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C3" w:rsidRPr="00D10B15" w:rsidRDefault="00D03EA5" w:rsidP="00D10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B15">
        <w:rPr>
          <w:rFonts w:ascii="Times New Roman" w:hAnsi="Times New Roman" w:cs="Times New Roman"/>
          <w:b/>
          <w:sz w:val="28"/>
          <w:szCs w:val="28"/>
        </w:rPr>
        <w:t>ОЧЕРЕДНЫЕ УСПЕХИ ВОЛГОДОНСКИХ ШАХМАТИСТОК</w:t>
      </w:r>
    </w:p>
    <w:p w:rsidR="00D03EA5" w:rsidRDefault="00D10B15" w:rsidP="00D03EA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D03EA5"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по 31 марта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 года</w:t>
      </w:r>
      <w:bookmarkStart w:id="0" w:name="_GoBack"/>
      <w:bookmarkEnd w:id="0"/>
      <w:r w:rsidR="00D03EA5"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шахматная звездочка </w:t>
      </w:r>
      <w:r w:rsidR="00D03EA5"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Екатерина </w:t>
      </w:r>
      <w:proofErr w:type="spellStart"/>
      <w:r w:rsidR="00D03EA5"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Кирдяшкина</w:t>
      </w:r>
      <w:proofErr w:type="spellEnd"/>
      <w:r w:rsidR="00D03EA5"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приглашению Российской Шахматной Федерации находится на гроссмейстерской сессии в образовательном центре "Сириус"(</w:t>
      </w:r>
      <w:proofErr w:type="spellStart"/>
      <w:r w:rsidR="00D03EA5"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="00D03EA5"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="00D03EA5"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очи</w:t>
      </w:r>
      <w:proofErr w:type="spellEnd"/>
      <w:r w:rsidR="00D03EA5"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Занятия проводятся под руководством тренерского штаба во главе с </w:t>
      </w:r>
      <w:r w:rsid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известными</w:t>
      </w:r>
      <w:r w:rsidR="00D03EA5"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тренер</w:t>
      </w:r>
      <w:r w:rsid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ами </w:t>
      </w:r>
      <w:r w:rsidR="00D03EA5"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гроссмейстерами. В апреле Екатерине предстоит важнейший турнир в году - Высшая лига Первенства России среди девушек.</w:t>
      </w:r>
    </w:p>
    <w:p w:rsidR="00D03EA5" w:rsidRDefault="00D03EA5" w:rsidP="00D03EA5">
      <w:pPr>
        <w:jc w:val="both"/>
        <w:rPr>
          <w:rFonts w:ascii="Times New Roman" w:hAnsi="Times New Roman" w:cs="Times New Roman"/>
          <w:sz w:val="28"/>
          <w:szCs w:val="28"/>
        </w:rPr>
      </w:pPr>
      <w:r w:rsidRPr="00D03E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4095"/>
            <wp:effectExtent l="0" t="0" r="3175" b="8890"/>
            <wp:docPr id="1" name="Рисунок 1" descr="https://sun9-3.userapi.com/impf/hPN_5cLY5dZ3tcJwFN4sykeqBFiSMnKvTtt1Ww/Z_nxGNMILz0.jpg?size=1280x852&amp;quality=96&amp;sign=cf9726d81710d3455dcafa5eed1d6e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impf/hPN_5cLY5dZ3tcJwFN4sykeqBFiSMnKvTtt1Ww/Z_nxGNMILz0.jpg?size=1280x852&amp;quality=96&amp;sign=cf9726d81710d3455dcafa5eed1d6e51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EA5" w:rsidRDefault="00D03EA5" w:rsidP="00D03EA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3EA5">
        <w:rPr>
          <w:rFonts w:ascii="Times New Roman" w:hAnsi="Times New Roman" w:cs="Times New Roman"/>
          <w:sz w:val="28"/>
          <w:szCs w:val="28"/>
        </w:rPr>
        <w:t xml:space="preserve">С 20 по 27 марта в </w:t>
      </w:r>
      <w:r>
        <w:rPr>
          <w:rFonts w:ascii="Times New Roman" w:hAnsi="Times New Roman" w:cs="Times New Roman"/>
          <w:sz w:val="28"/>
          <w:szCs w:val="28"/>
        </w:rPr>
        <w:t>г. Кисловодске проходил</w:t>
      </w:r>
      <w:r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 Детского Кубка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шахматам</w:t>
      </w:r>
      <w:r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"Жемчужина Кавказа". В категории девочек до 13 лет третье место завоевала воспитанница ДЮСШ-4 (тренер Бесчастный Я.В.) Полина Бардина. Еще одна представительница нашего города Варвара </w:t>
      </w:r>
      <w:proofErr w:type="spellStart"/>
      <w:r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Быханова</w:t>
      </w:r>
      <w:proofErr w:type="spellEnd"/>
      <w:r w:rsidRPr="00D03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(тренер Беляев В.Н.) остановилась в шаге от тройки призеров.</w:t>
      </w:r>
    </w:p>
    <w:p w:rsidR="00D03EA5" w:rsidRDefault="00BA3B13" w:rsidP="00D03EA5">
      <w:pPr>
        <w:jc w:val="both"/>
        <w:rPr>
          <w:rFonts w:ascii="Times New Roman" w:hAnsi="Times New Roman" w:cs="Times New Roman"/>
          <w:sz w:val="28"/>
          <w:szCs w:val="28"/>
        </w:rPr>
      </w:pPr>
      <w:r w:rsidRPr="00BA3B1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52975" cy="8029575"/>
            <wp:effectExtent l="0" t="0" r="9525" b="9525"/>
            <wp:docPr id="4" name="Рисунок 4" descr="C:\Users\к2\Desktop\бардина пол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к2\Desktop\бардина полин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B13" w:rsidRPr="00BA3B13" w:rsidRDefault="00BA3B13" w:rsidP="00D03EA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А с 19 по 29 марта чемпионка города Евгения Сухарева выступила на Чемпионате Южного Федерального округа по шахматам среди женщин. Чемпионат ЮФО проходил в </w:t>
      </w:r>
      <w:proofErr w:type="spellStart"/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г.Краснослободск</w:t>
      </w:r>
      <w:proofErr w:type="spellEnd"/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(Волгоградская обл.). В рамках чемпионата Евгения приняла участие в соревнованиях по классическим шахматам, быстрым шахматам и блицу.</w:t>
      </w:r>
    </w:p>
    <w:p w:rsidR="00BA3B13" w:rsidRDefault="00BA3B13" w:rsidP="00D03EA5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В соревнованиях по классическим шахматам у Евгении, к сожалению, не все получилось. Потеряв по ходу турнира несколько важных очков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попадания на пьедестал почета ей обязательно необходимо было выигрывать в последней партии, играя черными фигу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рами, но её рискованная игра не принесла успеха и Евгения заняла шестое место.</w:t>
      </w:r>
    </w:p>
    <w:p w:rsidR="001E51BF" w:rsidRDefault="00BA3B13" w:rsidP="001E51BF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В турнире</w:t>
      </w:r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быстрым шахматам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</w:t>
      </w:r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чемпионка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реабилитировалась</w:t>
      </w:r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набрала 7,5 очков из 9 возможных и поделила 1-2 место. По дополнительны</w:t>
      </w:r>
      <w:r w:rsidR="004F0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показателям</w:t>
      </w:r>
      <w:r w:rsidR="004F0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уступила первую строчку представительнице Крыма </w:t>
      </w:r>
      <w:r w:rsidR="001E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Маргарите</w:t>
      </w:r>
      <w:r w:rsidR="001E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Потаповой</w:t>
      </w:r>
      <w:r w:rsidR="001E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E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аняла</w:t>
      </w:r>
      <w:r w:rsidR="001E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второе</w:t>
      </w:r>
      <w:r w:rsidR="001E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3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</w:t>
      </w:r>
      <w:r w:rsidR="001E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51BF" w:rsidRDefault="001E51BF" w:rsidP="001E51BF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1E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одну медаль, на этот раз бронзовую, завоевала Евгения Сухарева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соревнованиях </w:t>
      </w:r>
      <w:r w:rsidRPr="001E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чемпионат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E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блицу. В упорной борьбе , набрав 9 очков из 11 возможных, она на пол-очка отстала от крымских шахматисток мастера ФИДЕ Маргариты Потаповой и гроссмейстера Елены Томиловой.</w:t>
      </w:r>
      <w:r w:rsidRPr="001E51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1E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Евгению с достойным выступлением и выражаем признательность Спорткомитету города Волгодонска (председатель - Тютюнников В.В.) и президенту шахматной федерации города Владимиру Брагину, оказавших финансовую поддержку нашей спортсменке для поездки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соревнования.</w:t>
      </w:r>
    </w:p>
    <w:p w:rsidR="00BA3B13" w:rsidRPr="001E51BF" w:rsidRDefault="001E51BF" w:rsidP="001E51B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42682"/>
            <wp:effectExtent l="0" t="0" r="3175" b="1270"/>
            <wp:docPr id="5" name="Рисунок 5" descr="Волгодонская шахматистка Евгения Сухарева победила на турнире по быстрым шахмат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олгодонская шахматистка Евгения Сухарева победила на турнире по быстрым шахмата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="00BA3B13" w:rsidRPr="001E51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51BF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BA3B13" w:rsidRPr="001E5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CDC" w:rsidRDefault="00242CDC" w:rsidP="00D03EA5">
      <w:pPr>
        <w:spacing w:after="0" w:line="240" w:lineRule="auto"/>
      </w:pPr>
      <w:r>
        <w:separator/>
      </w:r>
    </w:p>
  </w:endnote>
  <w:endnote w:type="continuationSeparator" w:id="0">
    <w:p w:rsidR="00242CDC" w:rsidRDefault="00242CDC" w:rsidP="00D0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DC" w:rsidRDefault="00242CDC" w:rsidP="00D03EA5">
      <w:pPr>
        <w:spacing w:after="0" w:line="240" w:lineRule="auto"/>
      </w:pPr>
      <w:r>
        <w:separator/>
      </w:r>
    </w:p>
  </w:footnote>
  <w:footnote w:type="continuationSeparator" w:id="0">
    <w:p w:rsidR="00242CDC" w:rsidRDefault="00242CDC" w:rsidP="00D03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05"/>
    <w:rsid w:val="001D3CC3"/>
    <w:rsid w:val="001E51BF"/>
    <w:rsid w:val="00242CDC"/>
    <w:rsid w:val="004F0EFF"/>
    <w:rsid w:val="005A7605"/>
    <w:rsid w:val="008F0A53"/>
    <w:rsid w:val="00BA3B13"/>
    <w:rsid w:val="00D03EA5"/>
    <w:rsid w:val="00D1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comp5</cp:lastModifiedBy>
  <cp:revision>3</cp:revision>
  <dcterms:created xsi:type="dcterms:W3CDTF">2021-03-29T14:07:00Z</dcterms:created>
  <dcterms:modified xsi:type="dcterms:W3CDTF">2021-04-01T13:48:00Z</dcterms:modified>
</cp:coreProperties>
</file>