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5A" w:rsidRDefault="0032135A" w:rsidP="00321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35A" w:rsidRDefault="0032135A" w:rsidP="00321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2135A">
        <w:rPr>
          <w:rFonts w:ascii="Times New Roman" w:hAnsi="Times New Roman" w:cs="Times New Roman"/>
          <w:b/>
          <w:sz w:val="28"/>
          <w:szCs w:val="28"/>
        </w:rPr>
        <w:t xml:space="preserve">ервенство Южного и Северо-Кавказского округов по волейболу </w:t>
      </w:r>
    </w:p>
    <w:p w:rsidR="0032135A" w:rsidRPr="0032135A" w:rsidRDefault="0032135A" w:rsidP="00321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35A">
        <w:rPr>
          <w:rFonts w:ascii="Times New Roman" w:hAnsi="Times New Roman" w:cs="Times New Roman"/>
          <w:b/>
          <w:sz w:val="28"/>
          <w:szCs w:val="28"/>
        </w:rPr>
        <w:t>среди девушек до 18 лет</w:t>
      </w:r>
      <w:bookmarkEnd w:id="0"/>
    </w:p>
    <w:p w:rsidR="0032135A" w:rsidRDefault="0032135A" w:rsidP="0032135A">
      <w:pPr>
        <w:spacing w:after="0"/>
        <w:ind w:left="1134" w:right="8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D192ACD" wp14:editId="198BB31F">
            <wp:simplePos x="0" y="0"/>
            <wp:positionH relativeFrom="column">
              <wp:posOffset>789305</wp:posOffset>
            </wp:positionH>
            <wp:positionV relativeFrom="paragraph">
              <wp:posOffset>153670</wp:posOffset>
            </wp:positionV>
            <wp:extent cx="2352675" cy="3194050"/>
            <wp:effectExtent l="0" t="0" r="9525" b="6350"/>
            <wp:wrapThrough wrapText="bothSides">
              <wp:wrapPolygon edited="0">
                <wp:start x="700" y="0"/>
                <wp:lineTo x="0" y="258"/>
                <wp:lineTo x="0" y="21385"/>
                <wp:lineTo x="700" y="21514"/>
                <wp:lineTo x="20813" y="21514"/>
                <wp:lineTo x="21513" y="21385"/>
                <wp:lineTo x="21513" y="258"/>
                <wp:lineTo x="20813" y="0"/>
                <wp:lineTo x="70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19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Pr="0032135A">
        <w:rPr>
          <w:rFonts w:ascii="Times New Roman" w:hAnsi="Times New Roman" w:cs="Times New Roman"/>
          <w:sz w:val="28"/>
          <w:szCs w:val="28"/>
        </w:rPr>
        <w:t xml:space="preserve">С 26 по 29 ноября 2020 г. в г. Белореченск Краснодарского края проходило зональное первенство Южного и Северо-Кавказского округов по волейболу среди девушек до 18 лет. </w:t>
      </w:r>
    </w:p>
    <w:p w:rsidR="0032135A" w:rsidRPr="0032135A" w:rsidRDefault="0032135A" w:rsidP="0032135A">
      <w:pPr>
        <w:spacing w:after="0"/>
        <w:ind w:left="1134" w:right="8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135A">
        <w:rPr>
          <w:rFonts w:ascii="Times New Roman" w:hAnsi="Times New Roman" w:cs="Times New Roman"/>
          <w:sz w:val="28"/>
          <w:szCs w:val="28"/>
        </w:rPr>
        <w:t xml:space="preserve">В составе сборной команды Ростовской области учащиеся </w:t>
      </w:r>
      <w:proofErr w:type="spellStart"/>
      <w:r w:rsidRPr="0032135A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32135A">
        <w:rPr>
          <w:rFonts w:ascii="Times New Roman" w:hAnsi="Times New Roman" w:cs="Times New Roman"/>
          <w:sz w:val="28"/>
          <w:szCs w:val="28"/>
        </w:rPr>
        <w:t xml:space="preserve"> спортивной школы олимпийского резерва № 2 Петухова Евгения 2005 г.р. (центральный блокирующий) и Ярема Софья 2004 г.р. (связующий).</w:t>
      </w:r>
    </w:p>
    <w:p w:rsidR="0032135A" w:rsidRPr="0032135A" w:rsidRDefault="0032135A" w:rsidP="0032135A">
      <w:pPr>
        <w:spacing w:after="0"/>
        <w:ind w:left="1134" w:right="833"/>
        <w:jc w:val="both"/>
        <w:rPr>
          <w:rFonts w:ascii="Times New Roman" w:hAnsi="Times New Roman" w:cs="Times New Roman"/>
          <w:sz w:val="28"/>
          <w:szCs w:val="28"/>
        </w:rPr>
      </w:pPr>
      <w:r w:rsidRPr="0032135A">
        <w:rPr>
          <w:rFonts w:ascii="Times New Roman" w:hAnsi="Times New Roman" w:cs="Times New Roman"/>
          <w:sz w:val="28"/>
          <w:szCs w:val="28"/>
        </w:rPr>
        <w:tab/>
      </w:r>
      <w:r w:rsidRPr="0032135A">
        <w:rPr>
          <w:rFonts w:ascii="Times New Roman" w:hAnsi="Times New Roman" w:cs="Times New Roman"/>
          <w:sz w:val="28"/>
          <w:szCs w:val="28"/>
        </w:rPr>
        <w:t>Команда Ростовской области уверенно выиграла первые две игры с Волгоградской областью и Дагестаном со счетом 3:0. В борьбе за "золото" с Краснодарским краем наши девушки одержали волевую победу со счётом 3:2!</w:t>
      </w:r>
    </w:p>
    <w:p w:rsidR="00BC1FAF" w:rsidRPr="0032135A" w:rsidRDefault="0032135A" w:rsidP="0032135A">
      <w:pPr>
        <w:spacing w:after="0"/>
        <w:ind w:left="1134" w:right="833"/>
        <w:jc w:val="both"/>
        <w:rPr>
          <w:rFonts w:ascii="Times New Roman" w:hAnsi="Times New Roman" w:cs="Times New Roman"/>
          <w:sz w:val="28"/>
          <w:szCs w:val="28"/>
        </w:rPr>
      </w:pPr>
      <w:r w:rsidRPr="0032135A">
        <w:rPr>
          <w:rFonts w:ascii="Times New Roman" w:hAnsi="Times New Roman" w:cs="Times New Roman"/>
          <w:sz w:val="28"/>
          <w:szCs w:val="28"/>
        </w:rPr>
        <w:tab/>
      </w:r>
      <w:r w:rsidRPr="0032135A">
        <w:rPr>
          <w:rFonts w:ascii="Times New Roman" w:hAnsi="Times New Roman" w:cs="Times New Roman"/>
          <w:sz w:val="28"/>
          <w:szCs w:val="28"/>
        </w:rPr>
        <w:t>По итогам соревнований сборная команда Ростовской области примет участие в Финале России в феврале 2021 года.</w:t>
      </w:r>
    </w:p>
    <w:sectPr w:rsidR="00BC1FAF" w:rsidRPr="0032135A" w:rsidSect="0032135A">
      <w:pgSz w:w="11907" w:h="16839" w:code="9"/>
      <w:pgMar w:top="295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5A"/>
    <w:rsid w:val="0032135A"/>
    <w:rsid w:val="00BC1FAF"/>
    <w:rsid w:val="00D1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1</cp:revision>
  <dcterms:created xsi:type="dcterms:W3CDTF">2020-12-02T09:10:00Z</dcterms:created>
  <dcterms:modified xsi:type="dcterms:W3CDTF">2020-12-02T09:18:00Z</dcterms:modified>
</cp:coreProperties>
</file>