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99" w:rsidRDefault="00FC4A40" w:rsidP="00FC4A40">
      <w:pPr>
        <w:pStyle w:val="10"/>
        <w:keepNext/>
        <w:keepLines/>
        <w:shd w:val="clear" w:color="auto" w:fill="auto"/>
        <w:spacing w:line="240" w:lineRule="exact"/>
        <w:jc w:val="left"/>
      </w:pPr>
      <w:bookmarkStart w:id="0" w:name="bookmark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97.4pt;margin-top:-19.7pt;width:372.5pt;height:199.7pt;z-index:-125829374;mso-wrap-distance-left:5pt;mso-wrap-distance-right:5pt;mso-wrap-distance-bottom:6.95pt;mso-position-horizontal-relative:margin">
            <v:imagedata r:id="rId7" o:title="image1"/>
            <w10:wrap type="square" anchorx="margin"/>
          </v:shape>
        </w:pict>
      </w:r>
      <w:r>
        <w:pict>
          <v:shape id="_x0000_s1029" type="#_x0000_t75" style="position:absolute;margin-left:202.6pt;margin-top:3.65pt;width:118.1pt;height:106.1pt;z-index:-125829373;mso-wrap-distance-left:5pt;mso-wrap-distance-right:5pt;mso-position-horizontal-relative:margin" wrapcoords="0 0 21600 0 21600 21600 0 21600 0 0">
            <v:imagedata r:id="rId8" o:title="image2"/>
            <w10:wrap type="square" side="left" anchorx="margin"/>
          </v:shape>
        </w:pict>
      </w:r>
      <w:r w:rsidR="00595A34">
        <w:rPr>
          <w:rStyle w:val="13pt"/>
        </w:rPr>
        <w:t>ГОСТИНИЧНО-РЕСТОРАННЫЙ КОМПЛЕКС</w:t>
      </w:r>
      <w:bookmarkEnd w:id="0"/>
    </w:p>
    <w:p w:rsidR="00164499" w:rsidRDefault="00884985">
      <w:pPr>
        <w:pStyle w:val="31"/>
        <w:shd w:val="clear" w:color="auto" w:fill="auto"/>
        <w:spacing w:after="448" w:line="190" w:lineRule="exact"/>
        <w:ind w:left="3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7.2pt;margin-top:-3.05pt;width:64.1pt;height:12.4pt;z-index:-125829376;mso-wrap-distance-left:5pt;mso-wrap-distance-right:5pt;mso-wrap-distance-bottom:6.95pt;mso-position-horizontal-relative:margin" filled="f" stroked="f">
            <v:textbox style="mso-fit-shape-to-text:t" inset="0,0,0,0">
              <w:txbxContent>
                <w:p w:rsidR="00164499" w:rsidRDefault="00595A34">
                  <w:pPr>
                    <w:pStyle w:val="a4"/>
                    <w:shd w:val="clear" w:color="auto" w:fill="auto"/>
                    <w:spacing w:line="190" w:lineRule="exact"/>
                  </w:pPr>
                  <w:r>
                    <w:t>августа 2018г.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7" type="#_x0000_t202" style="position:absolute;left:0;text-align:left;margin-left:339.35pt;margin-top:-43.7pt;width:23.5pt;height:14.85pt;z-index:-125829375;mso-wrap-distance-left:5pt;mso-wrap-distance-right:5pt;mso-wrap-distance-bottom:6.95pt;mso-position-horizontal-relative:margin" filled="f" stroked="f">
            <v:textbox style="mso-fit-shape-to-text:t" inset="0,0,0,0">
              <w:txbxContent>
                <w:p w:rsidR="00164499" w:rsidRDefault="00595A34">
                  <w:pPr>
                    <w:pStyle w:val="2"/>
                    <w:shd w:val="clear" w:color="auto" w:fill="auto"/>
                    <w:spacing w:line="240" w:lineRule="exact"/>
                  </w:pPr>
                  <w:r>
                    <w:t>К.В.</w:t>
                  </w:r>
                </w:p>
              </w:txbxContent>
            </v:textbox>
            <w10:wrap type="square" anchorx="margin"/>
          </v:shape>
        </w:pict>
      </w:r>
      <w:r w:rsidR="00595A34">
        <w:t>г. Волгодонск</w:t>
      </w:r>
    </w:p>
    <w:p w:rsidR="00164499" w:rsidRDefault="00595A34">
      <w:pPr>
        <w:pStyle w:val="40"/>
        <w:shd w:val="clear" w:color="auto" w:fill="auto"/>
        <w:tabs>
          <w:tab w:val="left" w:pos="5237"/>
        </w:tabs>
        <w:spacing w:before="0"/>
        <w:ind w:left="2760"/>
      </w:pPr>
      <w:r>
        <w:t>ООО Гостиница Зоя го дон</w:t>
      </w:r>
      <w:r>
        <w:tab/>
        <w:t>И НН 6143056813, КПП</w:t>
      </w:r>
    </w:p>
    <w:p w:rsidR="00164499" w:rsidRDefault="00595A34">
      <w:pPr>
        <w:pStyle w:val="40"/>
        <w:shd w:val="clear" w:color="auto" w:fill="auto"/>
        <w:spacing w:before="0"/>
        <w:jc w:val="right"/>
      </w:pPr>
      <w:r>
        <w:rPr>
          <w:rStyle w:val="495pt"/>
        </w:rPr>
        <w:t xml:space="preserve">Юридический и </w:t>
      </w:r>
      <w:r>
        <w:t xml:space="preserve">почтовый адрес зс"55: Рсстдвгкая область, г. </w:t>
      </w:r>
      <w:r>
        <w:rPr>
          <w:rStyle w:val="495pt"/>
        </w:rPr>
        <w:t>Волгодонск,ул,еттма%«/&gt;</w:t>
      </w:r>
    </w:p>
    <w:p w:rsidR="00164499" w:rsidRDefault="00595A34">
      <w:pPr>
        <w:pStyle w:val="40"/>
        <w:shd w:val="clear" w:color="auto" w:fill="auto"/>
        <w:spacing w:before="0"/>
        <w:ind w:left="360"/>
        <w:jc w:val="center"/>
      </w:pPr>
      <w:r>
        <w:t>Р/с 40702810130050091036 в Филиале №2351 ВТБ 2- "АС --оаснодзр. 5ИК 040349585, К&lt;ф.'сёТ ЗШ0181ШЩ&gt;00^00585,</w:t>
      </w:r>
    </w:p>
    <w:p w:rsidR="00164499" w:rsidRDefault="00595A34">
      <w:pPr>
        <w:pStyle w:val="50"/>
        <w:shd w:val="clear" w:color="auto" w:fill="auto"/>
        <w:ind w:left="360"/>
      </w:pPr>
      <w:r>
        <w:t>Факс/тел. {8639} 22-14-26, бухгалтерия: (8639} 26-20-33.</w:t>
      </w:r>
    </w:p>
    <w:p w:rsidR="00164499" w:rsidRDefault="00595A34">
      <w:pPr>
        <w:pStyle w:val="60"/>
        <w:shd w:val="clear" w:color="auto" w:fill="auto"/>
        <w:spacing w:after="352"/>
        <w:ind w:left="360"/>
      </w:pPr>
      <w:r>
        <w:t>Директор Курбатов К. В дейг^уе* -з ос-оэании Устава предприятия.</w:t>
      </w:r>
    </w:p>
    <w:p w:rsidR="00164499" w:rsidRDefault="00595A34">
      <w:pPr>
        <w:pStyle w:val="23"/>
        <w:keepNext/>
        <w:keepLines/>
        <w:shd w:val="clear" w:color="auto" w:fill="auto"/>
        <w:spacing w:before="0" w:line="240" w:lineRule="exact"/>
        <w:ind w:right="260"/>
      </w:pPr>
      <w:bookmarkStart w:id="1" w:name="bookmark1"/>
      <w:r>
        <w:t>ПРЕЙСКУРАНТ</w:t>
      </w:r>
      <w:bookmarkEnd w:id="1"/>
    </w:p>
    <w:p w:rsidR="00164499" w:rsidRDefault="00595A34">
      <w:pPr>
        <w:pStyle w:val="25"/>
        <w:framePr w:w="11093" w:wrap="notBeside" w:vAnchor="text" w:hAnchor="text" w:xAlign="center" w:y="1"/>
        <w:shd w:val="clear" w:color="auto" w:fill="auto"/>
        <w:spacing w:after="0" w:line="240" w:lineRule="exact"/>
      </w:pPr>
      <w:r>
        <w:rPr>
          <w:rStyle w:val="23pt"/>
        </w:rPr>
        <w:t xml:space="preserve">цен </w:t>
      </w:r>
      <w:r>
        <w:t xml:space="preserve">на проживание в Гостинице "Волгодонск" вводится в </w:t>
      </w:r>
      <w:r>
        <w:rPr>
          <w:rStyle w:val="26"/>
        </w:rPr>
        <w:t>действие с «08» августа 2018г.</w:t>
      </w:r>
    </w:p>
    <w:p w:rsidR="00164499" w:rsidRDefault="00595A34">
      <w:pPr>
        <w:pStyle w:val="a6"/>
        <w:framePr w:w="11093" w:wrap="notBeside" w:vAnchor="text" w:hAnchor="text" w:xAlign="center" w:y="1"/>
        <w:shd w:val="clear" w:color="auto" w:fill="auto"/>
        <w:spacing w:before="0"/>
      </w:pPr>
      <w:r>
        <w:rPr>
          <w:rStyle w:val="9pt"/>
        </w:rPr>
        <w:t xml:space="preserve">Единый </w:t>
      </w:r>
      <w:r>
        <w:t>расчетный час 12-00 текущих суток по честном;, времени. Ие более 6 часов после расчетного часа оплата по часам.</w:t>
      </w:r>
    </w:p>
    <w:p w:rsidR="00164499" w:rsidRDefault="00595A34">
      <w:pPr>
        <w:pStyle w:val="a6"/>
        <w:framePr w:w="11093" w:wrap="notBeside" w:vAnchor="text" w:hAnchor="text" w:xAlign="center" w:y="1"/>
        <w:shd w:val="clear" w:color="auto" w:fill="auto"/>
        <w:spacing w:before="0"/>
      </w:pPr>
      <w:r>
        <w:rPr>
          <w:rStyle w:val="9pt"/>
        </w:rPr>
        <w:t xml:space="preserve">От 6 </w:t>
      </w:r>
      <w:r>
        <w:t xml:space="preserve">до 12 часов после расчетного часа - плата за половину </w:t>
      </w:r>
      <w:r>
        <w:rPr>
          <w:rStyle w:val="9pt"/>
        </w:rPr>
        <w:t xml:space="preserve">су?о </w:t>
      </w:r>
      <w:r>
        <w:t xml:space="preserve">к. От </w:t>
      </w:r>
      <w:r>
        <w:rPr>
          <w:rStyle w:val="9pt"/>
        </w:rPr>
        <w:t xml:space="preserve">12 </w:t>
      </w:r>
      <w:r>
        <w:t xml:space="preserve">до 24 часов после </w:t>
      </w:r>
      <w:r>
        <w:rPr>
          <w:rStyle w:val="9pt"/>
        </w:rPr>
        <w:t xml:space="preserve">расчетного часа — стоимость суток. При </w:t>
      </w:r>
      <w:r>
        <w:t xml:space="preserve">размещении потребителя с </w:t>
      </w:r>
      <w:r>
        <w:rPr>
          <w:rStyle w:val="9pt"/>
        </w:rPr>
        <w:t xml:space="preserve">0 </w:t>
      </w:r>
      <w:r>
        <w:t xml:space="preserve">часов </w:t>
      </w:r>
      <w:r>
        <w:rPr>
          <w:rStyle w:val="9pt"/>
        </w:rPr>
        <w:t xml:space="preserve">00 </w:t>
      </w:r>
      <w:r>
        <w:t xml:space="preserve">минут до установленного :-счетного часа </w:t>
      </w:r>
      <w:r>
        <w:rPr>
          <w:rStyle w:val="9pt"/>
        </w:rPr>
        <w:t>(12-00 ч.) плата за проживание взимается в</w:t>
      </w:r>
    </w:p>
    <w:p w:rsidR="00164499" w:rsidRDefault="00595A34">
      <w:pPr>
        <w:pStyle w:val="a6"/>
        <w:framePr w:w="11093" w:wrap="notBeside" w:vAnchor="text" w:hAnchor="text" w:xAlign="center" w:y="1"/>
        <w:shd w:val="clear" w:color="auto" w:fill="auto"/>
        <w:spacing w:before="0" w:line="170" w:lineRule="exact"/>
        <w:jc w:val="left"/>
      </w:pPr>
      <w:r>
        <w:rPr>
          <w:rStyle w:val="a7"/>
          <w:b/>
          <w:bCs/>
        </w:rPr>
        <w:t>размере, не превышающем плату за половину суток.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05"/>
        <w:gridCol w:w="835"/>
        <w:gridCol w:w="643"/>
        <w:gridCol w:w="874"/>
        <w:gridCol w:w="1046"/>
        <w:gridCol w:w="1176"/>
        <w:gridCol w:w="835"/>
        <w:gridCol w:w="878"/>
      </w:tblGrid>
      <w:tr w:rsidR="00164499">
        <w:trPr>
          <w:trHeight w:hRule="exact" w:val="869"/>
          <w:jc w:val="center"/>
        </w:trPr>
        <w:tc>
          <w:tcPr>
            <w:tcW w:w="4805" w:type="dxa"/>
            <w:tcBorders>
              <w:top w:val="single" w:sz="4" w:space="0" w:color="auto"/>
            </w:tcBorders>
            <w:shd w:val="clear" w:color="auto" w:fill="FFFFFF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spacing w:after="60"/>
              <w:jc w:val="center"/>
            </w:pPr>
            <w:r>
              <w:rPr>
                <w:rStyle w:val="212pt1"/>
                <w:b/>
                <w:bCs/>
              </w:rPr>
              <w:t>Номера в гостинице</w:t>
            </w:r>
          </w:p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spacing w:before="60"/>
              <w:jc w:val="center"/>
            </w:pPr>
            <w:r>
              <w:rPr>
                <w:rStyle w:val="212pt"/>
              </w:rPr>
              <w:t>(санузел, телевизор, холодильник)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spacing w:after="60" w:line="170" w:lineRule="exact"/>
            </w:pPr>
            <w:r>
              <w:rPr>
                <w:rStyle w:val="285pt"/>
                <w:b/>
                <w:bCs/>
              </w:rPr>
              <w:t>Число</w:t>
            </w:r>
          </w:p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285pt"/>
                <w:b/>
                <w:bCs/>
              </w:rPr>
              <w:t>номеров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spacing w:after="60" w:line="170" w:lineRule="exact"/>
            </w:pPr>
            <w:r>
              <w:rPr>
                <w:rStyle w:val="285pt"/>
                <w:b/>
                <w:bCs/>
              </w:rPr>
              <w:t>Число</w:t>
            </w:r>
          </w:p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285pt"/>
                <w:b/>
                <w:bCs/>
              </w:rPr>
              <w:t>мест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85pt"/>
                <w:b/>
                <w:bCs/>
              </w:rPr>
              <w:t>Катего</w:t>
            </w:r>
            <w:r>
              <w:rPr>
                <w:rStyle w:val="285pt"/>
                <w:b/>
                <w:bCs/>
              </w:rPr>
              <w:softHyphen/>
            </w:r>
          </w:p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285pt"/>
                <w:b/>
                <w:bCs/>
              </w:rPr>
              <w:t>рия</w:t>
            </w:r>
          </w:p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85pt"/>
                <w:b/>
                <w:bCs/>
              </w:rPr>
              <w:t>номера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  <w:b/>
                <w:bCs/>
              </w:rPr>
              <w:t xml:space="preserve">Стоимость 1 часа </w:t>
            </w:r>
            <w:r>
              <w:rPr>
                <w:rStyle w:val="295pt"/>
              </w:rPr>
              <w:t xml:space="preserve">с </w:t>
            </w:r>
            <w:r>
              <w:rPr>
                <w:rStyle w:val="285pt"/>
                <w:b/>
                <w:bCs/>
              </w:rPr>
              <w:t>12-00 до 18-00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Щенй</w:t>
            </w:r>
          </w:p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номера,</w:t>
            </w:r>
          </w:p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руб.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spacing w:line="230" w:lineRule="exact"/>
              <w:ind w:left="680" w:hanging="460"/>
            </w:pPr>
            <w:r>
              <w:rPr>
                <w:rStyle w:val="295pt"/>
              </w:rPr>
              <w:t>Цена места, руб.</w:t>
            </w:r>
          </w:p>
        </w:tc>
      </w:tr>
      <w:tr w:rsidR="00164499">
        <w:trPr>
          <w:trHeight w:hRule="exact" w:val="288"/>
          <w:jc w:val="center"/>
        </w:trPr>
        <w:tc>
          <w:tcPr>
            <w:tcW w:w="11092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 этаж</w:t>
            </w:r>
          </w:p>
        </w:tc>
      </w:tr>
      <w:tr w:rsidR="00164499">
        <w:trPr>
          <w:trHeight w:hRule="exact" w:val="850"/>
          <w:jc w:val="center"/>
        </w:trPr>
        <w:tc>
          <w:tcPr>
            <w:tcW w:w="48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2pt"/>
              </w:rPr>
              <w:t>101,102,103,104,105,106,107,108,109,110,111, 112,113,114,115,116,118,119,120,121,122, 418,419, 420, 421,422,423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ind w:left="360"/>
            </w:pPr>
            <w:r>
              <w:rPr>
                <w:rStyle w:val="212pt"/>
              </w:rPr>
              <w:t>27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b/>
                <w:bCs/>
              </w:rPr>
              <w:t>л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ind w:left="300"/>
            </w:pPr>
            <w:r>
              <w:rPr>
                <w:rStyle w:val="212pt"/>
              </w:rPr>
              <w:t>2-я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ind w:left="260"/>
            </w:pPr>
            <w:r>
              <w:rPr>
                <w:rStyle w:val="212pt"/>
              </w:rPr>
              <w:t>50-00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ind w:left="180"/>
            </w:pPr>
            <w:r>
              <w:rPr>
                <w:rStyle w:val="212pt"/>
              </w:rPr>
              <w:t>3300-00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spacing w:after="120"/>
              <w:ind w:left="440"/>
            </w:pPr>
            <w:r>
              <w:rPr>
                <w:rStyle w:val="212pt"/>
              </w:rPr>
              <w:t>1100-00</w:t>
            </w:r>
          </w:p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tabs>
                <w:tab w:val="left" w:leader="underscore" w:pos="806"/>
                <w:tab w:val="left" w:leader="underscore" w:pos="1109"/>
                <w:tab w:val="left" w:leader="underscore" w:pos="1483"/>
                <w:tab w:val="left" w:leader="underscore" w:pos="1666"/>
              </w:tabs>
              <w:spacing w:before="120" w:line="170" w:lineRule="exact"/>
              <w:jc w:val="both"/>
            </w:pPr>
            <w:r>
              <w:rPr>
                <w:rStyle w:val="285pt"/>
                <w:b/>
                <w:bCs/>
              </w:rPr>
              <w:tab/>
            </w:r>
            <w:r>
              <w:rPr>
                <w:rStyle w:val="285pt"/>
                <w:b/>
                <w:bCs/>
              </w:rPr>
              <w:tab/>
              <w:t>1</w:t>
            </w:r>
            <w:r>
              <w:rPr>
                <w:rStyle w:val="285pt"/>
                <w:b/>
                <w:bCs/>
              </w:rPr>
              <w:tab/>
            </w:r>
            <w:r>
              <w:rPr>
                <w:rStyle w:val="285pt"/>
                <w:b/>
                <w:bCs/>
              </w:rPr>
              <w:tab/>
            </w:r>
          </w:p>
        </w:tc>
      </w:tr>
      <w:tr w:rsidR="00164499">
        <w:trPr>
          <w:trHeight w:hRule="exact" w:val="283"/>
          <w:jc w:val="center"/>
        </w:trPr>
        <w:tc>
          <w:tcPr>
            <w:tcW w:w="11092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ind w:left="5180"/>
            </w:pPr>
            <w:r>
              <w:rPr>
                <w:rStyle w:val="212pt1"/>
                <w:b/>
                <w:bCs/>
              </w:rPr>
              <w:t xml:space="preserve">2 </w:t>
            </w:r>
            <w:r>
              <w:rPr>
                <w:rStyle w:val="295pt"/>
              </w:rPr>
              <w:t>этаж I</w:t>
            </w:r>
          </w:p>
        </w:tc>
      </w:tr>
      <w:tr w:rsidR="00164499">
        <w:trPr>
          <w:trHeight w:hRule="exact" w:val="336"/>
          <w:jc w:val="center"/>
        </w:trPr>
        <w:tc>
          <w:tcPr>
            <w:tcW w:w="48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ind w:left="140"/>
            </w:pPr>
            <w:r>
              <w:rPr>
                <w:rStyle w:val="212pt"/>
              </w:rPr>
              <w:t>209,210,211,212, 213,214,220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ind w:left="360"/>
            </w:pPr>
            <w:r>
              <w:rPr>
                <w:rStyle w:val="212pt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285pt"/>
                <w:b/>
                <w:bCs/>
              </w:rPr>
              <w:t>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ind w:left="300"/>
            </w:pPr>
            <w:r>
              <w:rPr>
                <w:rStyle w:val="212pt"/>
              </w:rPr>
              <w:t>2-я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ind w:left="260"/>
            </w:pPr>
            <w:r>
              <w:rPr>
                <w:rStyle w:val="212pt"/>
              </w:rPr>
              <w:t>50-00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ind w:left="180"/>
            </w:pPr>
            <w:r>
              <w:rPr>
                <w:rStyle w:val="212pt"/>
              </w:rPr>
              <w:t>3300-00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spacing w:line="170" w:lineRule="exact"/>
              <w:ind w:left="440"/>
            </w:pPr>
            <w:r>
              <w:rPr>
                <w:rStyle w:val="285pt"/>
                <w:b/>
                <w:bCs/>
                <w:lang w:val="en-US" w:eastAsia="en-US" w:bidi="en-US"/>
              </w:rPr>
              <w:t>liqp-gp</w:t>
            </w:r>
          </w:p>
        </w:tc>
      </w:tr>
      <w:tr w:rsidR="00164499">
        <w:trPr>
          <w:trHeight w:hRule="exact" w:val="562"/>
          <w:jc w:val="center"/>
        </w:trPr>
        <w:tc>
          <w:tcPr>
            <w:tcW w:w="48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spacing w:line="269" w:lineRule="exact"/>
              <w:ind w:left="140"/>
            </w:pPr>
            <w:r>
              <w:rPr>
                <w:rStyle w:val="212pt"/>
              </w:rPr>
              <w:t>201,202, 203,204, 205, 206, 207, 208,217,218,219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ind w:left="360"/>
            </w:pPr>
            <w:r>
              <w:rPr>
                <w:rStyle w:val="212pt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spacing w:line="170" w:lineRule="exact"/>
              <w:ind w:left="280"/>
            </w:pPr>
            <w:r>
              <w:rPr>
                <w:rStyle w:val="285pt"/>
                <w:b/>
                <w:bCs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ind w:left="300"/>
            </w:pPr>
            <w:r>
              <w:rPr>
                <w:rStyle w:val="212pt"/>
              </w:rPr>
              <w:t>1-я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ind w:left="260"/>
            </w:pPr>
            <w:r>
              <w:rPr>
                <w:rStyle w:val="212pt"/>
              </w:rPr>
              <w:t>80-00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ind w:left="180"/>
            </w:pPr>
            <w:r>
              <w:rPr>
                <w:rStyle w:val="212pt"/>
              </w:rPr>
              <w:t>1600-00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ind w:left="680" w:hanging="460"/>
            </w:pPr>
            <w:r>
              <w:rPr>
                <w:rStyle w:val="2Calibri12pt"/>
                <w:b/>
                <w:bCs/>
              </w:rPr>
              <w:t>.</w:t>
            </w:r>
          </w:p>
        </w:tc>
      </w:tr>
      <w:tr w:rsidR="00164499">
        <w:trPr>
          <w:trHeight w:hRule="exact" w:val="288"/>
          <w:jc w:val="center"/>
        </w:trPr>
        <w:tc>
          <w:tcPr>
            <w:tcW w:w="48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ind w:left="140"/>
            </w:pPr>
            <w:r>
              <w:rPr>
                <w:rStyle w:val="212pt"/>
              </w:rPr>
              <w:t>215,216, 221,222, 223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ind w:left="360"/>
            </w:pPr>
            <w:r>
              <w:rPr>
                <w:rStyle w:val="212pt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ind w:left="280"/>
            </w:pPr>
            <w:r>
              <w:rPr>
                <w:rStyle w:val="212pt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ind w:left="300"/>
            </w:pPr>
            <w:r>
              <w:rPr>
                <w:rStyle w:val="212pt"/>
              </w:rPr>
              <w:t>1-я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ind w:left="260"/>
            </w:pPr>
            <w:r>
              <w:rPr>
                <w:rStyle w:val="212pt"/>
              </w:rPr>
              <w:t>60-00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ind w:left="180"/>
            </w:pPr>
            <w:r>
              <w:rPr>
                <w:rStyle w:val="212pt"/>
              </w:rPr>
              <w:t>2400-00#*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499" w:rsidRDefault="00164499">
            <w:pPr>
              <w:framePr w:w="110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</w:pPr>
            <w:r>
              <w:rPr>
                <w:rStyle w:val="212pt"/>
              </w:rPr>
              <w:t>0-00</w:t>
            </w:r>
          </w:p>
        </w:tc>
      </w:tr>
      <w:tr w:rsidR="00164499">
        <w:trPr>
          <w:trHeight w:hRule="exact" w:val="288"/>
          <w:jc w:val="center"/>
        </w:trPr>
        <w:tc>
          <w:tcPr>
            <w:tcW w:w="11092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2pt"/>
              </w:rPr>
              <w:t>3 этаж</w:t>
            </w:r>
          </w:p>
        </w:tc>
      </w:tr>
      <w:tr w:rsidR="00164499">
        <w:trPr>
          <w:trHeight w:hRule="exact" w:val="562"/>
          <w:jc w:val="center"/>
        </w:trPr>
        <w:tc>
          <w:tcPr>
            <w:tcW w:w="48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2pt"/>
              </w:rPr>
              <w:t xml:space="preserve">улучшенный одноместный номер </w:t>
            </w:r>
            <w:r>
              <w:rPr>
                <w:rStyle w:val="212pt1"/>
                <w:b/>
                <w:bCs/>
              </w:rPr>
              <w:t xml:space="preserve">301, </w:t>
            </w:r>
            <w:r>
              <w:rPr>
                <w:rStyle w:val="212pt"/>
              </w:rPr>
              <w:t>305,306,307,308,310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ind w:left="360"/>
            </w:pPr>
            <w:r>
              <w:rPr>
                <w:rStyle w:val="212pt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ind w:left="280"/>
            </w:pPr>
            <w:r>
              <w:rPr>
                <w:rStyle w:val="212pt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ind w:left="300"/>
            </w:pPr>
            <w:r>
              <w:rPr>
                <w:rStyle w:val="212pt"/>
              </w:rPr>
              <w:t>1-я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ind w:left="260"/>
            </w:pPr>
            <w:r>
              <w:rPr>
                <w:rStyle w:val="212pt"/>
              </w:rPr>
              <w:t>100-00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ind w:left="180"/>
            </w:pPr>
            <w:r>
              <w:rPr>
                <w:rStyle w:val="212pt"/>
              </w:rPr>
              <w:t>2100-00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2pt"/>
              </w:rPr>
              <w:t>2100-00</w:t>
            </w:r>
          </w:p>
        </w:tc>
      </w:tr>
      <w:tr w:rsidR="00164499">
        <w:trPr>
          <w:trHeight w:hRule="exact" w:val="562"/>
          <w:jc w:val="center"/>
        </w:trPr>
        <w:tc>
          <w:tcPr>
            <w:tcW w:w="48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2pt"/>
              </w:rPr>
              <w:t>302 ,303, 304, 309, 311,313, 314, 315, 316, 317, 318,319, 320, 321,122,323. 324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ind w:right="340"/>
              <w:jc w:val="right"/>
            </w:pPr>
            <w:r>
              <w:rPr>
                <w:rStyle w:val="212pt"/>
              </w:rPr>
              <w:t>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ind w:left="280"/>
            </w:pPr>
            <w:r>
              <w:rPr>
                <w:rStyle w:val="212pt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ind w:left="300"/>
            </w:pPr>
            <w:r>
              <w:rPr>
                <w:rStyle w:val="212pt"/>
              </w:rPr>
              <w:t>1-я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ind w:left="260"/>
            </w:pPr>
            <w:r>
              <w:rPr>
                <w:rStyle w:val="212pt"/>
              </w:rPr>
              <w:t>80-00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ind w:left="180"/>
            </w:pPr>
            <w:r>
              <w:rPr>
                <w:rStyle w:val="212pt"/>
              </w:rPr>
              <w:t>1600-00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2pt"/>
              </w:rPr>
              <w:t>1600-00</w:t>
            </w:r>
          </w:p>
        </w:tc>
      </w:tr>
      <w:tr w:rsidR="00164499">
        <w:trPr>
          <w:trHeight w:hRule="exact" w:val="360"/>
          <w:jc w:val="center"/>
        </w:trPr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</w:pPr>
            <w:r>
              <w:rPr>
                <w:rStyle w:val="212pt"/>
              </w:rPr>
              <w:t>312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ind w:left="360"/>
            </w:pPr>
            <w:r>
              <w:rPr>
                <w:rStyle w:val="212pt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ind w:left="280"/>
            </w:pPr>
            <w:r>
              <w:rPr>
                <w:rStyle w:val="212pt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ind w:left="300"/>
            </w:pPr>
            <w:r>
              <w:rPr>
                <w:rStyle w:val="212pt"/>
              </w:rPr>
              <w:t>1-я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ind w:left="260"/>
            </w:pPr>
            <w:r>
              <w:rPr>
                <w:rStyle w:val="212pt"/>
              </w:rPr>
              <w:t>60-00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ind w:left="180"/>
            </w:pPr>
            <w:r>
              <w:rPr>
                <w:rStyle w:val="212pt"/>
              </w:rPr>
              <w:t>2400-00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499" w:rsidRDefault="00595A34">
            <w:pPr>
              <w:pStyle w:val="21"/>
              <w:framePr w:w="1109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12pt"/>
              </w:rPr>
              <w:t>1200-00</w:t>
            </w:r>
          </w:p>
        </w:tc>
      </w:tr>
    </w:tbl>
    <w:p w:rsidR="00164499" w:rsidRDefault="00164499">
      <w:pPr>
        <w:framePr w:w="11093" w:wrap="notBeside" w:vAnchor="text" w:hAnchor="text" w:xAlign="center" w:y="1"/>
        <w:rPr>
          <w:sz w:val="2"/>
          <w:szCs w:val="2"/>
        </w:rPr>
      </w:pPr>
    </w:p>
    <w:p w:rsidR="00164499" w:rsidRDefault="00164499">
      <w:pPr>
        <w:rPr>
          <w:sz w:val="2"/>
          <w:szCs w:val="2"/>
        </w:rPr>
      </w:pPr>
    </w:p>
    <w:p w:rsidR="00164499" w:rsidRDefault="00595A34">
      <w:pPr>
        <w:pStyle w:val="70"/>
        <w:shd w:val="clear" w:color="auto" w:fill="auto"/>
        <w:spacing w:line="240" w:lineRule="exact"/>
        <w:ind w:right="20"/>
      </w:pPr>
      <w:r>
        <w:t>4-этаж</w:t>
      </w:r>
    </w:p>
    <w:p w:rsidR="00164499" w:rsidRDefault="00884985">
      <w:pPr>
        <w:pStyle w:val="23"/>
        <w:keepNext/>
        <w:keepLines/>
        <w:shd w:val="clear" w:color="auto" w:fill="auto"/>
        <w:spacing w:before="0" w:after="24" w:line="240" w:lineRule="exact"/>
        <w:ind w:left="6620"/>
        <w:jc w:val="left"/>
      </w:pPr>
      <w:r>
        <w:pict>
          <v:shape id="_x0000_s1030" type="#_x0000_t202" style="position:absolute;left:0;text-align:left;margin-left:3.35pt;margin-top:-63.35pt;width:552.95pt;height:.05pt;z-index:-12582937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762"/>
                    <w:gridCol w:w="830"/>
                    <w:gridCol w:w="643"/>
                    <w:gridCol w:w="878"/>
                    <w:gridCol w:w="1046"/>
                    <w:gridCol w:w="1330"/>
                    <w:gridCol w:w="1570"/>
                  </w:tblGrid>
                  <w:tr w:rsidR="00164499">
                    <w:trPr>
                      <w:trHeight w:hRule="exact" w:val="854"/>
                      <w:jc w:val="center"/>
                    </w:trPr>
                    <w:tc>
                      <w:tcPr>
                        <w:tcW w:w="476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64499" w:rsidRDefault="00595A34">
                        <w:pPr>
                          <w:pStyle w:val="21"/>
                          <w:shd w:val="clear" w:color="auto" w:fill="auto"/>
                          <w:spacing w:line="274" w:lineRule="exact"/>
                        </w:pPr>
                        <w:r>
                          <w:rPr>
                            <w:rStyle w:val="212pt"/>
                          </w:rPr>
                          <w:t>401,402,403,404,405,406,407,408,409,410,411 412,413,414,415,416,417, 424 (без кондиционеров)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64499" w:rsidRDefault="00595A34">
                        <w:pPr>
                          <w:pStyle w:val="21"/>
                          <w:shd w:val="clear" w:color="auto" w:fill="auto"/>
                          <w:ind w:left="280"/>
                        </w:pPr>
                        <w:r>
                          <w:rPr>
                            <w:rStyle w:val="212pt"/>
                          </w:rPr>
                          <w:t>18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64499" w:rsidRDefault="00595A34">
                        <w:pPr>
                          <w:pStyle w:val="21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85pt"/>
                            <w:b/>
                            <w:bCs/>
                          </w:rPr>
                          <w:t>о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64499" w:rsidRDefault="00595A34">
                        <w:pPr>
                          <w:pStyle w:val="21"/>
                          <w:shd w:val="clear" w:color="auto" w:fill="auto"/>
                          <w:ind w:left="280"/>
                        </w:pPr>
                        <w:r>
                          <w:rPr>
                            <w:rStyle w:val="212pt"/>
                          </w:rPr>
                          <w:t>2-я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64499" w:rsidRDefault="00595A34">
                        <w:pPr>
                          <w:pStyle w:val="21"/>
                          <w:shd w:val="clear" w:color="auto" w:fill="auto"/>
                          <w:ind w:left="260"/>
                        </w:pPr>
                        <w:r>
                          <w:rPr>
                            <w:rStyle w:val="212pt"/>
                          </w:rPr>
                          <w:t>50-00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64499" w:rsidRDefault="00595A34">
                        <w:pPr>
                          <w:pStyle w:val="21"/>
                          <w:shd w:val="clear" w:color="auto" w:fill="auto"/>
                          <w:ind w:left="140"/>
                        </w:pPr>
                        <w:r>
                          <w:rPr>
                            <w:rStyle w:val="212pt"/>
                          </w:rPr>
                          <w:t>2250-00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64499" w:rsidRDefault="00595A34">
                        <w:pPr>
                          <w:pStyle w:val="21"/>
                          <w:shd w:val="clear" w:color="auto" w:fill="auto"/>
                          <w:jc w:val="center"/>
                        </w:pPr>
                        <w:r>
                          <w:rPr>
                            <w:rStyle w:val="212pt"/>
                          </w:rPr>
                          <w:t>750-00</w:t>
                        </w:r>
                      </w:p>
                    </w:tc>
                  </w:tr>
                  <w:tr w:rsidR="00164499">
                    <w:trPr>
                      <w:trHeight w:hRule="exact" w:val="370"/>
                      <w:jc w:val="center"/>
                    </w:trPr>
                    <w:tc>
                      <w:tcPr>
                        <w:tcW w:w="476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64499" w:rsidRDefault="00595A34">
                        <w:pPr>
                          <w:pStyle w:val="21"/>
                          <w:shd w:val="clear" w:color="auto" w:fill="auto"/>
                          <w:jc w:val="center"/>
                        </w:pPr>
                        <w:r>
                          <w:rPr>
                            <w:rStyle w:val="212pt0"/>
                            <w:b/>
                            <w:bCs/>
                          </w:rPr>
                          <w:t>Итого номеров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64499" w:rsidRDefault="00595A34">
                        <w:pPr>
                          <w:pStyle w:val="21"/>
                          <w:shd w:val="clear" w:color="auto" w:fill="auto"/>
                          <w:ind w:right="200"/>
                          <w:jc w:val="right"/>
                        </w:pPr>
                        <w:r>
                          <w:rPr>
                            <w:rStyle w:val="212pt"/>
                          </w:rPr>
                          <w:t>92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64499" w:rsidRDefault="00595A34">
                        <w:pPr>
                          <w:pStyle w:val="21"/>
                          <w:shd w:val="clear" w:color="auto" w:fill="auto"/>
                          <w:ind w:left="140"/>
                        </w:pPr>
                        <w:r>
                          <w:rPr>
                            <w:rStyle w:val="212pt"/>
                          </w:rPr>
                          <w:t>202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64499" w:rsidRDefault="00164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64499" w:rsidRDefault="00164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0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64499" w:rsidRDefault="001644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164499" w:rsidRDefault="00595A34">
                  <w:pPr>
                    <w:pStyle w:val="3"/>
                    <w:shd w:val="clear" w:color="auto" w:fill="auto"/>
                    <w:spacing w:line="190" w:lineRule="exact"/>
                  </w:pPr>
                  <w:r>
                    <w:t>Дополнительное место или диван в номере</w:t>
                  </w:r>
                </w:p>
                <w:p w:rsidR="00164499" w:rsidRDefault="0016449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  <w:bookmarkStart w:id="2" w:name="bookmark2"/>
      <w:r w:rsidR="00595A34">
        <w:t>50 % от стоимости места</w:t>
      </w:r>
      <w:bookmarkEnd w:id="2"/>
    </w:p>
    <w:p w:rsidR="00164499" w:rsidRDefault="00595A34">
      <w:pPr>
        <w:pStyle w:val="80"/>
        <w:shd w:val="clear" w:color="auto" w:fill="auto"/>
        <w:spacing w:before="0"/>
        <w:ind w:left="340"/>
      </w:pPr>
      <w:r>
        <w:t>Дополнительные услуги:</w:t>
      </w:r>
    </w:p>
    <w:p w:rsidR="00164499" w:rsidRDefault="00595A34">
      <w:pPr>
        <w:pStyle w:val="90"/>
        <w:numPr>
          <w:ilvl w:val="0"/>
          <w:numId w:val="1"/>
        </w:numPr>
        <w:shd w:val="clear" w:color="auto" w:fill="auto"/>
        <w:tabs>
          <w:tab w:val="left" w:pos="1046"/>
        </w:tabs>
        <w:ind w:left="700"/>
      </w:pPr>
      <w:r>
        <w:t>предварительное бронирование номеров - 25% от стоимости места - еоиноеременн</w:t>
      </w:r>
      <w:r>
        <w:rPr>
          <w:rStyle w:val="91"/>
        </w:rPr>
        <w:t>.</w:t>
      </w:r>
    </w:p>
    <w:p w:rsidR="00164499" w:rsidRDefault="00595A34">
      <w:pPr>
        <w:pStyle w:val="90"/>
        <w:numPr>
          <w:ilvl w:val="0"/>
          <w:numId w:val="1"/>
        </w:numPr>
        <w:shd w:val="clear" w:color="auto" w:fill="auto"/>
        <w:tabs>
          <w:tab w:val="left" w:pos="1046"/>
        </w:tabs>
        <w:ind w:left="700"/>
      </w:pPr>
      <w:r>
        <w:t>в стоимость номера ие входит завтрак. Стоимость завтрака</w:t>
      </w:r>
      <w:r>
        <w:rPr>
          <w:rStyle w:val="91"/>
        </w:rPr>
        <w:t xml:space="preserve"> — </w:t>
      </w:r>
      <w:r>
        <w:rPr>
          <w:rStyle w:val="9Candara12pt0pt"/>
          <w:b/>
          <w:bCs/>
          <w:i/>
          <w:iCs/>
        </w:rPr>
        <w:t>200-00</w:t>
      </w:r>
      <w:r>
        <w:t xml:space="preserve"> рублей</w:t>
      </w:r>
    </w:p>
    <w:p w:rsidR="00164499" w:rsidRDefault="00884985">
      <w:pPr>
        <w:pStyle w:val="21"/>
        <w:shd w:val="clear" w:color="auto" w:fill="auto"/>
        <w:tabs>
          <w:tab w:val="left" w:pos="6518"/>
        </w:tabs>
        <w:ind w:left="340"/>
      </w:pPr>
      <w:r>
        <w:pict>
          <v:shape id="_x0000_s1031" type="#_x0000_t75" style="position:absolute;left:0;text-align:left;margin-left:408pt;margin-top:.7pt;width:144.5pt;height:46.1pt;z-index:-125829371;mso-wrap-distance-left:5pt;mso-wrap-distance-top:11.75pt;mso-wrap-distance-right:5pt;mso-position-horizontal-relative:margin" wrapcoords="0 0 21600 0 21600 21600 0 21600 0 0">
            <v:imagedata r:id="rId9" o:title="image3"/>
            <w10:wrap type="square" anchorx="margin"/>
          </v:shape>
        </w:pict>
      </w:r>
      <w:r w:rsidR="00595A34">
        <w:rPr>
          <w:rStyle w:val="295pt0"/>
          <w:b/>
          <w:bCs/>
        </w:rPr>
        <w:t>Право на получение скидки (льготы) имеют участники ВОВ, илвалиоы</w:t>
      </w:r>
      <w:r w:rsidR="00595A34">
        <w:rPr>
          <w:rStyle w:val="295pt1"/>
        </w:rPr>
        <w:t xml:space="preserve"> ;г </w:t>
      </w:r>
      <w:r w:rsidR="00595A34">
        <w:rPr>
          <w:rStyle w:val="295pt0"/>
          <w:b/>
          <w:bCs/>
        </w:rPr>
        <w:t xml:space="preserve">ппы ■: рлхнер-г </w:t>
      </w:r>
      <w:r w:rsidR="00595A34">
        <w:rPr>
          <w:rStyle w:val="210pt"/>
          <w:b/>
          <w:bCs/>
        </w:rPr>
        <w:t>Цри проживании Д£</w:t>
      </w:r>
      <w:r w:rsidR="00595A34">
        <w:rPr>
          <w:rStyle w:val="2Candara115pt"/>
          <w:b/>
          <w:bCs/>
        </w:rPr>
        <w:t>1</w:t>
      </w:r>
      <w:r w:rsidR="00595A34">
        <w:rPr>
          <w:rStyle w:val="210pt"/>
          <w:b/>
          <w:bCs/>
        </w:rPr>
        <w:t xml:space="preserve">|й до 7 лет в одном номере с родителями без предоставления этэес </w:t>
      </w:r>
      <w:r w:rsidR="00595A34">
        <w:t xml:space="preserve">{фшртся. При предоставлении места плата взимается согласие Главный </w:t>
      </w:r>
      <w:r w:rsidR="00595A34">
        <w:rPr>
          <w:rStyle w:val="27"/>
        </w:rPr>
        <w:t xml:space="preserve">бухгалтер </w:t>
      </w:r>
      <w:r w:rsidR="00595A34">
        <w:rPr>
          <w:lang w:val="en-US" w:eastAsia="en-US" w:bidi="en-US"/>
        </w:rPr>
        <w:t>QQO</w:t>
      </w:r>
      <w:r w:rsidR="00595A34" w:rsidRPr="00FB425E">
        <w:rPr>
          <w:lang w:eastAsia="en-US" w:bidi="en-US"/>
        </w:rPr>
        <w:t xml:space="preserve"> </w:t>
      </w:r>
      <w:r w:rsidR="00595A34">
        <w:t>Гостиница «Волгодонск»</w:t>
      </w:r>
      <w:r w:rsidR="00595A34">
        <w:tab/>
        <w:t xml:space="preserve">. ^ ... </w:t>
      </w:r>
      <w:r w:rsidR="00595A34">
        <w:rPr>
          <w:vertAlign w:val="subscript"/>
          <w:lang w:val="en-US" w:eastAsia="en-US" w:bidi="en-US"/>
        </w:rPr>
        <w:t>v</w:t>
      </w:r>
    </w:p>
    <w:sectPr w:rsidR="00164499" w:rsidSect="00164499">
      <w:pgSz w:w="11900" w:h="16840"/>
      <w:pgMar w:top="503" w:right="469" w:bottom="209" w:left="3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905" w:rsidRDefault="00975905" w:rsidP="00164499">
      <w:r>
        <w:separator/>
      </w:r>
    </w:p>
  </w:endnote>
  <w:endnote w:type="continuationSeparator" w:id="1">
    <w:p w:rsidR="00975905" w:rsidRDefault="00975905" w:rsidP="00164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905" w:rsidRDefault="00975905"/>
  </w:footnote>
  <w:footnote w:type="continuationSeparator" w:id="1">
    <w:p w:rsidR="00975905" w:rsidRDefault="009759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6602"/>
    <w:multiLevelType w:val="multilevel"/>
    <w:tmpl w:val="22A691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64499"/>
    <w:rsid w:val="00164499"/>
    <w:rsid w:val="00595A34"/>
    <w:rsid w:val="00884985"/>
    <w:rsid w:val="00975905"/>
    <w:rsid w:val="00FB425E"/>
    <w:rsid w:val="00FC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44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4499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64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Подпись к картинке (2) Exact"/>
    <w:basedOn w:val="a0"/>
    <w:link w:val="2"/>
    <w:rsid w:val="00164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Подпись к таблице (3) Exact"/>
    <w:basedOn w:val="a0"/>
    <w:link w:val="3"/>
    <w:rsid w:val="00164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sid w:val="00164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Не полужирный"/>
    <w:basedOn w:val="20"/>
    <w:rsid w:val="0016449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5pt">
    <w:name w:val="Основной текст (2) + 8;5 pt"/>
    <w:basedOn w:val="20"/>
    <w:rsid w:val="00164499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2pt0">
    <w:name w:val="Основной текст (2) + 12 pt"/>
    <w:basedOn w:val="20"/>
    <w:rsid w:val="0016449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164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pt">
    <w:name w:val="Заголовок №1 + Интервал 3 pt"/>
    <w:basedOn w:val="1"/>
    <w:rsid w:val="00164499"/>
    <w:rPr>
      <w:color w:val="000000"/>
      <w:spacing w:val="70"/>
      <w:w w:val="100"/>
      <w:position w:val="0"/>
      <w:sz w:val="24"/>
      <w:szCs w:val="24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164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164499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95pt">
    <w:name w:val="Основной текст (4) + 9;5 pt;Не полужирный"/>
    <w:basedOn w:val="4"/>
    <w:rsid w:val="00164499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64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164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Заголовок №2_"/>
    <w:basedOn w:val="a0"/>
    <w:link w:val="23"/>
    <w:rsid w:val="00164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_"/>
    <w:basedOn w:val="a0"/>
    <w:link w:val="25"/>
    <w:rsid w:val="00164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pt">
    <w:name w:val="Подпись к таблице (2) + Не полужирный;Интервал 3 pt"/>
    <w:basedOn w:val="24"/>
    <w:rsid w:val="00164499"/>
    <w:rPr>
      <w:b/>
      <w:bCs/>
      <w:color w:val="000000"/>
      <w:spacing w:val="7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Подпись к таблице (2) + Не полужирный"/>
    <w:basedOn w:val="24"/>
    <w:rsid w:val="0016449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164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pt">
    <w:name w:val="Подпись к таблице + 9 pt;Не полужирный"/>
    <w:basedOn w:val="a5"/>
    <w:rsid w:val="00164499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7">
    <w:name w:val="Подпись к таблице"/>
    <w:basedOn w:val="a5"/>
    <w:rsid w:val="0016449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2pt1">
    <w:name w:val="Основной текст (2) + 12 pt"/>
    <w:basedOn w:val="20"/>
    <w:rsid w:val="0016449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">
    <w:name w:val="Основной текст (2) + 9;5 pt;Не полужирный"/>
    <w:basedOn w:val="20"/>
    <w:rsid w:val="00164499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Calibri12pt">
    <w:name w:val="Основной текст (2) + Calibri;12 pt"/>
    <w:basedOn w:val="20"/>
    <w:rsid w:val="00164499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64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164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164499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91">
    <w:name w:val="Основной текст (9) + Не полужирный;Не курсив"/>
    <w:basedOn w:val="9"/>
    <w:rsid w:val="00164499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Candara12pt0pt">
    <w:name w:val="Основной текст (9) + Candara;12 pt;Интервал 0 pt"/>
    <w:basedOn w:val="9"/>
    <w:rsid w:val="00164499"/>
    <w:rPr>
      <w:rFonts w:ascii="Candara" w:eastAsia="Candara" w:hAnsi="Candara" w:cs="Candara"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295pt0">
    <w:name w:val="Основной текст (2) + 9;5 pt;Курсив"/>
    <w:basedOn w:val="20"/>
    <w:rsid w:val="00164499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1">
    <w:name w:val="Основной текст (2) + 9;5 pt;Не полужирный"/>
    <w:basedOn w:val="20"/>
    <w:rsid w:val="00164499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0pt">
    <w:name w:val="Основной текст (2) + 10 pt"/>
    <w:basedOn w:val="20"/>
    <w:rsid w:val="00164499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andara115pt">
    <w:name w:val="Основной текст (2) + Candara;11;5 pt"/>
    <w:basedOn w:val="20"/>
    <w:rsid w:val="00164499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7">
    <w:name w:val="Основной текст (2) + Не полужирный"/>
    <w:basedOn w:val="20"/>
    <w:rsid w:val="00164499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644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">
    <w:name w:val="Подпись к картинке (2)"/>
    <w:basedOn w:val="a"/>
    <w:link w:val="2Exact"/>
    <w:rsid w:val="001644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">
    <w:name w:val="Подпись к таблице (3)"/>
    <w:basedOn w:val="a"/>
    <w:link w:val="3Exact"/>
    <w:rsid w:val="001644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rsid w:val="00164499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16449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rsid w:val="0016449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164499"/>
    <w:pPr>
      <w:shd w:val="clear" w:color="auto" w:fill="FFFFFF"/>
      <w:spacing w:before="540" w:line="230" w:lineRule="exac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164499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164499"/>
    <w:pPr>
      <w:shd w:val="clear" w:color="auto" w:fill="FFFFFF"/>
      <w:spacing w:after="36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Заголовок №2"/>
    <w:basedOn w:val="a"/>
    <w:link w:val="22"/>
    <w:rsid w:val="00164499"/>
    <w:pPr>
      <w:shd w:val="clear" w:color="auto" w:fill="FFFFFF"/>
      <w:spacing w:before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Подпись к таблице (2)"/>
    <w:basedOn w:val="a"/>
    <w:link w:val="24"/>
    <w:rsid w:val="00164499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rsid w:val="00164499"/>
    <w:pPr>
      <w:shd w:val="clear" w:color="auto" w:fill="FFFFFF"/>
      <w:spacing w:before="60" w:line="20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16449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164499"/>
    <w:pPr>
      <w:shd w:val="clear" w:color="auto" w:fill="FFFFFF"/>
      <w:spacing w:before="120"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rsid w:val="00164499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ГОЧС</cp:lastModifiedBy>
  <cp:revision>2</cp:revision>
  <dcterms:created xsi:type="dcterms:W3CDTF">2019-04-30T11:13:00Z</dcterms:created>
  <dcterms:modified xsi:type="dcterms:W3CDTF">2019-04-30T11:15:00Z</dcterms:modified>
</cp:coreProperties>
</file>