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670" w:rsidRDefault="00960A0D" w:rsidP="008A6670">
      <w:r w:rsidRPr="00960A0D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in;margin-top:-9pt;width:54pt;height:63pt;z-index:1;mso-wrap-edited:f" wrapcoords="-243 0 -243 21150 21357 21150 21357 0 -243 0" o:allowoverlap="f">
            <v:imagedata r:id="rId7" o:title=""/>
            <w10:wrap type="tight"/>
          </v:shape>
        </w:pict>
      </w:r>
    </w:p>
    <w:p w:rsidR="008A6670" w:rsidRDefault="008A6670" w:rsidP="008A6670"/>
    <w:p w:rsidR="008A6670" w:rsidRDefault="008A6670" w:rsidP="008A6670"/>
    <w:p w:rsidR="008A6670" w:rsidRDefault="008A6670" w:rsidP="008A6670"/>
    <w:p w:rsidR="008A6670" w:rsidRDefault="008A6670" w:rsidP="008A6670"/>
    <w:p w:rsidR="008A6670" w:rsidRDefault="008A6670" w:rsidP="008A6670">
      <w:pPr>
        <w:jc w:val="center"/>
        <w:rPr>
          <w:smallCaps/>
          <w:sz w:val="36"/>
          <w:szCs w:val="36"/>
        </w:rPr>
      </w:pPr>
      <w:r w:rsidRPr="001C15FD">
        <w:rPr>
          <w:smallCaps/>
          <w:sz w:val="36"/>
          <w:szCs w:val="36"/>
        </w:rPr>
        <w:t>представительный орган</w:t>
      </w:r>
    </w:p>
    <w:p w:rsidR="008A6670" w:rsidRDefault="008A6670" w:rsidP="008A6670">
      <w:pPr>
        <w:jc w:val="center"/>
        <w:rPr>
          <w:smallCaps/>
          <w:sz w:val="36"/>
          <w:szCs w:val="36"/>
        </w:rPr>
      </w:pPr>
      <w:r w:rsidRPr="001C15FD">
        <w:rPr>
          <w:smallCaps/>
          <w:sz w:val="36"/>
          <w:szCs w:val="36"/>
        </w:rPr>
        <w:t>муниципального образования</w:t>
      </w:r>
    </w:p>
    <w:p w:rsidR="008A6670" w:rsidRDefault="008A6670" w:rsidP="008A6670">
      <w:pPr>
        <w:jc w:val="center"/>
        <w:rPr>
          <w:sz w:val="36"/>
          <w:szCs w:val="36"/>
        </w:rPr>
      </w:pPr>
      <w:r w:rsidRPr="001C15FD">
        <w:rPr>
          <w:sz w:val="36"/>
          <w:szCs w:val="36"/>
        </w:rPr>
        <w:t>«Город Волгодонск»</w:t>
      </w:r>
    </w:p>
    <w:p w:rsidR="008A6670" w:rsidRPr="00101B35" w:rsidRDefault="008A6670" w:rsidP="008A6670">
      <w:pPr>
        <w:spacing w:before="120"/>
        <w:jc w:val="center"/>
        <w:rPr>
          <w:rFonts w:ascii="Arial" w:hAnsi="Arial" w:cs="Arial"/>
          <w:b/>
          <w:sz w:val="48"/>
          <w:szCs w:val="48"/>
        </w:rPr>
      </w:pPr>
      <w:r w:rsidRPr="00101B35">
        <w:rPr>
          <w:rFonts w:ascii="Arial" w:hAnsi="Arial" w:cs="Arial"/>
          <w:b/>
          <w:sz w:val="48"/>
          <w:szCs w:val="48"/>
        </w:rPr>
        <w:t>ВОЛГОДОНСКАЯ ГОРОДСКАЯ ДУМА</w:t>
      </w:r>
    </w:p>
    <w:p w:rsidR="008A6670" w:rsidRDefault="008A6670" w:rsidP="008A6670"/>
    <w:p w:rsidR="008A6670" w:rsidRPr="001C15FD" w:rsidRDefault="008A6670" w:rsidP="008A6670">
      <w:pPr>
        <w:jc w:val="center"/>
        <w:rPr>
          <w:sz w:val="28"/>
          <w:szCs w:val="28"/>
        </w:rPr>
      </w:pPr>
      <w:r w:rsidRPr="001C15FD">
        <w:rPr>
          <w:sz w:val="28"/>
          <w:szCs w:val="28"/>
        </w:rPr>
        <w:t>г. Волгодонск</w:t>
      </w:r>
      <w:r>
        <w:rPr>
          <w:sz w:val="28"/>
          <w:szCs w:val="28"/>
        </w:rPr>
        <w:t xml:space="preserve"> </w:t>
      </w:r>
      <w:r w:rsidRPr="001C15FD">
        <w:rPr>
          <w:sz w:val="28"/>
          <w:szCs w:val="28"/>
        </w:rPr>
        <w:t>Ростовской области</w:t>
      </w:r>
    </w:p>
    <w:p w:rsidR="008A6670" w:rsidRDefault="008A6670" w:rsidP="008A6670"/>
    <w:p w:rsidR="008A6670" w:rsidRPr="00101B35" w:rsidRDefault="008A6670" w:rsidP="008A6670">
      <w:pPr>
        <w:jc w:val="center"/>
        <w:rPr>
          <w:sz w:val="36"/>
          <w:szCs w:val="36"/>
        </w:rPr>
      </w:pPr>
      <w:r w:rsidRPr="00101B35">
        <w:rPr>
          <w:sz w:val="36"/>
          <w:szCs w:val="36"/>
        </w:rPr>
        <w:t>РЕШЕНИЕ №</w:t>
      </w:r>
      <w:r>
        <w:rPr>
          <w:sz w:val="36"/>
          <w:szCs w:val="36"/>
        </w:rPr>
        <w:t xml:space="preserve"> </w:t>
      </w:r>
      <w:r w:rsidR="000D2717">
        <w:rPr>
          <w:sz w:val="36"/>
          <w:szCs w:val="36"/>
        </w:rPr>
        <w:t>78</w:t>
      </w:r>
      <w:r>
        <w:rPr>
          <w:sz w:val="36"/>
          <w:szCs w:val="36"/>
        </w:rPr>
        <w:t xml:space="preserve"> </w:t>
      </w:r>
      <w:r w:rsidRPr="00101B35">
        <w:rPr>
          <w:sz w:val="36"/>
          <w:szCs w:val="36"/>
        </w:rPr>
        <w:t xml:space="preserve">от </w:t>
      </w:r>
      <w:r>
        <w:rPr>
          <w:sz w:val="36"/>
          <w:szCs w:val="36"/>
        </w:rPr>
        <w:t>2</w:t>
      </w:r>
      <w:r w:rsidR="00E221ED">
        <w:rPr>
          <w:sz w:val="36"/>
          <w:szCs w:val="36"/>
        </w:rPr>
        <w:t>1</w:t>
      </w:r>
      <w:r>
        <w:rPr>
          <w:sz w:val="36"/>
          <w:szCs w:val="36"/>
        </w:rPr>
        <w:t xml:space="preserve"> </w:t>
      </w:r>
      <w:r w:rsidR="00E221ED">
        <w:rPr>
          <w:sz w:val="36"/>
          <w:szCs w:val="36"/>
        </w:rPr>
        <w:t>ноября</w:t>
      </w:r>
      <w:r>
        <w:rPr>
          <w:sz w:val="36"/>
          <w:szCs w:val="36"/>
        </w:rPr>
        <w:t xml:space="preserve"> 2013</w:t>
      </w:r>
      <w:r w:rsidRPr="00101B35">
        <w:rPr>
          <w:sz w:val="36"/>
          <w:szCs w:val="36"/>
        </w:rPr>
        <w:t xml:space="preserve"> года</w:t>
      </w:r>
    </w:p>
    <w:p w:rsidR="00E8309C" w:rsidRDefault="00E8309C" w:rsidP="00E8309C">
      <w:pPr>
        <w:rPr>
          <w:sz w:val="16"/>
          <w:szCs w:val="16"/>
        </w:rPr>
      </w:pPr>
    </w:p>
    <w:p w:rsidR="00E8309C" w:rsidRPr="00D47321" w:rsidRDefault="00E8309C" w:rsidP="00763231">
      <w:pPr>
        <w:pStyle w:val="a8"/>
        <w:spacing w:before="0" w:after="120"/>
        <w:ind w:right="3686"/>
        <w:jc w:val="both"/>
        <w:rPr>
          <w:sz w:val="28"/>
          <w:szCs w:val="28"/>
        </w:rPr>
      </w:pPr>
      <w:r w:rsidRPr="00D47321">
        <w:rPr>
          <w:sz w:val="28"/>
          <w:szCs w:val="28"/>
        </w:rPr>
        <w:t>О внесении изменений в решение Волгодонской городской Думы от 19.12.2008 №190 «Об утве</w:t>
      </w:r>
      <w:r w:rsidRPr="00D47321">
        <w:rPr>
          <w:sz w:val="28"/>
          <w:szCs w:val="28"/>
        </w:rPr>
        <w:t>р</w:t>
      </w:r>
      <w:r w:rsidRPr="00D47321">
        <w:rPr>
          <w:sz w:val="28"/>
          <w:szCs w:val="28"/>
        </w:rPr>
        <w:t>ждении Правил землеполь</w:t>
      </w:r>
      <w:r w:rsidRPr="00D47321">
        <w:rPr>
          <w:sz w:val="28"/>
          <w:szCs w:val="28"/>
        </w:rPr>
        <w:softHyphen/>
        <w:t>зования и застройки муниципального образования городского округа «Город Волгодонск»</w:t>
      </w:r>
    </w:p>
    <w:p w:rsidR="00E8309C" w:rsidRPr="006A29A9" w:rsidRDefault="00E8309C" w:rsidP="008A6670">
      <w:pPr>
        <w:ind w:firstLine="709"/>
        <w:jc w:val="both"/>
        <w:rPr>
          <w:sz w:val="28"/>
          <w:szCs w:val="28"/>
        </w:rPr>
      </w:pPr>
      <w:r w:rsidRPr="00D47321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статьёй 28 Федерального закона от 06.10.2003 №131-ФЗ «Об общих принципах организации местного самоуправления в Российской Федерации», руководствуясь статьями 40, 51 Устава муниципального образования «Город Волгодонск», с учетом протоколов заседаний постоянно действующей комиссии </w:t>
      </w:r>
      <w:r w:rsidRPr="00445565">
        <w:rPr>
          <w:sz w:val="28"/>
          <w:szCs w:val="28"/>
        </w:rPr>
        <w:t>по внесению изменений в Правила зем</w:t>
      </w:r>
      <w:r w:rsidRPr="00DA272A">
        <w:rPr>
          <w:sz w:val="28"/>
          <w:szCs w:val="28"/>
        </w:rPr>
        <w:t xml:space="preserve">лепользования и застройки муниципального образования городского округа «Город Волгодонск» </w:t>
      </w:r>
      <w:r w:rsidR="00DA272A" w:rsidRPr="00DA272A">
        <w:rPr>
          <w:sz w:val="28"/>
          <w:szCs w:val="28"/>
        </w:rPr>
        <w:t>25.10.2012 №10</w:t>
      </w:r>
      <w:r w:rsidRPr="00DA272A">
        <w:rPr>
          <w:sz w:val="28"/>
          <w:szCs w:val="28"/>
        </w:rPr>
        <w:t xml:space="preserve">, </w:t>
      </w:r>
      <w:r w:rsidR="00DA272A" w:rsidRPr="00DA272A">
        <w:rPr>
          <w:sz w:val="28"/>
          <w:szCs w:val="28"/>
        </w:rPr>
        <w:t>15.11.2012 №11</w:t>
      </w:r>
      <w:r w:rsidRPr="00DA272A">
        <w:rPr>
          <w:sz w:val="28"/>
          <w:szCs w:val="28"/>
        </w:rPr>
        <w:t xml:space="preserve">, </w:t>
      </w:r>
      <w:r w:rsidR="00DA272A" w:rsidRPr="00DA272A">
        <w:rPr>
          <w:sz w:val="28"/>
          <w:szCs w:val="28"/>
        </w:rPr>
        <w:t>13.12.2012 №12</w:t>
      </w:r>
      <w:r w:rsidRPr="00DA272A">
        <w:rPr>
          <w:sz w:val="28"/>
          <w:szCs w:val="28"/>
        </w:rPr>
        <w:t xml:space="preserve">, </w:t>
      </w:r>
      <w:r w:rsidR="00DA272A" w:rsidRPr="00DA272A">
        <w:rPr>
          <w:sz w:val="27"/>
          <w:szCs w:val="27"/>
        </w:rPr>
        <w:t>17.01.2013 №1</w:t>
      </w:r>
      <w:r w:rsidRPr="00DA272A">
        <w:rPr>
          <w:sz w:val="28"/>
          <w:szCs w:val="28"/>
        </w:rPr>
        <w:t xml:space="preserve">, </w:t>
      </w:r>
      <w:r w:rsidR="00DA272A" w:rsidRPr="00DA272A">
        <w:rPr>
          <w:sz w:val="28"/>
          <w:szCs w:val="28"/>
        </w:rPr>
        <w:t>07.02.2013 №2</w:t>
      </w:r>
      <w:r w:rsidR="00455BF1" w:rsidRPr="00DA272A">
        <w:rPr>
          <w:sz w:val="28"/>
          <w:szCs w:val="28"/>
        </w:rPr>
        <w:t xml:space="preserve">, </w:t>
      </w:r>
      <w:r w:rsidR="00DA272A" w:rsidRPr="00DA272A">
        <w:rPr>
          <w:sz w:val="28"/>
          <w:szCs w:val="28"/>
        </w:rPr>
        <w:t xml:space="preserve">28.02.2013 №3, </w:t>
      </w:r>
      <w:r w:rsidR="00DA272A" w:rsidRPr="00DA272A">
        <w:rPr>
          <w:sz w:val="27"/>
          <w:szCs w:val="27"/>
        </w:rPr>
        <w:t>07.05.2013 №4, 14.06.2013</w:t>
      </w:r>
      <w:r w:rsidR="00DA272A" w:rsidRPr="002D10CD">
        <w:rPr>
          <w:sz w:val="27"/>
          <w:szCs w:val="27"/>
        </w:rPr>
        <w:t xml:space="preserve"> №</w:t>
      </w:r>
      <w:r w:rsidR="00DA272A">
        <w:rPr>
          <w:sz w:val="27"/>
          <w:szCs w:val="27"/>
        </w:rPr>
        <w:t xml:space="preserve">5, </w:t>
      </w:r>
      <w:r w:rsidR="00234385" w:rsidRPr="00C059CF">
        <w:rPr>
          <w:sz w:val="28"/>
          <w:szCs w:val="28"/>
        </w:rPr>
        <w:t>13.08.2013</w:t>
      </w:r>
      <w:r w:rsidR="00234385">
        <w:rPr>
          <w:sz w:val="28"/>
          <w:szCs w:val="28"/>
        </w:rPr>
        <w:t xml:space="preserve"> </w:t>
      </w:r>
      <w:r w:rsidR="008A6670">
        <w:rPr>
          <w:sz w:val="28"/>
          <w:szCs w:val="28"/>
        </w:rPr>
        <w:t>№</w:t>
      </w:r>
      <w:r w:rsidR="00234385" w:rsidRPr="00C059CF">
        <w:rPr>
          <w:sz w:val="28"/>
          <w:szCs w:val="28"/>
        </w:rPr>
        <w:t>6</w:t>
      </w:r>
      <w:r w:rsidR="00234385">
        <w:rPr>
          <w:sz w:val="28"/>
          <w:szCs w:val="28"/>
        </w:rPr>
        <w:t>, 11</w:t>
      </w:r>
      <w:r w:rsidR="00234385" w:rsidRPr="00C059CF">
        <w:rPr>
          <w:sz w:val="28"/>
          <w:szCs w:val="28"/>
        </w:rPr>
        <w:t>.0</w:t>
      </w:r>
      <w:r w:rsidR="00234385">
        <w:rPr>
          <w:sz w:val="28"/>
          <w:szCs w:val="28"/>
        </w:rPr>
        <w:t>9</w:t>
      </w:r>
      <w:r w:rsidR="008A6670">
        <w:rPr>
          <w:sz w:val="28"/>
          <w:szCs w:val="28"/>
        </w:rPr>
        <w:t xml:space="preserve">.2013 </w:t>
      </w:r>
      <w:r w:rsidR="00234385">
        <w:rPr>
          <w:sz w:val="28"/>
          <w:szCs w:val="28"/>
        </w:rPr>
        <w:t xml:space="preserve">№7, </w:t>
      </w:r>
      <w:r w:rsidRPr="006A29A9">
        <w:rPr>
          <w:sz w:val="28"/>
          <w:szCs w:val="28"/>
        </w:rPr>
        <w:t>Волгодонская городская Дума</w:t>
      </w:r>
    </w:p>
    <w:p w:rsidR="00E8309C" w:rsidRPr="00D47321" w:rsidRDefault="00E8309C" w:rsidP="00E8309C">
      <w:pPr>
        <w:pStyle w:val="a9"/>
        <w:rPr>
          <w:sz w:val="28"/>
          <w:szCs w:val="28"/>
        </w:rPr>
      </w:pPr>
    </w:p>
    <w:p w:rsidR="00E8309C" w:rsidRDefault="00E8309C" w:rsidP="00E8309C">
      <w:pPr>
        <w:jc w:val="center"/>
        <w:rPr>
          <w:sz w:val="28"/>
          <w:szCs w:val="28"/>
        </w:rPr>
      </w:pPr>
      <w:r w:rsidRPr="00D47321">
        <w:rPr>
          <w:sz w:val="28"/>
          <w:szCs w:val="28"/>
        </w:rPr>
        <w:t>РЕШИЛА:</w:t>
      </w:r>
    </w:p>
    <w:p w:rsidR="00E8309C" w:rsidRPr="00D47321" w:rsidRDefault="008A6670" w:rsidP="008A6670">
      <w:pPr>
        <w:pStyle w:val="a8"/>
        <w:spacing w:before="0" w:after="0"/>
        <w:ind w:right="-39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8309C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E8309C" w:rsidRPr="00D47321">
        <w:rPr>
          <w:sz w:val="28"/>
          <w:szCs w:val="28"/>
        </w:rPr>
        <w:t>Внести в приложение к решению</w:t>
      </w:r>
      <w:r>
        <w:rPr>
          <w:sz w:val="28"/>
          <w:szCs w:val="28"/>
        </w:rPr>
        <w:t xml:space="preserve"> Волгодонской городской Думы от </w:t>
      </w:r>
      <w:r w:rsidR="00E8309C" w:rsidRPr="00D47321">
        <w:rPr>
          <w:sz w:val="28"/>
          <w:szCs w:val="28"/>
        </w:rPr>
        <w:t>19.12.2008 №190 «Об утверждении Правил землеполь</w:t>
      </w:r>
      <w:r w:rsidR="00E8309C" w:rsidRPr="00D47321">
        <w:rPr>
          <w:sz w:val="28"/>
          <w:szCs w:val="28"/>
        </w:rPr>
        <w:softHyphen/>
        <w:t>зования и застройки муниципального образования городского округа «Город Волгодонск» следу</w:t>
      </w:r>
      <w:r w:rsidR="00E8309C" w:rsidRPr="00D47321">
        <w:rPr>
          <w:sz w:val="28"/>
          <w:szCs w:val="28"/>
        </w:rPr>
        <w:t>ю</w:t>
      </w:r>
      <w:r w:rsidR="00E8309C" w:rsidRPr="00D47321">
        <w:rPr>
          <w:sz w:val="28"/>
          <w:szCs w:val="28"/>
        </w:rPr>
        <w:t>щие изменения:</w:t>
      </w:r>
    </w:p>
    <w:p w:rsidR="00E8309C" w:rsidRPr="00256EDB" w:rsidRDefault="000A182E" w:rsidP="008A6670">
      <w:pPr>
        <w:pStyle w:val="--western"/>
        <w:spacing w:after="24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E8309C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8A6670">
        <w:rPr>
          <w:rFonts w:ascii="Times New Roman" w:hAnsi="Times New Roman" w:cs="Times New Roman"/>
          <w:color w:val="auto"/>
          <w:sz w:val="28"/>
          <w:szCs w:val="28"/>
        </w:rPr>
        <w:tab/>
        <w:t>ч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1 стат</w:t>
      </w:r>
      <w:r w:rsidR="00E8309C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E53C2">
        <w:rPr>
          <w:rFonts w:ascii="Times New Roman" w:hAnsi="Times New Roman" w:cs="Times New Roman"/>
          <w:color w:val="auto"/>
          <w:sz w:val="28"/>
          <w:szCs w:val="28"/>
        </w:rPr>
        <w:t>21, 22, 24-</w:t>
      </w:r>
      <w:r w:rsidR="00BA65D1">
        <w:rPr>
          <w:rFonts w:ascii="Times New Roman" w:hAnsi="Times New Roman" w:cs="Times New Roman"/>
          <w:color w:val="auto"/>
          <w:sz w:val="28"/>
          <w:szCs w:val="28"/>
        </w:rPr>
        <w:t>25, 38-40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 xml:space="preserve"> д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>ополнить позици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214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4"/>
        <w:gridCol w:w="4660"/>
      </w:tblGrid>
      <w:tr w:rsidR="00E8309C" w:rsidRPr="004912B0" w:rsidTr="00D2067D">
        <w:trPr>
          <w:trHeight w:val="285"/>
          <w:tblHeader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E8309C" w:rsidRPr="004912B0" w:rsidRDefault="00E8309C" w:rsidP="004912B0">
            <w:pPr>
              <w:pStyle w:val="a8"/>
              <w:spacing w:before="119" w:after="240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основные разрешённые виды и</w:t>
            </w:r>
            <w:r w:rsidRPr="004912B0">
              <w:rPr>
                <w:bCs/>
                <w:sz w:val="28"/>
                <w:szCs w:val="28"/>
              </w:rPr>
              <w:t>с</w:t>
            </w:r>
            <w:r w:rsidRPr="004912B0">
              <w:rPr>
                <w:bCs/>
                <w:sz w:val="28"/>
                <w:szCs w:val="28"/>
              </w:rPr>
              <w:t>пользования:</w:t>
            </w:r>
          </w:p>
        </w:tc>
        <w:tc>
          <w:tcPr>
            <w:tcW w:w="4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E8309C" w:rsidRPr="004912B0" w:rsidRDefault="00E8309C" w:rsidP="00C305CF">
            <w:pPr>
              <w:pStyle w:val="a8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вспомогательные виды разрешённ</w:t>
            </w:r>
            <w:r w:rsidRPr="004912B0">
              <w:rPr>
                <w:bCs/>
                <w:sz w:val="28"/>
                <w:szCs w:val="28"/>
              </w:rPr>
              <w:t>о</w:t>
            </w:r>
            <w:r w:rsidRPr="004912B0">
              <w:rPr>
                <w:bCs/>
                <w:sz w:val="28"/>
                <w:szCs w:val="28"/>
              </w:rPr>
              <w:t>го использования (установленные к основным):</w:t>
            </w:r>
          </w:p>
        </w:tc>
      </w:tr>
      <w:tr w:rsidR="00BA65D1" w:rsidRPr="004912B0" w:rsidTr="00D2067D">
        <w:trPr>
          <w:trHeight w:val="505"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5D1" w:rsidRPr="004912B0" w:rsidRDefault="00714503" w:rsidP="00E32C3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A5FC2" w:rsidRPr="004912B0">
              <w:rPr>
                <w:sz w:val="28"/>
                <w:szCs w:val="28"/>
              </w:rPr>
              <w:t>с</w:t>
            </w:r>
            <w:r w:rsidR="00BA65D1" w:rsidRPr="004912B0">
              <w:rPr>
                <w:sz w:val="28"/>
                <w:szCs w:val="28"/>
              </w:rPr>
              <w:t>квер</w:t>
            </w:r>
            <w:r w:rsidR="00AA5FC2" w:rsidRPr="004912B0">
              <w:rPr>
                <w:sz w:val="28"/>
                <w:szCs w:val="28"/>
              </w:rPr>
              <w:t>, парк, парковая зона, бул</w:t>
            </w:r>
            <w:r w:rsidR="00AA5FC2" w:rsidRPr="004912B0">
              <w:rPr>
                <w:sz w:val="28"/>
                <w:szCs w:val="28"/>
              </w:rPr>
              <w:t>ь</w:t>
            </w:r>
            <w:r w:rsidR="00AA5FC2" w:rsidRPr="004912B0">
              <w:rPr>
                <w:sz w:val="28"/>
                <w:szCs w:val="28"/>
              </w:rPr>
              <w:t>вар</w:t>
            </w:r>
          </w:p>
        </w:tc>
        <w:tc>
          <w:tcPr>
            <w:tcW w:w="4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Default="00714503" w:rsidP="00C1762D">
            <w:pPr>
              <w:pStyle w:val="a8"/>
              <w:jc w:val="both"/>
              <w:rPr>
                <w:sz w:val="28"/>
                <w:szCs w:val="28"/>
              </w:rPr>
            </w:pPr>
          </w:p>
          <w:p w:rsidR="00BA65D1" w:rsidRPr="00714503" w:rsidRDefault="00714503" w:rsidP="00714503">
            <w:pPr>
              <w:jc w:val="right"/>
            </w:pPr>
            <w:r>
              <w:t>»</w:t>
            </w:r>
            <w:r w:rsidR="00770257">
              <w:t>;</w:t>
            </w:r>
          </w:p>
        </w:tc>
      </w:tr>
    </w:tbl>
    <w:p w:rsidR="0025336D" w:rsidRPr="004912B0" w:rsidRDefault="000A182E" w:rsidP="008A6670">
      <w:pPr>
        <w:pStyle w:val="--western"/>
        <w:spacing w:after="24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8A6670">
        <w:rPr>
          <w:rFonts w:ascii="Times New Roman" w:hAnsi="Times New Roman" w:cs="Times New Roman"/>
          <w:color w:val="auto"/>
          <w:sz w:val="28"/>
          <w:szCs w:val="28"/>
        </w:rPr>
        <w:tab/>
        <w:t>ч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 xml:space="preserve"> 1 статей 21-42, 44-47</w:t>
      </w:r>
      <w:r w:rsidR="0025336D" w:rsidRPr="004912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>дополнить позици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214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4"/>
        <w:gridCol w:w="4660"/>
      </w:tblGrid>
      <w:tr w:rsidR="0025336D" w:rsidRPr="004912B0" w:rsidTr="00466D3F">
        <w:trPr>
          <w:trHeight w:val="285"/>
          <w:tblHeader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25336D" w:rsidRPr="004912B0" w:rsidRDefault="0025336D" w:rsidP="004912B0">
            <w:pPr>
              <w:pStyle w:val="a8"/>
              <w:spacing w:before="119" w:after="240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lastRenderedPageBreak/>
              <w:t>основные разрешённые виды и</w:t>
            </w:r>
            <w:r w:rsidRPr="004912B0">
              <w:rPr>
                <w:bCs/>
                <w:sz w:val="28"/>
                <w:szCs w:val="28"/>
              </w:rPr>
              <w:t>с</w:t>
            </w:r>
            <w:r w:rsidRPr="004912B0">
              <w:rPr>
                <w:bCs/>
                <w:sz w:val="28"/>
                <w:szCs w:val="28"/>
              </w:rPr>
              <w:t>пользования:</w:t>
            </w:r>
          </w:p>
        </w:tc>
        <w:tc>
          <w:tcPr>
            <w:tcW w:w="4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25336D" w:rsidRPr="004912B0" w:rsidRDefault="0025336D" w:rsidP="00466D3F">
            <w:pPr>
              <w:pStyle w:val="a8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вспомогательные виды разрешённ</w:t>
            </w:r>
            <w:r w:rsidRPr="004912B0">
              <w:rPr>
                <w:bCs/>
                <w:sz w:val="28"/>
                <w:szCs w:val="28"/>
              </w:rPr>
              <w:t>о</w:t>
            </w:r>
            <w:r w:rsidRPr="004912B0">
              <w:rPr>
                <w:bCs/>
                <w:sz w:val="28"/>
                <w:szCs w:val="28"/>
              </w:rPr>
              <w:t>го использования (установленные к основным):</w:t>
            </w:r>
          </w:p>
        </w:tc>
      </w:tr>
      <w:tr w:rsidR="00714503" w:rsidRPr="004912B0" w:rsidTr="00466D3F">
        <w:trPr>
          <w:trHeight w:val="505"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Pr="004912B0" w:rsidRDefault="00714503" w:rsidP="00466D3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912B0">
              <w:rPr>
                <w:sz w:val="28"/>
                <w:szCs w:val="28"/>
              </w:rPr>
              <w:t>сооружения и устройства тран</w:t>
            </w:r>
            <w:r w:rsidRPr="004912B0">
              <w:rPr>
                <w:sz w:val="28"/>
                <w:szCs w:val="28"/>
              </w:rPr>
              <w:t>с</w:t>
            </w:r>
            <w:r w:rsidRPr="004912B0">
              <w:rPr>
                <w:sz w:val="28"/>
                <w:szCs w:val="28"/>
              </w:rPr>
              <w:t>портной инфраструктуры, улично-дорожная сеть</w:t>
            </w:r>
          </w:p>
        </w:tc>
        <w:tc>
          <w:tcPr>
            <w:tcW w:w="4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Default="00714503" w:rsidP="008E2192">
            <w:pPr>
              <w:pStyle w:val="a8"/>
              <w:jc w:val="both"/>
              <w:rPr>
                <w:sz w:val="28"/>
                <w:szCs w:val="28"/>
              </w:rPr>
            </w:pPr>
          </w:p>
          <w:p w:rsidR="00714503" w:rsidRPr="00714503" w:rsidRDefault="00714503" w:rsidP="008E2192">
            <w:pPr>
              <w:jc w:val="right"/>
            </w:pPr>
            <w:r>
              <w:t>»</w:t>
            </w:r>
            <w:r w:rsidR="00770257">
              <w:t>;</w:t>
            </w:r>
          </w:p>
        </w:tc>
      </w:tr>
    </w:tbl>
    <w:p w:rsidR="004912B0" w:rsidRPr="00256EDB" w:rsidRDefault="000A182E" w:rsidP="008A6670">
      <w:pPr>
        <w:pStyle w:val="--western"/>
        <w:spacing w:after="24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4912B0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8A6670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8A6670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ях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1 стат</w:t>
      </w:r>
      <w:r w:rsidR="004912B0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912B0">
        <w:rPr>
          <w:rFonts w:ascii="Times New Roman" w:hAnsi="Times New Roman" w:cs="Times New Roman"/>
          <w:color w:val="auto"/>
          <w:sz w:val="28"/>
          <w:szCs w:val="28"/>
        </w:rPr>
        <w:t>21, 22, 24-41</w:t>
      </w:r>
      <w:r w:rsidR="004912B0" w:rsidRPr="005B36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>позици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214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4"/>
        <w:gridCol w:w="4660"/>
      </w:tblGrid>
      <w:tr w:rsidR="004912B0" w:rsidRPr="004912B0" w:rsidTr="00466D3F">
        <w:trPr>
          <w:trHeight w:val="285"/>
          <w:tblHeader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4912B0" w:rsidRPr="004912B0" w:rsidRDefault="004912B0" w:rsidP="004912B0">
            <w:pPr>
              <w:pStyle w:val="a8"/>
              <w:spacing w:before="119" w:after="240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основные разрешённые виды и</w:t>
            </w:r>
            <w:r w:rsidRPr="004912B0">
              <w:rPr>
                <w:bCs/>
                <w:sz w:val="28"/>
                <w:szCs w:val="28"/>
              </w:rPr>
              <w:t>с</w:t>
            </w:r>
            <w:r w:rsidRPr="004912B0">
              <w:rPr>
                <w:bCs/>
                <w:sz w:val="28"/>
                <w:szCs w:val="28"/>
              </w:rPr>
              <w:t>пользования:</w:t>
            </w:r>
          </w:p>
        </w:tc>
        <w:tc>
          <w:tcPr>
            <w:tcW w:w="4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4912B0" w:rsidRPr="004912B0" w:rsidRDefault="004912B0" w:rsidP="00466D3F">
            <w:pPr>
              <w:pStyle w:val="a8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вспомогательные виды разрешённ</w:t>
            </w:r>
            <w:r w:rsidRPr="004912B0">
              <w:rPr>
                <w:bCs/>
                <w:sz w:val="28"/>
                <w:szCs w:val="28"/>
              </w:rPr>
              <w:t>о</w:t>
            </w:r>
            <w:r w:rsidRPr="004912B0">
              <w:rPr>
                <w:bCs/>
                <w:sz w:val="28"/>
                <w:szCs w:val="28"/>
              </w:rPr>
              <w:t>го использования (установленные к основным):</w:t>
            </w:r>
          </w:p>
        </w:tc>
      </w:tr>
      <w:tr w:rsidR="00714503" w:rsidTr="00466D3F">
        <w:trPr>
          <w:trHeight w:val="505"/>
          <w:tblCellSpacing w:w="0" w:type="dxa"/>
        </w:trPr>
        <w:tc>
          <w:tcPr>
            <w:tcW w:w="45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Pr="00CE53C2" w:rsidRDefault="00714503" w:rsidP="00466D3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E53C2">
              <w:rPr>
                <w:sz w:val="28"/>
                <w:szCs w:val="28"/>
              </w:rPr>
              <w:t>временные (сезонные) павильоны розничной торговли и обслужив</w:t>
            </w:r>
            <w:r w:rsidRPr="00CE53C2">
              <w:rPr>
                <w:sz w:val="28"/>
                <w:szCs w:val="28"/>
              </w:rPr>
              <w:t>а</w:t>
            </w:r>
            <w:r w:rsidRPr="00CE53C2">
              <w:rPr>
                <w:sz w:val="28"/>
                <w:szCs w:val="28"/>
              </w:rPr>
              <w:t>ния населения</w:t>
            </w:r>
          </w:p>
        </w:tc>
        <w:tc>
          <w:tcPr>
            <w:tcW w:w="4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Default="00714503" w:rsidP="008E2192">
            <w:pPr>
              <w:pStyle w:val="a8"/>
              <w:jc w:val="both"/>
              <w:rPr>
                <w:sz w:val="28"/>
                <w:szCs w:val="28"/>
              </w:rPr>
            </w:pPr>
          </w:p>
          <w:p w:rsidR="00714503" w:rsidRPr="00714503" w:rsidRDefault="00714503" w:rsidP="008E2192">
            <w:pPr>
              <w:jc w:val="right"/>
            </w:pPr>
            <w:r>
              <w:t>»</w:t>
            </w:r>
          </w:p>
        </w:tc>
      </w:tr>
    </w:tbl>
    <w:p w:rsidR="00884D4F" w:rsidRPr="00D76777" w:rsidRDefault="00884D4F" w:rsidP="00F83566">
      <w:pPr>
        <w:pStyle w:val="--western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D76777">
        <w:rPr>
          <w:rFonts w:ascii="Times New Roman" w:hAnsi="Times New Roman" w:cs="Times New Roman"/>
          <w:color w:val="auto"/>
          <w:sz w:val="28"/>
          <w:szCs w:val="28"/>
        </w:rPr>
        <w:t>заменить позициями:</w:t>
      </w:r>
    </w:p>
    <w:tbl>
      <w:tblPr>
        <w:tblW w:w="9214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8"/>
        <w:gridCol w:w="4656"/>
      </w:tblGrid>
      <w:tr w:rsidR="00884D4F" w:rsidRPr="00D76777" w:rsidTr="00466D3F">
        <w:trPr>
          <w:trHeight w:val="90"/>
          <w:tblCellSpacing w:w="0" w:type="dxa"/>
        </w:trPr>
        <w:tc>
          <w:tcPr>
            <w:tcW w:w="4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84D4F" w:rsidRPr="00884D4F" w:rsidRDefault="00714503" w:rsidP="00884D4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84D4F" w:rsidRPr="00884D4F">
              <w:rPr>
                <w:sz w:val="28"/>
                <w:szCs w:val="28"/>
              </w:rPr>
              <w:t>нестационарные (временные) то</w:t>
            </w:r>
            <w:r w:rsidR="00884D4F" w:rsidRPr="00884D4F">
              <w:rPr>
                <w:sz w:val="28"/>
                <w:szCs w:val="28"/>
              </w:rPr>
              <w:t>р</w:t>
            </w:r>
            <w:r w:rsidR="00884D4F" w:rsidRPr="00884D4F">
              <w:rPr>
                <w:sz w:val="28"/>
                <w:szCs w:val="28"/>
              </w:rPr>
              <w:t>говые объекты</w:t>
            </w:r>
            <w:r w:rsidR="00884D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884D4F" w:rsidRPr="00D76777" w:rsidRDefault="00884D4F" w:rsidP="00466D3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</w:p>
        </w:tc>
      </w:tr>
      <w:tr w:rsidR="00884D4F" w:rsidRPr="00D76777" w:rsidTr="00884D4F">
        <w:trPr>
          <w:trHeight w:val="90"/>
          <w:tblCellSpacing w:w="0" w:type="dxa"/>
        </w:trPr>
        <w:tc>
          <w:tcPr>
            <w:tcW w:w="4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84D4F" w:rsidRPr="00884D4F" w:rsidRDefault="00884D4F" w:rsidP="00884D4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884D4F">
              <w:rPr>
                <w:sz w:val="28"/>
                <w:szCs w:val="28"/>
              </w:rPr>
              <w:t>нестационарные (временные) об</w:t>
            </w:r>
            <w:r w:rsidRPr="00884D4F">
              <w:rPr>
                <w:sz w:val="28"/>
                <w:szCs w:val="28"/>
              </w:rPr>
              <w:t>ъ</w:t>
            </w:r>
            <w:r w:rsidRPr="00884D4F">
              <w:rPr>
                <w:sz w:val="28"/>
                <w:szCs w:val="28"/>
              </w:rPr>
              <w:t>екты общественного питания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884D4F" w:rsidRPr="00D76777" w:rsidRDefault="00884D4F" w:rsidP="00466D3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</w:p>
        </w:tc>
      </w:tr>
      <w:tr w:rsidR="00714503" w:rsidRPr="00D76777" w:rsidTr="008E2192">
        <w:trPr>
          <w:trHeight w:val="90"/>
          <w:tblCellSpacing w:w="0" w:type="dxa"/>
        </w:trPr>
        <w:tc>
          <w:tcPr>
            <w:tcW w:w="4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Pr="00884D4F" w:rsidRDefault="00714503" w:rsidP="00466D3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884D4F">
              <w:rPr>
                <w:sz w:val="28"/>
                <w:szCs w:val="28"/>
              </w:rPr>
              <w:t>нестационарные (временные) об</w:t>
            </w:r>
            <w:r w:rsidRPr="00884D4F">
              <w:rPr>
                <w:sz w:val="28"/>
                <w:szCs w:val="28"/>
              </w:rPr>
              <w:t>ъ</w:t>
            </w:r>
            <w:r w:rsidRPr="00884D4F">
              <w:rPr>
                <w:sz w:val="28"/>
                <w:szCs w:val="28"/>
              </w:rPr>
              <w:t>екты бытового обслуживания</w:t>
            </w:r>
          </w:p>
        </w:tc>
        <w:tc>
          <w:tcPr>
            <w:tcW w:w="4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Default="00714503" w:rsidP="008E2192">
            <w:pPr>
              <w:pStyle w:val="a8"/>
              <w:jc w:val="both"/>
              <w:rPr>
                <w:sz w:val="28"/>
                <w:szCs w:val="28"/>
              </w:rPr>
            </w:pPr>
          </w:p>
          <w:p w:rsidR="00714503" w:rsidRPr="00714503" w:rsidRDefault="00714503" w:rsidP="008E2192">
            <w:pPr>
              <w:jc w:val="right"/>
            </w:pPr>
            <w:r>
              <w:t>»</w:t>
            </w:r>
            <w:r w:rsidR="00770257">
              <w:t>;</w:t>
            </w:r>
          </w:p>
        </w:tc>
      </w:tr>
    </w:tbl>
    <w:p w:rsidR="00E8309C" w:rsidRDefault="000A182E" w:rsidP="00F83566">
      <w:pPr>
        <w:pStyle w:val="--western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D27A8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F83566" w:rsidRPr="00ED27A8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F83566" w:rsidRPr="00ED27A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ED27A8" w:rsidRPr="00ED27A8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ED27A8" w:rsidRPr="00ED27A8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A65D1" w:rsidRPr="00ED27A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 xml:space="preserve"> статьи </w:t>
      </w:r>
      <w:r w:rsidR="00BA65D1" w:rsidRPr="00ED27A8">
        <w:rPr>
          <w:rFonts w:ascii="Times New Roman" w:hAnsi="Times New Roman" w:cs="Times New Roman"/>
          <w:color w:val="auto"/>
          <w:sz w:val="28"/>
          <w:szCs w:val="28"/>
        </w:rPr>
        <w:t>37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D27A8" w:rsidRPr="00ED27A8">
        <w:rPr>
          <w:rFonts w:ascii="Times New Roman" w:hAnsi="Times New Roman" w:cs="Times New Roman"/>
          <w:color w:val="auto"/>
          <w:sz w:val="28"/>
          <w:szCs w:val="28"/>
        </w:rPr>
        <w:t xml:space="preserve">дополнить </w:t>
      </w:r>
      <w:r w:rsidR="00F83566" w:rsidRPr="00ED27A8">
        <w:rPr>
          <w:rFonts w:ascii="Times New Roman" w:hAnsi="Times New Roman" w:cs="Times New Roman"/>
          <w:color w:val="auto"/>
          <w:sz w:val="28"/>
          <w:szCs w:val="28"/>
        </w:rPr>
        <w:t>позици</w:t>
      </w:r>
      <w:r w:rsidR="00ED27A8" w:rsidRPr="00ED27A8">
        <w:rPr>
          <w:rFonts w:ascii="Times New Roman" w:hAnsi="Times New Roman" w:cs="Times New Roman"/>
          <w:color w:val="auto"/>
          <w:sz w:val="28"/>
          <w:szCs w:val="28"/>
        </w:rPr>
        <w:t>ями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214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58"/>
        <w:gridCol w:w="4656"/>
      </w:tblGrid>
      <w:tr w:rsidR="00BA65D1" w:rsidRPr="004912B0" w:rsidTr="00BA65D1">
        <w:trPr>
          <w:trHeight w:val="90"/>
          <w:tblCellSpacing w:w="0" w:type="dxa"/>
        </w:trPr>
        <w:tc>
          <w:tcPr>
            <w:tcW w:w="4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</w:tcPr>
          <w:p w:rsidR="00BA65D1" w:rsidRPr="004912B0" w:rsidRDefault="00BA65D1" w:rsidP="00BA65D1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4912B0">
              <w:rPr>
                <w:sz w:val="28"/>
                <w:szCs w:val="28"/>
              </w:rPr>
              <w:t>основные разрешённые виды и</w:t>
            </w:r>
            <w:r w:rsidRPr="004912B0">
              <w:rPr>
                <w:sz w:val="28"/>
                <w:szCs w:val="28"/>
              </w:rPr>
              <w:t>с</w:t>
            </w:r>
            <w:r w:rsidRPr="004912B0">
              <w:rPr>
                <w:sz w:val="28"/>
                <w:szCs w:val="28"/>
              </w:rPr>
              <w:t>пользования:</w:t>
            </w:r>
          </w:p>
        </w:tc>
        <w:tc>
          <w:tcPr>
            <w:tcW w:w="4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bottom"/>
          </w:tcPr>
          <w:p w:rsidR="00BA65D1" w:rsidRPr="004912B0" w:rsidRDefault="00BA65D1" w:rsidP="00BA65D1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4912B0">
              <w:rPr>
                <w:sz w:val="28"/>
                <w:szCs w:val="28"/>
              </w:rPr>
              <w:t>вспомогательные виды разрешённ</w:t>
            </w:r>
            <w:r w:rsidRPr="004912B0">
              <w:rPr>
                <w:sz w:val="28"/>
                <w:szCs w:val="28"/>
              </w:rPr>
              <w:t>о</w:t>
            </w:r>
            <w:r w:rsidRPr="004912B0">
              <w:rPr>
                <w:sz w:val="28"/>
                <w:szCs w:val="28"/>
              </w:rPr>
              <w:t>го использования (установленные к основным):</w:t>
            </w:r>
          </w:p>
        </w:tc>
      </w:tr>
      <w:tr w:rsidR="00BA65D1" w:rsidRPr="00D76777" w:rsidTr="00BA65D1">
        <w:trPr>
          <w:trHeight w:val="90"/>
          <w:tblCellSpacing w:w="0" w:type="dxa"/>
        </w:trPr>
        <w:tc>
          <w:tcPr>
            <w:tcW w:w="4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5D1" w:rsidRPr="00D76777" w:rsidRDefault="00714503" w:rsidP="00ED27A8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C3A46">
              <w:rPr>
                <w:sz w:val="28"/>
                <w:szCs w:val="28"/>
              </w:rPr>
              <w:t>садо</w:t>
            </w:r>
            <w:r w:rsidR="00ED27A8">
              <w:rPr>
                <w:sz w:val="28"/>
                <w:szCs w:val="28"/>
              </w:rPr>
              <w:t>водство</w:t>
            </w:r>
          </w:p>
        </w:tc>
        <w:tc>
          <w:tcPr>
            <w:tcW w:w="4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BA65D1" w:rsidRPr="00D76777" w:rsidRDefault="00BA65D1" w:rsidP="0023705B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D76777">
              <w:rPr>
                <w:sz w:val="28"/>
                <w:szCs w:val="28"/>
              </w:rPr>
              <w:t>отдельно стоящие беседки и навесы, в том числе предназначенные для осуществления хозяйственной де</w:t>
            </w:r>
            <w:r w:rsidRPr="00D76777">
              <w:rPr>
                <w:sz w:val="28"/>
                <w:szCs w:val="28"/>
              </w:rPr>
              <w:t>я</w:t>
            </w:r>
            <w:r w:rsidRPr="00D76777">
              <w:rPr>
                <w:sz w:val="28"/>
                <w:szCs w:val="28"/>
              </w:rPr>
              <w:t xml:space="preserve">тельности, </w:t>
            </w:r>
            <w:r w:rsidR="00D76777" w:rsidRPr="00D76777">
              <w:rPr>
                <w:sz w:val="28"/>
                <w:szCs w:val="28"/>
              </w:rPr>
              <w:t>сады, огороды, палиса</w:t>
            </w:r>
            <w:r w:rsidR="00D76777" w:rsidRPr="00D76777">
              <w:rPr>
                <w:sz w:val="28"/>
                <w:szCs w:val="28"/>
              </w:rPr>
              <w:t>д</w:t>
            </w:r>
            <w:r w:rsidR="00D76777" w:rsidRPr="00D76777">
              <w:rPr>
                <w:sz w:val="28"/>
                <w:szCs w:val="28"/>
              </w:rPr>
              <w:t xml:space="preserve">ники, </w:t>
            </w:r>
            <w:r w:rsidRPr="00D76777">
              <w:rPr>
                <w:sz w:val="28"/>
                <w:szCs w:val="28"/>
              </w:rPr>
              <w:t>надворные туалеты (только при условии устройства септика с фильтрующим колодцем), индив</w:t>
            </w:r>
            <w:r w:rsidRPr="00D76777">
              <w:rPr>
                <w:sz w:val="28"/>
                <w:szCs w:val="28"/>
              </w:rPr>
              <w:t>и</w:t>
            </w:r>
            <w:r w:rsidRPr="00D76777">
              <w:rPr>
                <w:sz w:val="28"/>
                <w:szCs w:val="28"/>
              </w:rPr>
              <w:lastRenderedPageBreak/>
              <w:t>дуальные резервуары для хранения воды, скважины для забора техн</w:t>
            </w:r>
            <w:r w:rsidRPr="00D76777">
              <w:rPr>
                <w:sz w:val="28"/>
                <w:szCs w:val="28"/>
              </w:rPr>
              <w:t>и</w:t>
            </w:r>
            <w:r w:rsidRPr="00D76777">
              <w:rPr>
                <w:sz w:val="28"/>
                <w:szCs w:val="28"/>
              </w:rPr>
              <w:t>ческой воды, летние кухни, площа</w:t>
            </w:r>
            <w:r w:rsidRPr="00D76777">
              <w:rPr>
                <w:sz w:val="28"/>
                <w:szCs w:val="28"/>
              </w:rPr>
              <w:t>д</w:t>
            </w:r>
            <w:r w:rsidRPr="00D76777">
              <w:rPr>
                <w:sz w:val="28"/>
                <w:szCs w:val="28"/>
              </w:rPr>
              <w:t xml:space="preserve">ки для сбора мусора </w:t>
            </w:r>
          </w:p>
        </w:tc>
      </w:tr>
      <w:tr w:rsidR="00D76777" w:rsidRPr="00D76777" w:rsidTr="00D76777">
        <w:trPr>
          <w:trHeight w:val="90"/>
          <w:tblCellSpacing w:w="0" w:type="dxa"/>
        </w:trPr>
        <w:tc>
          <w:tcPr>
            <w:tcW w:w="4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6777" w:rsidRPr="00D76777" w:rsidRDefault="00AC3A46" w:rsidP="00AC3A46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огород</w:t>
            </w:r>
            <w:r w:rsidR="00ED27A8">
              <w:rPr>
                <w:sz w:val="28"/>
                <w:szCs w:val="28"/>
              </w:rPr>
              <w:t>ничество</w:t>
            </w:r>
          </w:p>
        </w:tc>
        <w:tc>
          <w:tcPr>
            <w:tcW w:w="4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D76777" w:rsidRPr="00D76777" w:rsidRDefault="00D76777" w:rsidP="00D76777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D76777">
              <w:rPr>
                <w:sz w:val="28"/>
                <w:szCs w:val="28"/>
              </w:rPr>
              <w:t>огороды, надворные туалеты (тол</w:t>
            </w:r>
            <w:r w:rsidRPr="00D76777">
              <w:rPr>
                <w:sz w:val="28"/>
                <w:szCs w:val="28"/>
              </w:rPr>
              <w:t>ь</w:t>
            </w:r>
            <w:r w:rsidRPr="00D76777">
              <w:rPr>
                <w:sz w:val="28"/>
                <w:szCs w:val="28"/>
              </w:rPr>
              <w:t>ко при условии устройства септика с фильтрующим колодцем), инд</w:t>
            </w:r>
            <w:r w:rsidRPr="00D76777">
              <w:rPr>
                <w:sz w:val="28"/>
                <w:szCs w:val="28"/>
              </w:rPr>
              <w:t>и</w:t>
            </w:r>
            <w:r w:rsidRPr="00D76777">
              <w:rPr>
                <w:sz w:val="28"/>
                <w:szCs w:val="28"/>
              </w:rPr>
              <w:t>видуальные резервуары для хран</w:t>
            </w:r>
            <w:r w:rsidRPr="00D76777">
              <w:rPr>
                <w:sz w:val="28"/>
                <w:szCs w:val="28"/>
              </w:rPr>
              <w:t>е</w:t>
            </w:r>
            <w:r w:rsidRPr="00D76777">
              <w:rPr>
                <w:sz w:val="28"/>
                <w:szCs w:val="28"/>
              </w:rPr>
              <w:t>ния воды, скважины для забора те</w:t>
            </w:r>
            <w:r w:rsidRPr="00D76777">
              <w:rPr>
                <w:sz w:val="28"/>
                <w:szCs w:val="28"/>
              </w:rPr>
              <w:t>х</w:t>
            </w:r>
            <w:r w:rsidRPr="00D76777">
              <w:rPr>
                <w:sz w:val="28"/>
                <w:szCs w:val="28"/>
              </w:rPr>
              <w:t>нической воды, площадки для сбора мусора</w:t>
            </w:r>
            <w:r w:rsidR="00714503">
              <w:rPr>
                <w:sz w:val="28"/>
                <w:szCs w:val="28"/>
              </w:rPr>
              <w:t>»</w:t>
            </w:r>
            <w:r w:rsidR="00770257">
              <w:rPr>
                <w:sz w:val="28"/>
                <w:szCs w:val="28"/>
              </w:rPr>
              <w:t>;</w:t>
            </w:r>
          </w:p>
        </w:tc>
      </w:tr>
    </w:tbl>
    <w:p w:rsidR="006A710E" w:rsidRDefault="000A182E" w:rsidP="00B25670">
      <w:pPr>
        <w:pStyle w:val="--western"/>
        <w:spacing w:before="120" w:after="120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ab/>
        <w:t>ч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асть 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стат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ьи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21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>дополнить позици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ями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9259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299"/>
        <w:gridCol w:w="3472"/>
        <w:gridCol w:w="3488"/>
      </w:tblGrid>
      <w:tr w:rsidR="00A45A03" w:rsidRPr="004912B0" w:rsidTr="00A45A03">
        <w:trPr>
          <w:tblCellSpacing w:w="0" w:type="dxa"/>
        </w:trPr>
        <w:tc>
          <w:tcPr>
            <w:tcW w:w="2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5A03" w:rsidRPr="004912B0" w:rsidRDefault="00A45A03" w:rsidP="00B707FE">
            <w:pPr>
              <w:pStyle w:val="a8"/>
              <w:jc w:val="both"/>
              <w:rPr>
                <w:bCs/>
                <w:sz w:val="27"/>
                <w:szCs w:val="27"/>
              </w:rPr>
            </w:pPr>
            <w:r w:rsidRPr="004912B0">
              <w:rPr>
                <w:bCs/>
                <w:sz w:val="27"/>
                <w:szCs w:val="27"/>
              </w:rPr>
              <w:t>Иные показатели:</w:t>
            </w:r>
          </w:p>
        </w:tc>
        <w:tc>
          <w:tcPr>
            <w:tcW w:w="3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45A03" w:rsidRPr="004912B0" w:rsidRDefault="00A45A03" w:rsidP="00B707FE">
            <w:pPr>
              <w:pStyle w:val="a8"/>
              <w:jc w:val="both"/>
            </w:pPr>
          </w:p>
        </w:tc>
        <w:tc>
          <w:tcPr>
            <w:tcW w:w="3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45A03" w:rsidRPr="004912B0" w:rsidRDefault="00A45A03" w:rsidP="00B707FE">
            <w:pPr>
              <w:pStyle w:val="a8"/>
              <w:jc w:val="both"/>
            </w:pPr>
          </w:p>
        </w:tc>
      </w:tr>
      <w:tr w:rsidR="00A45A03" w:rsidRPr="005C2733" w:rsidTr="00A45A03">
        <w:trPr>
          <w:tblCellSpacing w:w="0" w:type="dxa"/>
        </w:trPr>
        <w:tc>
          <w:tcPr>
            <w:tcW w:w="2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5A03" w:rsidRPr="005C2733" w:rsidRDefault="00714503" w:rsidP="00B707FE">
            <w:pPr>
              <w:pStyle w:val="a8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45A03">
              <w:rPr>
                <w:sz w:val="28"/>
                <w:szCs w:val="28"/>
              </w:rPr>
              <w:t>устройство в</w:t>
            </w:r>
            <w:r w:rsidR="00A45A03">
              <w:rPr>
                <w:sz w:val="28"/>
                <w:szCs w:val="28"/>
              </w:rPr>
              <w:t>ы</w:t>
            </w:r>
            <w:r w:rsidR="00A45A03">
              <w:rPr>
                <w:sz w:val="28"/>
                <w:szCs w:val="28"/>
              </w:rPr>
              <w:t>гребной ямы</w:t>
            </w:r>
          </w:p>
        </w:tc>
        <w:tc>
          <w:tcPr>
            <w:tcW w:w="696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5A03" w:rsidRPr="006A432D" w:rsidRDefault="00A45A03" w:rsidP="00B707FE">
            <w:pPr>
              <w:widowControl/>
              <w:suppressAutoHyphens w:val="0"/>
              <w:autoSpaceDN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</w:rPr>
              <w:t xml:space="preserve">выгребная яма выполняется герметично </w:t>
            </w:r>
            <w:r>
              <w:rPr>
                <w:sz w:val="28"/>
                <w:szCs w:val="28"/>
              </w:rPr>
              <w:t>гидроизолир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ванно снаружи и изнутри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не более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3м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глубиной, от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1м до 2м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шириной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, р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асстояние выгребной ямы от дома должно быть не менее 5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м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, до забора – не менее 2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м,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д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но ямы д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е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лается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с наклоном в сторону люка, обязательно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устано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в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ка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вентиляционн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ой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труб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ы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диаметром 100 мм и выносом над землей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 xml:space="preserve">не менее 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600 мм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, расстояние от выгребной ямы до сетей водопровода не менее 5м</w:t>
            </w:r>
            <w:r w:rsidR="00714503">
              <w:rPr>
                <w:rFonts w:eastAsia="Times New Roman" w:cs="Times New Roman"/>
                <w:kern w:val="0"/>
                <w:sz w:val="28"/>
                <w:szCs w:val="28"/>
              </w:rPr>
              <w:t>»</w:t>
            </w:r>
            <w:r w:rsidR="00770257">
              <w:rPr>
                <w:rFonts w:eastAsia="Times New Roman" w:cs="Times New Roman"/>
                <w:kern w:val="0"/>
                <w:sz w:val="28"/>
                <w:szCs w:val="28"/>
              </w:rPr>
              <w:t>;</w:t>
            </w:r>
          </w:p>
        </w:tc>
      </w:tr>
    </w:tbl>
    <w:p w:rsidR="00BF1E9C" w:rsidRDefault="000A182E" w:rsidP="00B25670">
      <w:pPr>
        <w:pStyle w:val="a8"/>
        <w:autoSpaceDN/>
        <w:spacing w:before="120" w:after="120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164D00">
        <w:rPr>
          <w:sz w:val="28"/>
          <w:szCs w:val="28"/>
        </w:rPr>
        <w:t>)</w:t>
      </w:r>
      <w:r w:rsidR="00BF1E9C">
        <w:rPr>
          <w:sz w:val="28"/>
          <w:szCs w:val="28"/>
        </w:rPr>
        <w:tab/>
        <w:t>дополнить главу 5 статьей 48.1 следующего содержания:</w:t>
      </w:r>
    </w:p>
    <w:p w:rsidR="009372C0" w:rsidRDefault="00502E7F" w:rsidP="00ED27A8">
      <w:pPr>
        <w:shd w:val="clear" w:color="auto" w:fill="FFFFFF"/>
        <w:spacing w:after="120"/>
        <w:ind w:left="8" w:firstLine="701"/>
        <w:jc w:val="both"/>
        <w:rPr>
          <w:bCs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>«</w:t>
      </w:r>
      <w:r w:rsidR="005C7FFE">
        <w:rPr>
          <w:sz w:val="28"/>
          <w:szCs w:val="28"/>
        </w:rPr>
        <w:t xml:space="preserve">Статья </w:t>
      </w:r>
      <w:r w:rsidR="00770257">
        <w:rPr>
          <w:sz w:val="28"/>
          <w:szCs w:val="28"/>
        </w:rPr>
        <w:t>48</w:t>
      </w:r>
      <w:r w:rsidR="005C7FFE">
        <w:rPr>
          <w:sz w:val="28"/>
          <w:szCs w:val="28"/>
        </w:rPr>
        <w:t>.</w:t>
      </w:r>
      <w:r w:rsidR="00770257">
        <w:rPr>
          <w:sz w:val="28"/>
          <w:szCs w:val="28"/>
        </w:rPr>
        <w:t>1.</w:t>
      </w:r>
      <w:r w:rsidR="005C7FFE">
        <w:rPr>
          <w:sz w:val="28"/>
          <w:szCs w:val="28"/>
        </w:rPr>
        <w:t xml:space="preserve"> Градостроительные регламенты территорий, подверженных паводкам.</w:t>
      </w:r>
      <w:r w:rsidR="005C7FFE" w:rsidRPr="005C7FFE">
        <w:rPr>
          <w:bCs/>
          <w:color w:val="000000"/>
          <w:spacing w:val="-2"/>
          <w:sz w:val="28"/>
          <w:szCs w:val="28"/>
        </w:rPr>
        <w:t xml:space="preserve"> </w:t>
      </w:r>
    </w:p>
    <w:p w:rsidR="00770257" w:rsidRPr="00770257" w:rsidRDefault="00770257" w:rsidP="00ED27A8">
      <w:pPr>
        <w:shd w:val="clear" w:color="auto" w:fill="FFFFFF"/>
        <w:spacing w:after="120"/>
        <w:ind w:right="8" w:firstLine="568"/>
        <w:jc w:val="both"/>
        <w:rPr>
          <w:color w:val="000000"/>
          <w:spacing w:val="-5"/>
          <w:sz w:val="28"/>
          <w:szCs w:val="28"/>
        </w:rPr>
      </w:pPr>
      <w:r w:rsidRPr="00770257">
        <w:rPr>
          <w:color w:val="000000"/>
          <w:spacing w:val="-5"/>
          <w:sz w:val="28"/>
          <w:szCs w:val="28"/>
        </w:rPr>
        <w:t xml:space="preserve">В зонах </w:t>
      </w:r>
      <w:r w:rsidR="00B25670">
        <w:rPr>
          <w:color w:val="000000"/>
          <w:spacing w:val="-5"/>
          <w:sz w:val="28"/>
          <w:szCs w:val="28"/>
        </w:rPr>
        <w:t xml:space="preserve">вероятного </w:t>
      </w:r>
      <w:r w:rsidRPr="00770257">
        <w:rPr>
          <w:color w:val="000000"/>
          <w:spacing w:val="-5"/>
          <w:sz w:val="28"/>
          <w:szCs w:val="28"/>
        </w:rPr>
        <w:t>катастрофического затопления существенно повышаются требования к инженерным изысканиям и исследованиям для последующего проектирования и строительства, реконструкции объектов, особое внимание обращается на усиление фундаментов и гидроизоляционных работ.</w:t>
      </w:r>
    </w:p>
    <w:p w:rsidR="00770257" w:rsidRDefault="00770257" w:rsidP="00ED27A8">
      <w:pPr>
        <w:shd w:val="clear" w:color="auto" w:fill="FFFFFF"/>
        <w:spacing w:after="120"/>
        <w:ind w:right="8" w:firstLine="568"/>
        <w:jc w:val="both"/>
        <w:rPr>
          <w:color w:val="000000"/>
          <w:spacing w:val="-5"/>
          <w:sz w:val="28"/>
          <w:szCs w:val="28"/>
        </w:rPr>
      </w:pPr>
      <w:r w:rsidRPr="00770257">
        <w:rPr>
          <w:color w:val="000000"/>
          <w:spacing w:val="-5"/>
          <w:sz w:val="28"/>
          <w:szCs w:val="28"/>
        </w:rPr>
        <w:t xml:space="preserve">В зонах </w:t>
      </w:r>
      <w:r w:rsidR="00B25670">
        <w:rPr>
          <w:color w:val="000000"/>
          <w:spacing w:val="-5"/>
          <w:sz w:val="28"/>
          <w:szCs w:val="28"/>
        </w:rPr>
        <w:t xml:space="preserve">вероятного </w:t>
      </w:r>
      <w:r w:rsidRPr="00770257">
        <w:rPr>
          <w:color w:val="000000"/>
          <w:spacing w:val="-5"/>
          <w:sz w:val="28"/>
          <w:szCs w:val="28"/>
        </w:rPr>
        <w:t>катастрофического затопления запрещается устанавливать виды разрешенного использования без проведения мероприятий по инженерной подготовке территории, включающей защиту от затопления с помощью подсыпки грунтов территории до незатопляемых отметок.</w:t>
      </w:r>
      <w:r>
        <w:rPr>
          <w:color w:val="000000"/>
          <w:spacing w:val="-5"/>
          <w:sz w:val="28"/>
          <w:szCs w:val="28"/>
        </w:rPr>
        <w:t>»;</w:t>
      </w:r>
    </w:p>
    <w:p w:rsidR="00F92EE8" w:rsidRDefault="00770257" w:rsidP="00ED27A8">
      <w:pPr>
        <w:pStyle w:val="a8"/>
        <w:spacing w:before="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ab/>
        <w:t>и</w:t>
      </w:r>
      <w:r w:rsidR="00F92EE8" w:rsidRPr="00E8309C">
        <w:rPr>
          <w:sz w:val="28"/>
          <w:szCs w:val="28"/>
        </w:rPr>
        <w:t>зложить приложение 1 в новой редакции (приложение 1).</w:t>
      </w:r>
    </w:p>
    <w:p w:rsidR="00E8309C" w:rsidRPr="00E8309C" w:rsidRDefault="00E8309C" w:rsidP="00ED27A8">
      <w:pPr>
        <w:pStyle w:val="a8"/>
        <w:spacing w:before="0" w:after="120"/>
        <w:ind w:right="99" w:firstLine="709"/>
        <w:jc w:val="both"/>
        <w:rPr>
          <w:sz w:val="28"/>
          <w:szCs w:val="28"/>
        </w:rPr>
      </w:pPr>
      <w:r w:rsidRPr="00E8309C">
        <w:rPr>
          <w:sz w:val="28"/>
          <w:szCs w:val="28"/>
        </w:rPr>
        <w:t>3.</w:t>
      </w:r>
      <w:r w:rsidR="00770257">
        <w:rPr>
          <w:sz w:val="28"/>
          <w:szCs w:val="28"/>
        </w:rPr>
        <w:tab/>
      </w:r>
      <w:r w:rsidR="009372C0">
        <w:rPr>
          <w:sz w:val="28"/>
          <w:szCs w:val="28"/>
        </w:rPr>
        <w:t xml:space="preserve">Изложить приложение 3 к </w:t>
      </w:r>
      <w:r w:rsidRPr="00E8309C">
        <w:rPr>
          <w:sz w:val="28"/>
          <w:szCs w:val="28"/>
        </w:rPr>
        <w:t>решени</w:t>
      </w:r>
      <w:r w:rsidR="009372C0">
        <w:rPr>
          <w:sz w:val="28"/>
          <w:szCs w:val="28"/>
        </w:rPr>
        <w:t>ю</w:t>
      </w:r>
      <w:r w:rsidRPr="00E8309C">
        <w:rPr>
          <w:sz w:val="28"/>
          <w:szCs w:val="28"/>
        </w:rPr>
        <w:t xml:space="preserve"> Волгодонской городской Д</w:t>
      </w:r>
      <w:r w:rsidRPr="00E8309C">
        <w:rPr>
          <w:sz w:val="28"/>
          <w:szCs w:val="28"/>
        </w:rPr>
        <w:t>у</w:t>
      </w:r>
      <w:r w:rsidRPr="00E8309C">
        <w:rPr>
          <w:sz w:val="28"/>
          <w:szCs w:val="28"/>
        </w:rPr>
        <w:t xml:space="preserve">мы от </w:t>
      </w:r>
      <w:r w:rsidR="009372C0">
        <w:rPr>
          <w:sz w:val="28"/>
          <w:szCs w:val="28"/>
        </w:rPr>
        <w:t>20.12</w:t>
      </w:r>
      <w:r w:rsidRPr="00E8309C">
        <w:rPr>
          <w:sz w:val="28"/>
          <w:szCs w:val="28"/>
        </w:rPr>
        <w:t>.2012 №</w:t>
      </w:r>
      <w:r w:rsidR="009372C0">
        <w:rPr>
          <w:sz w:val="28"/>
          <w:szCs w:val="28"/>
        </w:rPr>
        <w:t>110</w:t>
      </w:r>
      <w:r w:rsidRPr="00E8309C">
        <w:rPr>
          <w:sz w:val="28"/>
          <w:szCs w:val="28"/>
        </w:rPr>
        <w:t xml:space="preserve"> «О внесении изменений в решение Волгодонской г</w:t>
      </w:r>
      <w:r w:rsidRPr="00E8309C">
        <w:rPr>
          <w:sz w:val="28"/>
          <w:szCs w:val="28"/>
        </w:rPr>
        <w:t>о</w:t>
      </w:r>
      <w:r w:rsidRPr="00E8309C">
        <w:rPr>
          <w:sz w:val="28"/>
          <w:szCs w:val="28"/>
        </w:rPr>
        <w:t>родской Думы от 19.12.2008 №190 «Об утверждении Правил землеполь</w:t>
      </w:r>
      <w:r w:rsidRPr="00E8309C">
        <w:rPr>
          <w:sz w:val="28"/>
          <w:szCs w:val="28"/>
        </w:rPr>
        <w:softHyphen/>
        <w:t>зования и застройки муниципального образования городского округа «Город Волгодонск»</w:t>
      </w:r>
      <w:r w:rsidR="009372C0">
        <w:rPr>
          <w:sz w:val="28"/>
          <w:szCs w:val="28"/>
        </w:rPr>
        <w:t xml:space="preserve"> в новой редакции (приложение 2)</w:t>
      </w:r>
      <w:r w:rsidRPr="00E8309C">
        <w:rPr>
          <w:sz w:val="28"/>
          <w:szCs w:val="28"/>
        </w:rPr>
        <w:t>.</w:t>
      </w:r>
    </w:p>
    <w:p w:rsidR="00E8309C" w:rsidRPr="00E8309C" w:rsidRDefault="00770257" w:rsidP="00ED27A8">
      <w:pPr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E8309C" w:rsidRPr="00E8309C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ab/>
      </w:r>
      <w:r w:rsidR="00E8309C" w:rsidRPr="00E8309C">
        <w:rPr>
          <w:rFonts w:cs="Times New Roman"/>
          <w:sz w:val="28"/>
          <w:szCs w:val="28"/>
        </w:rPr>
        <w:t xml:space="preserve">Настоящее решение вступает в силу со дня его официального </w:t>
      </w:r>
      <w:r w:rsidR="00E8309C" w:rsidRPr="00E8309C">
        <w:rPr>
          <w:rFonts w:cs="Times New Roman"/>
          <w:sz w:val="28"/>
          <w:szCs w:val="28"/>
        </w:rPr>
        <w:lastRenderedPageBreak/>
        <w:t>опубликования.</w:t>
      </w:r>
    </w:p>
    <w:p w:rsidR="00E8309C" w:rsidRPr="00E8309C" w:rsidRDefault="00770257" w:rsidP="00ED27A8">
      <w:pPr>
        <w:pStyle w:val="3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8309C" w:rsidRPr="00E8309C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E8309C" w:rsidRPr="00E8309C">
        <w:rPr>
          <w:sz w:val="28"/>
          <w:szCs w:val="28"/>
        </w:rPr>
        <w:t>Контроль за исполнением настоящего решения возложить на постоянную комиссию по землеустройству, градостроительству, архитектуре, развитию малого предпринимательства (Т.А.</w:t>
      </w:r>
      <w:r>
        <w:rPr>
          <w:sz w:val="28"/>
          <w:szCs w:val="28"/>
        </w:rPr>
        <w:t> </w:t>
      </w:r>
      <w:r w:rsidR="00E8309C" w:rsidRPr="00E8309C">
        <w:rPr>
          <w:sz w:val="28"/>
          <w:szCs w:val="28"/>
        </w:rPr>
        <w:t xml:space="preserve">Чевтаева) и </w:t>
      </w:r>
      <w:r w:rsidR="00F23616">
        <w:rPr>
          <w:sz w:val="28"/>
          <w:szCs w:val="28"/>
        </w:rPr>
        <w:t>главного архитектора города Волгодонска – председателя комитета по градостроительству и архитектуре Ю.С.</w:t>
      </w:r>
      <w:r>
        <w:rPr>
          <w:sz w:val="28"/>
          <w:szCs w:val="28"/>
        </w:rPr>
        <w:t> </w:t>
      </w:r>
      <w:r w:rsidR="00F23616">
        <w:rPr>
          <w:sz w:val="28"/>
          <w:szCs w:val="28"/>
        </w:rPr>
        <w:t>Забазнова</w:t>
      </w:r>
      <w:r w:rsidR="00ED27A8">
        <w:rPr>
          <w:sz w:val="28"/>
          <w:szCs w:val="28"/>
        </w:rPr>
        <w:t>.</w:t>
      </w:r>
    </w:p>
    <w:p w:rsidR="00E8309C" w:rsidRPr="00E8309C" w:rsidRDefault="00E8309C" w:rsidP="00ED27A8">
      <w:pPr>
        <w:spacing w:after="120"/>
        <w:jc w:val="both"/>
        <w:rPr>
          <w:rFonts w:cs="Times New Roman"/>
          <w:sz w:val="28"/>
          <w:szCs w:val="28"/>
        </w:rPr>
      </w:pPr>
    </w:p>
    <w:p w:rsidR="00F66CDC" w:rsidRDefault="00F66CDC" w:rsidP="00ED27A8">
      <w:pPr>
        <w:spacing w:after="120"/>
        <w:jc w:val="both"/>
        <w:rPr>
          <w:rFonts w:cs="Times New Roman"/>
          <w:sz w:val="28"/>
          <w:szCs w:val="28"/>
        </w:rPr>
      </w:pPr>
    </w:p>
    <w:tbl>
      <w:tblPr>
        <w:tblW w:w="10021" w:type="dxa"/>
        <w:tblLook w:val="01E0"/>
      </w:tblPr>
      <w:tblGrid>
        <w:gridCol w:w="4639"/>
        <w:gridCol w:w="998"/>
        <w:gridCol w:w="4384"/>
      </w:tblGrid>
      <w:tr w:rsidR="00F5058B" w:rsidRPr="0065202A" w:rsidTr="008C0892">
        <w:tc>
          <w:tcPr>
            <w:tcW w:w="4639" w:type="dxa"/>
            <w:shd w:val="clear" w:color="auto" w:fill="auto"/>
          </w:tcPr>
          <w:p w:rsidR="00F5058B" w:rsidRPr="0065202A" w:rsidRDefault="00F5058B" w:rsidP="00D72183">
            <w:pPr>
              <w:rPr>
                <w:sz w:val="28"/>
                <w:szCs w:val="28"/>
              </w:rPr>
            </w:pPr>
            <w:r w:rsidRPr="0065202A">
              <w:rPr>
                <w:sz w:val="28"/>
                <w:szCs w:val="28"/>
              </w:rPr>
              <w:t>Председатель</w:t>
            </w:r>
          </w:p>
          <w:p w:rsidR="00F5058B" w:rsidRPr="0065202A" w:rsidRDefault="00F5058B" w:rsidP="00D72183">
            <w:pPr>
              <w:rPr>
                <w:sz w:val="28"/>
                <w:szCs w:val="28"/>
              </w:rPr>
            </w:pPr>
            <w:r w:rsidRPr="0065202A">
              <w:rPr>
                <w:sz w:val="28"/>
                <w:szCs w:val="28"/>
              </w:rPr>
              <w:t>Волгодонской городской Думы</w:t>
            </w:r>
          </w:p>
          <w:p w:rsidR="00B3799B" w:rsidRDefault="00E371B1" w:rsidP="00B379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B3799B">
              <w:rPr>
                <w:sz w:val="28"/>
                <w:szCs w:val="28"/>
              </w:rPr>
              <w:t xml:space="preserve"> П.П.Горчанюк</w:t>
            </w:r>
          </w:p>
          <w:p w:rsidR="00E371B1" w:rsidRDefault="00E371B1" w:rsidP="00F5058B">
            <w:pPr>
              <w:rPr>
                <w:sz w:val="28"/>
                <w:szCs w:val="28"/>
              </w:rPr>
            </w:pPr>
          </w:p>
          <w:p w:rsidR="00F5058B" w:rsidRPr="00E371B1" w:rsidRDefault="00F5058B" w:rsidP="00E371B1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F5058B" w:rsidRPr="0065202A" w:rsidRDefault="00F5058B" w:rsidP="00D72183">
            <w:pPr>
              <w:rPr>
                <w:sz w:val="28"/>
                <w:szCs w:val="28"/>
              </w:rPr>
            </w:pPr>
          </w:p>
        </w:tc>
        <w:tc>
          <w:tcPr>
            <w:tcW w:w="4384" w:type="dxa"/>
            <w:shd w:val="clear" w:color="auto" w:fill="auto"/>
          </w:tcPr>
          <w:p w:rsidR="00F5058B" w:rsidRPr="0065202A" w:rsidRDefault="00F5058B" w:rsidP="00D72183">
            <w:pPr>
              <w:rPr>
                <w:sz w:val="28"/>
                <w:szCs w:val="28"/>
              </w:rPr>
            </w:pPr>
            <w:r w:rsidRPr="0065202A">
              <w:rPr>
                <w:sz w:val="28"/>
                <w:szCs w:val="28"/>
              </w:rPr>
              <w:t>Мэр</w:t>
            </w:r>
          </w:p>
          <w:p w:rsidR="00F5058B" w:rsidRPr="0065202A" w:rsidRDefault="00F5058B" w:rsidP="00D72183">
            <w:pPr>
              <w:rPr>
                <w:sz w:val="28"/>
                <w:szCs w:val="28"/>
              </w:rPr>
            </w:pPr>
            <w:r w:rsidRPr="0065202A">
              <w:rPr>
                <w:sz w:val="28"/>
                <w:szCs w:val="28"/>
              </w:rPr>
              <w:t>города Волгодонска</w:t>
            </w:r>
          </w:p>
          <w:p w:rsidR="00B3799B" w:rsidRDefault="00E371B1" w:rsidP="00B379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B3799B">
              <w:rPr>
                <w:sz w:val="28"/>
                <w:szCs w:val="28"/>
              </w:rPr>
              <w:t xml:space="preserve"> В.А.Фирсов</w:t>
            </w:r>
          </w:p>
          <w:p w:rsidR="00E371B1" w:rsidRPr="0065202A" w:rsidRDefault="00E371B1" w:rsidP="00502E7F">
            <w:pPr>
              <w:rPr>
                <w:sz w:val="28"/>
                <w:szCs w:val="28"/>
              </w:rPr>
            </w:pPr>
          </w:p>
        </w:tc>
      </w:tr>
    </w:tbl>
    <w:p w:rsidR="00F5058B" w:rsidRDefault="00F5058B" w:rsidP="00F5058B">
      <w:pPr>
        <w:ind w:right="-58"/>
        <w:jc w:val="both"/>
        <w:rPr>
          <w:color w:val="000000"/>
          <w:sz w:val="28"/>
          <w:szCs w:val="28"/>
        </w:rPr>
      </w:pPr>
    </w:p>
    <w:p w:rsidR="008C0892" w:rsidRDefault="008C0892" w:rsidP="00F5058B">
      <w:pPr>
        <w:ind w:right="-58"/>
        <w:jc w:val="both"/>
        <w:rPr>
          <w:color w:val="000000"/>
          <w:sz w:val="28"/>
          <w:szCs w:val="28"/>
        </w:rPr>
      </w:pPr>
    </w:p>
    <w:p w:rsidR="00F5058B" w:rsidRDefault="00F5058B" w:rsidP="00F5058B">
      <w:pPr>
        <w:ind w:right="54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решения вносит </w:t>
      </w:r>
    </w:p>
    <w:p w:rsidR="00F5058B" w:rsidRDefault="00F5058B" w:rsidP="00F5058B">
      <w:pPr>
        <w:ind w:right="54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Мэр города Волгодонска </w:t>
      </w:r>
    </w:p>
    <w:p w:rsidR="00E8309C" w:rsidRPr="00E8309C" w:rsidRDefault="00E8309C" w:rsidP="00F92EE8">
      <w:pPr>
        <w:ind w:right="5499" w:firstLine="567"/>
        <w:jc w:val="both"/>
        <w:rPr>
          <w:rFonts w:cs="Times New Roman"/>
          <w:sz w:val="28"/>
          <w:szCs w:val="28"/>
        </w:rPr>
      </w:pPr>
    </w:p>
    <w:p w:rsidR="00E8309C" w:rsidRDefault="00E8309C" w:rsidP="00E8309C">
      <w:pPr>
        <w:jc w:val="both"/>
      </w:pPr>
    </w:p>
    <w:p w:rsidR="00770257" w:rsidRDefault="00770257" w:rsidP="00770257">
      <w:pPr>
        <w:spacing w:line="276" w:lineRule="auto"/>
        <w:ind w:left="3969"/>
        <w:rPr>
          <w:rFonts w:cs="Times New Roman"/>
          <w:sz w:val="28"/>
          <w:szCs w:val="28"/>
        </w:rPr>
        <w:sectPr w:rsidR="00770257" w:rsidSect="0099620E">
          <w:headerReference w:type="default" r:id="rId8"/>
          <w:pgSz w:w="11906" w:h="16838" w:code="9"/>
          <w:pgMar w:top="567" w:right="567" w:bottom="567" w:left="1701" w:header="720" w:footer="720" w:gutter="0"/>
          <w:cols w:space="720"/>
          <w:titlePg/>
          <w:docGrid w:linePitch="326"/>
        </w:sectPr>
      </w:pPr>
    </w:p>
    <w:p w:rsidR="00770257" w:rsidRPr="00770257" w:rsidRDefault="00770257" w:rsidP="00770257">
      <w:pPr>
        <w:spacing w:line="276" w:lineRule="auto"/>
        <w:ind w:left="5103"/>
        <w:rPr>
          <w:sz w:val="28"/>
          <w:szCs w:val="28"/>
        </w:rPr>
      </w:pPr>
      <w:r w:rsidRPr="00770257">
        <w:rPr>
          <w:rFonts w:cs="Times New Roman"/>
          <w:sz w:val="28"/>
          <w:szCs w:val="28"/>
        </w:rPr>
        <w:lastRenderedPageBreak/>
        <w:t xml:space="preserve">Приложение </w:t>
      </w:r>
      <w:r>
        <w:rPr>
          <w:rFonts w:cs="Times New Roman"/>
          <w:sz w:val="28"/>
          <w:szCs w:val="28"/>
        </w:rPr>
        <w:t>1</w:t>
      </w:r>
      <w:r w:rsidRPr="00770257"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к решению </w:t>
      </w:r>
      <w:r w:rsidRPr="00770257">
        <w:rPr>
          <w:sz w:val="28"/>
          <w:szCs w:val="28"/>
        </w:rPr>
        <w:t>Волгодонской городской Думы</w:t>
      </w:r>
      <w:r>
        <w:rPr>
          <w:sz w:val="28"/>
          <w:szCs w:val="28"/>
        </w:rPr>
        <w:t xml:space="preserve"> </w:t>
      </w:r>
      <w:r w:rsidRPr="00770257">
        <w:rPr>
          <w:sz w:val="28"/>
          <w:szCs w:val="28"/>
        </w:rPr>
        <w:t>от</w:t>
      </w:r>
      <w:r>
        <w:rPr>
          <w:sz w:val="28"/>
          <w:szCs w:val="28"/>
        </w:rPr>
        <w:t xml:space="preserve"> 24.10.2013 </w:t>
      </w:r>
      <w:r w:rsidRPr="00770257">
        <w:rPr>
          <w:sz w:val="28"/>
          <w:szCs w:val="28"/>
        </w:rPr>
        <w:t>№____</w:t>
      </w:r>
      <w:r>
        <w:rPr>
          <w:szCs w:val="28"/>
        </w:rPr>
        <w:t xml:space="preserve"> «</w:t>
      </w:r>
      <w:r w:rsidRPr="00D47321">
        <w:rPr>
          <w:sz w:val="28"/>
          <w:szCs w:val="28"/>
        </w:rPr>
        <w:t>О внесении изменений в решение Волгодонской городской Думы от 19.12.2008 №190 «Об утверждении Правил землеполь</w:t>
      </w:r>
      <w:r w:rsidRPr="00D47321">
        <w:rPr>
          <w:sz w:val="28"/>
          <w:szCs w:val="28"/>
        </w:rPr>
        <w:softHyphen/>
        <w:t>зования и застройки муниципального образования городского округа «Город Волгодонск»</w:t>
      </w:r>
    </w:p>
    <w:p w:rsidR="007E2778" w:rsidRDefault="005935B0" w:rsidP="007E2778">
      <w:pPr>
        <w:sectPr w:rsidR="007E2778" w:rsidSect="00770257">
          <w:pgSz w:w="16838" w:h="11906" w:orient="landscape" w:code="9"/>
          <w:pgMar w:top="567" w:right="567" w:bottom="567" w:left="1701" w:header="720" w:footer="720" w:gutter="0"/>
          <w:cols w:space="720"/>
        </w:sectPr>
      </w:pPr>
      <w:r>
        <w:pict>
          <v:shape id="_x0000_i1025" type="#_x0000_t75" style="width:624.75pt;height:427.5pt">
            <v:imagedata r:id="rId9" o:title="основное приложение 1"/>
          </v:shape>
        </w:pict>
      </w:r>
    </w:p>
    <w:p w:rsidR="009A7A89" w:rsidRPr="00770257" w:rsidRDefault="009A7A89" w:rsidP="00770257">
      <w:pPr>
        <w:spacing w:line="276" w:lineRule="auto"/>
        <w:ind w:left="3402"/>
        <w:rPr>
          <w:sz w:val="28"/>
          <w:szCs w:val="28"/>
        </w:rPr>
      </w:pPr>
      <w:r w:rsidRPr="00770257">
        <w:rPr>
          <w:rFonts w:cs="Times New Roman"/>
          <w:sz w:val="28"/>
          <w:szCs w:val="28"/>
        </w:rPr>
        <w:lastRenderedPageBreak/>
        <w:t xml:space="preserve">Приложение </w:t>
      </w:r>
      <w:r w:rsidR="0052224F" w:rsidRPr="00770257">
        <w:rPr>
          <w:rFonts w:cs="Times New Roman"/>
          <w:sz w:val="28"/>
          <w:szCs w:val="28"/>
        </w:rPr>
        <w:t>2</w:t>
      </w:r>
      <w:r w:rsidR="00770257" w:rsidRPr="00770257">
        <w:rPr>
          <w:rFonts w:cs="Times New Roman"/>
          <w:sz w:val="28"/>
          <w:szCs w:val="28"/>
        </w:rPr>
        <w:t xml:space="preserve"> </w:t>
      </w:r>
      <w:r w:rsidR="00770257">
        <w:rPr>
          <w:sz w:val="28"/>
          <w:szCs w:val="28"/>
        </w:rPr>
        <w:t xml:space="preserve">к решению </w:t>
      </w:r>
      <w:r w:rsidRPr="00770257">
        <w:rPr>
          <w:sz w:val="28"/>
          <w:szCs w:val="28"/>
        </w:rPr>
        <w:t>Волгодонской</w:t>
      </w:r>
      <w:r w:rsidR="00770257" w:rsidRPr="00770257">
        <w:rPr>
          <w:sz w:val="28"/>
          <w:szCs w:val="28"/>
        </w:rPr>
        <w:t xml:space="preserve"> городской </w:t>
      </w:r>
      <w:r w:rsidRPr="00770257">
        <w:rPr>
          <w:sz w:val="28"/>
          <w:szCs w:val="28"/>
        </w:rPr>
        <w:t>Думы</w:t>
      </w:r>
      <w:r w:rsidR="00770257">
        <w:rPr>
          <w:sz w:val="28"/>
          <w:szCs w:val="28"/>
        </w:rPr>
        <w:t xml:space="preserve"> </w:t>
      </w:r>
      <w:r w:rsidRPr="00770257">
        <w:rPr>
          <w:sz w:val="28"/>
          <w:szCs w:val="28"/>
        </w:rPr>
        <w:t>от</w:t>
      </w:r>
      <w:r w:rsidR="00770257">
        <w:rPr>
          <w:sz w:val="28"/>
          <w:szCs w:val="28"/>
        </w:rPr>
        <w:t xml:space="preserve"> 24.10.2013 </w:t>
      </w:r>
      <w:r w:rsidRPr="00770257">
        <w:rPr>
          <w:sz w:val="28"/>
          <w:szCs w:val="28"/>
        </w:rPr>
        <w:t>№______</w:t>
      </w:r>
      <w:r w:rsidR="00770257">
        <w:rPr>
          <w:szCs w:val="28"/>
        </w:rPr>
        <w:t xml:space="preserve"> «</w:t>
      </w:r>
      <w:r w:rsidR="00770257" w:rsidRPr="00D47321">
        <w:rPr>
          <w:sz w:val="28"/>
          <w:szCs w:val="28"/>
        </w:rPr>
        <w:t>О внесении изменений в решение Волгодонской городской Думы от 19.12.2008 №190 «Об утверждении Правил землепользования и застройки муниципального образования городского округа «Город Волгодонск»</w:t>
      </w:r>
    </w:p>
    <w:p w:rsidR="00770257" w:rsidRDefault="00770257" w:rsidP="00770257">
      <w:pPr>
        <w:spacing w:line="276" w:lineRule="auto"/>
        <w:ind w:left="3402"/>
        <w:rPr>
          <w:rFonts w:cs="Times New Roman"/>
          <w:sz w:val="28"/>
          <w:szCs w:val="28"/>
        </w:rPr>
      </w:pPr>
    </w:p>
    <w:p w:rsidR="00BB1D1A" w:rsidRPr="00770257" w:rsidRDefault="00770257" w:rsidP="00770257">
      <w:pPr>
        <w:spacing w:line="276" w:lineRule="auto"/>
        <w:ind w:left="3402"/>
        <w:rPr>
          <w:sz w:val="28"/>
          <w:szCs w:val="28"/>
        </w:rPr>
      </w:pPr>
      <w:r w:rsidRPr="00770257">
        <w:rPr>
          <w:rFonts w:cs="Times New Roman"/>
          <w:sz w:val="28"/>
          <w:szCs w:val="28"/>
        </w:rPr>
        <w:t>«</w:t>
      </w:r>
      <w:r w:rsidR="00BB1D1A" w:rsidRPr="00770257">
        <w:rPr>
          <w:rFonts w:cs="Times New Roman"/>
          <w:sz w:val="28"/>
          <w:szCs w:val="28"/>
        </w:rPr>
        <w:t xml:space="preserve">Приложение </w:t>
      </w:r>
      <w:r w:rsidR="00180EEE" w:rsidRPr="00770257">
        <w:rPr>
          <w:rFonts w:cs="Times New Roman"/>
          <w:sz w:val="28"/>
          <w:szCs w:val="28"/>
        </w:rPr>
        <w:t>3</w:t>
      </w:r>
      <w:r w:rsidRPr="00770257">
        <w:rPr>
          <w:rFonts w:cs="Times New Roman"/>
          <w:sz w:val="28"/>
          <w:szCs w:val="28"/>
        </w:rPr>
        <w:t xml:space="preserve"> </w:t>
      </w:r>
      <w:r w:rsidR="00BB1D1A" w:rsidRPr="00770257">
        <w:rPr>
          <w:sz w:val="28"/>
          <w:szCs w:val="28"/>
        </w:rPr>
        <w:t>к решению Волгодонской</w:t>
      </w:r>
      <w:r w:rsidRPr="00770257">
        <w:rPr>
          <w:sz w:val="28"/>
          <w:szCs w:val="28"/>
        </w:rPr>
        <w:t xml:space="preserve"> </w:t>
      </w:r>
      <w:r w:rsidR="00BB1D1A" w:rsidRPr="00770257">
        <w:rPr>
          <w:sz w:val="28"/>
          <w:szCs w:val="28"/>
        </w:rPr>
        <w:t>городской</w:t>
      </w:r>
      <w:r w:rsidRPr="00770257">
        <w:rPr>
          <w:sz w:val="28"/>
          <w:szCs w:val="28"/>
        </w:rPr>
        <w:t xml:space="preserve"> </w:t>
      </w:r>
      <w:r w:rsidR="00BB1D1A" w:rsidRPr="00770257">
        <w:rPr>
          <w:sz w:val="28"/>
          <w:szCs w:val="28"/>
        </w:rPr>
        <w:t>Думы</w:t>
      </w:r>
      <w:r w:rsidRPr="00770257">
        <w:rPr>
          <w:sz w:val="28"/>
          <w:szCs w:val="28"/>
        </w:rPr>
        <w:t xml:space="preserve"> </w:t>
      </w:r>
      <w:r w:rsidR="00BB1D1A" w:rsidRPr="00770257">
        <w:rPr>
          <w:sz w:val="28"/>
          <w:szCs w:val="28"/>
        </w:rPr>
        <w:t>от</w:t>
      </w:r>
      <w:r w:rsidR="009A7A89" w:rsidRPr="00770257">
        <w:rPr>
          <w:sz w:val="28"/>
          <w:szCs w:val="28"/>
        </w:rPr>
        <w:t xml:space="preserve"> 19.12.2008 </w:t>
      </w:r>
      <w:r w:rsidR="00BB1D1A" w:rsidRPr="00770257">
        <w:rPr>
          <w:sz w:val="28"/>
          <w:szCs w:val="28"/>
        </w:rPr>
        <w:t xml:space="preserve">№ </w:t>
      </w:r>
      <w:r w:rsidR="009A7A89" w:rsidRPr="00770257">
        <w:rPr>
          <w:sz w:val="28"/>
          <w:szCs w:val="28"/>
        </w:rPr>
        <w:t>190</w:t>
      </w:r>
      <w:r w:rsidRPr="00770257">
        <w:rPr>
          <w:sz w:val="28"/>
          <w:szCs w:val="28"/>
        </w:rPr>
        <w:t xml:space="preserve"> </w:t>
      </w:r>
      <w:r>
        <w:rPr>
          <w:sz w:val="28"/>
          <w:szCs w:val="28"/>
        </w:rPr>
        <w:t>«Об </w:t>
      </w:r>
      <w:r w:rsidRPr="00770257">
        <w:rPr>
          <w:sz w:val="28"/>
          <w:szCs w:val="28"/>
        </w:rPr>
        <w:t>утверждении Правил землепользования и застройки муниципального образования городского округа «Город Волгодонск»</w:t>
      </w:r>
    </w:p>
    <w:p w:rsidR="00BB1D1A" w:rsidRPr="00C337C1" w:rsidRDefault="00BB1D1A" w:rsidP="00180EEE">
      <w:pPr>
        <w:pStyle w:val="21"/>
        <w:spacing w:line="276" w:lineRule="auto"/>
        <w:rPr>
          <w:szCs w:val="28"/>
        </w:rPr>
      </w:pPr>
    </w:p>
    <w:p w:rsidR="00BB1D1A" w:rsidRPr="00C337C1" w:rsidRDefault="00BB1D1A" w:rsidP="00180EEE">
      <w:pPr>
        <w:pStyle w:val="21"/>
        <w:spacing w:line="276" w:lineRule="auto"/>
        <w:jc w:val="center"/>
        <w:rPr>
          <w:szCs w:val="28"/>
        </w:rPr>
      </w:pPr>
      <w:r w:rsidRPr="00C337C1">
        <w:rPr>
          <w:szCs w:val="28"/>
        </w:rPr>
        <w:t xml:space="preserve">Перечень </w:t>
      </w:r>
    </w:p>
    <w:p w:rsidR="00BB1D1A" w:rsidRPr="00C337C1" w:rsidRDefault="00BB1D1A" w:rsidP="00180EEE">
      <w:pPr>
        <w:pStyle w:val="21"/>
        <w:spacing w:line="276" w:lineRule="auto"/>
        <w:jc w:val="center"/>
        <w:rPr>
          <w:szCs w:val="28"/>
        </w:rPr>
      </w:pPr>
      <w:r w:rsidRPr="00C337C1">
        <w:rPr>
          <w:szCs w:val="28"/>
        </w:rPr>
        <w:t>территориальных зон муниципального образования «Город Волгодонск»</w:t>
      </w:r>
    </w:p>
    <w:p w:rsidR="00BB1D1A" w:rsidRPr="00C337C1" w:rsidRDefault="00BB1D1A" w:rsidP="00180EEE">
      <w:pPr>
        <w:pStyle w:val="21"/>
        <w:spacing w:line="276" w:lineRule="auto"/>
        <w:rPr>
          <w:szCs w:val="28"/>
        </w:rPr>
      </w:pP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Жилые зоны: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1.1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Ж-1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жилой застройки перво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го типа (порядковые номера от Ж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1/01 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до Ж-1/30</w:t>
      </w:r>
      <w:r w:rsidR="00BC6370" w:rsidRPr="00FF6821">
        <w:rPr>
          <w:rFonts w:ascii="Times New Roman" w:hAnsi="Times New Roman" w:cs="Times New Roman"/>
          <w:color w:val="auto"/>
          <w:sz w:val="28"/>
          <w:szCs w:val="28"/>
        </w:rPr>
        <w:t>, Ж-1/3</w:t>
      </w:r>
      <w:r w:rsidR="00FA7B7A" w:rsidRPr="00FF682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Ж-2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жилой застройки вто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рого типа (порядковые номера от 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2/01 до Ж-2/3</w:t>
      </w:r>
      <w:r w:rsidR="00537A93" w:rsidRPr="00FF682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BB1D1A" w:rsidRPr="00C337C1" w:rsidRDefault="00BB1D1A" w:rsidP="00363FE2">
      <w:pPr>
        <w:pStyle w:val="3"/>
        <w:spacing w:before="0"/>
        <w:ind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C337C1">
        <w:rPr>
          <w:rFonts w:ascii="Times New Roman" w:hAnsi="Times New Roman"/>
          <w:b w:val="0"/>
          <w:bCs w:val="0"/>
          <w:sz w:val="28"/>
          <w:szCs w:val="28"/>
        </w:rPr>
        <w:t>1.3</w:t>
      </w:r>
      <w:r w:rsidR="00770257">
        <w:rPr>
          <w:rFonts w:ascii="Times New Roman" w:hAnsi="Times New Roman"/>
          <w:b w:val="0"/>
          <w:bCs w:val="0"/>
          <w:sz w:val="28"/>
          <w:szCs w:val="28"/>
          <w:lang w:val="ru-RU"/>
        </w:rPr>
        <w:t>.</w:t>
      </w:r>
      <w:r w:rsidR="00770257">
        <w:rPr>
          <w:rFonts w:ascii="Times New Roman" w:hAnsi="Times New Roman"/>
          <w:b w:val="0"/>
          <w:bCs w:val="0"/>
          <w:sz w:val="28"/>
          <w:szCs w:val="28"/>
          <w:lang w:val="ru-RU"/>
        </w:rPr>
        <w:tab/>
      </w:r>
      <w:r w:rsidRPr="00363FE2">
        <w:rPr>
          <w:rFonts w:ascii="Times New Roman" w:hAnsi="Times New Roman"/>
          <w:bCs w:val="0"/>
          <w:sz w:val="28"/>
          <w:szCs w:val="28"/>
        </w:rPr>
        <w:t>Ж-3</w:t>
      </w:r>
      <w:r w:rsidRPr="00C337C1">
        <w:rPr>
          <w:rFonts w:ascii="Times New Roman" w:hAnsi="Times New Roman"/>
          <w:b w:val="0"/>
          <w:bCs w:val="0"/>
          <w:sz w:val="28"/>
          <w:szCs w:val="28"/>
        </w:rPr>
        <w:t xml:space="preserve"> Зона развития жилой застройки на подлежащих освоению территориях </w:t>
      </w:r>
      <w:r w:rsidRPr="00C337C1">
        <w:rPr>
          <w:rFonts w:ascii="Times New Roman" w:hAnsi="Times New Roman"/>
          <w:b w:val="0"/>
          <w:sz w:val="28"/>
          <w:szCs w:val="28"/>
        </w:rPr>
        <w:t>(порядковый номер Ж-3/01)</w:t>
      </w:r>
      <w:r w:rsidRPr="00C337C1">
        <w:rPr>
          <w:rFonts w:ascii="Times New Roman" w:hAnsi="Times New Roman"/>
          <w:b w:val="0"/>
          <w:bCs w:val="0"/>
          <w:sz w:val="28"/>
          <w:szCs w:val="28"/>
        </w:rPr>
        <w:t>.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Общественно-деловые зоны: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ОЖ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многофункциональной 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ОЖ/01 до ОЖ/12);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ОД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общественно-деловой 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ОД/01 до ОД/14);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КТ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коммерческой (торговой) 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КТ/01 до КТ/14);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2.4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ОС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объектов социальной сферы (порядковые н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мера от ОС/01 до ОС/45).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Производственно-коммунальные зоны: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П-1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первого типа (порядк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вые номера от П-1/01 до П-1/62).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П-2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второго типа (порядк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вые номера от П-2/01 до П-2/21);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П-3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третьего типа (порядк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вые номера от П-3/01 до П-3/09);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П-4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четвёртого типа (поря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ковые номера от П-4/01 до П-4/03);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lastRenderedPageBreak/>
        <w:t>3.5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П-5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объектов атомной энергетики (порядковый номер П-5/01).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Зоны инженерной и транспортной инфраструктур: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4.1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Т-1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внешнего транспорта (п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орядковые номера от Т-1/01 до Т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1/08);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4.2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Т-2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инфраструктуры городского транспорта (порядковые н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мера от Т-2/01 до Т-2/03);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4.3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ИГ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инженерной инфраструктуры города (порядковые номера от 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ИГ/01 до ИГ/15).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Зоны сельскохозяйственного использования: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5.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СХ-1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сельскохозяйственного производства (порядковые ном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ра от СХ-1/01 до СХ-1/0</w:t>
      </w:r>
      <w:r w:rsidR="008F35CE" w:rsidRPr="00FF6821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5.2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СХ-2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садоводства и дачного хозяйства (порядковые номера от СХ-2/01 до СХ-2/1</w:t>
      </w:r>
      <w:r w:rsidR="00FA7B7A" w:rsidRPr="00FF682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Зоны рекреационного назначения и особо охраняемых территорий:</w:t>
      </w:r>
    </w:p>
    <w:p w:rsidR="00BB1D1A" w:rsidRPr="00FF6821" w:rsidRDefault="00770257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6.1.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B1D1A"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Р-1</w:t>
      </w:r>
      <w:r w:rsidR="00BB1D1A"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общественных парков (п</w:t>
      </w:r>
      <w:r>
        <w:rPr>
          <w:rFonts w:ascii="Times New Roman" w:hAnsi="Times New Roman" w:cs="Times New Roman"/>
          <w:color w:val="auto"/>
          <w:sz w:val="28"/>
          <w:szCs w:val="28"/>
        </w:rPr>
        <w:t>орядковые номера от Р-1/01 до Р</w:t>
      </w:r>
      <w:r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="00BB1D1A" w:rsidRPr="00FF6821">
        <w:rPr>
          <w:rFonts w:ascii="Times New Roman" w:hAnsi="Times New Roman" w:cs="Times New Roman"/>
          <w:color w:val="auto"/>
          <w:sz w:val="28"/>
          <w:szCs w:val="28"/>
        </w:rPr>
        <w:t>1/06);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скверов, бульваров и площадей (порядковые номер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а от Р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2/01 до Р-2/02);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Р-3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специализированных парков (порядковые номера от Р-3/01 до Р-3/02);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Р-4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рекреационного строит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ельства (порядковые номера от Р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4/01 до Р-4/09);</w:t>
      </w:r>
    </w:p>
    <w:p w:rsidR="00363FE2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6.5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Р-5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неиспользуемых природных территорий (порядковые н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мера от Р-5/01 до 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 xml:space="preserve">17, от 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>Р-5/1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до 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 xml:space="preserve">32, от 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>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34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до 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 xml:space="preserve">35, 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>от 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37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до Р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>5/46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363FE2" w:rsidRDefault="00363FE2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Примечание: 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зона Р-5/18 переведена в зону Р-6/09; зона Р-5/33 переведена в зону Ж-1/28; зона Р-5/36 переведена в зону П-1/62, Р-6/16 переведена в Р-5/46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63FE2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6.6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Р-6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городских лесов (порядковые номера от Р-6/01 до Р-6/19)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63FE2" w:rsidRDefault="00363FE2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Примечание: зона 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Р-6/16 переведена в Р-5/46, зона СХ-1/08 переведена в зону лесов Р-6/16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Зоны специального назначения: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С-1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режимных объектов (п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орядковые номера от С-1/01 до С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1/04);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С-2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насаждений специального назначения (порядковые номера от С-2/01 до С-2/03);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С-3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и переработки отходов производства и п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требления (порядковый номер С-3/01);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7.4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С-4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кладбищ и крематориев (порядковые номера от С-4/01 до С-4/0</w:t>
      </w:r>
      <w:r w:rsidR="00FA7B7A" w:rsidRPr="00FF682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B1D1A" w:rsidRPr="00FF6821" w:rsidRDefault="00BB1D1A" w:rsidP="00363FE2">
      <w:pPr>
        <w:pStyle w:val="ab"/>
        <w:spacing w:after="0"/>
        <w:rPr>
          <w:sz w:val="28"/>
          <w:szCs w:val="28"/>
        </w:rPr>
      </w:pPr>
      <w:r w:rsidRPr="00FF6821">
        <w:rPr>
          <w:sz w:val="28"/>
          <w:szCs w:val="28"/>
        </w:rPr>
        <w:t xml:space="preserve">Заместитель председателя </w:t>
      </w:r>
    </w:p>
    <w:p w:rsidR="0007758C" w:rsidRDefault="00BB1D1A" w:rsidP="00B25670">
      <w:pPr>
        <w:pStyle w:val="ab"/>
        <w:spacing w:after="0"/>
        <w:ind w:left="284"/>
      </w:pPr>
      <w:r w:rsidRPr="00FF6821">
        <w:rPr>
          <w:sz w:val="28"/>
          <w:szCs w:val="28"/>
        </w:rPr>
        <w:t>Волгодонской городской Думы</w:t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Pr="00FF6821">
        <w:rPr>
          <w:sz w:val="28"/>
          <w:szCs w:val="28"/>
        </w:rPr>
        <w:t>Л.Г.Ткаченко</w:t>
      </w:r>
    </w:p>
    <w:sectPr w:rsidR="0007758C" w:rsidSect="009A7A89">
      <w:pgSz w:w="11906" w:h="16838" w:code="9"/>
      <w:pgMar w:top="1134" w:right="709" w:bottom="426" w:left="1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160" w:rsidRDefault="00787160" w:rsidP="0007758C">
      <w:r>
        <w:separator/>
      </w:r>
    </w:p>
  </w:endnote>
  <w:endnote w:type="continuationSeparator" w:id="1">
    <w:p w:rsidR="00787160" w:rsidRDefault="00787160" w:rsidP="00077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160" w:rsidRDefault="00787160" w:rsidP="0007758C">
      <w:r w:rsidRPr="0007758C">
        <w:rPr>
          <w:color w:val="000000"/>
        </w:rPr>
        <w:separator/>
      </w:r>
    </w:p>
  </w:footnote>
  <w:footnote w:type="continuationSeparator" w:id="1">
    <w:p w:rsidR="00787160" w:rsidRDefault="00787160" w:rsidP="000775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70" w:rsidRPr="008A6670" w:rsidRDefault="008A6670" w:rsidP="008A6670">
    <w:pPr>
      <w:pStyle w:val="af"/>
      <w:spacing w:after="120"/>
      <w:jc w:val="center"/>
      <w:rPr>
        <w:sz w:val="28"/>
        <w:szCs w:val="28"/>
      </w:rPr>
    </w:pPr>
    <w:r w:rsidRPr="008A6670">
      <w:rPr>
        <w:sz w:val="28"/>
        <w:szCs w:val="28"/>
      </w:rPr>
      <w:t>—</w:t>
    </w:r>
    <w:r w:rsidR="00960A0D" w:rsidRPr="008A6670">
      <w:rPr>
        <w:sz w:val="28"/>
        <w:szCs w:val="28"/>
      </w:rPr>
      <w:fldChar w:fldCharType="begin"/>
    </w:r>
    <w:r w:rsidRPr="008A6670">
      <w:rPr>
        <w:sz w:val="28"/>
        <w:szCs w:val="28"/>
      </w:rPr>
      <w:instrText xml:space="preserve"> PAGE   \* MERGEFORMAT </w:instrText>
    </w:r>
    <w:r w:rsidR="00960A0D" w:rsidRPr="008A6670">
      <w:rPr>
        <w:sz w:val="28"/>
        <w:szCs w:val="28"/>
      </w:rPr>
      <w:fldChar w:fldCharType="separate"/>
    </w:r>
    <w:r w:rsidR="005935B0">
      <w:rPr>
        <w:noProof/>
        <w:sz w:val="28"/>
        <w:szCs w:val="28"/>
      </w:rPr>
      <w:t>2</w:t>
    </w:r>
    <w:r w:rsidR="00960A0D" w:rsidRPr="008A6670">
      <w:rPr>
        <w:sz w:val="28"/>
        <w:szCs w:val="28"/>
      </w:rPr>
      <w:fldChar w:fldCharType="end"/>
    </w:r>
    <w:r w:rsidRPr="008A6670"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69BF"/>
    <w:multiLevelType w:val="multilevel"/>
    <w:tmpl w:val="F9B2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758C"/>
    <w:rsid w:val="00010671"/>
    <w:rsid w:val="00012E7A"/>
    <w:rsid w:val="000135E2"/>
    <w:rsid w:val="00047EFB"/>
    <w:rsid w:val="00072AC2"/>
    <w:rsid w:val="0007534F"/>
    <w:rsid w:val="0007758C"/>
    <w:rsid w:val="000A052F"/>
    <w:rsid w:val="000A182E"/>
    <w:rsid w:val="000B44DD"/>
    <w:rsid w:val="000C5397"/>
    <w:rsid w:val="000D2717"/>
    <w:rsid w:val="0015315C"/>
    <w:rsid w:val="00154255"/>
    <w:rsid w:val="00155967"/>
    <w:rsid w:val="00157A04"/>
    <w:rsid w:val="00164D00"/>
    <w:rsid w:val="00176004"/>
    <w:rsid w:val="00180E3D"/>
    <w:rsid w:val="00180EEE"/>
    <w:rsid w:val="00194B4C"/>
    <w:rsid w:val="001B345B"/>
    <w:rsid w:val="001E255E"/>
    <w:rsid w:val="002252CA"/>
    <w:rsid w:val="00234385"/>
    <w:rsid w:val="0023705B"/>
    <w:rsid w:val="0024263C"/>
    <w:rsid w:val="0025336D"/>
    <w:rsid w:val="00257231"/>
    <w:rsid w:val="002D33CB"/>
    <w:rsid w:val="002E0B24"/>
    <w:rsid w:val="002E0E6C"/>
    <w:rsid w:val="002E4403"/>
    <w:rsid w:val="002F1D85"/>
    <w:rsid w:val="00300699"/>
    <w:rsid w:val="00307AF1"/>
    <w:rsid w:val="0034226C"/>
    <w:rsid w:val="00355E3A"/>
    <w:rsid w:val="00363FE2"/>
    <w:rsid w:val="003E3B4F"/>
    <w:rsid w:val="003F19A9"/>
    <w:rsid w:val="0040325A"/>
    <w:rsid w:val="00410EFC"/>
    <w:rsid w:val="004440E0"/>
    <w:rsid w:val="004467E1"/>
    <w:rsid w:val="00455BF1"/>
    <w:rsid w:val="00457F0B"/>
    <w:rsid w:val="00466D3F"/>
    <w:rsid w:val="0048618C"/>
    <w:rsid w:val="004912B0"/>
    <w:rsid w:val="004E125C"/>
    <w:rsid w:val="00502E7F"/>
    <w:rsid w:val="005133F3"/>
    <w:rsid w:val="00513D24"/>
    <w:rsid w:val="0052224F"/>
    <w:rsid w:val="005242D8"/>
    <w:rsid w:val="00537A93"/>
    <w:rsid w:val="00581D92"/>
    <w:rsid w:val="005935B0"/>
    <w:rsid w:val="005A5983"/>
    <w:rsid w:val="005A74A9"/>
    <w:rsid w:val="005B19E7"/>
    <w:rsid w:val="005C2733"/>
    <w:rsid w:val="005C7FFE"/>
    <w:rsid w:val="005E2599"/>
    <w:rsid w:val="005E5E78"/>
    <w:rsid w:val="005F43B2"/>
    <w:rsid w:val="005F4F34"/>
    <w:rsid w:val="0062219C"/>
    <w:rsid w:val="00634787"/>
    <w:rsid w:val="0063560D"/>
    <w:rsid w:val="006A29A9"/>
    <w:rsid w:val="006A432D"/>
    <w:rsid w:val="006A710E"/>
    <w:rsid w:val="006B0B4C"/>
    <w:rsid w:val="006B7B76"/>
    <w:rsid w:val="006C29BE"/>
    <w:rsid w:val="006D3A92"/>
    <w:rsid w:val="00714503"/>
    <w:rsid w:val="0072765D"/>
    <w:rsid w:val="0076227B"/>
    <w:rsid w:val="00763231"/>
    <w:rsid w:val="00764223"/>
    <w:rsid w:val="00770257"/>
    <w:rsid w:val="00773624"/>
    <w:rsid w:val="00787160"/>
    <w:rsid w:val="007E0C26"/>
    <w:rsid w:val="007E2778"/>
    <w:rsid w:val="0081593D"/>
    <w:rsid w:val="00826866"/>
    <w:rsid w:val="008330A7"/>
    <w:rsid w:val="0083400F"/>
    <w:rsid w:val="008407E2"/>
    <w:rsid w:val="00841C07"/>
    <w:rsid w:val="00884993"/>
    <w:rsid w:val="00884D4F"/>
    <w:rsid w:val="00887E3F"/>
    <w:rsid w:val="00897032"/>
    <w:rsid w:val="008A6670"/>
    <w:rsid w:val="008C0892"/>
    <w:rsid w:val="008D2E00"/>
    <w:rsid w:val="008E2192"/>
    <w:rsid w:val="008F35CE"/>
    <w:rsid w:val="00904285"/>
    <w:rsid w:val="009372C0"/>
    <w:rsid w:val="009532D4"/>
    <w:rsid w:val="00960A0D"/>
    <w:rsid w:val="009709E6"/>
    <w:rsid w:val="00974B22"/>
    <w:rsid w:val="009858A6"/>
    <w:rsid w:val="0099620E"/>
    <w:rsid w:val="009A7A89"/>
    <w:rsid w:val="009C0B0D"/>
    <w:rsid w:val="00A01BF3"/>
    <w:rsid w:val="00A45A03"/>
    <w:rsid w:val="00A478A7"/>
    <w:rsid w:val="00A653E8"/>
    <w:rsid w:val="00A8668E"/>
    <w:rsid w:val="00A9166B"/>
    <w:rsid w:val="00A92EFB"/>
    <w:rsid w:val="00AA5FC2"/>
    <w:rsid w:val="00AC3A46"/>
    <w:rsid w:val="00B20EB1"/>
    <w:rsid w:val="00B25670"/>
    <w:rsid w:val="00B3799B"/>
    <w:rsid w:val="00B40BC7"/>
    <w:rsid w:val="00B707FE"/>
    <w:rsid w:val="00B81AD1"/>
    <w:rsid w:val="00BA0375"/>
    <w:rsid w:val="00BA65D1"/>
    <w:rsid w:val="00BB1D1A"/>
    <w:rsid w:val="00BC6370"/>
    <w:rsid w:val="00BF1E9C"/>
    <w:rsid w:val="00C1762D"/>
    <w:rsid w:val="00C305CF"/>
    <w:rsid w:val="00C337C1"/>
    <w:rsid w:val="00C45F63"/>
    <w:rsid w:val="00C5182D"/>
    <w:rsid w:val="00C531F2"/>
    <w:rsid w:val="00C84214"/>
    <w:rsid w:val="00C926BF"/>
    <w:rsid w:val="00CB38CC"/>
    <w:rsid w:val="00CE53C2"/>
    <w:rsid w:val="00CE72BF"/>
    <w:rsid w:val="00D02585"/>
    <w:rsid w:val="00D12C18"/>
    <w:rsid w:val="00D2067D"/>
    <w:rsid w:val="00D27E50"/>
    <w:rsid w:val="00D72183"/>
    <w:rsid w:val="00D76777"/>
    <w:rsid w:val="00D80AF5"/>
    <w:rsid w:val="00DA272A"/>
    <w:rsid w:val="00DB2F40"/>
    <w:rsid w:val="00DB5234"/>
    <w:rsid w:val="00DB6964"/>
    <w:rsid w:val="00DC3BDB"/>
    <w:rsid w:val="00DD31E8"/>
    <w:rsid w:val="00DD7C4F"/>
    <w:rsid w:val="00E221ED"/>
    <w:rsid w:val="00E27CD8"/>
    <w:rsid w:val="00E32C31"/>
    <w:rsid w:val="00E371B1"/>
    <w:rsid w:val="00E8309C"/>
    <w:rsid w:val="00E83667"/>
    <w:rsid w:val="00E96750"/>
    <w:rsid w:val="00EA19FB"/>
    <w:rsid w:val="00EB5A5E"/>
    <w:rsid w:val="00ED27A8"/>
    <w:rsid w:val="00F23616"/>
    <w:rsid w:val="00F5058B"/>
    <w:rsid w:val="00F66CDC"/>
    <w:rsid w:val="00F83566"/>
    <w:rsid w:val="00F92EE8"/>
    <w:rsid w:val="00FA7B7A"/>
    <w:rsid w:val="00FD2F8F"/>
    <w:rsid w:val="00FF6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7758C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1">
    <w:name w:val="heading 1"/>
    <w:basedOn w:val="a"/>
    <w:next w:val="a"/>
    <w:link w:val="10"/>
    <w:qFormat/>
    <w:rsid w:val="00E8309C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BB1D1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7758C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a3">
    <w:name w:val="Title"/>
    <w:basedOn w:val="Standard"/>
    <w:next w:val="Textbody"/>
    <w:rsid w:val="0007758C"/>
    <w:pPr>
      <w:keepNext/>
      <w:spacing w:before="240" w:after="120"/>
    </w:pPr>
    <w:rPr>
      <w:rFonts w:ascii="Arial" w:eastAsia="Andale Sans UI" w:hAnsi="Arial"/>
      <w:sz w:val="28"/>
      <w:szCs w:val="28"/>
    </w:rPr>
  </w:style>
  <w:style w:type="paragraph" w:customStyle="1" w:styleId="Textbody">
    <w:name w:val="Text body"/>
    <w:basedOn w:val="Standard"/>
    <w:rsid w:val="0007758C"/>
    <w:pPr>
      <w:spacing w:after="120"/>
    </w:pPr>
  </w:style>
  <w:style w:type="paragraph" w:styleId="a4">
    <w:name w:val="Subtitle"/>
    <w:basedOn w:val="a3"/>
    <w:next w:val="Textbody"/>
    <w:rsid w:val="0007758C"/>
    <w:pPr>
      <w:jc w:val="center"/>
    </w:pPr>
    <w:rPr>
      <w:i/>
      <w:iCs/>
    </w:rPr>
  </w:style>
  <w:style w:type="paragraph" w:styleId="a5">
    <w:name w:val="List"/>
    <w:basedOn w:val="Textbody"/>
    <w:rsid w:val="0007758C"/>
  </w:style>
  <w:style w:type="paragraph" w:customStyle="1" w:styleId="Caption">
    <w:name w:val="Caption"/>
    <w:basedOn w:val="Standard"/>
    <w:rsid w:val="0007758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7758C"/>
    <w:pPr>
      <w:suppressLineNumbers/>
    </w:pPr>
  </w:style>
  <w:style w:type="paragraph" w:customStyle="1" w:styleId="Heading1">
    <w:name w:val="Heading 1"/>
    <w:basedOn w:val="Standard"/>
    <w:next w:val="Standard"/>
    <w:rsid w:val="0007758C"/>
    <w:pPr>
      <w:keepNext/>
      <w:jc w:val="center"/>
      <w:outlineLvl w:val="0"/>
    </w:pPr>
    <w:rPr>
      <w:b/>
      <w:bCs/>
    </w:rPr>
  </w:style>
  <w:style w:type="paragraph" w:customStyle="1" w:styleId="Heading2">
    <w:name w:val="Heading 2"/>
    <w:basedOn w:val="Standard"/>
    <w:next w:val="Standard"/>
    <w:rsid w:val="0007758C"/>
    <w:pPr>
      <w:keepNext/>
      <w:jc w:val="center"/>
      <w:outlineLvl w:val="1"/>
    </w:pPr>
    <w:rPr>
      <w:b/>
      <w:bCs/>
      <w:sz w:val="26"/>
    </w:rPr>
  </w:style>
  <w:style w:type="paragraph" w:customStyle="1" w:styleId="Heading7">
    <w:name w:val="Heading 7"/>
    <w:basedOn w:val="Standard"/>
    <w:next w:val="Standard"/>
    <w:rsid w:val="0007758C"/>
    <w:pPr>
      <w:spacing w:before="240" w:after="60"/>
      <w:outlineLvl w:val="6"/>
    </w:pPr>
  </w:style>
  <w:style w:type="paragraph" w:customStyle="1" w:styleId="TableContents">
    <w:name w:val="Table Contents"/>
    <w:basedOn w:val="Standard"/>
    <w:rsid w:val="0007758C"/>
    <w:pPr>
      <w:suppressLineNumbers/>
    </w:pPr>
  </w:style>
  <w:style w:type="paragraph" w:styleId="a6">
    <w:name w:val="Balloon Text"/>
    <w:basedOn w:val="a"/>
    <w:rsid w:val="0007758C"/>
    <w:rPr>
      <w:rFonts w:ascii="Tahoma" w:hAnsi="Tahoma"/>
      <w:sz w:val="16"/>
      <w:szCs w:val="16"/>
    </w:rPr>
  </w:style>
  <w:style w:type="character" w:customStyle="1" w:styleId="a7">
    <w:name w:val="Текст выноски Знак"/>
    <w:rsid w:val="0007758C"/>
    <w:rPr>
      <w:rFonts w:ascii="Tahoma" w:hAnsi="Tahoma"/>
      <w:sz w:val="16"/>
      <w:szCs w:val="16"/>
    </w:rPr>
  </w:style>
  <w:style w:type="paragraph" w:styleId="a8">
    <w:name w:val="Normal (Web)"/>
    <w:basedOn w:val="a"/>
    <w:rsid w:val="0007758C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</w:rPr>
  </w:style>
  <w:style w:type="paragraph" w:styleId="a9">
    <w:name w:val="Body Text"/>
    <w:basedOn w:val="a"/>
    <w:link w:val="aa"/>
    <w:unhideWhenUsed/>
    <w:rsid w:val="006B0B4C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szCs w:val="20"/>
      <w:lang/>
    </w:rPr>
  </w:style>
  <w:style w:type="character" w:customStyle="1" w:styleId="aa">
    <w:name w:val="Основной текст Знак"/>
    <w:link w:val="a9"/>
    <w:rsid w:val="006B0B4C"/>
    <w:rPr>
      <w:rFonts w:eastAsia="Times New Roman" w:cs="Times New Roman"/>
      <w:sz w:val="24"/>
    </w:rPr>
  </w:style>
  <w:style w:type="character" w:customStyle="1" w:styleId="10">
    <w:name w:val="Заголовок 1 Знак"/>
    <w:link w:val="1"/>
    <w:rsid w:val="00E8309C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31">
    <w:name w:val="Основной текст 31"/>
    <w:basedOn w:val="a"/>
    <w:rsid w:val="00E8309C"/>
    <w:pPr>
      <w:widowControl/>
      <w:autoSpaceDN/>
      <w:spacing w:after="120"/>
      <w:textAlignment w:val="auto"/>
    </w:pPr>
    <w:rPr>
      <w:rFonts w:eastAsia="Times New Roman" w:cs="Times New Roman"/>
      <w:kern w:val="0"/>
      <w:sz w:val="16"/>
      <w:szCs w:val="16"/>
      <w:lang w:eastAsia="ar-SA"/>
    </w:rPr>
  </w:style>
  <w:style w:type="paragraph" w:customStyle="1" w:styleId="--western">
    <w:name w:val="основной-!!!-western"/>
    <w:basedOn w:val="a"/>
    <w:rsid w:val="00E8309C"/>
    <w:pPr>
      <w:widowControl/>
      <w:suppressAutoHyphens w:val="0"/>
      <w:autoSpaceDN/>
      <w:spacing w:before="119"/>
      <w:ind w:firstLine="902"/>
      <w:jc w:val="both"/>
      <w:textAlignment w:val="auto"/>
    </w:pPr>
    <w:rPr>
      <w:rFonts w:ascii="Arial" w:eastAsia="Times New Roman" w:hAnsi="Arial" w:cs="Arial"/>
      <w:color w:val="000000"/>
      <w:kern w:val="0"/>
    </w:rPr>
  </w:style>
  <w:style w:type="character" w:customStyle="1" w:styleId="30">
    <w:name w:val="Заголовок 3 Знак"/>
    <w:link w:val="3"/>
    <w:uiPriority w:val="9"/>
    <w:rsid w:val="00BB1D1A"/>
    <w:rPr>
      <w:rFonts w:ascii="Cambria" w:eastAsia="Times New Roman" w:hAnsi="Cambria" w:cs="Times New Roman"/>
      <w:b/>
      <w:bCs/>
      <w:kern w:val="3"/>
      <w:sz w:val="26"/>
      <w:szCs w:val="26"/>
    </w:rPr>
  </w:style>
  <w:style w:type="paragraph" w:styleId="ab">
    <w:name w:val="Body Text Indent"/>
    <w:basedOn w:val="a"/>
    <w:link w:val="ac"/>
    <w:uiPriority w:val="99"/>
    <w:unhideWhenUsed/>
    <w:rsid w:val="00BB1D1A"/>
    <w:pPr>
      <w:spacing w:after="120"/>
      <w:ind w:left="283"/>
    </w:pPr>
    <w:rPr>
      <w:rFonts w:cs="Times New Roman"/>
      <w:lang/>
    </w:rPr>
  </w:style>
  <w:style w:type="character" w:customStyle="1" w:styleId="ac">
    <w:name w:val="Основной текст с отступом Знак"/>
    <w:link w:val="ab"/>
    <w:uiPriority w:val="99"/>
    <w:rsid w:val="00BB1D1A"/>
    <w:rPr>
      <w:kern w:val="3"/>
      <w:sz w:val="24"/>
      <w:szCs w:val="24"/>
    </w:rPr>
  </w:style>
  <w:style w:type="paragraph" w:customStyle="1" w:styleId="21">
    <w:name w:val="Основной текст 21"/>
    <w:basedOn w:val="a"/>
    <w:rsid w:val="00BB1D1A"/>
    <w:pPr>
      <w:widowControl/>
      <w:autoSpaceDN/>
      <w:jc w:val="both"/>
      <w:textAlignment w:val="auto"/>
    </w:pPr>
    <w:rPr>
      <w:rFonts w:eastAsia="Times New Roman" w:cs="Times New Roman"/>
      <w:kern w:val="0"/>
      <w:sz w:val="28"/>
      <w:szCs w:val="20"/>
      <w:lang w:eastAsia="ar-SA"/>
    </w:rPr>
  </w:style>
  <w:style w:type="table" w:styleId="ad">
    <w:name w:val="Table Grid"/>
    <w:basedOn w:val="a1"/>
    <w:uiPriority w:val="59"/>
    <w:rsid w:val="00F66C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5C7FFE"/>
  </w:style>
  <w:style w:type="character" w:styleId="ae">
    <w:name w:val="Hyperlink"/>
    <w:uiPriority w:val="99"/>
    <w:semiHidden/>
    <w:unhideWhenUsed/>
    <w:rsid w:val="005C7FFE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714503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f0">
    <w:name w:val="Верхний колонтитул Знак"/>
    <w:link w:val="af"/>
    <w:uiPriority w:val="99"/>
    <w:rsid w:val="00714503"/>
    <w:rPr>
      <w:kern w:val="3"/>
      <w:sz w:val="24"/>
      <w:szCs w:val="24"/>
    </w:rPr>
  </w:style>
  <w:style w:type="paragraph" w:styleId="af1">
    <w:name w:val="footer"/>
    <w:basedOn w:val="a"/>
    <w:link w:val="af2"/>
    <w:uiPriority w:val="99"/>
    <w:semiHidden/>
    <w:unhideWhenUsed/>
    <w:rsid w:val="00714503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f2">
    <w:name w:val="Нижний колонтитул Знак"/>
    <w:link w:val="af1"/>
    <w:uiPriority w:val="99"/>
    <w:semiHidden/>
    <w:rsid w:val="00714503"/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WS-00-00</cp:lastModifiedBy>
  <cp:revision>7</cp:revision>
  <cp:lastPrinted>2013-09-27T09:39:00Z</cp:lastPrinted>
  <dcterms:created xsi:type="dcterms:W3CDTF">2013-10-21T07:30:00Z</dcterms:created>
  <dcterms:modified xsi:type="dcterms:W3CDTF">2013-12-17T12:28:00Z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