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BE0" w:rsidRPr="002228A0" w:rsidRDefault="001A1E56" w:rsidP="00C859A9">
      <w:pPr>
        <w:jc w:val="center"/>
        <w:rPr>
          <w:sz w:val="28"/>
          <w:szCs w:val="28"/>
        </w:rPr>
      </w:pPr>
      <w:r w:rsidRPr="002228A0">
        <w:rPr>
          <w:sz w:val="28"/>
          <w:szCs w:val="28"/>
        </w:rPr>
        <w:t xml:space="preserve">Сводная информация об итогах социально-экономического развития  </w:t>
      </w:r>
    </w:p>
    <w:p w:rsidR="001A1E56" w:rsidRPr="002228A0" w:rsidRDefault="001A1E56" w:rsidP="00C859A9">
      <w:pPr>
        <w:jc w:val="center"/>
        <w:rPr>
          <w:sz w:val="28"/>
          <w:szCs w:val="28"/>
        </w:rPr>
      </w:pPr>
      <w:r w:rsidRPr="002228A0">
        <w:rPr>
          <w:sz w:val="28"/>
          <w:szCs w:val="28"/>
        </w:rPr>
        <w:t>ЖКХ города Волгодонска</w:t>
      </w:r>
      <w:r w:rsidR="00924BE0" w:rsidRPr="002228A0">
        <w:rPr>
          <w:sz w:val="28"/>
          <w:szCs w:val="28"/>
        </w:rPr>
        <w:t xml:space="preserve"> </w:t>
      </w:r>
      <w:r w:rsidRPr="002228A0">
        <w:rPr>
          <w:sz w:val="28"/>
          <w:szCs w:val="28"/>
        </w:rPr>
        <w:t xml:space="preserve"> за 12 месяцев  2015 года  </w:t>
      </w:r>
    </w:p>
    <w:p w:rsidR="001A1E56" w:rsidRPr="002228A0" w:rsidRDefault="001A1E56" w:rsidP="00C859A9">
      <w:pPr>
        <w:jc w:val="center"/>
        <w:rPr>
          <w:sz w:val="28"/>
          <w:szCs w:val="28"/>
        </w:rPr>
      </w:pPr>
    </w:p>
    <w:p w:rsidR="001A1E56" w:rsidRPr="002228A0" w:rsidRDefault="001A1E56" w:rsidP="00C859A9">
      <w:pPr>
        <w:ind w:firstLine="720"/>
        <w:jc w:val="center"/>
        <w:rPr>
          <w:sz w:val="28"/>
          <w:szCs w:val="28"/>
        </w:rPr>
      </w:pPr>
      <w:r w:rsidRPr="002228A0">
        <w:rPr>
          <w:sz w:val="28"/>
          <w:szCs w:val="28"/>
        </w:rPr>
        <w:t>Жилищное хозяйство</w:t>
      </w:r>
    </w:p>
    <w:p w:rsidR="001A1E56" w:rsidRPr="002228A0" w:rsidRDefault="001A1E56" w:rsidP="00411AA2">
      <w:pPr>
        <w:ind w:firstLine="709"/>
        <w:jc w:val="both"/>
        <w:rPr>
          <w:sz w:val="28"/>
          <w:szCs w:val="28"/>
        </w:rPr>
      </w:pPr>
      <w:r w:rsidRPr="002228A0">
        <w:rPr>
          <w:sz w:val="28"/>
          <w:szCs w:val="28"/>
        </w:rPr>
        <w:t xml:space="preserve">Жилищный фонд многоквартирных домов в муниципальном образовании «Город Волгодонск» на </w:t>
      </w:r>
      <w:r w:rsidR="00924BE0" w:rsidRPr="002228A0">
        <w:rPr>
          <w:sz w:val="28"/>
          <w:szCs w:val="28"/>
        </w:rPr>
        <w:t>31</w:t>
      </w:r>
      <w:r w:rsidRPr="002228A0">
        <w:rPr>
          <w:sz w:val="28"/>
          <w:szCs w:val="28"/>
        </w:rPr>
        <w:t>.1</w:t>
      </w:r>
      <w:r w:rsidR="00924BE0" w:rsidRPr="002228A0">
        <w:rPr>
          <w:sz w:val="28"/>
          <w:szCs w:val="28"/>
        </w:rPr>
        <w:t>2</w:t>
      </w:r>
      <w:r w:rsidRPr="002228A0">
        <w:rPr>
          <w:sz w:val="28"/>
          <w:szCs w:val="28"/>
        </w:rPr>
        <w:t>.2015 составляет 763 домов общей площадью 3079,2 тыс. м</w:t>
      </w:r>
      <w:proofErr w:type="gramStart"/>
      <w:r w:rsidRPr="002228A0">
        <w:rPr>
          <w:sz w:val="28"/>
          <w:szCs w:val="28"/>
          <w:vertAlign w:val="superscript"/>
        </w:rPr>
        <w:t>2</w:t>
      </w:r>
      <w:proofErr w:type="gramEnd"/>
      <w:r w:rsidRPr="002228A0">
        <w:rPr>
          <w:sz w:val="28"/>
          <w:szCs w:val="28"/>
        </w:rPr>
        <w:t>. Из них, 128 многоквартирных домов (16,9 %) имеют срок эксплуатации 50 и более лет. В процессе эксплуатации домов под воздействием различных факторов происходит постепенное увеличение степени износа жилищного фонда. Для обеспечения сохранности, соответствия жилых помещений установленным санитарным, техническим правилам и нормам, эффективного использования жилищного фонда необходимо своевременно осуществлять воспроизводственные мероприятия по снижению уровня его износа. На сегодняшний день одной из проблем, препятствующих нормальному функционированию жилых домов, является несвоевременность проведения данных мероприятий. Это приводит к тому, что содержание не отремонтированного жилищного фонда обходится дороже по сравнению с жильем, находящимся в технически исправном состоянии (главным образом, за счет увеличения объемов работ по текущему ремонту), а также создает неблагоприятные условия для проживания населения.</w:t>
      </w:r>
    </w:p>
    <w:p w:rsidR="001A1E56" w:rsidRPr="002228A0" w:rsidRDefault="001A1E56" w:rsidP="00411AA2">
      <w:pPr>
        <w:ind w:firstLine="709"/>
        <w:jc w:val="both"/>
        <w:rPr>
          <w:sz w:val="28"/>
          <w:szCs w:val="28"/>
        </w:rPr>
      </w:pPr>
      <w:r w:rsidRPr="002228A0">
        <w:rPr>
          <w:sz w:val="28"/>
          <w:szCs w:val="28"/>
        </w:rPr>
        <w:t>Несоответствующее состояние внутридомовых инженерных сетей, особенно в подвальных помещениях, приводит к затоплению подвалов, разрушению фундамента домов, замыканию внутренней электрической системы. В целях предотвращения затопления квартир и мест общего пользования, разрушения перекрытий, несущих и ограждающих стен зданий, негодности внутренней отделки стен и потолков, замыкания внутренней электрической системы необходимо проведение капитального ремонта конструктивных элементов зданий, в основном кровель.</w:t>
      </w:r>
    </w:p>
    <w:p w:rsidR="001A1E56" w:rsidRPr="002228A0" w:rsidRDefault="001A1E56" w:rsidP="005B45C0">
      <w:pPr>
        <w:ind w:firstLine="708"/>
        <w:jc w:val="both"/>
        <w:rPr>
          <w:sz w:val="28"/>
          <w:szCs w:val="28"/>
        </w:rPr>
      </w:pPr>
      <w:r w:rsidRPr="002228A0">
        <w:rPr>
          <w:sz w:val="28"/>
          <w:szCs w:val="28"/>
        </w:rPr>
        <w:t xml:space="preserve">Согласно постановлению Правительства Ростовской области от 26.12.2013 года № 803 «Региональная программа по проведению капитального ремонта общего имущества в многоквартирных домах Ростовской области на 2015 -2049 годы»,  с 2015 года капитальный ремонт  многоквартирных домов  </w:t>
      </w:r>
      <w:r w:rsidR="00924BE0" w:rsidRPr="002228A0">
        <w:rPr>
          <w:sz w:val="28"/>
          <w:szCs w:val="28"/>
        </w:rPr>
        <w:t>проводит</w:t>
      </w:r>
      <w:r w:rsidRPr="002228A0">
        <w:rPr>
          <w:sz w:val="28"/>
          <w:szCs w:val="28"/>
        </w:rPr>
        <w:t xml:space="preserve">ся НКО «Фонд содействия капитальному ремонту в Ростовской области». </w:t>
      </w:r>
    </w:p>
    <w:p w:rsidR="001A1E56" w:rsidRPr="002228A0" w:rsidRDefault="001A1E56" w:rsidP="003C5305">
      <w:pPr>
        <w:ind w:firstLine="708"/>
        <w:jc w:val="both"/>
        <w:rPr>
          <w:sz w:val="28"/>
          <w:szCs w:val="28"/>
        </w:rPr>
      </w:pPr>
      <w:r w:rsidRPr="002228A0">
        <w:rPr>
          <w:sz w:val="28"/>
          <w:szCs w:val="28"/>
        </w:rPr>
        <w:t>В 2015 году в городе Волгодонске  капитально  отремонтировано 13 МКД. Стоимость работ составила 143925,816 тыс</w:t>
      </w:r>
      <w:proofErr w:type="gramStart"/>
      <w:r w:rsidRPr="002228A0">
        <w:rPr>
          <w:sz w:val="28"/>
          <w:szCs w:val="28"/>
        </w:rPr>
        <w:t>.р</w:t>
      </w:r>
      <w:proofErr w:type="gramEnd"/>
      <w:r w:rsidRPr="002228A0">
        <w:rPr>
          <w:sz w:val="28"/>
          <w:szCs w:val="28"/>
        </w:rPr>
        <w:t>уб.</w:t>
      </w:r>
    </w:p>
    <w:p w:rsidR="001A1E56" w:rsidRPr="002228A0" w:rsidRDefault="001A1E56" w:rsidP="003C5305">
      <w:pPr>
        <w:ind w:firstLine="708"/>
        <w:jc w:val="both"/>
        <w:rPr>
          <w:sz w:val="28"/>
          <w:szCs w:val="28"/>
        </w:rPr>
      </w:pPr>
      <w:r w:rsidRPr="002228A0">
        <w:rPr>
          <w:sz w:val="28"/>
          <w:szCs w:val="28"/>
        </w:rPr>
        <w:t xml:space="preserve">Работы на 10 МКД завершены, на 3 МКД (ул. Ленина,62; ул. Ленина,97, ул. 50 лет СССР,25) работы находятся в стадии завершения. </w:t>
      </w:r>
    </w:p>
    <w:p w:rsidR="001A1E56" w:rsidRPr="002228A0" w:rsidRDefault="001A1E56" w:rsidP="003C5305">
      <w:pPr>
        <w:ind w:firstLine="708"/>
        <w:jc w:val="both"/>
      </w:pPr>
      <w:r w:rsidRPr="002228A0">
        <w:rPr>
          <w:sz w:val="28"/>
          <w:szCs w:val="28"/>
        </w:rPr>
        <w:t xml:space="preserve"> </w:t>
      </w:r>
      <w:r w:rsidRPr="002228A0">
        <w:rPr>
          <w:sz w:val="28"/>
          <w:szCs w:val="28"/>
        </w:rPr>
        <w:tab/>
        <w:t xml:space="preserve">   </w:t>
      </w:r>
    </w:p>
    <w:p w:rsidR="001A1E56" w:rsidRPr="002228A0" w:rsidRDefault="001A1E56" w:rsidP="003C5305">
      <w:pPr>
        <w:jc w:val="center"/>
        <w:rPr>
          <w:sz w:val="28"/>
          <w:szCs w:val="28"/>
        </w:rPr>
      </w:pPr>
      <w:r w:rsidRPr="002228A0">
        <w:rPr>
          <w:sz w:val="28"/>
          <w:szCs w:val="28"/>
        </w:rPr>
        <w:t>Замена  и модернизация лифтов</w:t>
      </w:r>
    </w:p>
    <w:p w:rsidR="001A1E56" w:rsidRPr="002228A0" w:rsidRDefault="001A1E56" w:rsidP="003C5305">
      <w:pPr>
        <w:tabs>
          <w:tab w:val="left" w:pos="0"/>
        </w:tabs>
        <w:jc w:val="both"/>
        <w:rPr>
          <w:sz w:val="28"/>
          <w:szCs w:val="28"/>
        </w:rPr>
      </w:pPr>
      <w:r w:rsidRPr="002228A0">
        <w:rPr>
          <w:sz w:val="28"/>
          <w:szCs w:val="28"/>
        </w:rPr>
        <w:t xml:space="preserve"> </w:t>
      </w:r>
      <w:r w:rsidRPr="002228A0">
        <w:rPr>
          <w:sz w:val="28"/>
          <w:szCs w:val="28"/>
        </w:rPr>
        <w:tab/>
        <w:t xml:space="preserve">Согласно постановлению </w:t>
      </w:r>
      <w:r w:rsidR="006A4936" w:rsidRPr="002228A0">
        <w:rPr>
          <w:sz w:val="28"/>
          <w:szCs w:val="28"/>
        </w:rPr>
        <w:t xml:space="preserve">Правительства Ростовской области от 26.12.2013 года № 803 «Региональная программа по проведению капитального ремонта общего имущества в многоквартирных домах Ростовской области на 2015-2049 годы» </w:t>
      </w:r>
      <w:r w:rsidRPr="002228A0">
        <w:rPr>
          <w:sz w:val="28"/>
          <w:szCs w:val="28"/>
        </w:rPr>
        <w:t>в городе Волгодонске заменено 2 лифта в 1 МКД  (ул.</w:t>
      </w:r>
      <w:r w:rsidR="006A4936" w:rsidRPr="002228A0">
        <w:rPr>
          <w:sz w:val="28"/>
          <w:szCs w:val="28"/>
        </w:rPr>
        <w:t> </w:t>
      </w:r>
      <w:r w:rsidRPr="002228A0">
        <w:rPr>
          <w:sz w:val="28"/>
          <w:szCs w:val="28"/>
        </w:rPr>
        <w:t>Ленина,117). Стоимость ра</w:t>
      </w:r>
      <w:r w:rsidR="006A4936" w:rsidRPr="002228A0">
        <w:rPr>
          <w:sz w:val="28"/>
          <w:szCs w:val="28"/>
        </w:rPr>
        <w:t>бот составила 4117,0 тыс</w:t>
      </w:r>
      <w:proofErr w:type="gramStart"/>
      <w:r w:rsidR="006A4936" w:rsidRPr="002228A0">
        <w:rPr>
          <w:sz w:val="28"/>
          <w:szCs w:val="28"/>
        </w:rPr>
        <w:t>.р</w:t>
      </w:r>
      <w:proofErr w:type="gramEnd"/>
      <w:r w:rsidR="006A4936" w:rsidRPr="002228A0">
        <w:rPr>
          <w:sz w:val="28"/>
          <w:szCs w:val="28"/>
        </w:rPr>
        <w:t xml:space="preserve">уб. </w:t>
      </w:r>
      <w:r w:rsidRPr="002228A0">
        <w:rPr>
          <w:sz w:val="28"/>
          <w:szCs w:val="28"/>
        </w:rPr>
        <w:t>Работы выполнила подрядная организация ООО «</w:t>
      </w:r>
      <w:proofErr w:type="spellStart"/>
      <w:r w:rsidRPr="002228A0">
        <w:rPr>
          <w:sz w:val="28"/>
          <w:szCs w:val="28"/>
        </w:rPr>
        <w:t>Донлифт</w:t>
      </w:r>
      <w:proofErr w:type="spellEnd"/>
      <w:r w:rsidRPr="002228A0">
        <w:rPr>
          <w:sz w:val="28"/>
          <w:szCs w:val="28"/>
        </w:rPr>
        <w:t>».</w:t>
      </w:r>
    </w:p>
    <w:p w:rsidR="001A1E56" w:rsidRPr="002228A0" w:rsidRDefault="001A1E56" w:rsidP="003C5305">
      <w:pPr>
        <w:tabs>
          <w:tab w:val="left" w:pos="0"/>
        </w:tabs>
        <w:jc w:val="both"/>
        <w:rPr>
          <w:sz w:val="28"/>
          <w:szCs w:val="28"/>
        </w:rPr>
      </w:pPr>
    </w:p>
    <w:p w:rsidR="001A1E56" w:rsidRPr="002228A0" w:rsidRDefault="001A1E56" w:rsidP="003C5305">
      <w:pPr>
        <w:tabs>
          <w:tab w:val="left" w:pos="0"/>
        </w:tabs>
        <w:jc w:val="center"/>
        <w:rPr>
          <w:sz w:val="28"/>
          <w:szCs w:val="28"/>
        </w:rPr>
      </w:pPr>
      <w:r w:rsidRPr="002228A0">
        <w:rPr>
          <w:sz w:val="28"/>
          <w:szCs w:val="28"/>
        </w:rPr>
        <w:t>Капитальный ремонт лифтов</w:t>
      </w:r>
    </w:p>
    <w:p w:rsidR="001A1E56" w:rsidRPr="002228A0" w:rsidRDefault="001A1E56" w:rsidP="003C5305">
      <w:pPr>
        <w:ind w:firstLine="708"/>
        <w:jc w:val="both"/>
        <w:rPr>
          <w:sz w:val="28"/>
          <w:szCs w:val="28"/>
        </w:rPr>
      </w:pPr>
      <w:r w:rsidRPr="002228A0">
        <w:rPr>
          <w:sz w:val="28"/>
          <w:szCs w:val="28"/>
        </w:rPr>
        <w:t>Для продления срока безопасной эксплуатации лифтов в 2015 году   выполнен капитальный ремонт 105 лифтов в 33 МКД на сумму 2826,603 тыс. руб.  Лифты пущены в эксплуатацию.</w:t>
      </w:r>
    </w:p>
    <w:p w:rsidR="001A1E56" w:rsidRPr="002228A0" w:rsidRDefault="001A1E56" w:rsidP="003C5305">
      <w:pPr>
        <w:ind w:firstLine="708"/>
        <w:jc w:val="both"/>
        <w:rPr>
          <w:sz w:val="28"/>
          <w:szCs w:val="28"/>
        </w:rPr>
      </w:pPr>
    </w:p>
    <w:p w:rsidR="001A1E56" w:rsidRPr="002228A0" w:rsidRDefault="001A1E56" w:rsidP="003C5305">
      <w:pPr>
        <w:jc w:val="center"/>
        <w:rPr>
          <w:sz w:val="28"/>
          <w:szCs w:val="28"/>
        </w:rPr>
      </w:pPr>
      <w:r w:rsidRPr="002228A0">
        <w:rPr>
          <w:sz w:val="28"/>
          <w:szCs w:val="28"/>
        </w:rPr>
        <w:t xml:space="preserve">Информация по депутатским средствам   </w:t>
      </w:r>
    </w:p>
    <w:p w:rsidR="001A1E56" w:rsidRPr="002228A0" w:rsidRDefault="001A1E56" w:rsidP="003C5305">
      <w:pPr>
        <w:ind w:firstLine="708"/>
        <w:jc w:val="both"/>
        <w:rPr>
          <w:sz w:val="28"/>
          <w:szCs w:val="28"/>
        </w:rPr>
      </w:pPr>
      <w:r w:rsidRPr="002228A0">
        <w:rPr>
          <w:sz w:val="28"/>
          <w:szCs w:val="28"/>
        </w:rPr>
        <w:t xml:space="preserve">В 2015 году из городского бюджета выделено 25,0 млн. руб. на обустройство придомовых территорий.  </w:t>
      </w:r>
    </w:p>
    <w:p w:rsidR="001A1E56" w:rsidRPr="002228A0" w:rsidRDefault="001A1E56" w:rsidP="003C5305">
      <w:pPr>
        <w:ind w:firstLine="708"/>
        <w:jc w:val="both"/>
        <w:rPr>
          <w:sz w:val="28"/>
          <w:szCs w:val="28"/>
        </w:rPr>
      </w:pPr>
      <w:r w:rsidRPr="002228A0">
        <w:rPr>
          <w:sz w:val="28"/>
          <w:szCs w:val="28"/>
        </w:rPr>
        <w:t>Средства, направленные в МКУ «ДСиГХ», УО и ТСЖ составляют –  20629,9 тыс</w:t>
      </w:r>
      <w:proofErr w:type="gramStart"/>
      <w:r w:rsidRPr="002228A0">
        <w:rPr>
          <w:sz w:val="28"/>
          <w:szCs w:val="28"/>
        </w:rPr>
        <w:t>.р</w:t>
      </w:r>
      <w:proofErr w:type="gramEnd"/>
      <w:r w:rsidRPr="002228A0">
        <w:rPr>
          <w:sz w:val="28"/>
          <w:szCs w:val="28"/>
        </w:rPr>
        <w:t>уб.</w:t>
      </w:r>
    </w:p>
    <w:p w:rsidR="001A1E56" w:rsidRPr="002228A0" w:rsidRDefault="001A1E56" w:rsidP="003C5305">
      <w:pPr>
        <w:ind w:firstLine="708"/>
        <w:jc w:val="both"/>
        <w:rPr>
          <w:sz w:val="28"/>
          <w:szCs w:val="28"/>
        </w:rPr>
      </w:pPr>
      <w:r w:rsidRPr="002228A0">
        <w:rPr>
          <w:sz w:val="28"/>
          <w:szCs w:val="28"/>
        </w:rPr>
        <w:t xml:space="preserve">Установлено 291 </w:t>
      </w:r>
      <w:proofErr w:type="spellStart"/>
      <w:proofErr w:type="gramStart"/>
      <w:r w:rsidRPr="002228A0">
        <w:rPr>
          <w:sz w:val="28"/>
          <w:szCs w:val="28"/>
        </w:rPr>
        <w:t>шт</w:t>
      </w:r>
      <w:proofErr w:type="spellEnd"/>
      <w:proofErr w:type="gramEnd"/>
      <w:r w:rsidRPr="002228A0">
        <w:rPr>
          <w:sz w:val="28"/>
          <w:szCs w:val="28"/>
        </w:rPr>
        <w:t xml:space="preserve"> малых архитектурных форм и 61 </w:t>
      </w:r>
      <w:proofErr w:type="spellStart"/>
      <w:r w:rsidRPr="002228A0">
        <w:rPr>
          <w:sz w:val="28"/>
          <w:szCs w:val="28"/>
        </w:rPr>
        <w:t>шт</w:t>
      </w:r>
      <w:proofErr w:type="spellEnd"/>
      <w:r w:rsidRPr="002228A0">
        <w:rPr>
          <w:sz w:val="28"/>
          <w:szCs w:val="28"/>
        </w:rPr>
        <w:t xml:space="preserve"> спортивных тренажеров,   отремонтировано </w:t>
      </w:r>
      <w:smartTag w:uri="urn:schemas-microsoft-com:office:smarttags" w:element="metricconverter">
        <w:smartTagPr>
          <w:attr w:name="ProductID" w:val="11350 м²"/>
        </w:smartTagPr>
        <w:r w:rsidRPr="002228A0">
          <w:rPr>
            <w:sz w:val="28"/>
            <w:szCs w:val="28"/>
          </w:rPr>
          <w:t>11350 м²</w:t>
        </w:r>
      </w:smartTag>
      <w:r w:rsidRPr="002228A0">
        <w:rPr>
          <w:sz w:val="28"/>
          <w:szCs w:val="28"/>
        </w:rPr>
        <w:t xml:space="preserve"> покрытий дворовых проездов.</w:t>
      </w:r>
    </w:p>
    <w:p w:rsidR="001A1E56" w:rsidRPr="002228A0" w:rsidRDefault="001A1E56" w:rsidP="003C5305">
      <w:pPr>
        <w:ind w:firstLine="708"/>
        <w:jc w:val="both"/>
        <w:rPr>
          <w:sz w:val="28"/>
          <w:szCs w:val="28"/>
        </w:rPr>
      </w:pPr>
      <w:r w:rsidRPr="002228A0">
        <w:rPr>
          <w:sz w:val="28"/>
          <w:szCs w:val="28"/>
        </w:rPr>
        <w:t xml:space="preserve"> Работы выполнены в полном объеме.</w:t>
      </w:r>
    </w:p>
    <w:p w:rsidR="001A1E56" w:rsidRPr="002228A0" w:rsidRDefault="001A1E56" w:rsidP="009861BA">
      <w:pPr>
        <w:ind w:firstLine="708"/>
        <w:jc w:val="both"/>
        <w:rPr>
          <w:sz w:val="28"/>
          <w:szCs w:val="28"/>
        </w:rPr>
      </w:pPr>
    </w:p>
    <w:p w:rsidR="001A1E56" w:rsidRPr="002228A0" w:rsidRDefault="001A1E56" w:rsidP="00F40B6C">
      <w:pPr>
        <w:ind w:firstLine="708"/>
        <w:jc w:val="center"/>
        <w:rPr>
          <w:sz w:val="28"/>
          <w:szCs w:val="28"/>
        </w:rPr>
      </w:pPr>
      <w:r w:rsidRPr="002228A0">
        <w:rPr>
          <w:sz w:val="28"/>
          <w:szCs w:val="28"/>
        </w:rPr>
        <w:t>Водоснабжение</w:t>
      </w:r>
    </w:p>
    <w:p w:rsidR="001A1E56" w:rsidRPr="002228A0" w:rsidRDefault="001A1E56" w:rsidP="006A52A7">
      <w:pPr>
        <w:ind w:firstLine="709"/>
        <w:jc w:val="both"/>
        <w:rPr>
          <w:sz w:val="28"/>
          <w:szCs w:val="28"/>
        </w:rPr>
      </w:pPr>
      <w:r w:rsidRPr="002228A0">
        <w:rPr>
          <w:sz w:val="28"/>
          <w:szCs w:val="28"/>
        </w:rPr>
        <w:t xml:space="preserve">За </w:t>
      </w:r>
      <w:r w:rsidR="006A4936" w:rsidRPr="002228A0">
        <w:rPr>
          <w:sz w:val="28"/>
          <w:szCs w:val="28"/>
        </w:rPr>
        <w:t>12</w:t>
      </w:r>
      <w:r w:rsidRPr="002228A0">
        <w:rPr>
          <w:sz w:val="28"/>
          <w:szCs w:val="28"/>
        </w:rPr>
        <w:t xml:space="preserve"> месяцев 2015 года  МУП «Водопроводно-канализационное хозяйство» обеспечило потребителям города Волгодонска подачу питьевой воды в объеме </w:t>
      </w:r>
      <w:r w:rsidR="006A4936" w:rsidRPr="002228A0">
        <w:rPr>
          <w:sz w:val="28"/>
          <w:szCs w:val="28"/>
        </w:rPr>
        <w:t>12937,8</w:t>
      </w:r>
      <w:r w:rsidRPr="002228A0">
        <w:rPr>
          <w:sz w:val="28"/>
          <w:szCs w:val="28"/>
        </w:rPr>
        <w:t xml:space="preserve"> тыс</w:t>
      </w:r>
      <w:proofErr w:type="gramStart"/>
      <w:r w:rsidRPr="002228A0">
        <w:rPr>
          <w:sz w:val="28"/>
          <w:szCs w:val="28"/>
        </w:rPr>
        <w:t>.м</w:t>
      </w:r>
      <w:proofErr w:type="gramEnd"/>
      <w:r w:rsidRPr="002228A0">
        <w:rPr>
          <w:sz w:val="28"/>
          <w:szCs w:val="28"/>
        </w:rPr>
        <w:t xml:space="preserve">3 и прием </w:t>
      </w:r>
      <w:r w:rsidR="006A4936" w:rsidRPr="002228A0">
        <w:rPr>
          <w:sz w:val="28"/>
          <w:szCs w:val="28"/>
        </w:rPr>
        <w:t>10030,0</w:t>
      </w:r>
      <w:r w:rsidRPr="002228A0">
        <w:rPr>
          <w:sz w:val="28"/>
          <w:szCs w:val="28"/>
        </w:rPr>
        <w:t> тыс.м3 канализационных сточных вод.</w:t>
      </w:r>
    </w:p>
    <w:p w:rsidR="001A1E56" w:rsidRPr="002228A0" w:rsidRDefault="001A1E56" w:rsidP="006A52A7">
      <w:pPr>
        <w:ind w:firstLine="709"/>
        <w:jc w:val="both"/>
        <w:rPr>
          <w:sz w:val="28"/>
          <w:szCs w:val="28"/>
        </w:rPr>
      </w:pPr>
      <w:r w:rsidRPr="002228A0">
        <w:rPr>
          <w:sz w:val="28"/>
          <w:szCs w:val="28"/>
        </w:rPr>
        <w:t xml:space="preserve">В настоящее время протяженность городских водопроводных сетей составляет </w:t>
      </w:r>
      <w:smartTag w:uri="urn:schemas-microsoft-com:office:smarttags" w:element="metricconverter">
        <w:smartTagPr>
          <w:attr w:name="ProductID" w:val="304,6 км"/>
        </w:smartTagPr>
        <w:r w:rsidRPr="002228A0">
          <w:rPr>
            <w:sz w:val="28"/>
            <w:szCs w:val="28"/>
          </w:rPr>
          <w:t>304,6 км</w:t>
        </w:r>
      </w:smartTag>
      <w:r w:rsidRPr="002228A0">
        <w:rPr>
          <w:sz w:val="28"/>
          <w:szCs w:val="28"/>
        </w:rPr>
        <w:t xml:space="preserve">, канализационных сетей – </w:t>
      </w:r>
      <w:smartTag w:uri="urn:schemas-microsoft-com:office:smarttags" w:element="metricconverter">
        <w:smartTagPr>
          <w:attr w:name="ProductID" w:val="312,5 км"/>
        </w:smartTagPr>
        <w:r w:rsidRPr="002228A0">
          <w:rPr>
            <w:sz w:val="28"/>
            <w:szCs w:val="28"/>
          </w:rPr>
          <w:t>312,5 км</w:t>
        </w:r>
      </w:smartTag>
      <w:r w:rsidRPr="002228A0">
        <w:rPr>
          <w:sz w:val="28"/>
          <w:szCs w:val="28"/>
        </w:rPr>
        <w:t>.</w:t>
      </w:r>
    </w:p>
    <w:p w:rsidR="001A1E56" w:rsidRPr="002228A0" w:rsidRDefault="001A1E56" w:rsidP="006A52A7">
      <w:pPr>
        <w:ind w:firstLine="709"/>
        <w:jc w:val="both"/>
        <w:rPr>
          <w:sz w:val="28"/>
          <w:szCs w:val="28"/>
        </w:rPr>
      </w:pPr>
      <w:r w:rsidRPr="002228A0">
        <w:rPr>
          <w:sz w:val="28"/>
          <w:szCs w:val="28"/>
        </w:rPr>
        <w:t xml:space="preserve">Износ сооружений и оборудования системы водоснабжения составляет </w:t>
      </w:r>
      <w:r w:rsidR="006A4936" w:rsidRPr="002228A0">
        <w:rPr>
          <w:sz w:val="28"/>
          <w:szCs w:val="28"/>
        </w:rPr>
        <w:t>71,0</w:t>
      </w:r>
      <w:r w:rsidRPr="002228A0">
        <w:rPr>
          <w:sz w:val="28"/>
          <w:szCs w:val="28"/>
        </w:rPr>
        <w:t xml:space="preserve"> %, системы водоотведения – </w:t>
      </w:r>
      <w:r w:rsidR="006A4936" w:rsidRPr="002228A0">
        <w:rPr>
          <w:sz w:val="28"/>
          <w:szCs w:val="28"/>
        </w:rPr>
        <w:t>79,8</w:t>
      </w:r>
      <w:r w:rsidRPr="002228A0">
        <w:rPr>
          <w:sz w:val="28"/>
          <w:szCs w:val="28"/>
        </w:rPr>
        <w:t xml:space="preserve">%. Удельный вес сетей, нуждающихся в замене, составляет: водоснабжения – </w:t>
      </w:r>
      <w:r w:rsidR="006A4936" w:rsidRPr="002228A0">
        <w:rPr>
          <w:sz w:val="28"/>
          <w:szCs w:val="28"/>
        </w:rPr>
        <w:t>77,3</w:t>
      </w:r>
      <w:r w:rsidRPr="002228A0">
        <w:rPr>
          <w:sz w:val="28"/>
          <w:szCs w:val="28"/>
        </w:rPr>
        <w:t xml:space="preserve"> %, водоотведения – </w:t>
      </w:r>
      <w:r w:rsidR="006A4936" w:rsidRPr="002228A0">
        <w:rPr>
          <w:sz w:val="28"/>
          <w:szCs w:val="28"/>
        </w:rPr>
        <w:t>77,5</w:t>
      </w:r>
      <w:r w:rsidRPr="002228A0">
        <w:rPr>
          <w:sz w:val="28"/>
          <w:szCs w:val="28"/>
        </w:rPr>
        <w:t xml:space="preserve"> %. </w:t>
      </w:r>
    </w:p>
    <w:p w:rsidR="001A1E56" w:rsidRPr="002228A0" w:rsidRDefault="001A1E56" w:rsidP="006A52A7">
      <w:pPr>
        <w:ind w:firstLine="709"/>
        <w:jc w:val="both"/>
        <w:rPr>
          <w:sz w:val="28"/>
          <w:szCs w:val="28"/>
        </w:rPr>
      </w:pPr>
      <w:r w:rsidRPr="002228A0">
        <w:rPr>
          <w:sz w:val="28"/>
          <w:szCs w:val="28"/>
        </w:rPr>
        <w:t xml:space="preserve">Качество питьевой воды соответствует требованиям </w:t>
      </w:r>
      <w:proofErr w:type="spellStart"/>
      <w:r w:rsidRPr="002228A0">
        <w:rPr>
          <w:sz w:val="28"/>
          <w:szCs w:val="28"/>
        </w:rPr>
        <w:t>СанПиН</w:t>
      </w:r>
      <w:proofErr w:type="spellEnd"/>
      <w:r w:rsidRPr="002228A0">
        <w:rPr>
          <w:sz w:val="28"/>
          <w:szCs w:val="28"/>
        </w:rPr>
        <w:t xml:space="preserve"> 2.1.4.1074-01 «Вода питьевая». На ВОС-1 проводится двухступенчатая очистка воды: отстаивание на горизонтальных отстойниках и фильтрование на скорых фильтрах, на ВОС-2 – одноступенчатая – фильтрование на контактных осветителях. </w:t>
      </w:r>
    </w:p>
    <w:p w:rsidR="001A1E56" w:rsidRPr="002228A0" w:rsidRDefault="001A1E56" w:rsidP="006A52A7">
      <w:pPr>
        <w:ind w:firstLine="709"/>
        <w:jc w:val="both"/>
        <w:rPr>
          <w:sz w:val="28"/>
          <w:szCs w:val="28"/>
        </w:rPr>
      </w:pPr>
      <w:r w:rsidRPr="002228A0">
        <w:rPr>
          <w:sz w:val="28"/>
          <w:szCs w:val="28"/>
        </w:rPr>
        <w:t xml:space="preserve">За отчетный период 2015 года подача воды осуществлялась 24 часа в сутки. Устранено </w:t>
      </w:r>
      <w:r w:rsidR="006A4936" w:rsidRPr="002228A0">
        <w:rPr>
          <w:sz w:val="28"/>
          <w:szCs w:val="28"/>
        </w:rPr>
        <w:t>2039</w:t>
      </w:r>
      <w:r w:rsidRPr="002228A0">
        <w:rPr>
          <w:sz w:val="28"/>
          <w:szCs w:val="28"/>
        </w:rPr>
        <w:t xml:space="preserve"> порыв</w:t>
      </w:r>
      <w:r w:rsidR="006A4936" w:rsidRPr="002228A0">
        <w:rPr>
          <w:sz w:val="28"/>
          <w:szCs w:val="28"/>
        </w:rPr>
        <w:t xml:space="preserve">ов </w:t>
      </w:r>
      <w:r w:rsidRPr="002228A0">
        <w:rPr>
          <w:sz w:val="28"/>
          <w:szCs w:val="28"/>
        </w:rPr>
        <w:t xml:space="preserve"> на сетях водоснабжения, </w:t>
      </w:r>
      <w:r w:rsidR="006A4936" w:rsidRPr="002228A0">
        <w:rPr>
          <w:sz w:val="28"/>
          <w:szCs w:val="28"/>
        </w:rPr>
        <w:t>4466</w:t>
      </w:r>
      <w:r w:rsidRPr="002228A0">
        <w:rPr>
          <w:sz w:val="28"/>
          <w:szCs w:val="28"/>
        </w:rPr>
        <w:t xml:space="preserve"> засоров на сетях канализации.</w:t>
      </w:r>
    </w:p>
    <w:p w:rsidR="001A1E56" w:rsidRPr="002228A0" w:rsidRDefault="001A1E56" w:rsidP="006A52A7">
      <w:pPr>
        <w:ind w:firstLine="709"/>
        <w:jc w:val="both"/>
        <w:rPr>
          <w:sz w:val="28"/>
          <w:szCs w:val="28"/>
        </w:rPr>
      </w:pPr>
      <w:r w:rsidRPr="002228A0">
        <w:rPr>
          <w:sz w:val="28"/>
          <w:szCs w:val="28"/>
        </w:rPr>
        <w:t xml:space="preserve">Всего за </w:t>
      </w:r>
      <w:r w:rsidR="006A4936" w:rsidRPr="002228A0">
        <w:rPr>
          <w:sz w:val="28"/>
          <w:szCs w:val="28"/>
        </w:rPr>
        <w:t>12</w:t>
      </w:r>
      <w:r w:rsidRPr="002228A0">
        <w:rPr>
          <w:sz w:val="28"/>
          <w:szCs w:val="28"/>
        </w:rPr>
        <w:t xml:space="preserve"> месяцев 2015 года на восстановление основных фондов предприятием освоено </w:t>
      </w:r>
      <w:r w:rsidR="006A4936" w:rsidRPr="002228A0">
        <w:rPr>
          <w:sz w:val="28"/>
          <w:szCs w:val="28"/>
        </w:rPr>
        <w:t>24290,9</w:t>
      </w:r>
      <w:r w:rsidRPr="002228A0">
        <w:rPr>
          <w:sz w:val="28"/>
          <w:szCs w:val="28"/>
        </w:rPr>
        <w:t xml:space="preserve"> тыс</w:t>
      </w:r>
      <w:proofErr w:type="gramStart"/>
      <w:r w:rsidRPr="002228A0">
        <w:rPr>
          <w:sz w:val="28"/>
          <w:szCs w:val="28"/>
        </w:rPr>
        <w:t>.р</w:t>
      </w:r>
      <w:proofErr w:type="gramEnd"/>
      <w:r w:rsidRPr="002228A0">
        <w:rPr>
          <w:sz w:val="28"/>
          <w:szCs w:val="28"/>
        </w:rPr>
        <w:t>ублей средств предприятия, в том числе:</w:t>
      </w:r>
    </w:p>
    <w:p w:rsidR="001A1E56" w:rsidRPr="002228A0" w:rsidRDefault="001A1E56" w:rsidP="006A52A7">
      <w:pPr>
        <w:ind w:firstLine="709"/>
        <w:jc w:val="both"/>
        <w:rPr>
          <w:sz w:val="28"/>
          <w:szCs w:val="28"/>
        </w:rPr>
      </w:pPr>
      <w:r w:rsidRPr="002228A0">
        <w:rPr>
          <w:sz w:val="28"/>
          <w:szCs w:val="28"/>
        </w:rPr>
        <w:t xml:space="preserve">- капитально отремонтировано сетей  водоснабжения на сумму </w:t>
      </w:r>
      <w:r w:rsidR="006A4936" w:rsidRPr="002228A0">
        <w:rPr>
          <w:sz w:val="28"/>
          <w:szCs w:val="28"/>
        </w:rPr>
        <w:t>9680,7</w:t>
      </w:r>
      <w:r w:rsidRPr="002228A0">
        <w:rPr>
          <w:sz w:val="28"/>
          <w:szCs w:val="28"/>
        </w:rPr>
        <w:t xml:space="preserve"> тыс</w:t>
      </w:r>
      <w:proofErr w:type="gramStart"/>
      <w:r w:rsidRPr="002228A0">
        <w:rPr>
          <w:sz w:val="28"/>
          <w:szCs w:val="28"/>
        </w:rPr>
        <w:t>.р</w:t>
      </w:r>
      <w:proofErr w:type="gramEnd"/>
      <w:r w:rsidRPr="002228A0">
        <w:rPr>
          <w:sz w:val="28"/>
          <w:szCs w:val="28"/>
        </w:rPr>
        <w:t xml:space="preserve">уб. протяженностью </w:t>
      </w:r>
      <w:r w:rsidR="006A4936" w:rsidRPr="002228A0">
        <w:rPr>
          <w:sz w:val="28"/>
          <w:szCs w:val="28"/>
        </w:rPr>
        <w:t>2,1</w:t>
      </w:r>
      <w:r w:rsidRPr="002228A0">
        <w:rPr>
          <w:sz w:val="28"/>
          <w:szCs w:val="28"/>
        </w:rPr>
        <w:t xml:space="preserve"> км;</w:t>
      </w:r>
    </w:p>
    <w:p w:rsidR="001A1E56" w:rsidRPr="002228A0" w:rsidRDefault="001A1E56" w:rsidP="006A52A7">
      <w:pPr>
        <w:ind w:firstLine="709"/>
        <w:jc w:val="both"/>
        <w:rPr>
          <w:sz w:val="28"/>
          <w:szCs w:val="28"/>
        </w:rPr>
      </w:pPr>
      <w:r w:rsidRPr="002228A0">
        <w:rPr>
          <w:sz w:val="28"/>
          <w:szCs w:val="28"/>
        </w:rPr>
        <w:t xml:space="preserve">- капитально отремонтировано канализационных сетей на сумму </w:t>
      </w:r>
      <w:r w:rsidR="006A4936" w:rsidRPr="002228A0">
        <w:rPr>
          <w:sz w:val="28"/>
          <w:szCs w:val="28"/>
        </w:rPr>
        <w:t>746,7</w:t>
      </w:r>
      <w:r w:rsidRPr="002228A0">
        <w:rPr>
          <w:sz w:val="28"/>
          <w:szCs w:val="28"/>
        </w:rPr>
        <w:t xml:space="preserve"> тыс</w:t>
      </w:r>
      <w:proofErr w:type="gramStart"/>
      <w:r w:rsidRPr="002228A0">
        <w:rPr>
          <w:sz w:val="28"/>
          <w:szCs w:val="28"/>
        </w:rPr>
        <w:t>.р</w:t>
      </w:r>
      <w:proofErr w:type="gramEnd"/>
      <w:r w:rsidRPr="002228A0">
        <w:rPr>
          <w:sz w:val="28"/>
          <w:szCs w:val="28"/>
        </w:rPr>
        <w:t xml:space="preserve">уб. протяженностью </w:t>
      </w:r>
      <w:smartTag w:uri="urn:schemas-microsoft-com:office:smarttags" w:element="metricconverter">
        <w:smartTagPr>
          <w:attr w:name="ProductID" w:val="0,1 км"/>
        </w:smartTagPr>
        <w:r w:rsidRPr="002228A0">
          <w:rPr>
            <w:sz w:val="28"/>
            <w:szCs w:val="28"/>
          </w:rPr>
          <w:t>0,1 км</w:t>
        </w:r>
      </w:smartTag>
      <w:r w:rsidRPr="002228A0">
        <w:rPr>
          <w:sz w:val="28"/>
          <w:szCs w:val="28"/>
        </w:rPr>
        <w:t>;</w:t>
      </w:r>
    </w:p>
    <w:p w:rsidR="001A1E56" w:rsidRPr="002228A0" w:rsidRDefault="001A1E56" w:rsidP="006A52A7">
      <w:pPr>
        <w:ind w:firstLine="709"/>
        <w:jc w:val="both"/>
        <w:rPr>
          <w:sz w:val="28"/>
          <w:szCs w:val="28"/>
        </w:rPr>
      </w:pPr>
      <w:r w:rsidRPr="002228A0">
        <w:rPr>
          <w:sz w:val="28"/>
          <w:szCs w:val="28"/>
        </w:rPr>
        <w:t xml:space="preserve">- капитально отремонтировано основных фондов на сумму </w:t>
      </w:r>
      <w:r w:rsidR="006A4936" w:rsidRPr="002228A0">
        <w:rPr>
          <w:sz w:val="28"/>
          <w:szCs w:val="28"/>
        </w:rPr>
        <w:t>13196,6</w:t>
      </w:r>
      <w:r w:rsidRPr="002228A0">
        <w:rPr>
          <w:sz w:val="28"/>
          <w:szCs w:val="28"/>
        </w:rPr>
        <w:t xml:space="preserve"> тыс</w:t>
      </w:r>
      <w:proofErr w:type="gramStart"/>
      <w:r w:rsidRPr="002228A0">
        <w:rPr>
          <w:sz w:val="28"/>
          <w:szCs w:val="28"/>
        </w:rPr>
        <w:t>.р</w:t>
      </w:r>
      <w:proofErr w:type="gramEnd"/>
      <w:r w:rsidRPr="002228A0">
        <w:rPr>
          <w:sz w:val="28"/>
          <w:szCs w:val="28"/>
        </w:rPr>
        <w:t xml:space="preserve">уб., в том числе реконструкция </w:t>
      </w:r>
      <w:proofErr w:type="spellStart"/>
      <w:r w:rsidRPr="002228A0">
        <w:rPr>
          <w:sz w:val="28"/>
          <w:szCs w:val="28"/>
        </w:rPr>
        <w:t>аэротенка</w:t>
      </w:r>
      <w:proofErr w:type="spellEnd"/>
      <w:r w:rsidRPr="002228A0">
        <w:rPr>
          <w:sz w:val="28"/>
          <w:szCs w:val="28"/>
        </w:rPr>
        <w:t xml:space="preserve"> №4 на сумму 2709,4 тыс.руб.;</w:t>
      </w:r>
    </w:p>
    <w:p w:rsidR="001A1E56" w:rsidRPr="002228A0" w:rsidRDefault="001A1E56" w:rsidP="006A52A7">
      <w:pPr>
        <w:ind w:firstLine="709"/>
        <w:jc w:val="both"/>
        <w:rPr>
          <w:sz w:val="28"/>
          <w:szCs w:val="28"/>
        </w:rPr>
      </w:pPr>
      <w:r w:rsidRPr="002228A0">
        <w:rPr>
          <w:sz w:val="28"/>
          <w:szCs w:val="28"/>
        </w:rPr>
        <w:t xml:space="preserve">- технически оснащено и обновлено основных фондов на </w:t>
      </w:r>
      <w:r w:rsidR="006A4936" w:rsidRPr="002228A0">
        <w:rPr>
          <w:sz w:val="28"/>
          <w:szCs w:val="28"/>
        </w:rPr>
        <w:t>666,9</w:t>
      </w:r>
      <w:r w:rsidRPr="002228A0">
        <w:rPr>
          <w:sz w:val="28"/>
          <w:szCs w:val="28"/>
        </w:rPr>
        <w:t xml:space="preserve"> тыс</w:t>
      </w:r>
      <w:proofErr w:type="gramStart"/>
      <w:r w:rsidRPr="002228A0">
        <w:rPr>
          <w:sz w:val="28"/>
          <w:szCs w:val="28"/>
        </w:rPr>
        <w:t>.р</w:t>
      </w:r>
      <w:proofErr w:type="gramEnd"/>
      <w:r w:rsidRPr="002228A0">
        <w:rPr>
          <w:sz w:val="28"/>
          <w:szCs w:val="28"/>
        </w:rPr>
        <w:t>уб.</w:t>
      </w:r>
    </w:p>
    <w:p w:rsidR="001A1E56" w:rsidRPr="002228A0" w:rsidRDefault="001A1E56" w:rsidP="006A52A7">
      <w:pPr>
        <w:ind w:firstLine="709"/>
        <w:jc w:val="both"/>
        <w:rPr>
          <w:sz w:val="28"/>
          <w:szCs w:val="28"/>
        </w:rPr>
      </w:pPr>
      <w:r w:rsidRPr="002228A0">
        <w:rPr>
          <w:sz w:val="28"/>
          <w:szCs w:val="28"/>
        </w:rPr>
        <w:t xml:space="preserve">Также за счет средств местного бюджета в сумме </w:t>
      </w:r>
      <w:r w:rsidR="006A4936" w:rsidRPr="002228A0">
        <w:rPr>
          <w:sz w:val="28"/>
          <w:szCs w:val="28"/>
        </w:rPr>
        <w:t>15081,9</w:t>
      </w:r>
      <w:r w:rsidRPr="002228A0">
        <w:rPr>
          <w:sz w:val="28"/>
          <w:szCs w:val="28"/>
        </w:rPr>
        <w:t xml:space="preserve"> тыс</w:t>
      </w:r>
      <w:proofErr w:type="gramStart"/>
      <w:r w:rsidRPr="002228A0">
        <w:rPr>
          <w:sz w:val="28"/>
          <w:szCs w:val="28"/>
        </w:rPr>
        <w:t>.р</w:t>
      </w:r>
      <w:proofErr w:type="gramEnd"/>
      <w:r w:rsidRPr="002228A0">
        <w:rPr>
          <w:sz w:val="28"/>
          <w:szCs w:val="28"/>
        </w:rPr>
        <w:t xml:space="preserve">уб. произведен </w:t>
      </w:r>
      <w:r w:rsidR="006A4936" w:rsidRPr="002228A0">
        <w:rPr>
          <w:sz w:val="28"/>
          <w:szCs w:val="28"/>
        </w:rPr>
        <w:t>капитальный ремонт</w:t>
      </w:r>
      <w:r w:rsidRPr="002228A0">
        <w:rPr>
          <w:sz w:val="28"/>
          <w:szCs w:val="28"/>
        </w:rPr>
        <w:t xml:space="preserve"> плавучей насосной станции РН-2Э.</w:t>
      </w:r>
    </w:p>
    <w:p w:rsidR="001A1E56" w:rsidRPr="002228A0" w:rsidRDefault="001A1E56" w:rsidP="006A52A7">
      <w:pPr>
        <w:ind w:firstLine="709"/>
        <w:jc w:val="both"/>
        <w:rPr>
          <w:spacing w:val="-9"/>
          <w:sz w:val="28"/>
          <w:szCs w:val="28"/>
        </w:rPr>
      </w:pPr>
      <w:r w:rsidRPr="002228A0">
        <w:rPr>
          <w:spacing w:val="-9"/>
          <w:sz w:val="28"/>
          <w:szCs w:val="28"/>
        </w:rPr>
        <w:t xml:space="preserve">Получено дополнительных доходов за счёт прочей производственной деятельности (оказание платных услуг) на сумму </w:t>
      </w:r>
      <w:r w:rsidR="006A4936" w:rsidRPr="002228A0">
        <w:rPr>
          <w:spacing w:val="-9"/>
          <w:sz w:val="28"/>
          <w:szCs w:val="28"/>
        </w:rPr>
        <w:t>1329,5</w:t>
      </w:r>
      <w:r w:rsidRPr="002228A0">
        <w:rPr>
          <w:spacing w:val="-9"/>
          <w:sz w:val="28"/>
          <w:szCs w:val="28"/>
        </w:rPr>
        <w:t xml:space="preserve">  тыс</w:t>
      </w:r>
      <w:proofErr w:type="gramStart"/>
      <w:r w:rsidRPr="002228A0">
        <w:rPr>
          <w:spacing w:val="-9"/>
          <w:sz w:val="28"/>
          <w:szCs w:val="28"/>
        </w:rPr>
        <w:t>.р</w:t>
      </w:r>
      <w:proofErr w:type="gramEnd"/>
      <w:r w:rsidRPr="002228A0">
        <w:rPr>
          <w:spacing w:val="-9"/>
          <w:sz w:val="28"/>
          <w:szCs w:val="28"/>
        </w:rPr>
        <w:t>уб.</w:t>
      </w:r>
    </w:p>
    <w:p w:rsidR="001A1E56" w:rsidRPr="002228A0" w:rsidRDefault="001A1E56" w:rsidP="006A52A7">
      <w:pPr>
        <w:ind w:firstLine="709"/>
        <w:jc w:val="both"/>
        <w:rPr>
          <w:sz w:val="28"/>
          <w:szCs w:val="28"/>
        </w:rPr>
      </w:pPr>
      <w:r w:rsidRPr="002228A0">
        <w:rPr>
          <w:sz w:val="28"/>
          <w:szCs w:val="28"/>
        </w:rPr>
        <w:lastRenderedPageBreak/>
        <w:t>МУП «Водопроводно-канализационное хозяйство» постоянно проводит планово-предупредительные ремонты насосного парка, технологического оборудования. Повышается профессионализм персонала путём обучения работников и повышения квалификации.</w:t>
      </w:r>
    </w:p>
    <w:p w:rsidR="001A1E56" w:rsidRPr="002228A0" w:rsidRDefault="001A1E56" w:rsidP="006A52A7">
      <w:pPr>
        <w:ind w:firstLine="709"/>
        <w:jc w:val="both"/>
        <w:rPr>
          <w:sz w:val="28"/>
          <w:szCs w:val="28"/>
        </w:rPr>
      </w:pPr>
      <w:r w:rsidRPr="002228A0">
        <w:rPr>
          <w:sz w:val="28"/>
          <w:szCs w:val="28"/>
        </w:rPr>
        <w:t xml:space="preserve">Для снижения дебиторской задолженности проводится претензионно-исковая работа. За </w:t>
      </w:r>
      <w:r w:rsidR="00A000C5" w:rsidRPr="002228A0">
        <w:rPr>
          <w:sz w:val="28"/>
          <w:szCs w:val="28"/>
        </w:rPr>
        <w:t>12</w:t>
      </w:r>
      <w:r w:rsidRPr="002228A0">
        <w:rPr>
          <w:sz w:val="28"/>
          <w:szCs w:val="28"/>
        </w:rPr>
        <w:t xml:space="preserve"> месяцев 2015 года было подано в суд </w:t>
      </w:r>
      <w:r w:rsidR="00A000C5" w:rsidRPr="002228A0">
        <w:rPr>
          <w:sz w:val="28"/>
          <w:szCs w:val="28"/>
        </w:rPr>
        <w:t>1251</w:t>
      </w:r>
      <w:r w:rsidRPr="002228A0">
        <w:rPr>
          <w:sz w:val="28"/>
          <w:szCs w:val="28"/>
        </w:rPr>
        <w:t xml:space="preserve"> иска и соглашений на сумму </w:t>
      </w:r>
      <w:r w:rsidR="00A000C5" w:rsidRPr="002228A0">
        <w:rPr>
          <w:sz w:val="28"/>
          <w:szCs w:val="28"/>
        </w:rPr>
        <w:t>44514,7</w:t>
      </w:r>
      <w:r w:rsidRPr="002228A0">
        <w:rPr>
          <w:sz w:val="28"/>
          <w:szCs w:val="28"/>
        </w:rPr>
        <w:t xml:space="preserve"> тыс</w:t>
      </w:r>
      <w:proofErr w:type="gramStart"/>
      <w:r w:rsidRPr="002228A0">
        <w:rPr>
          <w:sz w:val="28"/>
          <w:szCs w:val="28"/>
        </w:rPr>
        <w:t>.р</w:t>
      </w:r>
      <w:proofErr w:type="gramEnd"/>
      <w:r w:rsidRPr="002228A0">
        <w:rPr>
          <w:sz w:val="28"/>
          <w:szCs w:val="28"/>
        </w:rPr>
        <w:t xml:space="preserve">уб.  </w:t>
      </w:r>
    </w:p>
    <w:p w:rsidR="001A1E56" w:rsidRPr="002228A0" w:rsidRDefault="001A1E56" w:rsidP="006A52A7">
      <w:pPr>
        <w:ind w:firstLine="709"/>
        <w:jc w:val="center"/>
        <w:rPr>
          <w:b/>
          <w:sz w:val="28"/>
          <w:szCs w:val="28"/>
        </w:rPr>
      </w:pPr>
    </w:p>
    <w:p w:rsidR="001A1E56" w:rsidRPr="002228A0" w:rsidRDefault="001A1E56" w:rsidP="006A52A7">
      <w:pPr>
        <w:ind w:firstLine="709"/>
        <w:jc w:val="center"/>
        <w:rPr>
          <w:sz w:val="28"/>
          <w:szCs w:val="28"/>
        </w:rPr>
      </w:pPr>
      <w:r w:rsidRPr="002228A0">
        <w:rPr>
          <w:sz w:val="28"/>
          <w:szCs w:val="28"/>
        </w:rPr>
        <w:t xml:space="preserve">Газификация </w:t>
      </w:r>
    </w:p>
    <w:p w:rsidR="001A1E56" w:rsidRPr="002228A0" w:rsidRDefault="001A1E56" w:rsidP="006A52A7">
      <w:pPr>
        <w:ind w:firstLine="709"/>
        <w:jc w:val="both"/>
        <w:rPr>
          <w:sz w:val="28"/>
          <w:szCs w:val="28"/>
        </w:rPr>
      </w:pPr>
      <w:r w:rsidRPr="002228A0">
        <w:rPr>
          <w:sz w:val="28"/>
          <w:szCs w:val="28"/>
        </w:rPr>
        <w:t xml:space="preserve">В настоящее время  протяженность городских газопроводов составляет </w:t>
      </w:r>
      <w:smartTag w:uri="urn:schemas-microsoft-com:office:smarttags" w:element="metricconverter">
        <w:smartTagPr>
          <w:attr w:name="ProductID" w:val="452,00 км"/>
        </w:smartTagPr>
        <w:r w:rsidRPr="002228A0">
          <w:rPr>
            <w:sz w:val="28"/>
            <w:szCs w:val="28"/>
          </w:rPr>
          <w:t>452,00 км</w:t>
        </w:r>
      </w:smartTag>
      <w:r w:rsidRPr="002228A0">
        <w:rPr>
          <w:sz w:val="28"/>
          <w:szCs w:val="28"/>
        </w:rPr>
        <w:t xml:space="preserve">. За </w:t>
      </w:r>
      <w:r w:rsidR="00A000C5" w:rsidRPr="002228A0">
        <w:rPr>
          <w:sz w:val="28"/>
          <w:szCs w:val="28"/>
        </w:rPr>
        <w:t>12</w:t>
      </w:r>
      <w:r w:rsidRPr="002228A0">
        <w:rPr>
          <w:sz w:val="28"/>
          <w:szCs w:val="28"/>
        </w:rPr>
        <w:t xml:space="preserve"> месяцев 2015 года потребителям оттранспортировано </w:t>
      </w:r>
      <w:r w:rsidR="00A000C5" w:rsidRPr="002228A0">
        <w:rPr>
          <w:sz w:val="28"/>
          <w:szCs w:val="28"/>
        </w:rPr>
        <w:t>454,7</w:t>
      </w:r>
      <w:r w:rsidRPr="002228A0">
        <w:rPr>
          <w:sz w:val="28"/>
          <w:szCs w:val="28"/>
        </w:rPr>
        <w:t> млн</w:t>
      </w:r>
      <w:proofErr w:type="gramStart"/>
      <w:r w:rsidRPr="002228A0">
        <w:rPr>
          <w:sz w:val="28"/>
          <w:szCs w:val="28"/>
        </w:rPr>
        <w:t>.м</w:t>
      </w:r>
      <w:proofErr w:type="gramEnd"/>
      <w:r w:rsidRPr="002228A0">
        <w:rPr>
          <w:sz w:val="28"/>
          <w:szCs w:val="28"/>
        </w:rPr>
        <w:t xml:space="preserve">3 газа. Освоено капитальных вложений на сумму </w:t>
      </w:r>
      <w:r w:rsidR="00A000C5" w:rsidRPr="002228A0">
        <w:rPr>
          <w:sz w:val="28"/>
          <w:szCs w:val="28"/>
        </w:rPr>
        <w:t>10828,35</w:t>
      </w:r>
      <w:r w:rsidRPr="002228A0">
        <w:rPr>
          <w:sz w:val="28"/>
          <w:szCs w:val="28"/>
        </w:rPr>
        <w:t xml:space="preserve"> тыс</w:t>
      </w:r>
      <w:proofErr w:type="gramStart"/>
      <w:r w:rsidRPr="002228A0">
        <w:rPr>
          <w:sz w:val="28"/>
          <w:szCs w:val="28"/>
        </w:rPr>
        <w:t>.р</w:t>
      </w:r>
      <w:proofErr w:type="gramEnd"/>
      <w:r w:rsidRPr="002228A0">
        <w:rPr>
          <w:sz w:val="28"/>
          <w:szCs w:val="28"/>
        </w:rPr>
        <w:t>ублей. Выполнены:</w:t>
      </w:r>
    </w:p>
    <w:p w:rsidR="001A1E56" w:rsidRPr="002228A0" w:rsidRDefault="001A1E56" w:rsidP="006A52A7">
      <w:pPr>
        <w:ind w:firstLine="709"/>
        <w:jc w:val="both"/>
        <w:rPr>
          <w:sz w:val="28"/>
          <w:szCs w:val="28"/>
        </w:rPr>
      </w:pPr>
      <w:r w:rsidRPr="002228A0">
        <w:rPr>
          <w:sz w:val="28"/>
          <w:szCs w:val="28"/>
        </w:rPr>
        <w:t xml:space="preserve">- проектно-изыскательские работы для нового строительства и реконструкции на сумму </w:t>
      </w:r>
      <w:r w:rsidR="00A000C5" w:rsidRPr="002228A0">
        <w:rPr>
          <w:sz w:val="28"/>
          <w:szCs w:val="28"/>
        </w:rPr>
        <w:t>778,73</w:t>
      </w:r>
      <w:r w:rsidRPr="002228A0">
        <w:rPr>
          <w:sz w:val="28"/>
          <w:szCs w:val="28"/>
        </w:rPr>
        <w:t xml:space="preserve"> тыс</w:t>
      </w:r>
      <w:proofErr w:type="gramStart"/>
      <w:r w:rsidRPr="002228A0">
        <w:rPr>
          <w:sz w:val="28"/>
          <w:szCs w:val="28"/>
        </w:rPr>
        <w:t>.р</w:t>
      </w:r>
      <w:proofErr w:type="gramEnd"/>
      <w:r w:rsidRPr="002228A0">
        <w:rPr>
          <w:sz w:val="28"/>
          <w:szCs w:val="28"/>
        </w:rPr>
        <w:t>ублей;</w:t>
      </w:r>
    </w:p>
    <w:p w:rsidR="001A1E56" w:rsidRPr="002228A0" w:rsidRDefault="001A1E56" w:rsidP="006A52A7">
      <w:pPr>
        <w:ind w:firstLine="709"/>
        <w:jc w:val="both"/>
        <w:rPr>
          <w:sz w:val="28"/>
          <w:szCs w:val="28"/>
        </w:rPr>
      </w:pPr>
      <w:r w:rsidRPr="002228A0">
        <w:rPr>
          <w:sz w:val="28"/>
          <w:szCs w:val="28"/>
        </w:rPr>
        <w:t xml:space="preserve">- реконструкция газопровода </w:t>
      </w:r>
      <w:r w:rsidR="00A000C5" w:rsidRPr="002228A0">
        <w:rPr>
          <w:sz w:val="28"/>
          <w:szCs w:val="28"/>
        </w:rPr>
        <w:t xml:space="preserve">высокого давления в месте перехода через балку </w:t>
      </w:r>
      <w:proofErr w:type="spellStart"/>
      <w:r w:rsidR="00A000C5" w:rsidRPr="002228A0">
        <w:rPr>
          <w:sz w:val="28"/>
          <w:szCs w:val="28"/>
        </w:rPr>
        <w:t>Сухо-Соленую</w:t>
      </w:r>
      <w:proofErr w:type="spellEnd"/>
      <w:r w:rsidR="00A000C5" w:rsidRPr="002228A0">
        <w:rPr>
          <w:sz w:val="28"/>
          <w:szCs w:val="28"/>
        </w:rPr>
        <w:t xml:space="preserve"> </w:t>
      </w:r>
      <w:r w:rsidRPr="002228A0">
        <w:rPr>
          <w:sz w:val="28"/>
          <w:szCs w:val="28"/>
        </w:rPr>
        <w:t xml:space="preserve"> на сумму </w:t>
      </w:r>
      <w:r w:rsidR="00A000C5" w:rsidRPr="002228A0">
        <w:rPr>
          <w:sz w:val="28"/>
          <w:szCs w:val="28"/>
        </w:rPr>
        <w:t>4797,89</w:t>
      </w:r>
      <w:r w:rsidRPr="002228A0">
        <w:rPr>
          <w:sz w:val="28"/>
          <w:szCs w:val="28"/>
        </w:rPr>
        <w:t xml:space="preserve"> тыс</w:t>
      </w:r>
      <w:proofErr w:type="gramStart"/>
      <w:r w:rsidRPr="002228A0">
        <w:rPr>
          <w:sz w:val="28"/>
          <w:szCs w:val="28"/>
        </w:rPr>
        <w:t>.р</w:t>
      </w:r>
      <w:proofErr w:type="gramEnd"/>
      <w:r w:rsidRPr="002228A0">
        <w:rPr>
          <w:sz w:val="28"/>
          <w:szCs w:val="28"/>
        </w:rPr>
        <w:t>уб.;</w:t>
      </w:r>
    </w:p>
    <w:p w:rsidR="00A000C5" w:rsidRPr="002228A0" w:rsidRDefault="00A000C5" w:rsidP="006A52A7">
      <w:pPr>
        <w:ind w:firstLine="709"/>
        <w:jc w:val="both"/>
        <w:rPr>
          <w:sz w:val="28"/>
          <w:szCs w:val="28"/>
        </w:rPr>
      </w:pPr>
      <w:r w:rsidRPr="002228A0">
        <w:rPr>
          <w:sz w:val="28"/>
          <w:szCs w:val="28"/>
        </w:rPr>
        <w:t>- реконструкция газопровода низкого давления по ул. Молодежная на сумму 436,35 тыс</w:t>
      </w:r>
      <w:proofErr w:type="gramStart"/>
      <w:r w:rsidRPr="002228A0">
        <w:rPr>
          <w:sz w:val="28"/>
          <w:szCs w:val="28"/>
        </w:rPr>
        <w:t>.р</w:t>
      </w:r>
      <w:proofErr w:type="gramEnd"/>
      <w:r w:rsidRPr="002228A0">
        <w:rPr>
          <w:sz w:val="28"/>
          <w:szCs w:val="28"/>
        </w:rPr>
        <w:t>уб.;</w:t>
      </w:r>
    </w:p>
    <w:p w:rsidR="001A1E56" w:rsidRPr="002228A0" w:rsidRDefault="001A1E56" w:rsidP="006A52A7">
      <w:pPr>
        <w:ind w:firstLine="709"/>
        <w:jc w:val="both"/>
        <w:rPr>
          <w:sz w:val="28"/>
          <w:szCs w:val="28"/>
        </w:rPr>
      </w:pPr>
      <w:r w:rsidRPr="002228A0">
        <w:rPr>
          <w:sz w:val="28"/>
          <w:szCs w:val="28"/>
        </w:rPr>
        <w:t xml:space="preserve">- новое строительство системы телеметрии для ГРП, строительство газопровода высокого давления от ГРС, ул. Вокзальная, в размере </w:t>
      </w:r>
      <w:r w:rsidR="00A000C5" w:rsidRPr="002228A0">
        <w:rPr>
          <w:sz w:val="28"/>
          <w:szCs w:val="28"/>
        </w:rPr>
        <w:t>2779,68</w:t>
      </w:r>
      <w:r w:rsidRPr="002228A0">
        <w:rPr>
          <w:sz w:val="28"/>
          <w:szCs w:val="28"/>
        </w:rPr>
        <w:t xml:space="preserve"> тыс</w:t>
      </w:r>
      <w:proofErr w:type="gramStart"/>
      <w:r w:rsidRPr="002228A0">
        <w:rPr>
          <w:sz w:val="28"/>
          <w:szCs w:val="28"/>
        </w:rPr>
        <w:t>.р</w:t>
      </w:r>
      <w:proofErr w:type="gramEnd"/>
      <w:r w:rsidRPr="002228A0">
        <w:rPr>
          <w:sz w:val="28"/>
          <w:szCs w:val="28"/>
        </w:rPr>
        <w:t>уб.;</w:t>
      </w:r>
    </w:p>
    <w:p w:rsidR="001A1E56" w:rsidRPr="002228A0" w:rsidRDefault="001A1E56" w:rsidP="006A52A7">
      <w:pPr>
        <w:ind w:firstLine="709"/>
        <w:jc w:val="both"/>
        <w:rPr>
          <w:sz w:val="28"/>
          <w:szCs w:val="28"/>
        </w:rPr>
      </w:pPr>
      <w:r w:rsidRPr="002228A0">
        <w:rPr>
          <w:sz w:val="28"/>
          <w:szCs w:val="28"/>
        </w:rPr>
        <w:t xml:space="preserve">- приобретено оборудование для эксплуатации газового хозяйства в размере </w:t>
      </w:r>
      <w:r w:rsidR="00A000C5" w:rsidRPr="002228A0">
        <w:rPr>
          <w:sz w:val="28"/>
          <w:szCs w:val="28"/>
        </w:rPr>
        <w:t>2038,70</w:t>
      </w:r>
      <w:r w:rsidRPr="002228A0">
        <w:rPr>
          <w:sz w:val="28"/>
          <w:szCs w:val="28"/>
        </w:rPr>
        <w:t xml:space="preserve"> тыс</w:t>
      </w:r>
      <w:proofErr w:type="gramStart"/>
      <w:r w:rsidRPr="002228A0">
        <w:rPr>
          <w:sz w:val="28"/>
          <w:szCs w:val="28"/>
        </w:rPr>
        <w:t>.р</w:t>
      </w:r>
      <w:proofErr w:type="gramEnd"/>
      <w:r w:rsidRPr="002228A0">
        <w:rPr>
          <w:sz w:val="28"/>
          <w:szCs w:val="28"/>
        </w:rPr>
        <w:t>ублей.</w:t>
      </w:r>
    </w:p>
    <w:p w:rsidR="001A1E56" w:rsidRPr="002228A0" w:rsidRDefault="001A1E56" w:rsidP="006A52A7">
      <w:pPr>
        <w:ind w:firstLine="709"/>
        <w:jc w:val="both"/>
        <w:rPr>
          <w:sz w:val="28"/>
          <w:szCs w:val="28"/>
        </w:rPr>
      </w:pPr>
      <w:r w:rsidRPr="002228A0">
        <w:rPr>
          <w:sz w:val="28"/>
          <w:szCs w:val="28"/>
        </w:rPr>
        <w:t xml:space="preserve">За </w:t>
      </w:r>
      <w:r w:rsidR="00A000C5" w:rsidRPr="002228A0">
        <w:rPr>
          <w:sz w:val="28"/>
          <w:szCs w:val="28"/>
        </w:rPr>
        <w:t>12</w:t>
      </w:r>
      <w:r w:rsidRPr="002228A0">
        <w:rPr>
          <w:sz w:val="28"/>
          <w:szCs w:val="28"/>
        </w:rPr>
        <w:t xml:space="preserve"> месяцев 2015 года на объектах газотранспортной системы ОАО «Волгодонскмежрайгаз» инцидентов и аварий не произошло.</w:t>
      </w:r>
    </w:p>
    <w:p w:rsidR="001A1E56" w:rsidRPr="002228A0" w:rsidRDefault="001A1E56" w:rsidP="006A52A7">
      <w:pPr>
        <w:ind w:firstLine="709"/>
        <w:jc w:val="both"/>
        <w:rPr>
          <w:sz w:val="28"/>
          <w:szCs w:val="28"/>
        </w:rPr>
      </w:pPr>
      <w:r w:rsidRPr="002228A0">
        <w:rPr>
          <w:sz w:val="28"/>
          <w:szCs w:val="28"/>
        </w:rPr>
        <w:t>С целью защищенности объектов газового хозяйства и повышения надежности газораспределения ОАО «Волгодонскмежрайгаз» выполняет мониторинг технического состояния, обходы трасс газопроводов и объектов газораспределительной сети в соответствии с утвержденным графиком. Аварийно-ремонтные службы комплектуются современным техническим оборудованием и инструментом.</w:t>
      </w:r>
    </w:p>
    <w:p w:rsidR="001A1E56" w:rsidRPr="002228A0" w:rsidRDefault="001A1E56" w:rsidP="006A52A7">
      <w:pPr>
        <w:ind w:firstLine="709"/>
        <w:jc w:val="both"/>
        <w:rPr>
          <w:sz w:val="28"/>
          <w:szCs w:val="28"/>
        </w:rPr>
      </w:pPr>
      <w:r w:rsidRPr="002228A0">
        <w:rPr>
          <w:sz w:val="28"/>
          <w:szCs w:val="28"/>
        </w:rPr>
        <w:t>В рамках обеспечения безопасности и антитеррористической защиты объектов газоснабжения ОАО «Волгодонскмежрайгаз» разработаны и контролируются мероприятия:</w:t>
      </w:r>
    </w:p>
    <w:p w:rsidR="001A1E56" w:rsidRPr="002228A0" w:rsidRDefault="001A1E56" w:rsidP="006A52A7">
      <w:pPr>
        <w:ind w:firstLine="709"/>
        <w:jc w:val="both"/>
        <w:rPr>
          <w:sz w:val="28"/>
          <w:szCs w:val="28"/>
        </w:rPr>
      </w:pPr>
      <w:r w:rsidRPr="002228A0">
        <w:rPr>
          <w:sz w:val="28"/>
          <w:szCs w:val="28"/>
        </w:rPr>
        <w:t>- в жилых домах проводится диагностика состояния газопроводов и газового оборудования в соответствии с требованиями нормативно-технической документации;</w:t>
      </w:r>
    </w:p>
    <w:p w:rsidR="001A1E56" w:rsidRPr="002228A0" w:rsidRDefault="001A1E56" w:rsidP="006A52A7">
      <w:pPr>
        <w:ind w:firstLine="709"/>
        <w:jc w:val="both"/>
        <w:rPr>
          <w:sz w:val="28"/>
          <w:szCs w:val="28"/>
        </w:rPr>
      </w:pPr>
      <w:r w:rsidRPr="002228A0">
        <w:rPr>
          <w:sz w:val="28"/>
          <w:szCs w:val="28"/>
        </w:rPr>
        <w:t>- через СМИ проводится разъяснительная работа среди населения о бдительности и соблюдении мер безопасности при эксплуатации газопроводов и газового оборудования;</w:t>
      </w:r>
    </w:p>
    <w:p w:rsidR="001A1E56" w:rsidRPr="002228A0" w:rsidRDefault="001A1E56" w:rsidP="006A52A7">
      <w:pPr>
        <w:ind w:firstLine="709"/>
        <w:jc w:val="both"/>
        <w:rPr>
          <w:sz w:val="28"/>
          <w:szCs w:val="28"/>
        </w:rPr>
      </w:pPr>
      <w:r w:rsidRPr="002228A0">
        <w:rPr>
          <w:sz w:val="28"/>
          <w:szCs w:val="28"/>
        </w:rPr>
        <w:t>- проводятся внеплановые тренировки с личным составом аварийных бригад по тематике возможных террористических актов;</w:t>
      </w:r>
    </w:p>
    <w:p w:rsidR="001A1E56" w:rsidRPr="002228A0" w:rsidRDefault="001A1E56" w:rsidP="006A52A7">
      <w:pPr>
        <w:ind w:firstLine="709"/>
        <w:jc w:val="both"/>
        <w:rPr>
          <w:sz w:val="28"/>
          <w:szCs w:val="28"/>
        </w:rPr>
      </w:pPr>
      <w:r w:rsidRPr="002228A0">
        <w:rPr>
          <w:sz w:val="28"/>
          <w:szCs w:val="28"/>
        </w:rPr>
        <w:t>- утвержден план локализации и ликвидации аварий в системе газораспределения и газопотребления;</w:t>
      </w:r>
    </w:p>
    <w:p w:rsidR="001A1E56" w:rsidRPr="002228A0" w:rsidRDefault="001A1E56" w:rsidP="006A52A7">
      <w:pPr>
        <w:ind w:firstLine="709"/>
        <w:jc w:val="both"/>
        <w:rPr>
          <w:sz w:val="28"/>
          <w:szCs w:val="28"/>
        </w:rPr>
      </w:pPr>
      <w:r w:rsidRPr="002228A0">
        <w:rPr>
          <w:sz w:val="28"/>
          <w:szCs w:val="28"/>
        </w:rPr>
        <w:t xml:space="preserve">- при проведении инструктажей в техническом кабинете проводится </w:t>
      </w:r>
      <w:r w:rsidRPr="002228A0">
        <w:rPr>
          <w:sz w:val="28"/>
          <w:szCs w:val="28"/>
        </w:rPr>
        <w:lastRenderedPageBreak/>
        <w:t xml:space="preserve">инструктаж населения, направленный на предотвращение террористических актов, контроль состояния </w:t>
      </w:r>
      <w:proofErr w:type="spellStart"/>
      <w:r w:rsidRPr="002228A0">
        <w:rPr>
          <w:sz w:val="28"/>
          <w:szCs w:val="28"/>
        </w:rPr>
        <w:t>внутриподъездных</w:t>
      </w:r>
      <w:proofErr w:type="spellEnd"/>
      <w:r w:rsidRPr="002228A0">
        <w:rPr>
          <w:sz w:val="28"/>
          <w:szCs w:val="28"/>
        </w:rPr>
        <w:t xml:space="preserve"> газопроводов и запорной арматуры;</w:t>
      </w:r>
    </w:p>
    <w:p w:rsidR="001A1E56" w:rsidRPr="002228A0" w:rsidRDefault="001A1E56" w:rsidP="006A52A7">
      <w:pPr>
        <w:ind w:firstLine="709"/>
        <w:jc w:val="both"/>
        <w:rPr>
          <w:sz w:val="28"/>
          <w:szCs w:val="28"/>
        </w:rPr>
      </w:pPr>
      <w:r w:rsidRPr="002228A0">
        <w:rPr>
          <w:sz w:val="28"/>
          <w:szCs w:val="28"/>
        </w:rPr>
        <w:t>- периодически доводится информация до населения через местные газеты, радио, телевидение о бдительности при пользовании газом в быту.</w:t>
      </w:r>
    </w:p>
    <w:p w:rsidR="001A1E56" w:rsidRPr="002228A0" w:rsidRDefault="001A1E56" w:rsidP="006A52A7">
      <w:pPr>
        <w:jc w:val="center"/>
        <w:rPr>
          <w:b/>
        </w:rPr>
      </w:pPr>
    </w:p>
    <w:p w:rsidR="001A1E56" w:rsidRPr="002228A0" w:rsidRDefault="001A1E56" w:rsidP="006A52A7">
      <w:pPr>
        <w:jc w:val="center"/>
        <w:rPr>
          <w:b/>
        </w:rPr>
      </w:pPr>
    </w:p>
    <w:p w:rsidR="001A1E56" w:rsidRPr="002228A0" w:rsidRDefault="001A1E56" w:rsidP="006A52A7">
      <w:pPr>
        <w:jc w:val="center"/>
        <w:rPr>
          <w:sz w:val="28"/>
          <w:szCs w:val="28"/>
        </w:rPr>
      </w:pPr>
      <w:r w:rsidRPr="002228A0">
        <w:rPr>
          <w:sz w:val="28"/>
          <w:szCs w:val="28"/>
        </w:rPr>
        <w:t>Электроснабжение</w:t>
      </w:r>
    </w:p>
    <w:p w:rsidR="001A1E56" w:rsidRPr="002228A0" w:rsidRDefault="001A1E56" w:rsidP="006A52A7">
      <w:pPr>
        <w:ind w:firstLine="708"/>
        <w:jc w:val="both"/>
        <w:rPr>
          <w:sz w:val="28"/>
          <w:szCs w:val="28"/>
        </w:rPr>
      </w:pPr>
      <w:r w:rsidRPr="002228A0">
        <w:rPr>
          <w:sz w:val="28"/>
          <w:szCs w:val="28"/>
        </w:rPr>
        <w:t xml:space="preserve">В настоящее время протяженность электросетей, обслуживаемых МУП «ВГЭС» и </w:t>
      </w:r>
      <w:r w:rsidRPr="002228A0">
        <w:rPr>
          <w:rFonts w:cs="Tahoma"/>
          <w:sz w:val="28"/>
          <w:szCs w:val="28"/>
        </w:rPr>
        <w:t>филиалом Волгодонские межрайонные электрические сети ОАО «</w:t>
      </w:r>
      <w:proofErr w:type="spellStart"/>
      <w:r w:rsidRPr="002228A0">
        <w:rPr>
          <w:rFonts w:cs="Tahoma"/>
          <w:sz w:val="28"/>
          <w:szCs w:val="28"/>
        </w:rPr>
        <w:t>Донэнерго</w:t>
      </w:r>
      <w:proofErr w:type="spellEnd"/>
      <w:r w:rsidRPr="002228A0">
        <w:rPr>
          <w:rFonts w:cs="Tahoma"/>
          <w:sz w:val="28"/>
          <w:szCs w:val="28"/>
        </w:rPr>
        <w:t>»,</w:t>
      </w:r>
      <w:r w:rsidRPr="002228A0">
        <w:rPr>
          <w:sz w:val="28"/>
          <w:szCs w:val="28"/>
        </w:rPr>
        <w:t xml:space="preserve"> составляет 791,3 км. За </w:t>
      </w:r>
      <w:r w:rsidR="00A000C5" w:rsidRPr="002228A0">
        <w:rPr>
          <w:sz w:val="28"/>
          <w:szCs w:val="28"/>
        </w:rPr>
        <w:t>12</w:t>
      </w:r>
      <w:r w:rsidRPr="002228A0">
        <w:rPr>
          <w:sz w:val="28"/>
          <w:szCs w:val="28"/>
        </w:rPr>
        <w:t xml:space="preserve"> месяцев 2015 года выполнены работы по ремонту 23-х участков кабельных линий 10/0,4 кВ общей протяженностью 2,65 км, по текущему ремонту электрооборудования 7</w:t>
      </w:r>
      <w:r w:rsidR="00A000C5" w:rsidRPr="002228A0">
        <w:rPr>
          <w:sz w:val="28"/>
          <w:szCs w:val="28"/>
        </w:rPr>
        <w:t>8</w:t>
      </w:r>
      <w:r w:rsidRPr="002228A0">
        <w:rPr>
          <w:sz w:val="28"/>
          <w:szCs w:val="28"/>
        </w:rPr>
        <w:t xml:space="preserve"> трансформаторных подстанций 10/0,4 кВ, капитальному ремонту </w:t>
      </w:r>
      <w:r w:rsidR="00A000C5" w:rsidRPr="002228A0">
        <w:rPr>
          <w:sz w:val="28"/>
          <w:szCs w:val="28"/>
        </w:rPr>
        <w:t>14</w:t>
      </w:r>
      <w:r w:rsidRPr="002228A0">
        <w:rPr>
          <w:sz w:val="28"/>
          <w:szCs w:val="28"/>
        </w:rPr>
        <w:t xml:space="preserve"> силовых трансформаторов 10/0,4 кВ.</w:t>
      </w:r>
    </w:p>
    <w:p w:rsidR="001A1E56" w:rsidRPr="002228A0" w:rsidRDefault="001A1E56" w:rsidP="006A52A7">
      <w:pPr>
        <w:ind w:firstLine="709"/>
        <w:jc w:val="both"/>
        <w:rPr>
          <w:sz w:val="28"/>
          <w:szCs w:val="28"/>
        </w:rPr>
      </w:pPr>
      <w:r w:rsidRPr="002228A0">
        <w:rPr>
          <w:sz w:val="28"/>
          <w:szCs w:val="28"/>
        </w:rPr>
        <w:t xml:space="preserve">Средний процент износа электрических сетей составляет </w:t>
      </w:r>
      <w:r w:rsidR="00A000C5" w:rsidRPr="002228A0">
        <w:rPr>
          <w:sz w:val="28"/>
          <w:szCs w:val="28"/>
        </w:rPr>
        <w:t>39,7</w:t>
      </w:r>
      <w:r w:rsidRPr="002228A0">
        <w:rPr>
          <w:sz w:val="28"/>
          <w:szCs w:val="28"/>
        </w:rPr>
        <w:t xml:space="preserve"> %.</w:t>
      </w:r>
    </w:p>
    <w:p w:rsidR="001A1E56" w:rsidRPr="002228A0" w:rsidRDefault="001A1E56" w:rsidP="006A52A7">
      <w:pPr>
        <w:ind w:firstLine="709"/>
        <w:jc w:val="both"/>
        <w:rPr>
          <w:sz w:val="28"/>
          <w:szCs w:val="28"/>
        </w:rPr>
      </w:pPr>
      <w:r w:rsidRPr="002228A0">
        <w:rPr>
          <w:sz w:val="28"/>
          <w:szCs w:val="28"/>
        </w:rPr>
        <w:t>Качество электрической энергии, передаваемой по электрическим сетям, подтверждено наличием сертификата соответствия.</w:t>
      </w:r>
    </w:p>
    <w:p w:rsidR="001A1E56" w:rsidRPr="002228A0" w:rsidRDefault="001A1E56" w:rsidP="006A52A7">
      <w:pPr>
        <w:jc w:val="center"/>
        <w:rPr>
          <w:b/>
          <w:bCs/>
          <w:sz w:val="28"/>
          <w:szCs w:val="28"/>
        </w:rPr>
      </w:pPr>
    </w:p>
    <w:p w:rsidR="001A1E56" w:rsidRPr="002228A0" w:rsidRDefault="001A1E56" w:rsidP="006A52A7">
      <w:pPr>
        <w:jc w:val="center"/>
        <w:rPr>
          <w:bCs/>
          <w:sz w:val="28"/>
          <w:szCs w:val="28"/>
        </w:rPr>
      </w:pPr>
      <w:r w:rsidRPr="002228A0">
        <w:rPr>
          <w:bCs/>
          <w:sz w:val="28"/>
          <w:szCs w:val="28"/>
        </w:rPr>
        <w:t>Теплоснабжение</w:t>
      </w:r>
    </w:p>
    <w:p w:rsidR="001A1E56" w:rsidRPr="002228A0" w:rsidRDefault="001A1E56" w:rsidP="006A52A7">
      <w:pPr>
        <w:ind w:firstLine="709"/>
        <w:jc w:val="both"/>
        <w:rPr>
          <w:sz w:val="28"/>
          <w:szCs w:val="28"/>
        </w:rPr>
      </w:pPr>
      <w:r w:rsidRPr="002228A0">
        <w:rPr>
          <w:sz w:val="28"/>
          <w:szCs w:val="28"/>
        </w:rPr>
        <w:t xml:space="preserve">Протяженность тепловых сетей города составляет 169,4 км. Система теплоснабжения, обеспечивающая тепловой энергией и горячей водой потребителей города, работает стабильно и бесперебойно. Качество сетевой воды обеспечивается в соответствии с требованиями нормативной документации. </w:t>
      </w:r>
    </w:p>
    <w:p w:rsidR="001A1E56" w:rsidRPr="002228A0" w:rsidRDefault="001A1E56" w:rsidP="006A52A7">
      <w:pPr>
        <w:ind w:firstLine="709"/>
        <w:jc w:val="both"/>
        <w:rPr>
          <w:sz w:val="28"/>
          <w:szCs w:val="28"/>
        </w:rPr>
      </w:pPr>
      <w:r w:rsidRPr="002228A0">
        <w:rPr>
          <w:sz w:val="28"/>
          <w:szCs w:val="28"/>
        </w:rPr>
        <w:t xml:space="preserve">Техническое состояние тепловых сетей удовлетворительное. Но в связи с увеличением стоимости реконструкции тепловых сетей с каждым годом уменьшается объем перекладываемых сетей, что приводит к увеличению доли ветхих тепловых сетей в общем объеме. </w:t>
      </w:r>
    </w:p>
    <w:p w:rsidR="001A1E56" w:rsidRPr="002228A0" w:rsidRDefault="001A1E56" w:rsidP="006A52A7">
      <w:pPr>
        <w:ind w:firstLine="708"/>
        <w:jc w:val="both"/>
        <w:rPr>
          <w:sz w:val="28"/>
          <w:szCs w:val="28"/>
        </w:rPr>
      </w:pPr>
      <w:r w:rsidRPr="002228A0">
        <w:rPr>
          <w:sz w:val="28"/>
          <w:szCs w:val="28"/>
        </w:rPr>
        <w:t xml:space="preserve">В целях повышения эффективности, устойчивости и надежности системы теплопотребления города за </w:t>
      </w:r>
      <w:r w:rsidR="00A000C5" w:rsidRPr="002228A0">
        <w:rPr>
          <w:sz w:val="28"/>
          <w:szCs w:val="28"/>
        </w:rPr>
        <w:t>12</w:t>
      </w:r>
      <w:r w:rsidRPr="002228A0">
        <w:rPr>
          <w:sz w:val="28"/>
          <w:szCs w:val="28"/>
        </w:rPr>
        <w:t xml:space="preserve"> месяцев 2015 года проведены работы по реконструкции 747 м.п. тепловых сетей.</w:t>
      </w:r>
    </w:p>
    <w:p w:rsidR="001A1E56" w:rsidRPr="002228A0" w:rsidRDefault="001A1E56" w:rsidP="006A52A7">
      <w:pPr>
        <w:ind w:firstLine="709"/>
        <w:jc w:val="both"/>
        <w:rPr>
          <w:sz w:val="28"/>
          <w:szCs w:val="28"/>
        </w:rPr>
      </w:pPr>
      <w:r w:rsidRPr="002228A0">
        <w:rPr>
          <w:sz w:val="28"/>
          <w:szCs w:val="28"/>
        </w:rPr>
        <w:t xml:space="preserve">Постоянно ведется работа по </w:t>
      </w:r>
      <w:proofErr w:type="gramStart"/>
      <w:r w:rsidRPr="002228A0">
        <w:rPr>
          <w:sz w:val="28"/>
          <w:szCs w:val="28"/>
        </w:rPr>
        <w:t>контролю за</w:t>
      </w:r>
      <w:proofErr w:type="gramEnd"/>
      <w:r w:rsidRPr="002228A0">
        <w:rPr>
          <w:sz w:val="28"/>
          <w:szCs w:val="28"/>
        </w:rPr>
        <w:t xml:space="preserve"> качеством сетевой воды по договорам с ФГУ «Центр гигиены и эпидемиологии».</w:t>
      </w:r>
    </w:p>
    <w:p w:rsidR="001A1E56" w:rsidRPr="002228A0" w:rsidRDefault="001A1E56" w:rsidP="00106010">
      <w:pPr>
        <w:ind w:firstLine="709"/>
        <w:jc w:val="both"/>
        <w:rPr>
          <w:sz w:val="28"/>
          <w:szCs w:val="28"/>
        </w:rPr>
      </w:pPr>
    </w:p>
    <w:p w:rsidR="001A1E56" w:rsidRPr="002228A0" w:rsidRDefault="001A1E56" w:rsidP="00AE66C3">
      <w:pPr>
        <w:ind w:firstLine="709"/>
        <w:jc w:val="center"/>
        <w:rPr>
          <w:sz w:val="28"/>
          <w:szCs w:val="28"/>
        </w:rPr>
      </w:pPr>
      <w:r w:rsidRPr="002228A0">
        <w:rPr>
          <w:sz w:val="28"/>
          <w:szCs w:val="28"/>
        </w:rPr>
        <w:t>Ливневая канализация</w:t>
      </w:r>
    </w:p>
    <w:p w:rsidR="001A1E56" w:rsidRPr="002228A0" w:rsidRDefault="001A1E56" w:rsidP="00AE66C3">
      <w:pPr>
        <w:ind w:firstLine="708"/>
        <w:jc w:val="both"/>
        <w:rPr>
          <w:sz w:val="28"/>
          <w:szCs w:val="28"/>
        </w:rPr>
      </w:pPr>
      <w:r w:rsidRPr="002228A0">
        <w:rPr>
          <w:sz w:val="28"/>
          <w:szCs w:val="28"/>
        </w:rPr>
        <w:t xml:space="preserve">В </w:t>
      </w:r>
      <w:proofErr w:type="gramStart"/>
      <w:r w:rsidRPr="002228A0">
        <w:rPr>
          <w:sz w:val="28"/>
          <w:szCs w:val="28"/>
        </w:rPr>
        <w:t>г</w:t>
      </w:r>
      <w:proofErr w:type="gramEnd"/>
      <w:r w:rsidRPr="002228A0">
        <w:rPr>
          <w:sz w:val="28"/>
          <w:szCs w:val="28"/>
        </w:rPr>
        <w:t>. Волгодонске 85 км сетей ливневой канализации, 72 км в новой части города и 13 км в старой части. Вся система ливневой канализации не завершена строительством. Из 8 выпусков ливневой канализации очистными сооружениями механической очистки сточных ливневых вод оборудован лишь один выпуск ВК-1, по остальным 7 выпускам сброс ливневых вод в Цимлянское водохранилище осуществляется без очистки.</w:t>
      </w:r>
    </w:p>
    <w:p w:rsidR="001A1E56" w:rsidRPr="002228A0" w:rsidRDefault="001A1E56" w:rsidP="00AE66C3">
      <w:pPr>
        <w:ind w:firstLine="708"/>
        <w:jc w:val="both"/>
        <w:rPr>
          <w:sz w:val="28"/>
          <w:szCs w:val="28"/>
        </w:rPr>
      </w:pPr>
      <w:r w:rsidRPr="002228A0">
        <w:rPr>
          <w:sz w:val="28"/>
          <w:szCs w:val="28"/>
        </w:rPr>
        <w:t>На содержание сетей ливневой канализации города по предварительным расчетам МУП «ВКХ» необходимо 14 млн. руб. в год</w:t>
      </w:r>
      <w:proofErr w:type="gramStart"/>
      <w:r w:rsidRPr="002228A0">
        <w:rPr>
          <w:sz w:val="28"/>
          <w:szCs w:val="28"/>
        </w:rPr>
        <w:t xml:space="preserve">., </w:t>
      </w:r>
      <w:proofErr w:type="gramEnd"/>
      <w:r w:rsidRPr="002228A0">
        <w:rPr>
          <w:sz w:val="28"/>
          <w:szCs w:val="28"/>
        </w:rPr>
        <w:t>в 2015 предусмотрено 3,0 млн. руб., дополнительно выделены средства в размере 1,8 млн. руб. на ремонт ливневой канализации на площади Ленина и вдоль ул. Бетонной 1-й.</w:t>
      </w:r>
    </w:p>
    <w:p w:rsidR="001A1E56" w:rsidRPr="002228A0" w:rsidRDefault="001A1E56" w:rsidP="00AE66C3">
      <w:pPr>
        <w:ind w:firstLine="708"/>
        <w:jc w:val="both"/>
        <w:rPr>
          <w:sz w:val="28"/>
          <w:szCs w:val="28"/>
        </w:rPr>
      </w:pPr>
      <w:r w:rsidRPr="002228A0">
        <w:rPr>
          <w:sz w:val="28"/>
          <w:szCs w:val="28"/>
        </w:rPr>
        <w:lastRenderedPageBreak/>
        <w:t xml:space="preserve">В целях обеспечения работы ливневой канализации в 2015 году выполнены следующие работы: </w:t>
      </w:r>
    </w:p>
    <w:p w:rsidR="001A1E56" w:rsidRPr="002228A0" w:rsidRDefault="001A1E56" w:rsidP="00AE66C3">
      <w:pPr>
        <w:ind w:firstLine="708"/>
        <w:jc w:val="both"/>
        <w:rPr>
          <w:sz w:val="28"/>
          <w:szCs w:val="28"/>
        </w:rPr>
      </w:pPr>
      <w:r w:rsidRPr="002228A0">
        <w:rPr>
          <w:sz w:val="28"/>
          <w:szCs w:val="28"/>
        </w:rPr>
        <w:t xml:space="preserve">- очистка открытого водостока на участке вдоль </w:t>
      </w:r>
      <w:proofErr w:type="spellStart"/>
      <w:r w:rsidRPr="002228A0">
        <w:rPr>
          <w:sz w:val="28"/>
          <w:szCs w:val="28"/>
        </w:rPr>
        <w:t>д</w:t>
      </w:r>
      <w:proofErr w:type="spellEnd"/>
      <w:r w:rsidRPr="002228A0">
        <w:rPr>
          <w:sz w:val="28"/>
          <w:szCs w:val="28"/>
        </w:rPr>
        <w:t>/с «Космос» от ул. Ленина до ул. Морской;</w:t>
      </w:r>
    </w:p>
    <w:p w:rsidR="001A1E56" w:rsidRPr="002228A0" w:rsidRDefault="001A1E56" w:rsidP="00AE66C3">
      <w:pPr>
        <w:ind w:firstLine="708"/>
        <w:jc w:val="both"/>
        <w:rPr>
          <w:sz w:val="28"/>
          <w:szCs w:val="28"/>
        </w:rPr>
      </w:pPr>
      <w:r w:rsidRPr="002228A0">
        <w:rPr>
          <w:sz w:val="28"/>
          <w:szCs w:val="28"/>
        </w:rPr>
        <w:t>- очистка от камыша открытой дренажной канавы вдоль ул. Бетонной 2-я</w:t>
      </w:r>
    </w:p>
    <w:p w:rsidR="001A1E56" w:rsidRPr="002228A0" w:rsidRDefault="001A1E56" w:rsidP="00AE66C3">
      <w:pPr>
        <w:ind w:firstLine="708"/>
        <w:jc w:val="both"/>
        <w:rPr>
          <w:sz w:val="28"/>
          <w:szCs w:val="28"/>
        </w:rPr>
      </w:pPr>
      <w:r w:rsidRPr="002228A0">
        <w:rPr>
          <w:sz w:val="28"/>
          <w:szCs w:val="28"/>
        </w:rPr>
        <w:t xml:space="preserve">- промывка закрытых сетей ливневой канализации на объектах: по ул. Морской на участке от ул. Степной до ул. 30 лет Победы; </w:t>
      </w:r>
      <w:proofErr w:type="spellStart"/>
      <w:r w:rsidRPr="002228A0">
        <w:rPr>
          <w:sz w:val="28"/>
          <w:szCs w:val="28"/>
        </w:rPr>
        <w:t>д</w:t>
      </w:r>
      <w:proofErr w:type="spellEnd"/>
      <w:r w:rsidRPr="002228A0">
        <w:rPr>
          <w:sz w:val="28"/>
          <w:szCs w:val="28"/>
        </w:rPr>
        <w:t>/с «Улыбка» в квартале В-16; пр. Мира, д. 53;</w:t>
      </w:r>
    </w:p>
    <w:p w:rsidR="001A1E56" w:rsidRPr="002228A0" w:rsidRDefault="001A1E56" w:rsidP="00AE66C3">
      <w:pPr>
        <w:ind w:firstLine="708"/>
        <w:jc w:val="both"/>
        <w:rPr>
          <w:sz w:val="28"/>
          <w:szCs w:val="28"/>
        </w:rPr>
      </w:pPr>
      <w:r w:rsidRPr="002228A0">
        <w:rPr>
          <w:sz w:val="28"/>
          <w:szCs w:val="28"/>
        </w:rPr>
        <w:t xml:space="preserve">- очистка дождеприемников и промывка спецмашиной водопропускных труб под автодорогой вдоль ул. Энтузиастов на участке от ул. Молодежной до пр. Строителей; на пересечении ул. Энтузиастов и ул. </w:t>
      </w:r>
      <w:proofErr w:type="gramStart"/>
      <w:r w:rsidRPr="002228A0">
        <w:rPr>
          <w:sz w:val="28"/>
          <w:szCs w:val="28"/>
        </w:rPr>
        <w:t>Волгоградской</w:t>
      </w:r>
      <w:proofErr w:type="gramEnd"/>
      <w:r w:rsidRPr="002228A0">
        <w:rPr>
          <w:sz w:val="28"/>
          <w:szCs w:val="28"/>
        </w:rPr>
        <w:t>; на пересечении пер. Западного и ул. Весенней;</w:t>
      </w:r>
    </w:p>
    <w:p w:rsidR="001A1E56" w:rsidRPr="002228A0" w:rsidRDefault="001A1E56" w:rsidP="00AE66C3">
      <w:pPr>
        <w:ind w:firstLine="708"/>
        <w:jc w:val="both"/>
        <w:rPr>
          <w:sz w:val="28"/>
          <w:szCs w:val="28"/>
        </w:rPr>
      </w:pPr>
      <w:r w:rsidRPr="002228A0">
        <w:rPr>
          <w:sz w:val="28"/>
          <w:szCs w:val="28"/>
        </w:rPr>
        <w:t xml:space="preserve">- произведен восстановительный ремонт смотровых и </w:t>
      </w:r>
      <w:proofErr w:type="spellStart"/>
      <w:r w:rsidRPr="002228A0">
        <w:rPr>
          <w:sz w:val="28"/>
          <w:szCs w:val="28"/>
        </w:rPr>
        <w:t>дождеприемных</w:t>
      </w:r>
      <w:proofErr w:type="spellEnd"/>
      <w:r w:rsidRPr="002228A0">
        <w:rPr>
          <w:sz w:val="28"/>
          <w:szCs w:val="28"/>
        </w:rPr>
        <w:t xml:space="preserve"> колодцев по адресам: </w:t>
      </w:r>
      <w:proofErr w:type="gramStart"/>
      <w:r w:rsidRPr="002228A0">
        <w:rPr>
          <w:sz w:val="28"/>
          <w:szCs w:val="28"/>
        </w:rPr>
        <w:t>БВП, 18, Морская, 130б, ул. Ленинградская, 15, ул. 30 лет Победы, д. 22, ул. Королева, 10; бульвар Великой Победы, д. 35;</w:t>
      </w:r>
      <w:proofErr w:type="gramEnd"/>
    </w:p>
    <w:p w:rsidR="001A1E56" w:rsidRPr="002228A0" w:rsidRDefault="001A1E56" w:rsidP="00AE66C3">
      <w:pPr>
        <w:ind w:left="708"/>
        <w:jc w:val="both"/>
        <w:rPr>
          <w:sz w:val="28"/>
          <w:szCs w:val="28"/>
        </w:rPr>
      </w:pPr>
      <w:r w:rsidRPr="002228A0">
        <w:rPr>
          <w:sz w:val="28"/>
          <w:szCs w:val="28"/>
        </w:rPr>
        <w:t xml:space="preserve">- частично восстановлена система водоотвода вдоль ул. </w:t>
      </w:r>
      <w:proofErr w:type="gramStart"/>
      <w:r w:rsidRPr="002228A0">
        <w:rPr>
          <w:sz w:val="28"/>
          <w:szCs w:val="28"/>
        </w:rPr>
        <w:t>Гаражной</w:t>
      </w:r>
      <w:proofErr w:type="gramEnd"/>
      <w:r w:rsidRPr="002228A0">
        <w:rPr>
          <w:sz w:val="28"/>
          <w:szCs w:val="28"/>
        </w:rPr>
        <w:t>;</w:t>
      </w:r>
    </w:p>
    <w:p w:rsidR="001A1E56" w:rsidRPr="002228A0" w:rsidRDefault="001A1E56" w:rsidP="00AE66C3">
      <w:pPr>
        <w:ind w:firstLine="708"/>
        <w:jc w:val="both"/>
        <w:rPr>
          <w:sz w:val="28"/>
          <w:szCs w:val="28"/>
        </w:rPr>
      </w:pPr>
      <w:proofErr w:type="gramStart"/>
      <w:r w:rsidRPr="002228A0">
        <w:rPr>
          <w:sz w:val="28"/>
          <w:szCs w:val="28"/>
        </w:rPr>
        <w:t>- выполнены работы по установке похищенных решеток в количестве 114 шт.: (ул. Весенняя-22шт., ул. Индустриальная-20шт., пр.</w:t>
      </w:r>
      <w:proofErr w:type="gramEnd"/>
      <w:r w:rsidRPr="002228A0">
        <w:rPr>
          <w:sz w:val="28"/>
          <w:szCs w:val="28"/>
        </w:rPr>
        <w:t xml:space="preserve"> Курчатова-22шт., пр. </w:t>
      </w:r>
      <w:proofErr w:type="gramStart"/>
      <w:r w:rsidRPr="002228A0">
        <w:rPr>
          <w:sz w:val="28"/>
          <w:szCs w:val="28"/>
        </w:rPr>
        <w:t>Мира-14шт., ул. Ленинградская-6шт., ул. Гагарина-6шт., Октябрьское шоссе-2шт., ул. М. Кошевого- 3шт., ул. К. Маркса-6шт.; ул. Смолякова-3шт, ул. 30 лет Победы- 2шт.; ул. Энтузиастов - 3шт; ул. Черникова-5шт.</w:t>
      </w:r>
      <w:proofErr w:type="gramEnd"/>
    </w:p>
    <w:p w:rsidR="001A1E56" w:rsidRPr="002228A0" w:rsidRDefault="001A1E56" w:rsidP="00AE66C3">
      <w:pPr>
        <w:ind w:firstLine="708"/>
        <w:jc w:val="both"/>
        <w:rPr>
          <w:sz w:val="28"/>
          <w:szCs w:val="28"/>
        </w:rPr>
      </w:pPr>
      <w:r w:rsidRPr="002228A0">
        <w:rPr>
          <w:sz w:val="28"/>
          <w:szCs w:val="28"/>
        </w:rPr>
        <w:t>- произведен покос травянистой растительности на выпусках ливневой канализации (ВК-1, ДК-10, ВК-2, ВК-6);</w:t>
      </w:r>
    </w:p>
    <w:p w:rsidR="001A1E56" w:rsidRPr="002228A0" w:rsidRDefault="001A1E56" w:rsidP="00AE66C3">
      <w:pPr>
        <w:ind w:firstLine="708"/>
        <w:jc w:val="both"/>
        <w:rPr>
          <w:sz w:val="28"/>
          <w:szCs w:val="28"/>
        </w:rPr>
      </w:pPr>
      <w:proofErr w:type="gramStart"/>
      <w:r w:rsidRPr="002228A0">
        <w:rPr>
          <w:sz w:val="28"/>
          <w:szCs w:val="28"/>
        </w:rPr>
        <w:t>- выполнены работы по устройству дополнительных дождеприемников по ул. М. Кошевого, д. 15, ул. Ленинградской, д. 15; ул. Энтузиастов, д. 39;</w:t>
      </w:r>
      <w:proofErr w:type="gramEnd"/>
    </w:p>
    <w:p w:rsidR="001A1E56" w:rsidRPr="002228A0" w:rsidRDefault="001A1E56" w:rsidP="00AE66C3">
      <w:pPr>
        <w:ind w:firstLine="708"/>
        <w:jc w:val="both"/>
        <w:rPr>
          <w:sz w:val="28"/>
          <w:szCs w:val="28"/>
        </w:rPr>
      </w:pPr>
      <w:r w:rsidRPr="002228A0">
        <w:rPr>
          <w:sz w:val="28"/>
          <w:szCs w:val="28"/>
        </w:rPr>
        <w:t>- выполнено устройство бьефа на переходе водопропускной трубы под ул. Железнодорожной в районе маг. «Артемида»;</w:t>
      </w:r>
    </w:p>
    <w:p w:rsidR="001A1E56" w:rsidRPr="002228A0" w:rsidRDefault="001A1E56" w:rsidP="00AE66C3">
      <w:pPr>
        <w:ind w:firstLine="708"/>
        <w:jc w:val="both"/>
        <w:rPr>
          <w:sz w:val="28"/>
          <w:szCs w:val="28"/>
        </w:rPr>
      </w:pPr>
      <w:r w:rsidRPr="002228A0">
        <w:rPr>
          <w:sz w:val="28"/>
          <w:szCs w:val="28"/>
        </w:rPr>
        <w:t xml:space="preserve">- произведен ремонт ливневой канализации с устройством дополнительных водоотводных лотков вдоль МКД № 82 по ул. Морской и вдоль сквера им. Ю.Д. </w:t>
      </w:r>
      <w:proofErr w:type="spellStart"/>
      <w:r w:rsidRPr="002228A0">
        <w:rPr>
          <w:sz w:val="28"/>
          <w:szCs w:val="28"/>
        </w:rPr>
        <w:t>Чечина</w:t>
      </w:r>
      <w:proofErr w:type="spellEnd"/>
      <w:r w:rsidRPr="002228A0">
        <w:rPr>
          <w:sz w:val="28"/>
          <w:szCs w:val="28"/>
        </w:rPr>
        <w:t>;</w:t>
      </w:r>
    </w:p>
    <w:p w:rsidR="001A1E56" w:rsidRPr="002228A0" w:rsidRDefault="001A1E56" w:rsidP="00AE66C3">
      <w:pPr>
        <w:ind w:firstLine="708"/>
        <w:jc w:val="both"/>
        <w:rPr>
          <w:sz w:val="28"/>
          <w:szCs w:val="28"/>
        </w:rPr>
      </w:pPr>
      <w:r w:rsidRPr="002228A0">
        <w:rPr>
          <w:sz w:val="28"/>
          <w:szCs w:val="28"/>
        </w:rPr>
        <w:t>- ежемесячно осуществляется отбор проб и анализ сточных вод исполнителем ФГБУЗ ЦГ и</w:t>
      </w:r>
      <w:proofErr w:type="gramStart"/>
      <w:r w:rsidRPr="002228A0">
        <w:rPr>
          <w:sz w:val="28"/>
          <w:szCs w:val="28"/>
        </w:rPr>
        <w:t xml:space="preserve"> Э</w:t>
      </w:r>
      <w:proofErr w:type="gramEnd"/>
      <w:r w:rsidRPr="002228A0">
        <w:rPr>
          <w:sz w:val="28"/>
          <w:szCs w:val="28"/>
        </w:rPr>
        <w:t xml:space="preserve"> № 5 ФМБА России;</w:t>
      </w:r>
    </w:p>
    <w:p w:rsidR="001A1E56" w:rsidRPr="002228A0" w:rsidRDefault="001A1E56" w:rsidP="00AE66C3">
      <w:pPr>
        <w:ind w:firstLine="708"/>
        <w:jc w:val="both"/>
        <w:rPr>
          <w:sz w:val="28"/>
          <w:szCs w:val="28"/>
        </w:rPr>
      </w:pPr>
      <w:r w:rsidRPr="002228A0">
        <w:rPr>
          <w:sz w:val="28"/>
          <w:szCs w:val="28"/>
        </w:rPr>
        <w:t>- выполнены Ростовским ЦГМС услуги по подготовке и предоставлению гидрометеорологической информации за четыре квартала.</w:t>
      </w:r>
    </w:p>
    <w:p w:rsidR="001A1E56" w:rsidRPr="002228A0" w:rsidRDefault="001A1E56" w:rsidP="00AE66C3">
      <w:pPr>
        <w:ind w:firstLine="708"/>
        <w:jc w:val="both"/>
        <w:rPr>
          <w:sz w:val="28"/>
          <w:szCs w:val="28"/>
        </w:rPr>
      </w:pPr>
      <w:r w:rsidRPr="002228A0">
        <w:rPr>
          <w:sz w:val="28"/>
          <w:szCs w:val="28"/>
        </w:rPr>
        <w:t xml:space="preserve">- на дополнительно выделенные средства в размере 1,8 млн. руб. выполнены работы по ремонту ливневой канализации на площади Ленина и вдоль ул. Бетонной 1-й. </w:t>
      </w:r>
    </w:p>
    <w:p w:rsidR="001A1E56" w:rsidRPr="002228A0" w:rsidRDefault="001A1E56" w:rsidP="00554E19">
      <w:pPr>
        <w:ind w:firstLine="720"/>
        <w:jc w:val="both"/>
      </w:pPr>
    </w:p>
    <w:p w:rsidR="001A1E56" w:rsidRPr="002228A0" w:rsidRDefault="001A1E56" w:rsidP="009521C7">
      <w:pPr>
        <w:jc w:val="center"/>
        <w:rPr>
          <w:sz w:val="28"/>
          <w:szCs w:val="28"/>
        </w:rPr>
      </w:pPr>
      <w:r w:rsidRPr="002228A0">
        <w:rPr>
          <w:sz w:val="28"/>
          <w:szCs w:val="28"/>
        </w:rPr>
        <w:t>Содержание и ремонт объектов наружного освещения</w:t>
      </w:r>
    </w:p>
    <w:p w:rsidR="001A1E56" w:rsidRPr="002228A0" w:rsidRDefault="001A1E56" w:rsidP="009521C7">
      <w:pPr>
        <w:ind w:firstLine="708"/>
        <w:jc w:val="both"/>
        <w:rPr>
          <w:sz w:val="28"/>
          <w:szCs w:val="28"/>
        </w:rPr>
      </w:pPr>
      <w:r w:rsidRPr="002228A0">
        <w:rPr>
          <w:sz w:val="28"/>
          <w:szCs w:val="28"/>
        </w:rPr>
        <w:t xml:space="preserve">В 2015 году в условиях </w:t>
      </w:r>
      <w:proofErr w:type="gramStart"/>
      <w:r w:rsidRPr="002228A0">
        <w:rPr>
          <w:sz w:val="28"/>
          <w:szCs w:val="28"/>
        </w:rPr>
        <w:t>эксплуатации сетей наружного освещения города Волгодонска</w:t>
      </w:r>
      <w:proofErr w:type="gramEnd"/>
      <w:r w:rsidRPr="002228A0">
        <w:rPr>
          <w:sz w:val="28"/>
          <w:szCs w:val="28"/>
        </w:rPr>
        <w:t xml:space="preserve"> проведен комплекс мероприятий – снижение потерь электроэнергии в электрических сетях, за счет замены неизолированного (голого) провода на самонесущий изолированный провод (СИП) протяженностью 16,415 км.</w:t>
      </w:r>
    </w:p>
    <w:p w:rsidR="001A1E56" w:rsidRPr="002228A0" w:rsidRDefault="001A1E56" w:rsidP="009521C7">
      <w:pPr>
        <w:ind w:firstLine="708"/>
        <w:jc w:val="both"/>
        <w:rPr>
          <w:sz w:val="28"/>
          <w:szCs w:val="28"/>
        </w:rPr>
      </w:pPr>
      <w:r w:rsidRPr="002228A0">
        <w:rPr>
          <w:sz w:val="28"/>
          <w:szCs w:val="28"/>
        </w:rPr>
        <w:t xml:space="preserve">Проведены технические мероприятия по энергосбережению, которые включают замену устаревших светильников с лампами мощностью ДРЛ 250 </w:t>
      </w:r>
      <w:r w:rsidRPr="002228A0">
        <w:rPr>
          <w:sz w:val="28"/>
          <w:szCs w:val="28"/>
        </w:rPr>
        <w:lastRenderedPageBreak/>
        <w:t xml:space="preserve">(400) Вт на светильники с </w:t>
      </w:r>
      <w:proofErr w:type="spellStart"/>
      <w:r w:rsidRPr="002228A0">
        <w:rPr>
          <w:sz w:val="28"/>
          <w:szCs w:val="28"/>
        </w:rPr>
        <w:t>высокоэнергоэкономичными</w:t>
      </w:r>
      <w:proofErr w:type="spellEnd"/>
      <w:r w:rsidRPr="002228A0">
        <w:rPr>
          <w:sz w:val="28"/>
          <w:szCs w:val="28"/>
        </w:rPr>
        <w:t xml:space="preserve"> натриевыми лампами типа </w:t>
      </w:r>
      <w:proofErr w:type="spellStart"/>
      <w:r w:rsidRPr="002228A0">
        <w:rPr>
          <w:sz w:val="28"/>
          <w:szCs w:val="28"/>
        </w:rPr>
        <w:t>ДНаТ</w:t>
      </w:r>
      <w:proofErr w:type="spellEnd"/>
      <w:r w:rsidRPr="002228A0">
        <w:rPr>
          <w:sz w:val="28"/>
          <w:szCs w:val="28"/>
        </w:rPr>
        <w:t xml:space="preserve"> 100 (150) Вт в количестве 101 шт.</w:t>
      </w:r>
    </w:p>
    <w:p w:rsidR="001A1E56" w:rsidRPr="002228A0" w:rsidRDefault="001A1E56" w:rsidP="009521C7">
      <w:pPr>
        <w:ind w:firstLine="708"/>
        <w:jc w:val="both"/>
        <w:rPr>
          <w:sz w:val="28"/>
          <w:szCs w:val="28"/>
        </w:rPr>
      </w:pPr>
      <w:r w:rsidRPr="002228A0">
        <w:rPr>
          <w:sz w:val="28"/>
          <w:szCs w:val="28"/>
        </w:rPr>
        <w:t xml:space="preserve">По повышению надежности работы при эксплуатации электрических сетей наружного освещения ведется </w:t>
      </w:r>
      <w:proofErr w:type="gramStart"/>
      <w:r w:rsidRPr="002228A0">
        <w:rPr>
          <w:sz w:val="28"/>
          <w:szCs w:val="28"/>
        </w:rPr>
        <w:t>контроль за</w:t>
      </w:r>
      <w:proofErr w:type="gramEnd"/>
      <w:r w:rsidRPr="002228A0">
        <w:rPr>
          <w:sz w:val="28"/>
          <w:szCs w:val="28"/>
        </w:rPr>
        <w:t xml:space="preserve"> состоянием оборудования и техническое обслуживание осветительных приборов в количестве 81 558 шт. в год. </w:t>
      </w:r>
    </w:p>
    <w:p w:rsidR="001A1E56" w:rsidRPr="002228A0" w:rsidRDefault="001A1E56" w:rsidP="009521C7">
      <w:pPr>
        <w:ind w:firstLine="708"/>
        <w:jc w:val="both"/>
        <w:rPr>
          <w:sz w:val="28"/>
          <w:szCs w:val="28"/>
        </w:rPr>
      </w:pPr>
      <w:r w:rsidRPr="002228A0">
        <w:rPr>
          <w:sz w:val="28"/>
          <w:szCs w:val="28"/>
        </w:rPr>
        <w:t xml:space="preserve">Оперативный персонал ликвидирует аварийные ситуации при повреждениях </w:t>
      </w:r>
      <w:proofErr w:type="gramStart"/>
      <w:r w:rsidRPr="002228A0">
        <w:rPr>
          <w:sz w:val="28"/>
          <w:szCs w:val="28"/>
        </w:rPr>
        <w:t>в</w:t>
      </w:r>
      <w:proofErr w:type="gramEnd"/>
      <w:r w:rsidRPr="002228A0">
        <w:rPr>
          <w:sz w:val="28"/>
          <w:szCs w:val="28"/>
        </w:rPr>
        <w:t xml:space="preserve"> </w:t>
      </w:r>
      <w:proofErr w:type="gramStart"/>
      <w:r w:rsidRPr="002228A0">
        <w:rPr>
          <w:sz w:val="28"/>
          <w:szCs w:val="28"/>
        </w:rPr>
        <w:t>линий</w:t>
      </w:r>
      <w:proofErr w:type="gramEnd"/>
      <w:r w:rsidRPr="002228A0">
        <w:rPr>
          <w:sz w:val="28"/>
          <w:szCs w:val="28"/>
        </w:rPr>
        <w:t xml:space="preserve"> и оборудования в подстанциях. Выполнены работы: </w:t>
      </w:r>
    </w:p>
    <w:p w:rsidR="001A1E56" w:rsidRPr="002228A0" w:rsidRDefault="001A1E56" w:rsidP="009521C7">
      <w:pPr>
        <w:ind w:firstLine="708"/>
        <w:jc w:val="both"/>
        <w:rPr>
          <w:sz w:val="28"/>
          <w:szCs w:val="28"/>
        </w:rPr>
      </w:pPr>
      <w:r w:rsidRPr="002228A0">
        <w:rPr>
          <w:sz w:val="28"/>
          <w:szCs w:val="28"/>
        </w:rPr>
        <w:t>- замена пускорегулирующей аппаратуры - 429 шт.;</w:t>
      </w:r>
    </w:p>
    <w:p w:rsidR="001A1E56" w:rsidRPr="002228A0" w:rsidRDefault="001A1E56" w:rsidP="009521C7">
      <w:pPr>
        <w:ind w:firstLine="708"/>
        <w:jc w:val="both"/>
        <w:rPr>
          <w:sz w:val="28"/>
          <w:szCs w:val="28"/>
        </w:rPr>
      </w:pPr>
      <w:r w:rsidRPr="002228A0">
        <w:rPr>
          <w:sz w:val="28"/>
          <w:szCs w:val="28"/>
        </w:rPr>
        <w:t>- замена ламп с ревизией светильников – 1512 шт.;</w:t>
      </w:r>
    </w:p>
    <w:p w:rsidR="001A1E56" w:rsidRPr="002228A0" w:rsidRDefault="001A1E56" w:rsidP="009521C7">
      <w:pPr>
        <w:ind w:firstLine="708"/>
        <w:jc w:val="both"/>
        <w:rPr>
          <w:sz w:val="28"/>
          <w:szCs w:val="28"/>
        </w:rPr>
      </w:pPr>
      <w:r w:rsidRPr="002228A0">
        <w:rPr>
          <w:sz w:val="28"/>
          <w:szCs w:val="28"/>
        </w:rPr>
        <w:t>- замена опор уличного освещения – 5 шт.;</w:t>
      </w:r>
    </w:p>
    <w:p w:rsidR="001A1E56" w:rsidRPr="002228A0" w:rsidRDefault="001A1E56" w:rsidP="009521C7">
      <w:pPr>
        <w:ind w:firstLine="708"/>
        <w:jc w:val="both"/>
        <w:rPr>
          <w:sz w:val="28"/>
          <w:szCs w:val="28"/>
        </w:rPr>
      </w:pPr>
      <w:r w:rsidRPr="002228A0">
        <w:rPr>
          <w:sz w:val="28"/>
          <w:szCs w:val="28"/>
        </w:rPr>
        <w:t>- ремонт кабельной линии 0,4 кВ – 20 м.;</w:t>
      </w:r>
    </w:p>
    <w:p w:rsidR="001A1E56" w:rsidRPr="002228A0" w:rsidRDefault="001A1E56" w:rsidP="009521C7">
      <w:pPr>
        <w:ind w:firstLine="708"/>
        <w:jc w:val="both"/>
        <w:rPr>
          <w:sz w:val="28"/>
          <w:szCs w:val="28"/>
        </w:rPr>
      </w:pPr>
      <w:r w:rsidRPr="002228A0">
        <w:rPr>
          <w:sz w:val="28"/>
          <w:szCs w:val="28"/>
        </w:rPr>
        <w:t>- замена ламп с ревизией гирлянд – 1700 шт.;</w:t>
      </w:r>
    </w:p>
    <w:p w:rsidR="001A1E56" w:rsidRPr="002228A0" w:rsidRDefault="001A1E56" w:rsidP="009521C7">
      <w:pPr>
        <w:ind w:firstLine="708"/>
        <w:jc w:val="both"/>
        <w:rPr>
          <w:sz w:val="28"/>
          <w:szCs w:val="28"/>
        </w:rPr>
      </w:pPr>
      <w:r w:rsidRPr="002228A0">
        <w:rPr>
          <w:sz w:val="28"/>
          <w:szCs w:val="28"/>
        </w:rPr>
        <w:t>- замена гирлянд – 600 м.</w:t>
      </w:r>
    </w:p>
    <w:p w:rsidR="001A1E56" w:rsidRPr="002228A0" w:rsidRDefault="001A1E56" w:rsidP="009521C7">
      <w:pPr>
        <w:ind w:firstLine="708"/>
        <w:jc w:val="both"/>
        <w:rPr>
          <w:sz w:val="28"/>
          <w:szCs w:val="28"/>
        </w:rPr>
      </w:pPr>
      <w:r w:rsidRPr="002228A0">
        <w:rPr>
          <w:sz w:val="28"/>
          <w:szCs w:val="28"/>
        </w:rPr>
        <w:t xml:space="preserve">- обрезка деревьев – 2006 шт. </w:t>
      </w:r>
    </w:p>
    <w:p w:rsidR="001A1E56" w:rsidRPr="002228A0" w:rsidRDefault="001A1E56" w:rsidP="00554E19">
      <w:pPr>
        <w:ind w:firstLine="720"/>
        <w:jc w:val="both"/>
      </w:pPr>
    </w:p>
    <w:p w:rsidR="001A1E56" w:rsidRPr="002228A0" w:rsidRDefault="001A1E56" w:rsidP="00AE66C3">
      <w:pPr>
        <w:tabs>
          <w:tab w:val="left" w:pos="3600"/>
        </w:tabs>
        <w:ind w:firstLine="720"/>
        <w:jc w:val="center"/>
        <w:rPr>
          <w:sz w:val="28"/>
          <w:szCs w:val="28"/>
        </w:rPr>
      </w:pPr>
      <w:r w:rsidRPr="002228A0">
        <w:rPr>
          <w:sz w:val="28"/>
          <w:szCs w:val="28"/>
        </w:rPr>
        <w:t>Текущий ремонт автомобильных дорог и тротуаров</w:t>
      </w:r>
    </w:p>
    <w:p w:rsidR="001A1E56" w:rsidRPr="002228A0" w:rsidRDefault="001A1E56" w:rsidP="009521C7">
      <w:pPr>
        <w:ind w:firstLine="708"/>
        <w:jc w:val="both"/>
        <w:rPr>
          <w:sz w:val="28"/>
          <w:szCs w:val="28"/>
        </w:rPr>
      </w:pPr>
      <w:r w:rsidRPr="002228A0">
        <w:rPr>
          <w:sz w:val="28"/>
          <w:szCs w:val="28"/>
        </w:rPr>
        <w:t>В 2015 году на выполнение работ по текущему ремонту автомобильных дорог и тротуаров с подрядными организациями заключено  муниципальных контрактов на сумму 27 468,9 тыс. рублей, плановая площадь ремонта – 36,9 тыс. м</w:t>
      </w:r>
      <w:proofErr w:type="gramStart"/>
      <w:r w:rsidRPr="002228A0">
        <w:rPr>
          <w:sz w:val="28"/>
          <w:szCs w:val="28"/>
        </w:rPr>
        <w:t>2</w:t>
      </w:r>
      <w:proofErr w:type="gramEnd"/>
      <w:r w:rsidRPr="002228A0">
        <w:rPr>
          <w:sz w:val="28"/>
          <w:szCs w:val="28"/>
        </w:rPr>
        <w:t>.</w:t>
      </w:r>
    </w:p>
    <w:p w:rsidR="001A1E56" w:rsidRPr="002228A0" w:rsidRDefault="001A1E56" w:rsidP="009521C7">
      <w:pPr>
        <w:ind w:firstLine="708"/>
        <w:jc w:val="both"/>
        <w:rPr>
          <w:sz w:val="28"/>
          <w:szCs w:val="28"/>
        </w:rPr>
      </w:pPr>
      <w:r w:rsidRPr="002228A0">
        <w:rPr>
          <w:sz w:val="28"/>
          <w:szCs w:val="28"/>
        </w:rPr>
        <w:t>Работы по текущему ремонту выполнены в полном объеме на следующих объектах:</w:t>
      </w:r>
    </w:p>
    <w:p w:rsidR="001A1E56" w:rsidRPr="002228A0" w:rsidRDefault="001A1E56" w:rsidP="009521C7">
      <w:pPr>
        <w:ind w:firstLine="720"/>
        <w:jc w:val="both"/>
        <w:rPr>
          <w:sz w:val="28"/>
          <w:szCs w:val="28"/>
        </w:rPr>
      </w:pPr>
      <w:r w:rsidRPr="002228A0">
        <w:rPr>
          <w:sz w:val="28"/>
          <w:szCs w:val="28"/>
        </w:rPr>
        <w:t xml:space="preserve">-ремонт отдельных участков автодорог: Путепровод между старой и новой частями города, пр. Курчатова, пр. </w:t>
      </w:r>
      <w:proofErr w:type="gramStart"/>
      <w:r w:rsidRPr="002228A0">
        <w:rPr>
          <w:sz w:val="28"/>
          <w:szCs w:val="28"/>
        </w:rPr>
        <w:t xml:space="preserve">Мира, ул. Ленина, ул. Степная, ул. Морская, ул. Портовая, ул. Овражная, ул. Гаражная, ул. Ветеранов, пер. Павлова, пер. </w:t>
      </w:r>
      <w:proofErr w:type="spellStart"/>
      <w:r w:rsidRPr="002228A0">
        <w:rPr>
          <w:sz w:val="28"/>
          <w:szCs w:val="28"/>
        </w:rPr>
        <w:t>Новоселовский</w:t>
      </w:r>
      <w:proofErr w:type="spellEnd"/>
      <w:r w:rsidRPr="002228A0">
        <w:rPr>
          <w:sz w:val="28"/>
          <w:szCs w:val="28"/>
        </w:rPr>
        <w:t>, пер. Городской;</w:t>
      </w:r>
      <w:proofErr w:type="gramEnd"/>
    </w:p>
    <w:p w:rsidR="001A1E56" w:rsidRPr="002228A0" w:rsidRDefault="001A1E56" w:rsidP="009521C7">
      <w:pPr>
        <w:ind w:firstLine="720"/>
        <w:jc w:val="both"/>
        <w:rPr>
          <w:sz w:val="28"/>
          <w:szCs w:val="28"/>
        </w:rPr>
      </w:pPr>
      <w:r w:rsidRPr="002228A0">
        <w:rPr>
          <w:sz w:val="28"/>
          <w:szCs w:val="28"/>
        </w:rPr>
        <w:t xml:space="preserve">-ремонт автодороги по ул. Ленинградская и пер. </w:t>
      </w:r>
      <w:proofErr w:type="gramStart"/>
      <w:r w:rsidRPr="002228A0">
        <w:rPr>
          <w:sz w:val="28"/>
          <w:szCs w:val="28"/>
        </w:rPr>
        <w:t>Луговому</w:t>
      </w:r>
      <w:proofErr w:type="gramEnd"/>
      <w:r w:rsidRPr="002228A0">
        <w:rPr>
          <w:sz w:val="28"/>
          <w:szCs w:val="28"/>
        </w:rPr>
        <w:t xml:space="preserve"> - планировка земляного полотна и устройство щебеночного покрытия;</w:t>
      </w:r>
    </w:p>
    <w:p w:rsidR="001A1E56" w:rsidRPr="002228A0" w:rsidRDefault="001A1E56" w:rsidP="009521C7">
      <w:pPr>
        <w:ind w:firstLine="720"/>
        <w:jc w:val="both"/>
        <w:rPr>
          <w:sz w:val="28"/>
          <w:szCs w:val="28"/>
        </w:rPr>
      </w:pPr>
      <w:r w:rsidRPr="002228A0">
        <w:rPr>
          <w:sz w:val="28"/>
          <w:szCs w:val="28"/>
        </w:rPr>
        <w:t xml:space="preserve">-ремонт тротуаров по ул. Ленина в районе ж/д. № 62, ул. </w:t>
      </w:r>
      <w:proofErr w:type="spellStart"/>
      <w:r w:rsidRPr="002228A0">
        <w:rPr>
          <w:sz w:val="28"/>
          <w:szCs w:val="28"/>
        </w:rPr>
        <w:t>Думенко</w:t>
      </w:r>
      <w:proofErr w:type="spellEnd"/>
      <w:r w:rsidRPr="002228A0">
        <w:rPr>
          <w:sz w:val="28"/>
          <w:szCs w:val="28"/>
        </w:rPr>
        <w:t>, ул. 30 лет Победы, ул. Дружбы, пер. Маяковского;</w:t>
      </w:r>
    </w:p>
    <w:p w:rsidR="001A1E56" w:rsidRPr="002228A0" w:rsidRDefault="001A1E56" w:rsidP="009521C7">
      <w:pPr>
        <w:ind w:firstLine="720"/>
        <w:jc w:val="both"/>
        <w:rPr>
          <w:sz w:val="28"/>
          <w:szCs w:val="28"/>
        </w:rPr>
      </w:pPr>
      <w:r w:rsidRPr="002228A0">
        <w:rPr>
          <w:sz w:val="28"/>
          <w:szCs w:val="28"/>
        </w:rPr>
        <w:t>-устройство тротуаров в районе пешеходных переходов согласно предписаниям комиссии по безопасности дорожного движения при Администрации города Волгодонска: пр. Курчатова, ул. М.Горького, пер. Дзержинского;</w:t>
      </w:r>
    </w:p>
    <w:p w:rsidR="001A1E56" w:rsidRPr="002228A0" w:rsidRDefault="001A1E56" w:rsidP="009521C7">
      <w:pPr>
        <w:ind w:firstLine="720"/>
        <w:jc w:val="both"/>
        <w:rPr>
          <w:sz w:val="28"/>
          <w:szCs w:val="28"/>
        </w:rPr>
      </w:pPr>
      <w:r w:rsidRPr="002228A0">
        <w:rPr>
          <w:sz w:val="28"/>
          <w:szCs w:val="28"/>
        </w:rPr>
        <w:t xml:space="preserve">-обустройство остановочных площадок: пер. </w:t>
      </w:r>
      <w:proofErr w:type="gramStart"/>
      <w:r w:rsidRPr="002228A0">
        <w:rPr>
          <w:sz w:val="28"/>
          <w:szCs w:val="28"/>
        </w:rPr>
        <w:t>Почтовый</w:t>
      </w:r>
      <w:proofErr w:type="gramEnd"/>
      <w:r w:rsidRPr="002228A0">
        <w:rPr>
          <w:sz w:val="28"/>
          <w:szCs w:val="28"/>
        </w:rPr>
        <w:t xml:space="preserve">, Жуковское шоссе в районе пр. </w:t>
      </w:r>
      <w:proofErr w:type="gramStart"/>
      <w:r w:rsidRPr="002228A0">
        <w:rPr>
          <w:sz w:val="28"/>
          <w:szCs w:val="28"/>
        </w:rPr>
        <w:t>Курчатова,  ул. Морская в районе пер. Первомайский и магазина «Казымов», ул. Ленинградская в районе ул. К.Маркса, ул. Лучезарная, пер. Северный, пер. Совхозный.</w:t>
      </w:r>
      <w:proofErr w:type="gramEnd"/>
    </w:p>
    <w:p w:rsidR="001A1E56" w:rsidRPr="002228A0" w:rsidRDefault="001A1E56" w:rsidP="009521C7">
      <w:pPr>
        <w:ind w:firstLine="708"/>
        <w:rPr>
          <w:sz w:val="28"/>
          <w:szCs w:val="28"/>
        </w:rPr>
      </w:pPr>
    </w:p>
    <w:p w:rsidR="001A1E56" w:rsidRPr="002228A0" w:rsidRDefault="001A1E56" w:rsidP="009521C7">
      <w:pPr>
        <w:pStyle w:val="ConsNormal"/>
        <w:widowControl/>
        <w:tabs>
          <w:tab w:val="left" w:pos="0"/>
        </w:tabs>
        <w:snapToGrid w:val="0"/>
        <w:ind w:firstLine="0"/>
        <w:jc w:val="center"/>
        <w:rPr>
          <w:rFonts w:ascii="Times New Roman" w:hAnsi="Times New Roman" w:cs="Times New Roman"/>
          <w:sz w:val="28"/>
          <w:szCs w:val="28"/>
        </w:rPr>
      </w:pPr>
      <w:r w:rsidRPr="002228A0">
        <w:rPr>
          <w:rFonts w:ascii="Times New Roman" w:hAnsi="Times New Roman" w:cs="Times New Roman"/>
          <w:sz w:val="28"/>
          <w:szCs w:val="28"/>
        </w:rPr>
        <w:t>Устранение деформаций и повреждений асфальтобетонного покрытия</w:t>
      </w:r>
    </w:p>
    <w:p w:rsidR="001A1E56" w:rsidRPr="002228A0" w:rsidRDefault="001A1E56" w:rsidP="009521C7">
      <w:pPr>
        <w:pStyle w:val="ConsNormal"/>
        <w:widowControl/>
        <w:tabs>
          <w:tab w:val="left" w:pos="0"/>
        </w:tabs>
        <w:snapToGrid w:val="0"/>
        <w:ind w:firstLine="0"/>
        <w:jc w:val="center"/>
        <w:rPr>
          <w:rFonts w:ascii="Times New Roman" w:hAnsi="Times New Roman" w:cs="Times New Roman"/>
          <w:sz w:val="28"/>
          <w:szCs w:val="28"/>
        </w:rPr>
      </w:pPr>
      <w:r w:rsidRPr="002228A0">
        <w:rPr>
          <w:rFonts w:ascii="Times New Roman" w:hAnsi="Times New Roman" w:cs="Times New Roman"/>
          <w:sz w:val="28"/>
          <w:szCs w:val="28"/>
        </w:rPr>
        <w:t xml:space="preserve"> (ямочный ремонт)</w:t>
      </w:r>
    </w:p>
    <w:p w:rsidR="001A1E56" w:rsidRPr="002228A0" w:rsidRDefault="001A1E56" w:rsidP="009521C7">
      <w:pPr>
        <w:ind w:firstLine="720"/>
        <w:jc w:val="both"/>
        <w:rPr>
          <w:sz w:val="27"/>
          <w:szCs w:val="27"/>
        </w:rPr>
      </w:pPr>
      <w:r w:rsidRPr="002228A0">
        <w:rPr>
          <w:sz w:val="27"/>
          <w:szCs w:val="27"/>
        </w:rPr>
        <w:t>В 2015 году финансирование работ по устранению деформаций и повреждений асфальтобетонного покрытия (ямочный ремонт) на 87-ми автодорогах города предусмотрено в сумме 13,13 млн. руб., плановая площадь ремонтных работ   22 543 м</w:t>
      </w:r>
      <w:proofErr w:type="gramStart"/>
      <w:r w:rsidRPr="002228A0">
        <w:rPr>
          <w:sz w:val="27"/>
          <w:szCs w:val="27"/>
          <w:vertAlign w:val="superscript"/>
        </w:rPr>
        <w:t>2</w:t>
      </w:r>
      <w:proofErr w:type="gramEnd"/>
      <w:r w:rsidRPr="002228A0">
        <w:rPr>
          <w:sz w:val="27"/>
          <w:szCs w:val="27"/>
        </w:rPr>
        <w:t xml:space="preserve">. </w:t>
      </w:r>
    </w:p>
    <w:p w:rsidR="001A1E56" w:rsidRPr="002228A0" w:rsidRDefault="001A1E56" w:rsidP="009521C7">
      <w:pPr>
        <w:ind w:firstLine="720"/>
        <w:jc w:val="both"/>
        <w:rPr>
          <w:sz w:val="27"/>
          <w:szCs w:val="27"/>
        </w:rPr>
      </w:pPr>
      <w:r w:rsidRPr="002228A0">
        <w:rPr>
          <w:sz w:val="27"/>
          <w:szCs w:val="27"/>
        </w:rPr>
        <w:lastRenderedPageBreak/>
        <w:t>В рамках исполнения муниципальных контрактов в полном объеме выполнен ямочный ремонт подрядными организациями:</w:t>
      </w:r>
    </w:p>
    <w:p w:rsidR="001A1E56" w:rsidRPr="002228A0" w:rsidRDefault="001A1E56" w:rsidP="009521C7">
      <w:pPr>
        <w:ind w:firstLine="720"/>
        <w:jc w:val="both"/>
        <w:rPr>
          <w:sz w:val="27"/>
          <w:szCs w:val="27"/>
        </w:rPr>
      </w:pPr>
      <w:r w:rsidRPr="002228A0">
        <w:rPr>
          <w:sz w:val="27"/>
          <w:szCs w:val="27"/>
        </w:rPr>
        <w:t>- ООО «</w:t>
      </w:r>
      <w:proofErr w:type="spellStart"/>
      <w:r w:rsidRPr="002228A0">
        <w:rPr>
          <w:sz w:val="27"/>
          <w:szCs w:val="27"/>
        </w:rPr>
        <w:t>Тацинское</w:t>
      </w:r>
      <w:proofErr w:type="spellEnd"/>
      <w:r w:rsidRPr="002228A0">
        <w:rPr>
          <w:sz w:val="27"/>
          <w:szCs w:val="27"/>
        </w:rPr>
        <w:t xml:space="preserve"> ДСУ» отремонтировано 15098м</w:t>
      </w:r>
      <w:r w:rsidRPr="002228A0">
        <w:rPr>
          <w:sz w:val="27"/>
          <w:szCs w:val="27"/>
          <w:vertAlign w:val="superscript"/>
        </w:rPr>
        <w:t>2</w:t>
      </w:r>
      <w:r w:rsidRPr="002228A0">
        <w:rPr>
          <w:sz w:val="27"/>
          <w:szCs w:val="27"/>
        </w:rPr>
        <w:t xml:space="preserve"> асфальтобетонных покрытий, стоимость работ составила 8135,596 тыс. руб.; </w:t>
      </w:r>
    </w:p>
    <w:p w:rsidR="001A1E56" w:rsidRPr="002228A0" w:rsidRDefault="001A1E56" w:rsidP="009521C7">
      <w:pPr>
        <w:ind w:firstLine="720"/>
        <w:jc w:val="both"/>
        <w:rPr>
          <w:sz w:val="27"/>
          <w:szCs w:val="27"/>
        </w:rPr>
      </w:pPr>
      <w:r w:rsidRPr="002228A0">
        <w:rPr>
          <w:sz w:val="27"/>
          <w:szCs w:val="27"/>
        </w:rPr>
        <w:t>- ФАУ «РОСДОРНИИ» отремонтировано 7445 м</w:t>
      </w:r>
      <w:proofErr w:type="gramStart"/>
      <w:r w:rsidRPr="002228A0">
        <w:rPr>
          <w:sz w:val="27"/>
          <w:szCs w:val="27"/>
          <w:vertAlign w:val="superscript"/>
        </w:rPr>
        <w:t>2</w:t>
      </w:r>
      <w:proofErr w:type="gramEnd"/>
      <w:r w:rsidRPr="002228A0">
        <w:rPr>
          <w:sz w:val="27"/>
          <w:szCs w:val="27"/>
        </w:rPr>
        <w:t xml:space="preserve"> асфальтобетонных покрытий, стоимость работ составила 4999,997 тыс. руб.</w:t>
      </w:r>
    </w:p>
    <w:p w:rsidR="001A1E56" w:rsidRPr="002228A0" w:rsidRDefault="001A1E56" w:rsidP="009521C7">
      <w:pPr>
        <w:ind w:firstLine="708"/>
        <w:jc w:val="center"/>
        <w:rPr>
          <w:sz w:val="28"/>
          <w:szCs w:val="28"/>
        </w:rPr>
      </w:pPr>
    </w:p>
    <w:p w:rsidR="001A1E56" w:rsidRPr="002228A0" w:rsidRDefault="001A1E56" w:rsidP="009521C7">
      <w:pPr>
        <w:ind w:firstLine="708"/>
        <w:jc w:val="center"/>
        <w:rPr>
          <w:sz w:val="28"/>
          <w:szCs w:val="28"/>
        </w:rPr>
      </w:pPr>
      <w:r w:rsidRPr="002228A0">
        <w:rPr>
          <w:sz w:val="28"/>
          <w:szCs w:val="28"/>
        </w:rPr>
        <w:t>Содержание дорог</w:t>
      </w:r>
    </w:p>
    <w:p w:rsidR="001A1E56" w:rsidRPr="002228A0" w:rsidRDefault="001A1E56" w:rsidP="009521C7">
      <w:pPr>
        <w:ind w:firstLine="720"/>
        <w:jc w:val="both"/>
        <w:rPr>
          <w:sz w:val="28"/>
          <w:szCs w:val="28"/>
        </w:rPr>
      </w:pPr>
      <w:r w:rsidRPr="002228A0">
        <w:rPr>
          <w:sz w:val="28"/>
          <w:szCs w:val="28"/>
        </w:rPr>
        <w:t>Для выполнения работ по содержанию автомобильных дорог общего пользования местного значения на территории муниципального образования «Город Волгодонск» муниципальной программой «Развитие транспортной системы города Волгодонска» предусмотрено 84660,7 рублей, из них: средства областного бюджета – 31 932,0 тыс. рублей, средства местного бюджета – 51893,8 тыс. рублей, софинансирование к местному бюджету – 12434,9 тыс. рублей.</w:t>
      </w:r>
    </w:p>
    <w:p w:rsidR="001A1E56" w:rsidRPr="002228A0" w:rsidRDefault="001A1E56" w:rsidP="009521C7">
      <w:pPr>
        <w:ind w:firstLine="708"/>
        <w:jc w:val="both"/>
        <w:rPr>
          <w:sz w:val="28"/>
          <w:szCs w:val="28"/>
        </w:rPr>
      </w:pPr>
      <w:r w:rsidRPr="002228A0">
        <w:rPr>
          <w:sz w:val="28"/>
          <w:szCs w:val="28"/>
        </w:rPr>
        <w:t>В рамках заключенных муниципальных контрактов подрядными организациям</w:t>
      </w:r>
      <w:proofErr w:type="gramStart"/>
      <w:r w:rsidRPr="002228A0">
        <w:rPr>
          <w:sz w:val="28"/>
          <w:szCs w:val="28"/>
        </w:rPr>
        <w:t>и ООО</w:t>
      </w:r>
      <w:proofErr w:type="gramEnd"/>
      <w:r w:rsidRPr="002228A0">
        <w:rPr>
          <w:sz w:val="28"/>
          <w:szCs w:val="28"/>
        </w:rPr>
        <w:t xml:space="preserve"> «Созидатель» и ООО «</w:t>
      </w:r>
      <w:proofErr w:type="spellStart"/>
      <w:r w:rsidRPr="002228A0">
        <w:rPr>
          <w:sz w:val="28"/>
          <w:szCs w:val="28"/>
        </w:rPr>
        <w:t>СпецстройГрупп</w:t>
      </w:r>
      <w:proofErr w:type="spellEnd"/>
      <w:r w:rsidRPr="002228A0">
        <w:rPr>
          <w:sz w:val="28"/>
          <w:szCs w:val="28"/>
        </w:rPr>
        <w:t xml:space="preserve">» проводились работы по </w:t>
      </w:r>
      <w:r w:rsidRPr="002228A0">
        <w:rPr>
          <w:sz w:val="28"/>
          <w:szCs w:val="28"/>
          <w:lang w:eastAsia="en-US"/>
        </w:rPr>
        <w:t xml:space="preserve">содержанию автомобильных дорог: </w:t>
      </w:r>
      <w:r w:rsidRPr="002228A0">
        <w:rPr>
          <w:sz w:val="28"/>
          <w:szCs w:val="28"/>
        </w:rPr>
        <w:t>подметание тротуаров, остановочных площадок,</w:t>
      </w:r>
      <w:r w:rsidRPr="002228A0">
        <w:rPr>
          <w:sz w:val="28"/>
          <w:szCs w:val="28"/>
          <w:lang w:eastAsia="en-US"/>
        </w:rPr>
        <w:t xml:space="preserve"> мытье и окраска остановочных павильонов, турникетов, </w:t>
      </w:r>
      <w:proofErr w:type="spellStart"/>
      <w:r w:rsidRPr="002228A0">
        <w:rPr>
          <w:sz w:val="28"/>
          <w:szCs w:val="28"/>
          <w:lang w:eastAsia="en-US"/>
        </w:rPr>
        <w:t>колесоотбойного</w:t>
      </w:r>
      <w:proofErr w:type="spellEnd"/>
      <w:r w:rsidRPr="002228A0">
        <w:rPr>
          <w:sz w:val="28"/>
          <w:szCs w:val="28"/>
          <w:lang w:eastAsia="en-US"/>
        </w:rPr>
        <w:t xml:space="preserve"> бруса, </w:t>
      </w:r>
      <w:r w:rsidRPr="002228A0">
        <w:rPr>
          <w:sz w:val="28"/>
          <w:szCs w:val="28"/>
        </w:rPr>
        <w:t xml:space="preserve">выкашивание газонов вдоль автомобильных дорог, уборка случайного мусора, содержанию дорожных знаков и светофорных объектов,  замене дорожных знаков, нанесению дорожной разметки. В зимний период проводились работы по зимнему содержанию автомобильных дорог: сдвигание свежевыпавшего снега, посыпка территорий </w:t>
      </w:r>
      <w:proofErr w:type="spellStart"/>
      <w:r w:rsidRPr="002228A0">
        <w:rPr>
          <w:sz w:val="28"/>
          <w:szCs w:val="28"/>
        </w:rPr>
        <w:t>противогололедными</w:t>
      </w:r>
      <w:proofErr w:type="spellEnd"/>
      <w:r w:rsidRPr="002228A0">
        <w:rPr>
          <w:sz w:val="28"/>
          <w:szCs w:val="28"/>
        </w:rPr>
        <w:t xml:space="preserve"> материалами, удаление снежных накатов и наледей, очистка дорог от снега, грязи.</w:t>
      </w:r>
      <w:r w:rsidRPr="002228A0">
        <w:rPr>
          <w:sz w:val="28"/>
          <w:szCs w:val="28"/>
          <w:lang w:eastAsia="en-US"/>
        </w:rPr>
        <w:t xml:space="preserve"> </w:t>
      </w:r>
      <w:r w:rsidRPr="002228A0">
        <w:rPr>
          <w:sz w:val="28"/>
          <w:szCs w:val="28"/>
        </w:rPr>
        <w:t>Также, в соответствии с условиями муниципальных контрактов, проводились работы по посадке цветников, содержанию зеленых насаждений, расположенных  на полосе отвода автомобильных дорог.</w:t>
      </w:r>
    </w:p>
    <w:p w:rsidR="001A1E56" w:rsidRPr="002228A0" w:rsidRDefault="001A1E56" w:rsidP="00AE66C3">
      <w:pPr>
        <w:ind w:firstLine="708"/>
        <w:jc w:val="center"/>
        <w:rPr>
          <w:sz w:val="28"/>
          <w:szCs w:val="28"/>
        </w:rPr>
      </w:pPr>
      <w:r w:rsidRPr="002228A0">
        <w:rPr>
          <w:sz w:val="28"/>
          <w:szCs w:val="28"/>
        </w:rPr>
        <w:t xml:space="preserve">Строительство светофорных объектов </w:t>
      </w:r>
    </w:p>
    <w:p w:rsidR="001A1E56" w:rsidRPr="002228A0" w:rsidRDefault="001A1E56" w:rsidP="00AE66C3">
      <w:pPr>
        <w:ind w:firstLine="708"/>
        <w:jc w:val="both"/>
        <w:rPr>
          <w:sz w:val="28"/>
          <w:szCs w:val="28"/>
        </w:rPr>
      </w:pPr>
      <w:r w:rsidRPr="002228A0">
        <w:rPr>
          <w:sz w:val="28"/>
          <w:szCs w:val="28"/>
        </w:rPr>
        <w:t xml:space="preserve">Муниципальной долгосрочной целевой программой «Повышение безопасности дорожного движения на территории города Волгодонска на 2013 – 2017 годы» в 2015 году предусмотрено проектирование и установка 3-х  светофорных объектов. </w:t>
      </w:r>
      <w:proofErr w:type="gramStart"/>
      <w:r w:rsidRPr="002228A0">
        <w:rPr>
          <w:sz w:val="28"/>
          <w:szCs w:val="28"/>
        </w:rPr>
        <w:t>Регулируемые пешеходные переходы установлены на пересечении автодорог по ул. Степная – пер. Вокзальный, ул. Пионерская – пер. Коммунистический, ул. 1-ая Черникова – пер. Озерный.</w:t>
      </w:r>
      <w:proofErr w:type="gramEnd"/>
    </w:p>
    <w:p w:rsidR="001A1E56" w:rsidRPr="002228A0" w:rsidRDefault="001A1E56" w:rsidP="00AE66C3">
      <w:pPr>
        <w:ind w:firstLine="708"/>
        <w:jc w:val="both"/>
        <w:rPr>
          <w:sz w:val="28"/>
          <w:szCs w:val="28"/>
        </w:rPr>
      </w:pPr>
    </w:p>
    <w:p w:rsidR="001A1E56" w:rsidRPr="002228A0" w:rsidRDefault="001A1E56" w:rsidP="00AE66C3">
      <w:pPr>
        <w:ind w:firstLine="720"/>
        <w:jc w:val="center"/>
        <w:rPr>
          <w:sz w:val="28"/>
          <w:szCs w:val="28"/>
        </w:rPr>
      </w:pPr>
      <w:r w:rsidRPr="002228A0">
        <w:rPr>
          <w:sz w:val="28"/>
          <w:szCs w:val="28"/>
        </w:rPr>
        <w:t>Содержание зеленых насаждений</w:t>
      </w:r>
    </w:p>
    <w:p w:rsidR="001A1E56" w:rsidRPr="002228A0" w:rsidRDefault="001A1E56" w:rsidP="009521C7">
      <w:pPr>
        <w:ind w:firstLine="607"/>
        <w:jc w:val="both"/>
        <w:rPr>
          <w:sz w:val="28"/>
          <w:szCs w:val="28"/>
        </w:rPr>
      </w:pPr>
      <w:r w:rsidRPr="002228A0">
        <w:rPr>
          <w:sz w:val="28"/>
          <w:szCs w:val="28"/>
        </w:rPr>
        <w:t xml:space="preserve">В рамках исполнения мероприятий по озеленению города в 2015 году выполнен следующий объем работ: </w:t>
      </w:r>
    </w:p>
    <w:p w:rsidR="001A1E56" w:rsidRPr="002228A0" w:rsidRDefault="001A1E56" w:rsidP="009521C7">
      <w:pPr>
        <w:ind w:firstLine="607"/>
        <w:jc w:val="both"/>
        <w:rPr>
          <w:sz w:val="28"/>
          <w:szCs w:val="28"/>
        </w:rPr>
      </w:pPr>
      <w:r w:rsidRPr="002228A0">
        <w:rPr>
          <w:sz w:val="28"/>
          <w:szCs w:val="28"/>
        </w:rPr>
        <w:t>- посадка  цветников  на территории 11 986 м</w:t>
      </w:r>
      <w:proofErr w:type="gramStart"/>
      <w:r w:rsidRPr="002228A0">
        <w:rPr>
          <w:sz w:val="28"/>
          <w:szCs w:val="28"/>
        </w:rPr>
        <w:t>2</w:t>
      </w:r>
      <w:proofErr w:type="gramEnd"/>
      <w:r w:rsidRPr="002228A0">
        <w:rPr>
          <w:sz w:val="28"/>
          <w:szCs w:val="28"/>
        </w:rPr>
        <w:t xml:space="preserve">; </w:t>
      </w:r>
    </w:p>
    <w:p w:rsidR="001A1E56" w:rsidRPr="002228A0" w:rsidRDefault="001A1E56" w:rsidP="009521C7">
      <w:pPr>
        <w:ind w:firstLine="607"/>
        <w:jc w:val="both"/>
        <w:rPr>
          <w:sz w:val="28"/>
          <w:szCs w:val="28"/>
        </w:rPr>
      </w:pPr>
      <w:r w:rsidRPr="002228A0">
        <w:rPr>
          <w:sz w:val="28"/>
          <w:szCs w:val="28"/>
        </w:rPr>
        <w:t>- посадка зеленых насаждений в весенний период вдоль автодорог по ул. А.Королева, ул. Бетонная 1-ая в количестве 156 деревьев, 6 кустарников;</w:t>
      </w:r>
    </w:p>
    <w:p w:rsidR="001A1E56" w:rsidRPr="002228A0" w:rsidRDefault="001A1E56" w:rsidP="009521C7">
      <w:pPr>
        <w:ind w:firstLine="720"/>
        <w:jc w:val="both"/>
        <w:rPr>
          <w:sz w:val="28"/>
          <w:szCs w:val="28"/>
        </w:rPr>
      </w:pPr>
      <w:r w:rsidRPr="002228A0">
        <w:rPr>
          <w:sz w:val="28"/>
          <w:szCs w:val="28"/>
        </w:rPr>
        <w:t xml:space="preserve">- озеленение сквера «Юность»: валка 39-ти аварийно-опасных и сухостойных деревьев, омоложение 61 дерева, посадка  86 деревьев и однорядной живой изгороди – 912 шт./304 п.м., стоимость работ составила </w:t>
      </w:r>
      <w:r w:rsidRPr="002228A0">
        <w:rPr>
          <w:sz w:val="28"/>
          <w:szCs w:val="28"/>
        </w:rPr>
        <w:lastRenderedPageBreak/>
        <w:t>625,5 тыс. руб.;</w:t>
      </w:r>
    </w:p>
    <w:p w:rsidR="001A1E56" w:rsidRPr="002228A0" w:rsidRDefault="001A1E56" w:rsidP="009521C7">
      <w:pPr>
        <w:jc w:val="both"/>
        <w:rPr>
          <w:sz w:val="28"/>
          <w:szCs w:val="28"/>
        </w:rPr>
      </w:pPr>
      <w:r w:rsidRPr="002228A0">
        <w:rPr>
          <w:sz w:val="28"/>
          <w:szCs w:val="28"/>
        </w:rPr>
        <w:tab/>
        <w:t xml:space="preserve">-восстановление газонов на отдельных участках по пр. </w:t>
      </w:r>
      <w:proofErr w:type="gramStart"/>
      <w:r w:rsidRPr="002228A0">
        <w:rPr>
          <w:sz w:val="28"/>
          <w:szCs w:val="28"/>
        </w:rPr>
        <w:t>Мира, ул. Прибрежная, пер. Почтовый, ул. Весенняя, в скверах «Юность» и «Платова»;</w:t>
      </w:r>
      <w:proofErr w:type="gramEnd"/>
    </w:p>
    <w:p w:rsidR="001A1E56" w:rsidRPr="002228A0" w:rsidRDefault="001A1E56" w:rsidP="009521C7">
      <w:pPr>
        <w:ind w:firstLine="720"/>
        <w:jc w:val="both"/>
        <w:rPr>
          <w:sz w:val="28"/>
          <w:szCs w:val="28"/>
        </w:rPr>
      </w:pPr>
      <w:r w:rsidRPr="002228A0">
        <w:rPr>
          <w:sz w:val="28"/>
          <w:szCs w:val="28"/>
        </w:rPr>
        <w:t>- установка 20 лавочек и 20 урн по ул. Ленина и в сквере «Платова»;</w:t>
      </w:r>
    </w:p>
    <w:p w:rsidR="001A1E56" w:rsidRPr="002228A0" w:rsidRDefault="001A1E56" w:rsidP="009521C7">
      <w:pPr>
        <w:ind w:firstLine="720"/>
        <w:jc w:val="both"/>
        <w:rPr>
          <w:sz w:val="28"/>
          <w:szCs w:val="28"/>
        </w:rPr>
      </w:pPr>
      <w:r w:rsidRPr="002228A0">
        <w:rPr>
          <w:sz w:val="28"/>
          <w:szCs w:val="28"/>
        </w:rPr>
        <w:t>- в течени</w:t>
      </w:r>
      <w:proofErr w:type="gramStart"/>
      <w:r w:rsidRPr="002228A0">
        <w:rPr>
          <w:sz w:val="28"/>
          <w:szCs w:val="28"/>
        </w:rPr>
        <w:t>и</w:t>
      </w:r>
      <w:proofErr w:type="gramEnd"/>
      <w:r w:rsidRPr="002228A0">
        <w:rPr>
          <w:sz w:val="28"/>
          <w:szCs w:val="28"/>
        </w:rPr>
        <w:t xml:space="preserve"> года проводились работы по содержанию и ремонту зеленых насаждений в скверах и на магистралях города: валка сухостойных и аварийно-опасных деревьев, </w:t>
      </w:r>
      <w:proofErr w:type="spellStart"/>
      <w:r w:rsidRPr="002228A0">
        <w:rPr>
          <w:sz w:val="28"/>
          <w:szCs w:val="28"/>
        </w:rPr>
        <w:t>уходные</w:t>
      </w:r>
      <w:proofErr w:type="spellEnd"/>
      <w:r w:rsidRPr="002228A0">
        <w:rPr>
          <w:sz w:val="28"/>
          <w:szCs w:val="28"/>
        </w:rPr>
        <w:t xml:space="preserve"> работы за деревьями, кустарниками, розами, цветниками, выкашивание газонов, очистке газонов от листвы и мусора, уборке территорий от случайного мусора, очистке урн от мусора, вывозу мусора;</w:t>
      </w:r>
    </w:p>
    <w:p w:rsidR="001A1E56" w:rsidRPr="002228A0" w:rsidRDefault="001A1E56" w:rsidP="009521C7">
      <w:pPr>
        <w:ind w:firstLine="720"/>
        <w:jc w:val="both"/>
        <w:rPr>
          <w:sz w:val="28"/>
          <w:szCs w:val="28"/>
        </w:rPr>
      </w:pPr>
      <w:r w:rsidRPr="002228A0">
        <w:rPr>
          <w:sz w:val="28"/>
          <w:szCs w:val="28"/>
        </w:rPr>
        <w:t>- в течение весенне-летнего периода была обеспечена работа 3-х городских фонтанов: на площади ДК Курчатова, в сквере Машиностроителей и  сквере «Юность»;</w:t>
      </w:r>
    </w:p>
    <w:p w:rsidR="001A1E56" w:rsidRPr="002228A0" w:rsidRDefault="001A1E56" w:rsidP="009521C7">
      <w:pPr>
        <w:spacing w:line="240" w:lineRule="atLeast"/>
        <w:ind w:firstLine="708"/>
        <w:jc w:val="both"/>
        <w:rPr>
          <w:sz w:val="28"/>
          <w:szCs w:val="28"/>
        </w:rPr>
      </w:pPr>
      <w:r w:rsidRPr="002228A0">
        <w:rPr>
          <w:sz w:val="28"/>
          <w:szCs w:val="28"/>
        </w:rPr>
        <w:t>- подготовка городского пляжа к купальному сезону и содержание территории пляжа в течение купального сезона в надлежащем состоянии;</w:t>
      </w:r>
    </w:p>
    <w:p w:rsidR="001A1E56" w:rsidRPr="002228A0" w:rsidRDefault="001A1E56" w:rsidP="009521C7">
      <w:pPr>
        <w:spacing w:line="240" w:lineRule="atLeast"/>
        <w:ind w:firstLine="708"/>
        <w:jc w:val="both"/>
        <w:rPr>
          <w:sz w:val="28"/>
          <w:szCs w:val="28"/>
        </w:rPr>
      </w:pPr>
      <w:r w:rsidRPr="002228A0">
        <w:rPr>
          <w:sz w:val="28"/>
          <w:szCs w:val="28"/>
        </w:rPr>
        <w:t>- в рамках реализации проекта модернизации дорожной инфраструктуры города «улица равных возможностей выполнен капитальный ремонт твердых покрытий сквера Платова: выполнена реконструкция твердых покрытий сквера, уложено 9,6 тыс. м</w:t>
      </w:r>
      <w:proofErr w:type="gramStart"/>
      <w:r w:rsidRPr="002228A0">
        <w:rPr>
          <w:sz w:val="28"/>
          <w:szCs w:val="28"/>
        </w:rPr>
        <w:t>2</w:t>
      </w:r>
      <w:proofErr w:type="gramEnd"/>
      <w:r w:rsidRPr="002228A0">
        <w:rPr>
          <w:sz w:val="28"/>
          <w:szCs w:val="28"/>
        </w:rPr>
        <w:t xml:space="preserve"> брусчатки, 0,71 тыс. м2 тактильной плитки, заменено 4,3 тыс. м бортового камня); </w:t>
      </w:r>
    </w:p>
    <w:p w:rsidR="001A1E56" w:rsidRPr="002228A0" w:rsidRDefault="001A1E56" w:rsidP="009521C7">
      <w:pPr>
        <w:ind w:firstLine="720"/>
        <w:jc w:val="both"/>
        <w:rPr>
          <w:sz w:val="28"/>
          <w:szCs w:val="28"/>
        </w:rPr>
      </w:pPr>
      <w:proofErr w:type="gramStart"/>
      <w:r w:rsidRPr="002228A0">
        <w:rPr>
          <w:sz w:val="28"/>
          <w:szCs w:val="28"/>
        </w:rPr>
        <w:t>- выполнен ремонт  памятника «40 лет Победы», стелы «Победа» и арки «Орден Победы», памятного знака первому дому, памятника М. Горькому, Платову, въездных знаков:</w:t>
      </w:r>
      <w:proofErr w:type="gramEnd"/>
      <w:r w:rsidRPr="002228A0">
        <w:rPr>
          <w:sz w:val="28"/>
          <w:szCs w:val="28"/>
        </w:rPr>
        <w:t xml:space="preserve"> «Волгодонск» на ул. Бетонная 1-я и Бетонная 2-я, по Ростовскому шоссе, Романовскому шоссе, автодороге Морозовск-Цимлянск-Волгодонск, косметический ремонт памятников В.И. Ленину, А.С. Пушкину, М.Ю. Лермонтову, Ю.А. Гагарину, М.И. </w:t>
      </w:r>
      <w:proofErr w:type="spellStart"/>
      <w:r w:rsidRPr="002228A0">
        <w:rPr>
          <w:sz w:val="28"/>
          <w:szCs w:val="28"/>
        </w:rPr>
        <w:t>Думенко</w:t>
      </w:r>
      <w:proofErr w:type="spellEnd"/>
      <w:r w:rsidRPr="002228A0">
        <w:rPr>
          <w:sz w:val="28"/>
          <w:szCs w:val="28"/>
        </w:rPr>
        <w:t>, скульптуры «Речник и рабочий», памятного знака маршалу Кошевому;</w:t>
      </w:r>
    </w:p>
    <w:p w:rsidR="001A1E56" w:rsidRPr="002228A0" w:rsidRDefault="001A1E56" w:rsidP="009521C7">
      <w:pPr>
        <w:ind w:firstLine="720"/>
        <w:jc w:val="both"/>
        <w:rPr>
          <w:sz w:val="28"/>
          <w:szCs w:val="28"/>
        </w:rPr>
      </w:pPr>
      <w:r w:rsidRPr="002228A0">
        <w:rPr>
          <w:sz w:val="28"/>
          <w:szCs w:val="28"/>
        </w:rPr>
        <w:t>- ремонт и окраска скамеек и урн, расположенных на городской территории.</w:t>
      </w:r>
    </w:p>
    <w:p w:rsidR="001A1E56" w:rsidRPr="002228A0" w:rsidRDefault="001A1E56" w:rsidP="009521C7">
      <w:pPr>
        <w:ind w:firstLine="720"/>
        <w:jc w:val="both"/>
        <w:rPr>
          <w:sz w:val="28"/>
          <w:szCs w:val="28"/>
        </w:rPr>
      </w:pPr>
      <w:r w:rsidRPr="002228A0">
        <w:rPr>
          <w:sz w:val="28"/>
          <w:szCs w:val="28"/>
        </w:rPr>
        <w:t>Также выполнены работы по ремонту ограждения сквера «Юность», стоимость работ составила 483,8 тыс. рублей.</w:t>
      </w:r>
    </w:p>
    <w:p w:rsidR="001A1E56" w:rsidRPr="002228A0" w:rsidRDefault="001A1E56" w:rsidP="00AE66C3">
      <w:pPr>
        <w:ind w:firstLine="720"/>
        <w:jc w:val="both"/>
        <w:rPr>
          <w:sz w:val="28"/>
          <w:szCs w:val="28"/>
        </w:rPr>
      </w:pPr>
    </w:p>
    <w:p w:rsidR="001A1E56" w:rsidRPr="002228A0" w:rsidRDefault="001A1E56" w:rsidP="00AE66C3">
      <w:pPr>
        <w:tabs>
          <w:tab w:val="left" w:pos="0"/>
        </w:tabs>
        <w:ind w:right="3" w:firstLine="708"/>
        <w:jc w:val="center"/>
        <w:rPr>
          <w:sz w:val="28"/>
          <w:szCs w:val="28"/>
        </w:rPr>
      </w:pPr>
      <w:r w:rsidRPr="002228A0">
        <w:rPr>
          <w:sz w:val="28"/>
          <w:szCs w:val="28"/>
        </w:rPr>
        <w:t>Отлов безнадзорных животных</w:t>
      </w:r>
    </w:p>
    <w:p w:rsidR="001A1E56" w:rsidRPr="002228A0" w:rsidRDefault="001A1E56" w:rsidP="00AE66C3">
      <w:pPr>
        <w:ind w:firstLine="708"/>
        <w:jc w:val="both"/>
        <w:rPr>
          <w:sz w:val="28"/>
          <w:szCs w:val="28"/>
        </w:rPr>
      </w:pPr>
      <w:r w:rsidRPr="002228A0">
        <w:rPr>
          <w:sz w:val="28"/>
          <w:szCs w:val="28"/>
        </w:rPr>
        <w:t>С целью недопущения обострения санитарно-эпидемиологической обстановки и борьбы с эпидемиологическими болезнями, общими для человека и животных на территории города Волгодонска в соответствии с муниципальным заданием в 2015 году заключено 5 муниципальных контракта на сумму 2728,7 тыс.руб., согласно которых специализированная подрядная организация ООО «Служба</w:t>
      </w:r>
      <w:proofErr w:type="gramStart"/>
      <w:r w:rsidRPr="002228A0">
        <w:rPr>
          <w:sz w:val="28"/>
          <w:szCs w:val="28"/>
        </w:rPr>
        <w:t xml:space="preserve"> Б</w:t>
      </w:r>
      <w:proofErr w:type="gramEnd"/>
      <w:r w:rsidRPr="002228A0">
        <w:rPr>
          <w:sz w:val="28"/>
          <w:szCs w:val="28"/>
        </w:rPr>
        <w:t>ася» выполнила работы отловлено 2353 головы бесхозяйных животных.</w:t>
      </w:r>
    </w:p>
    <w:p w:rsidR="001A1E56" w:rsidRPr="002228A0" w:rsidRDefault="001A1E56" w:rsidP="00AE66C3">
      <w:pPr>
        <w:ind w:firstLine="708"/>
        <w:jc w:val="both"/>
      </w:pPr>
    </w:p>
    <w:p w:rsidR="001A1E56" w:rsidRPr="002228A0" w:rsidRDefault="001A1E56" w:rsidP="00AE66C3">
      <w:pPr>
        <w:ind w:firstLine="708"/>
        <w:jc w:val="center"/>
        <w:rPr>
          <w:sz w:val="28"/>
          <w:szCs w:val="28"/>
        </w:rPr>
      </w:pPr>
      <w:proofErr w:type="spellStart"/>
      <w:r w:rsidRPr="002228A0">
        <w:rPr>
          <w:sz w:val="28"/>
          <w:szCs w:val="28"/>
        </w:rPr>
        <w:t>Лесоохранные</w:t>
      </w:r>
      <w:proofErr w:type="spellEnd"/>
      <w:r w:rsidRPr="002228A0">
        <w:rPr>
          <w:sz w:val="28"/>
          <w:szCs w:val="28"/>
        </w:rPr>
        <w:t xml:space="preserve"> и лесовосстановительные мероприятия</w:t>
      </w:r>
    </w:p>
    <w:p w:rsidR="001A1E56" w:rsidRPr="002228A0" w:rsidRDefault="001A1E56" w:rsidP="009521C7">
      <w:pPr>
        <w:ind w:firstLine="708"/>
        <w:jc w:val="both"/>
        <w:rPr>
          <w:sz w:val="28"/>
          <w:szCs w:val="28"/>
        </w:rPr>
      </w:pPr>
      <w:r w:rsidRPr="002228A0">
        <w:rPr>
          <w:sz w:val="28"/>
          <w:szCs w:val="28"/>
        </w:rPr>
        <w:t xml:space="preserve">В 2015 году было обеспечено выполнение </w:t>
      </w:r>
      <w:proofErr w:type="spellStart"/>
      <w:r w:rsidRPr="002228A0">
        <w:rPr>
          <w:sz w:val="28"/>
          <w:szCs w:val="28"/>
        </w:rPr>
        <w:t>лесоохранных</w:t>
      </w:r>
      <w:proofErr w:type="spellEnd"/>
      <w:r w:rsidRPr="002228A0">
        <w:rPr>
          <w:sz w:val="28"/>
          <w:szCs w:val="28"/>
        </w:rPr>
        <w:t xml:space="preserve"> и лесовосстановительных мероприятий, выполнены работы:  по устройству и уходу за минерализованными полосами в лесных кварталах на площади  144 га; обеспечению противопожарных подъездных путей из щебня (300 м3); по покосу травы – 24 га; по ликвидации несанкционированных свалок  – 257,6 </w:t>
      </w:r>
      <w:proofErr w:type="spellStart"/>
      <w:r w:rsidRPr="002228A0">
        <w:rPr>
          <w:sz w:val="28"/>
          <w:szCs w:val="28"/>
        </w:rPr>
        <w:t>тн</w:t>
      </w:r>
      <w:proofErr w:type="spellEnd"/>
      <w:r w:rsidRPr="002228A0">
        <w:rPr>
          <w:sz w:val="28"/>
          <w:szCs w:val="28"/>
        </w:rPr>
        <w:t xml:space="preserve">; </w:t>
      </w:r>
      <w:r w:rsidRPr="002228A0">
        <w:rPr>
          <w:sz w:val="28"/>
          <w:szCs w:val="28"/>
        </w:rPr>
        <w:lastRenderedPageBreak/>
        <w:t>поливу лесных культур – 550 деревьев, по посадке саженцев деревьев (акация белая) – 1000 шт.; санитарная обрезка деревьев – 300 шт.</w:t>
      </w:r>
    </w:p>
    <w:p w:rsidR="00442EE1" w:rsidRPr="002228A0" w:rsidRDefault="00442EE1" w:rsidP="009521C7">
      <w:pPr>
        <w:ind w:firstLine="708"/>
        <w:jc w:val="both"/>
        <w:rPr>
          <w:sz w:val="28"/>
          <w:szCs w:val="28"/>
        </w:rPr>
      </w:pPr>
    </w:p>
    <w:p w:rsidR="001A1E56" w:rsidRPr="002228A0" w:rsidRDefault="001A1E56" w:rsidP="009521C7">
      <w:pPr>
        <w:ind w:firstLine="708"/>
        <w:jc w:val="center"/>
        <w:rPr>
          <w:sz w:val="28"/>
          <w:szCs w:val="28"/>
        </w:rPr>
      </w:pPr>
      <w:r w:rsidRPr="002228A0">
        <w:rPr>
          <w:sz w:val="28"/>
          <w:szCs w:val="28"/>
        </w:rPr>
        <w:t xml:space="preserve">Противоклещевая обработка </w:t>
      </w:r>
    </w:p>
    <w:p w:rsidR="001A1E56" w:rsidRPr="002228A0" w:rsidRDefault="001A1E56" w:rsidP="009521C7">
      <w:pPr>
        <w:ind w:firstLine="720"/>
        <w:jc w:val="both"/>
      </w:pPr>
      <w:r w:rsidRPr="002228A0">
        <w:rPr>
          <w:sz w:val="28"/>
          <w:szCs w:val="28"/>
        </w:rPr>
        <w:t>В целях обеспечения профилактических мероприятия по уничтожению переносчиков природно-очаговых инфекций (клещей, комаров) подрядной организацией ООО «</w:t>
      </w:r>
      <w:proofErr w:type="spellStart"/>
      <w:r w:rsidRPr="002228A0">
        <w:rPr>
          <w:sz w:val="28"/>
          <w:szCs w:val="28"/>
        </w:rPr>
        <w:t>Волгодонский</w:t>
      </w:r>
      <w:proofErr w:type="spellEnd"/>
      <w:r w:rsidRPr="002228A0">
        <w:rPr>
          <w:sz w:val="28"/>
          <w:szCs w:val="28"/>
        </w:rPr>
        <w:t xml:space="preserve"> центр дезинфекции» выполнены работы по двукратной противоклещевой обработке 172,97 га территорий общего пользования и трехкратной </w:t>
      </w:r>
      <w:proofErr w:type="spellStart"/>
      <w:r w:rsidRPr="002228A0">
        <w:rPr>
          <w:sz w:val="28"/>
          <w:szCs w:val="28"/>
        </w:rPr>
        <w:t>ларвицидной</w:t>
      </w:r>
      <w:proofErr w:type="spellEnd"/>
      <w:r w:rsidRPr="002228A0">
        <w:rPr>
          <w:sz w:val="28"/>
          <w:szCs w:val="28"/>
        </w:rPr>
        <w:t xml:space="preserve"> обработке 19,33 га и 64,5 га территорий городских кладбищах.</w:t>
      </w:r>
    </w:p>
    <w:p w:rsidR="001A1E56" w:rsidRPr="002228A0" w:rsidRDefault="001A1E56" w:rsidP="00594B15">
      <w:pPr>
        <w:jc w:val="both"/>
      </w:pPr>
      <w:r w:rsidRPr="002228A0">
        <w:rPr>
          <w:sz w:val="28"/>
          <w:szCs w:val="28"/>
        </w:rPr>
        <w:tab/>
      </w:r>
    </w:p>
    <w:p w:rsidR="001A1E56" w:rsidRPr="002228A0" w:rsidRDefault="001A1E56" w:rsidP="00CF5235">
      <w:pPr>
        <w:tabs>
          <w:tab w:val="left" w:pos="0"/>
        </w:tabs>
        <w:autoSpaceDE w:val="0"/>
        <w:jc w:val="both"/>
        <w:rPr>
          <w:sz w:val="28"/>
          <w:szCs w:val="28"/>
        </w:rPr>
      </w:pPr>
      <w:r w:rsidRPr="002228A0">
        <w:rPr>
          <w:sz w:val="28"/>
          <w:szCs w:val="28"/>
        </w:rPr>
        <w:tab/>
        <w:t xml:space="preserve">Принимаемые меры по снижению издержек и повышению качества </w:t>
      </w:r>
    </w:p>
    <w:p w:rsidR="001A1E56" w:rsidRPr="00D428A0" w:rsidRDefault="001A1E56" w:rsidP="00CF5235">
      <w:pPr>
        <w:jc w:val="center"/>
        <w:rPr>
          <w:sz w:val="28"/>
          <w:szCs w:val="28"/>
        </w:rPr>
      </w:pPr>
      <w:r w:rsidRPr="00D428A0">
        <w:rPr>
          <w:sz w:val="28"/>
          <w:szCs w:val="28"/>
        </w:rPr>
        <w:t>жилищно-коммунальных услуг населению</w:t>
      </w:r>
    </w:p>
    <w:p w:rsidR="00C1150F" w:rsidRPr="00635B9A" w:rsidRDefault="00C1150F" w:rsidP="00C1150F">
      <w:pPr>
        <w:pStyle w:val="a3"/>
        <w:ind w:firstLine="709"/>
        <w:jc w:val="both"/>
        <w:rPr>
          <w:rStyle w:val="FontStyle11"/>
          <w:sz w:val="28"/>
          <w:szCs w:val="28"/>
        </w:rPr>
      </w:pPr>
      <w:proofErr w:type="gramStart"/>
      <w:r>
        <w:rPr>
          <w:rFonts w:ascii="Times New Roman" w:hAnsi="Times New Roman" w:cs="Times New Roman"/>
          <w:sz w:val="28"/>
          <w:szCs w:val="28"/>
        </w:rPr>
        <w:t>На постоянной основе о</w:t>
      </w:r>
      <w:r w:rsidRPr="00635B9A">
        <w:rPr>
          <w:rFonts w:ascii="Times New Roman" w:hAnsi="Times New Roman" w:cs="Times New Roman"/>
          <w:sz w:val="28"/>
          <w:szCs w:val="28"/>
        </w:rPr>
        <w:t>беспечива</w:t>
      </w:r>
      <w:r>
        <w:rPr>
          <w:rFonts w:ascii="Times New Roman" w:hAnsi="Times New Roman" w:cs="Times New Roman"/>
          <w:sz w:val="28"/>
          <w:szCs w:val="28"/>
        </w:rPr>
        <w:t>ется</w:t>
      </w:r>
      <w:r w:rsidRPr="00635B9A">
        <w:rPr>
          <w:rFonts w:ascii="Times New Roman" w:hAnsi="Times New Roman" w:cs="Times New Roman"/>
          <w:sz w:val="28"/>
          <w:szCs w:val="28"/>
        </w:rPr>
        <w:t xml:space="preserve"> п</w:t>
      </w:r>
      <w:r w:rsidRPr="00635B9A">
        <w:rPr>
          <w:rStyle w:val="FontStyle11"/>
          <w:sz w:val="28"/>
          <w:szCs w:val="28"/>
        </w:rPr>
        <w:t xml:space="preserve">редоставление населению информации </w:t>
      </w:r>
      <w:r w:rsidRPr="00635B9A">
        <w:rPr>
          <w:rFonts w:ascii="Times New Roman" w:hAnsi="Times New Roman" w:cs="Times New Roman"/>
          <w:sz w:val="28"/>
          <w:szCs w:val="28"/>
        </w:rPr>
        <w:t>по вопросам взаимоотношений с управляющими организациями и ТСЖ, функциях и обязанностях управляющей организации и ТСЖ при осуществлении деятельности по управлению многоквартирным домом, содержанию и текущему ремонту, предоставлению коммунальных услуг гражданам</w:t>
      </w:r>
      <w:r>
        <w:rPr>
          <w:rFonts w:ascii="Times New Roman" w:hAnsi="Times New Roman" w:cs="Times New Roman"/>
          <w:sz w:val="28"/>
          <w:szCs w:val="28"/>
        </w:rPr>
        <w:t xml:space="preserve"> </w:t>
      </w:r>
      <w:r w:rsidRPr="00635B9A">
        <w:rPr>
          <w:rStyle w:val="FontStyle11"/>
          <w:sz w:val="28"/>
          <w:szCs w:val="28"/>
        </w:rPr>
        <w:t xml:space="preserve">по телефонным обращениям в устной форме, по письменным обращениям граждан, </w:t>
      </w:r>
      <w:r w:rsidRPr="00635B9A">
        <w:rPr>
          <w:rFonts w:ascii="Times New Roman" w:hAnsi="Times New Roman" w:cs="Times New Roman"/>
          <w:sz w:val="28"/>
          <w:szCs w:val="28"/>
        </w:rPr>
        <w:t xml:space="preserve">в режиме </w:t>
      </w:r>
      <w:r w:rsidRPr="00635B9A">
        <w:rPr>
          <w:rStyle w:val="FontStyle11"/>
          <w:sz w:val="28"/>
          <w:szCs w:val="28"/>
        </w:rPr>
        <w:t>консультаций, на личном приеме граждан.</w:t>
      </w:r>
      <w:proofErr w:type="gramEnd"/>
    </w:p>
    <w:p w:rsidR="00C1150F" w:rsidRDefault="00C1150F" w:rsidP="00C1150F">
      <w:pPr>
        <w:autoSpaceDE w:val="0"/>
        <w:autoSpaceDN w:val="0"/>
        <w:adjustRightInd w:val="0"/>
        <w:ind w:firstLine="708"/>
        <w:jc w:val="both"/>
        <w:outlineLvl w:val="2"/>
        <w:rPr>
          <w:sz w:val="28"/>
          <w:szCs w:val="28"/>
        </w:rPr>
      </w:pPr>
      <w:r>
        <w:rPr>
          <w:sz w:val="28"/>
          <w:szCs w:val="28"/>
        </w:rPr>
        <w:t>За 2015 год:</w:t>
      </w:r>
    </w:p>
    <w:p w:rsidR="00C1150F" w:rsidRPr="00757B60" w:rsidRDefault="00C1150F" w:rsidP="00C1150F">
      <w:pPr>
        <w:autoSpaceDE w:val="0"/>
        <w:autoSpaceDN w:val="0"/>
        <w:adjustRightInd w:val="0"/>
        <w:ind w:firstLine="708"/>
        <w:jc w:val="both"/>
        <w:outlineLvl w:val="2"/>
        <w:rPr>
          <w:bCs/>
          <w:sz w:val="28"/>
          <w:szCs w:val="28"/>
        </w:rPr>
      </w:pPr>
      <w:r>
        <w:rPr>
          <w:sz w:val="28"/>
          <w:szCs w:val="28"/>
        </w:rPr>
        <w:t xml:space="preserve">-  оказано 272 индивидуальных консультаций по вопросам управления многоквартирными домами; </w:t>
      </w:r>
    </w:p>
    <w:p w:rsidR="00C1150F" w:rsidRPr="00757B60" w:rsidRDefault="00C1150F" w:rsidP="00C1150F">
      <w:pPr>
        <w:ind w:firstLine="708"/>
        <w:jc w:val="both"/>
        <w:rPr>
          <w:sz w:val="28"/>
          <w:szCs w:val="28"/>
        </w:rPr>
      </w:pPr>
      <w:r>
        <w:rPr>
          <w:sz w:val="28"/>
          <w:szCs w:val="28"/>
        </w:rPr>
        <w:t>- по графику МКУ «ДСиГХ» сектором по работе с собственниками проведено 10 семинаров (162 чел.).</w:t>
      </w:r>
      <w:r w:rsidRPr="00757B60">
        <w:rPr>
          <w:sz w:val="27"/>
          <w:szCs w:val="27"/>
        </w:rPr>
        <w:t xml:space="preserve"> </w:t>
      </w:r>
      <w:r w:rsidRPr="00CD1A7F">
        <w:rPr>
          <w:sz w:val="27"/>
          <w:szCs w:val="27"/>
        </w:rPr>
        <w:t xml:space="preserve">Основные темы семинаров: </w:t>
      </w:r>
      <w:r>
        <w:rPr>
          <w:sz w:val="27"/>
          <w:szCs w:val="27"/>
        </w:rPr>
        <w:t>изменения,</w:t>
      </w:r>
      <w:r w:rsidRPr="00CD1A7F">
        <w:rPr>
          <w:sz w:val="27"/>
          <w:szCs w:val="27"/>
        </w:rPr>
        <w:t xml:space="preserve"> вносимы</w:t>
      </w:r>
      <w:r>
        <w:rPr>
          <w:sz w:val="27"/>
          <w:szCs w:val="27"/>
        </w:rPr>
        <w:t>е</w:t>
      </w:r>
      <w:r w:rsidRPr="00CD1A7F">
        <w:rPr>
          <w:sz w:val="27"/>
          <w:szCs w:val="27"/>
        </w:rPr>
        <w:t xml:space="preserve"> в Жилищный кодекс РФ Федеральным законом  от 29.06.2015 № 176-ФЗ (проведение общих собраний, полномочия совета МКД, плата за содержание жилья, капитальный ремонт МКД)</w:t>
      </w:r>
      <w:r>
        <w:rPr>
          <w:sz w:val="27"/>
          <w:szCs w:val="27"/>
        </w:rPr>
        <w:t>.</w:t>
      </w:r>
    </w:p>
    <w:p w:rsidR="00C1150F" w:rsidRDefault="00C1150F" w:rsidP="00C1150F">
      <w:pPr>
        <w:ind w:firstLine="708"/>
        <w:jc w:val="both"/>
        <w:rPr>
          <w:sz w:val="28"/>
          <w:szCs w:val="28"/>
        </w:rPr>
      </w:pPr>
      <w:r>
        <w:rPr>
          <w:sz w:val="28"/>
          <w:szCs w:val="28"/>
        </w:rPr>
        <w:t xml:space="preserve">- организовано участие 385 человек в 11 семинарах, проводимых министерством ЖКХ Ростовской области в режиме видеоконференции;  </w:t>
      </w:r>
    </w:p>
    <w:p w:rsidR="00C1150F" w:rsidRDefault="00C1150F" w:rsidP="00C1150F">
      <w:pPr>
        <w:ind w:firstLine="708"/>
        <w:jc w:val="both"/>
        <w:rPr>
          <w:sz w:val="28"/>
          <w:szCs w:val="28"/>
        </w:rPr>
      </w:pPr>
      <w:r>
        <w:rPr>
          <w:sz w:val="28"/>
          <w:szCs w:val="28"/>
        </w:rPr>
        <w:t xml:space="preserve">- по программе ГУ РО «Учебный центр» с председателями советов МКД и руководителями ТСЖ, специалистами УО организовано 2 семинара, в которых приняло участие 65 человек; </w:t>
      </w:r>
    </w:p>
    <w:p w:rsidR="00C1150F" w:rsidRDefault="00C1150F" w:rsidP="00C1150F">
      <w:pPr>
        <w:ind w:firstLine="708"/>
        <w:jc w:val="both"/>
        <w:rPr>
          <w:sz w:val="28"/>
          <w:szCs w:val="28"/>
        </w:rPr>
      </w:pPr>
      <w:r>
        <w:rPr>
          <w:sz w:val="28"/>
          <w:szCs w:val="28"/>
        </w:rPr>
        <w:t>- силами управляющих организаций организовано и проведено 12 информационных встреч с советами МКД, в которых принял участие 211 человек. Основные темы  встреч: порядок начислений за теплоснабжение и горячее водоснабжение, изменение тарифов с 01.07.2015, полномочия собственников при проведении процедуры лицензирования управляющих организаций;</w:t>
      </w:r>
    </w:p>
    <w:p w:rsidR="00C1150F" w:rsidRDefault="00C1150F" w:rsidP="00C1150F">
      <w:pPr>
        <w:ind w:firstLine="708"/>
        <w:jc w:val="both"/>
        <w:rPr>
          <w:sz w:val="28"/>
          <w:szCs w:val="28"/>
        </w:rPr>
      </w:pPr>
      <w:r>
        <w:rPr>
          <w:sz w:val="28"/>
          <w:szCs w:val="28"/>
        </w:rPr>
        <w:t>В печатных СМИ размещено 5 публикаций с разъяснениями наиболее актуальных вопросов управления МКД, даны ответы на 47 вопросов через рубрику «телевизионный справочник» в новостных программах телекомпании «</w:t>
      </w:r>
      <w:proofErr w:type="spellStart"/>
      <w:r>
        <w:rPr>
          <w:sz w:val="28"/>
          <w:szCs w:val="28"/>
        </w:rPr>
        <w:t>Волгодонский</w:t>
      </w:r>
      <w:proofErr w:type="spellEnd"/>
      <w:r>
        <w:rPr>
          <w:sz w:val="28"/>
          <w:szCs w:val="28"/>
        </w:rPr>
        <w:t xml:space="preserve"> Вестник».</w:t>
      </w:r>
    </w:p>
    <w:p w:rsidR="00C1150F" w:rsidRDefault="00C1150F" w:rsidP="00C1150F">
      <w:pPr>
        <w:ind w:firstLine="708"/>
        <w:jc w:val="both"/>
        <w:rPr>
          <w:sz w:val="28"/>
          <w:szCs w:val="28"/>
        </w:rPr>
      </w:pPr>
      <w:r>
        <w:rPr>
          <w:sz w:val="28"/>
          <w:szCs w:val="28"/>
        </w:rPr>
        <w:t>Н</w:t>
      </w:r>
      <w:r w:rsidRPr="0076524A">
        <w:rPr>
          <w:sz w:val="28"/>
          <w:szCs w:val="28"/>
        </w:rPr>
        <w:t xml:space="preserve">а официальном сайте Администрации города Волгодонска </w:t>
      </w:r>
      <w:r>
        <w:rPr>
          <w:sz w:val="28"/>
          <w:szCs w:val="28"/>
        </w:rPr>
        <w:t>размещена информация об</w:t>
      </w:r>
      <w:r w:rsidRPr="0076524A">
        <w:rPr>
          <w:sz w:val="28"/>
          <w:szCs w:val="28"/>
        </w:rPr>
        <w:t xml:space="preserve"> </w:t>
      </w:r>
      <w:r>
        <w:rPr>
          <w:sz w:val="28"/>
          <w:szCs w:val="28"/>
        </w:rPr>
        <w:t>изменениях действующего жилищного законодательства, вступивших в силу  с 01.01.2015; с 29.06.2015.</w:t>
      </w:r>
    </w:p>
    <w:p w:rsidR="00C1150F" w:rsidRPr="000E125C" w:rsidRDefault="00C1150F" w:rsidP="00C1150F">
      <w:pPr>
        <w:ind w:firstLine="708"/>
        <w:jc w:val="both"/>
        <w:rPr>
          <w:sz w:val="28"/>
          <w:szCs w:val="28"/>
        </w:rPr>
      </w:pPr>
      <w:r>
        <w:rPr>
          <w:sz w:val="28"/>
          <w:szCs w:val="28"/>
        </w:rPr>
        <w:lastRenderedPageBreak/>
        <w:t xml:space="preserve">В рамках </w:t>
      </w:r>
      <w:r w:rsidRPr="00B12FD4">
        <w:rPr>
          <w:sz w:val="28"/>
          <w:szCs w:val="28"/>
        </w:rPr>
        <w:t>муниципальной долгосрочной целевой программы «Обеспечение качественными жилищно-коммунальными услугами населения г</w:t>
      </w:r>
      <w:r>
        <w:rPr>
          <w:sz w:val="28"/>
          <w:szCs w:val="28"/>
        </w:rPr>
        <w:t>орода Волгодонска на 2014-2020» проведен городской конкурс «Лучший совет многоквартирного дома 2015».</w:t>
      </w:r>
    </w:p>
    <w:sectPr w:rsidR="00C1150F" w:rsidRPr="000E125C" w:rsidSect="00A46609">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40F46"/>
    <w:multiLevelType w:val="hybridMultilevel"/>
    <w:tmpl w:val="B9A6A97E"/>
    <w:lvl w:ilvl="0" w:tplc="BA84E39E">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E653B5E"/>
    <w:multiLevelType w:val="hybridMultilevel"/>
    <w:tmpl w:val="F9BA055C"/>
    <w:lvl w:ilvl="0" w:tplc="397A703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9A9"/>
    <w:rsid w:val="00005AB3"/>
    <w:rsid w:val="000126FC"/>
    <w:rsid w:val="00015EC7"/>
    <w:rsid w:val="000203BB"/>
    <w:rsid w:val="000203EB"/>
    <w:rsid w:val="00021B6A"/>
    <w:rsid w:val="0002232B"/>
    <w:rsid w:val="00026C27"/>
    <w:rsid w:val="000341BA"/>
    <w:rsid w:val="00035E4D"/>
    <w:rsid w:val="00035FD8"/>
    <w:rsid w:val="00037170"/>
    <w:rsid w:val="00040ED1"/>
    <w:rsid w:val="00051DF2"/>
    <w:rsid w:val="00052F2B"/>
    <w:rsid w:val="0005598C"/>
    <w:rsid w:val="000573FF"/>
    <w:rsid w:val="000577A0"/>
    <w:rsid w:val="00060B73"/>
    <w:rsid w:val="00062616"/>
    <w:rsid w:val="000633E3"/>
    <w:rsid w:val="00067817"/>
    <w:rsid w:val="00077A54"/>
    <w:rsid w:val="00084E10"/>
    <w:rsid w:val="00084EAF"/>
    <w:rsid w:val="00093CA5"/>
    <w:rsid w:val="00094933"/>
    <w:rsid w:val="0009780E"/>
    <w:rsid w:val="00097E6A"/>
    <w:rsid w:val="000A39BB"/>
    <w:rsid w:val="000A66EB"/>
    <w:rsid w:val="000B1699"/>
    <w:rsid w:val="000C0E6C"/>
    <w:rsid w:val="000C5D7E"/>
    <w:rsid w:val="000C60A9"/>
    <w:rsid w:val="000C6B56"/>
    <w:rsid w:val="000D0B53"/>
    <w:rsid w:val="000D11EE"/>
    <w:rsid w:val="000D614D"/>
    <w:rsid w:val="000D6C56"/>
    <w:rsid w:val="000D7953"/>
    <w:rsid w:val="000E1320"/>
    <w:rsid w:val="000E5099"/>
    <w:rsid w:val="000F05AE"/>
    <w:rsid w:val="000F41FF"/>
    <w:rsid w:val="000F474C"/>
    <w:rsid w:val="000F612D"/>
    <w:rsid w:val="000F6338"/>
    <w:rsid w:val="0010030E"/>
    <w:rsid w:val="00106010"/>
    <w:rsid w:val="00107FE7"/>
    <w:rsid w:val="00110EA7"/>
    <w:rsid w:val="00115AF1"/>
    <w:rsid w:val="00116BB6"/>
    <w:rsid w:val="00117191"/>
    <w:rsid w:val="00125770"/>
    <w:rsid w:val="00126377"/>
    <w:rsid w:val="001277F0"/>
    <w:rsid w:val="00130EFE"/>
    <w:rsid w:val="0013298F"/>
    <w:rsid w:val="00133EC1"/>
    <w:rsid w:val="001359D4"/>
    <w:rsid w:val="00137345"/>
    <w:rsid w:val="00140EE2"/>
    <w:rsid w:val="001437F9"/>
    <w:rsid w:val="00151515"/>
    <w:rsid w:val="00156595"/>
    <w:rsid w:val="00161559"/>
    <w:rsid w:val="001643B9"/>
    <w:rsid w:val="00166A84"/>
    <w:rsid w:val="00173863"/>
    <w:rsid w:val="00180F34"/>
    <w:rsid w:val="00181B42"/>
    <w:rsid w:val="00182107"/>
    <w:rsid w:val="00186A60"/>
    <w:rsid w:val="001905A3"/>
    <w:rsid w:val="00192299"/>
    <w:rsid w:val="00192378"/>
    <w:rsid w:val="00192CAC"/>
    <w:rsid w:val="0019341C"/>
    <w:rsid w:val="001934F8"/>
    <w:rsid w:val="00193D91"/>
    <w:rsid w:val="00196997"/>
    <w:rsid w:val="00196F4C"/>
    <w:rsid w:val="0019785E"/>
    <w:rsid w:val="001A0683"/>
    <w:rsid w:val="001A11F9"/>
    <w:rsid w:val="001A1E56"/>
    <w:rsid w:val="001B1652"/>
    <w:rsid w:val="001B34F5"/>
    <w:rsid w:val="001C1EBF"/>
    <w:rsid w:val="001C291D"/>
    <w:rsid w:val="001C4883"/>
    <w:rsid w:val="001C5199"/>
    <w:rsid w:val="001C7861"/>
    <w:rsid w:val="001D2CC8"/>
    <w:rsid w:val="001D4362"/>
    <w:rsid w:val="001D7E22"/>
    <w:rsid w:val="001E7E1B"/>
    <w:rsid w:val="001F4E9C"/>
    <w:rsid w:val="001F601F"/>
    <w:rsid w:val="0020326D"/>
    <w:rsid w:val="00206991"/>
    <w:rsid w:val="002124FE"/>
    <w:rsid w:val="00213663"/>
    <w:rsid w:val="0021452E"/>
    <w:rsid w:val="00214840"/>
    <w:rsid w:val="002160F0"/>
    <w:rsid w:val="00217BC7"/>
    <w:rsid w:val="00220C63"/>
    <w:rsid w:val="002228A0"/>
    <w:rsid w:val="00224B3E"/>
    <w:rsid w:val="002252A5"/>
    <w:rsid w:val="0023326E"/>
    <w:rsid w:val="0023327F"/>
    <w:rsid w:val="00235535"/>
    <w:rsid w:val="00245C65"/>
    <w:rsid w:val="00247483"/>
    <w:rsid w:val="002508EB"/>
    <w:rsid w:val="002520FD"/>
    <w:rsid w:val="00253E90"/>
    <w:rsid w:val="00255003"/>
    <w:rsid w:val="0025712C"/>
    <w:rsid w:val="00260FED"/>
    <w:rsid w:val="00261DE0"/>
    <w:rsid w:val="002624AF"/>
    <w:rsid w:val="00265819"/>
    <w:rsid w:val="00265ED7"/>
    <w:rsid w:val="00266A02"/>
    <w:rsid w:val="00270548"/>
    <w:rsid w:val="00272309"/>
    <w:rsid w:val="00272635"/>
    <w:rsid w:val="002726C4"/>
    <w:rsid w:val="00274582"/>
    <w:rsid w:val="00280A89"/>
    <w:rsid w:val="002816DC"/>
    <w:rsid w:val="00285ED3"/>
    <w:rsid w:val="00287DCD"/>
    <w:rsid w:val="00292106"/>
    <w:rsid w:val="0029261F"/>
    <w:rsid w:val="002937F5"/>
    <w:rsid w:val="00293A39"/>
    <w:rsid w:val="00297014"/>
    <w:rsid w:val="00297C16"/>
    <w:rsid w:val="002A22DA"/>
    <w:rsid w:val="002A23CB"/>
    <w:rsid w:val="002A49E2"/>
    <w:rsid w:val="002B449F"/>
    <w:rsid w:val="002B561A"/>
    <w:rsid w:val="002B68F9"/>
    <w:rsid w:val="002C0265"/>
    <w:rsid w:val="002C4854"/>
    <w:rsid w:val="002C51BC"/>
    <w:rsid w:val="002D2E2B"/>
    <w:rsid w:val="002D460E"/>
    <w:rsid w:val="002D4E5D"/>
    <w:rsid w:val="002D61F7"/>
    <w:rsid w:val="002D633C"/>
    <w:rsid w:val="002D719F"/>
    <w:rsid w:val="002E1E65"/>
    <w:rsid w:val="002E21CF"/>
    <w:rsid w:val="002E38AA"/>
    <w:rsid w:val="002E5A6A"/>
    <w:rsid w:val="002E6C85"/>
    <w:rsid w:val="002F4BE4"/>
    <w:rsid w:val="002F6C48"/>
    <w:rsid w:val="002F72ED"/>
    <w:rsid w:val="00300EBE"/>
    <w:rsid w:val="00303554"/>
    <w:rsid w:val="00305A7F"/>
    <w:rsid w:val="00305CD5"/>
    <w:rsid w:val="00311DB2"/>
    <w:rsid w:val="0032053E"/>
    <w:rsid w:val="003210FF"/>
    <w:rsid w:val="003217FF"/>
    <w:rsid w:val="0034044C"/>
    <w:rsid w:val="00342106"/>
    <w:rsid w:val="00342AD9"/>
    <w:rsid w:val="00345A4C"/>
    <w:rsid w:val="00346BEA"/>
    <w:rsid w:val="0035482D"/>
    <w:rsid w:val="003566A7"/>
    <w:rsid w:val="00365F1F"/>
    <w:rsid w:val="00366817"/>
    <w:rsid w:val="0036796A"/>
    <w:rsid w:val="0037133C"/>
    <w:rsid w:val="00376026"/>
    <w:rsid w:val="00380344"/>
    <w:rsid w:val="00381A08"/>
    <w:rsid w:val="00385688"/>
    <w:rsid w:val="00385E91"/>
    <w:rsid w:val="00390B02"/>
    <w:rsid w:val="003914A9"/>
    <w:rsid w:val="0039289B"/>
    <w:rsid w:val="00393532"/>
    <w:rsid w:val="00395B3A"/>
    <w:rsid w:val="003A496B"/>
    <w:rsid w:val="003A53B4"/>
    <w:rsid w:val="003B053E"/>
    <w:rsid w:val="003B2881"/>
    <w:rsid w:val="003B3E18"/>
    <w:rsid w:val="003B5830"/>
    <w:rsid w:val="003B7885"/>
    <w:rsid w:val="003B7B7D"/>
    <w:rsid w:val="003C045C"/>
    <w:rsid w:val="003C163B"/>
    <w:rsid w:val="003C2583"/>
    <w:rsid w:val="003C3B36"/>
    <w:rsid w:val="003C5305"/>
    <w:rsid w:val="003C605E"/>
    <w:rsid w:val="003C7AD3"/>
    <w:rsid w:val="003D2969"/>
    <w:rsid w:val="003F113D"/>
    <w:rsid w:val="003F1BEA"/>
    <w:rsid w:val="003F1E40"/>
    <w:rsid w:val="003F2DC8"/>
    <w:rsid w:val="003F73E4"/>
    <w:rsid w:val="0040375A"/>
    <w:rsid w:val="0040449A"/>
    <w:rsid w:val="004050D4"/>
    <w:rsid w:val="0040735E"/>
    <w:rsid w:val="004078AB"/>
    <w:rsid w:val="00411AA2"/>
    <w:rsid w:val="0041232B"/>
    <w:rsid w:val="00422A5D"/>
    <w:rsid w:val="00422CD2"/>
    <w:rsid w:val="0042352D"/>
    <w:rsid w:val="004315B4"/>
    <w:rsid w:val="00431BBE"/>
    <w:rsid w:val="00432D2F"/>
    <w:rsid w:val="004345CA"/>
    <w:rsid w:val="00440BA4"/>
    <w:rsid w:val="0044268B"/>
    <w:rsid w:val="00442EE1"/>
    <w:rsid w:val="0044341C"/>
    <w:rsid w:val="004445D4"/>
    <w:rsid w:val="00444D98"/>
    <w:rsid w:val="00444DDC"/>
    <w:rsid w:val="00446C8B"/>
    <w:rsid w:val="00447E46"/>
    <w:rsid w:val="00451A9A"/>
    <w:rsid w:val="00457EAD"/>
    <w:rsid w:val="00462CB7"/>
    <w:rsid w:val="00464D89"/>
    <w:rsid w:val="00466172"/>
    <w:rsid w:val="004673CE"/>
    <w:rsid w:val="00475605"/>
    <w:rsid w:val="00475BB1"/>
    <w:rsid w:val="00475F00"/>
    <w:rsid w:val="0047666B"/>
    <w:rsid w:val="00476FC1"/>
    <w:rsid w:val="00477390"/>
    <w:rsid w:val="00486F19"/>
    <w:rsid w:val="0048727D"/>
    <w:rsid w:val="00487FB2"/>
    <w:rsid w:val="00491A7A"/>
    <w:rsid w:val="00492176"/>
    <w:rsid w:val="00494C52"/>
    <w:rsid w:val="004A0864"/>
    <w:rsid w:val="004A537E"/>
    <w:rsid w:val="004A53C8"/>
    <w:rsid w:val="004A5B9B"/>
    <w:rsid w:val="004A639D"/>
    <w:rsid w:val="004B44BA"/>
    <w:rsid w:val="004B7D49"/>
    <w:rsid w:val="004D29A3"/>
    <w:rsid w:val="004D3DE0"/>
    <w:rsid w:val="004D6368"/>
    <w:rsid w:val="004D6A46"/>
    <w:rsid w:val="004D717B"/>
    <w:rsid w:val="004E13C6"/>
    <w:rsid w:val="004F072C"/>
    <w:rsid w:val="004F0BB8"/>
    <w:rsid w:val="004F2AA8"/>
    <w:rsid w:val="004F3759"/>
    <w:rsid w:val="004F3F3B"/>
    <w:rsid w:val="004F40BC"/>
    <w:rsid w:val="004F4A36"/>
    <w:rsid w:val="004F4EFF"/>
    <w:rsid w:val="004F56EF"/>
    <w:rsid w:val="004F66BC"/>
    <w:rsid w:val="004F758F"/>
    <w:rsid w:val="00503767"/>
    <w:rsid w:val="005047FA"/>
    <w:rsid w:val="00510D4C"/>
    <w:rsid w:val="00511BFC"/>
    <w:rsid w:val="00515888"/>
    <w:rsid w:val="00520274"/>
    <w:rsid w:val="005227CA"/>
    <w:rsid w:val="005275C6"/>
    <w:rsid w:val="00545F6A"/>
    <w:rsid w:val="00550766"/>
    <w:rsid w:val="00554E19"/>
    <w:rsid w:val="00555AB2"/>
    <w:rsid w:val="0055645B"/>
    <w:rsid w:val="00556B1E"/>
    <w:rsid w:val="00560190"/>
    <w:rsid w:val="00560A7F"/>
    <w:rsid w:val="00560BF7"/>
    <w:rsid w:val="00561C2F"/>
    <w:rsid w:val="005620F4"/>
    <w:rsid w:val="00562F62"/>
    <w:rsid w:val="005672EE"/>
    <w:rsid w:val="00570B53"/>
    <w:rsid w:val="00570D0A"/>
    <w:rsid w:val="0057178D"/>
    <w:rsid w:val="00575073"/>
    <w:rsid w:val="00576546"/>
    <w:rsid w:val="005765FA"/>
    <w:rsid w:val="00585DA8"/>
    <w:rsid w:val="0058632F"/>
    <w:rsid w:val="00587317"/>
    <w:rsid w:val="00591C0F"/>
    <w:rsid w:val="005941D1"/>
    <w:rsid w:val="00594B15"/>
    <w:rsid w:val="00595821"/>
    <w:rsid w:val="005B45C0"/>
    <w:rsid w:val="005B7084"/>
    <w:rsid w:val="005C3327"/>
    <w:rsid w:val="005C582D"/>
    <w:rsid w:val="005C6CA8"/>
    <w:rsid w:val="005C6F83"/>
    <w:rsid w:val="005D2442"/>
    <w:rsid w:val="005D3F14"/>
    <w:rsid w:val="005D6C9C"/>
    <w:rsid w:val="005F1C73"/>
    <w:rsid w:val="005F2A2E"/>
    <w:rsid w:val="005F3916"/>
    <w:rsid w:val="005F59B4"/>
    <w:rsid w:val="005F5C74"/>
    <w:rsid w:val="005F6B9E"/>
    <w:rsid w:val="005F7AC7"/>
    <w:rsid w:val="0060703A"/>
    <w:rsid w:val="00607C92"/>
    <w:rsid w:val="00607E7F"/>
    <w:rsid w:val="006104D1"/>
    <w:rsid w:val="006126B1"/>
    <w:rsid w:val="00612C5F"/>
    <w:rsid w:val="00613AB3"/>
    <w:rsid w:val="006201D1"/>
    <w:rsid w:val="00622623"/>
    <w:rsid w:val="006357FE"/>
    <w:rsid w:val="00635E2B"/>
    <w:rsid w:val="0063703D"/>
    <w:rsid w:val="006438A5"/>
    <w:rsid w:val="00644A27"/>
    <w:rsid w:val="00650486"/>
    <w:rsid w:val="00650C5E"/>
    <w:rsid w:val="00650E42"/>
    <w:rsid w:val="00654315"/>
    <w:rsid w:val="006630B8"/>
    <w:rsid w:val="00665D2D"/>
    <w:rsid w:val="00665DFA"/>
    <w:rsid w:val="00666EB4"/>
    <w:rsid w:val="006701A2"/>
    <w:rsid w:val="00671517"/>
    <w:rsid w:val="006744F3"/>
    <w:rsid w:val="0067613C"/>
    <w:rsid w:val="00680472"/>
    <w:rsid w:val="00680967"/>
    <w:rsid w:val="00681428"/>
    <w:rsid w:val="00681A16"/>
    <w:rsid w:val="006844A8"/>
    <w:rsid w:val="0068742E"/>
    <w:rsid w:val="00690C56"/>
    <w:rsid w:val="00694415"/>
    <w:rsid w:val="00694C3C"/>
    <w:rsid w:val="00696483"/>
    <w:rsid w:val="006A0623"/>
    <w:rsid w:val="006A0EB8"/>
    <w:rsid w:val="006A2B58"/>
    <w:rsid w:val="006A39B5"/>
    <w:rsid w:val="006A4936"/>
    <w:rsid w:val="006A52A7"/>
    <w:rsid w:val="006B0733"/>
    <w:rsid w:val="006B3088"/>
    <w:rsid w:val="006B3809"/>
    <w:rsid w:val="006B3D74"/>
    <w:rsid w:val="006B41A8"/>
    <w:rsid w:val="006B70C8"/>
    <w:rsid w:val="006C1FCB"/>
    <w:rsid w:val="006C69A7"/>
    <w:rsid w:val="006D05DC"/>
    <w:rsid w:val="006E3170"/>
    <w:rsid w:val="006E6DBF"/>
    <w:rsid w:val="006E75B1"/>
    <w:rsid w:val="006F4688"/>
    <w:rsid w:val="006F79D2"/>
    <w:rsid w:val="00700AE2"/>
    <w:rsid w:val="00700C34"/>
    <w:rsid w:val="00700F52"/>
    <w:rsid w:val="00701B58"/>
    <w:rsid w:val="007117EE"/>
    <w:rsid w:val="00713673"/>
    <w:rsid w:val="00714ABD"/>
    <w:rsid w:val="00715F40"/>
    <w:rsid w:val="00716DA8"/>
    <w:rsid w:val="00723A1F"/>
    <w:rsid w:val="00723BCA"/>
    <w:rsid w:val="0072514F"/>
    <w:rsid w:val="00727F04"/>
    <w:rsid w:val="007334AF"/>
    <w:rsid w:val="00734A85"/>
    <w:rsid w:val="00735633"/>
    <w:rsid w:val="00735FC1"/>
    <w:rsid w:val="007445B1"/>
    <w:rsid w:val="00744744"/>
    <w:rsid w:val="00744860"/>
    <w:rsid w:val="007463D3"/>
    <w:rsid w:val="00750DEC"/>
    <w:rsid w:val="00753E27"/>
    <w:rsid w:val="00761C1A"/>
    <w:rsid w:val="0076404A"/>
    <w:rsid w:val="007703D4"/>
    <w:rsid w:val="00771915"/>
    <w:rsid w:val="007817CA"/>
    <w:rsid w:val="00781B15"/>
    <w:rsid w:val="00791726"/>
    <w:rsid w:val="00794832"/>
    <w:rsid w:val="00794C82"/>
    <w:rsid w:val="007962CD"/>
    <w:rsid w:val="007A2943"/>
    <w:rsid w:val="007A33F2"/>
    <w:rsid w:val="007A5771"/>
    <w:rsid w:val="007A5B3E"/>
    <w:rsid w:val="007A6641"/>
    <w:rsid w:val="007B0218"/>
    <w:rsid w:val="007B0ACE"/>
    <w:rsid w:val="007B4CCC"/>
    <w:rsid w:val="007B5BF1"/>
    <w:rsid w:val="007B655A"/>
    <w:rsid w:val="007C0A96"/>
    <w:rsid w:val="007C0F61"/>
    <w:rsid w:val="007C23A9"/>
    <w:rsid w:val="007C23FD"/>
    <w:rsid w:val="007C246E"/>
    <w:rsid w:val="007C3BCC"/>
    <w:rsid w:val="007C647F"/>
    <w:rsid w:val="007C76EF"/>
    <w:rsid w:val="007D1525"/>
    <w:rsid w:val="007D460B"/>
    <w:rsid w:val="007D7BFB"/>
    <w:rsid w:val="007E40D7"/>
    <w:rsid w:val="007E5C0B"/>
    <w:rsid w:val="007E678C"/>
    <w:rsid w:val="007E6F0B"/>
    <w:rsid w:val="007F10A9"/>
    <w:rsid w:val="007F1966"/>
    <w:rsid w:val="00801590"/>
    <w:rsid w:val="008079F2"/>
    <w:rsid w:val="00820446"/>
    <w:rsid w:val="00821F2B"/>
    <w:rsid w:val="00822D8B"/>
    <w:rsid w:val="00824216"/>
    <w:rsid w:val="00826A61"/>
    <w:rsid w:val="00827CC0"/>
    <w:rsid w:val="00827F28"/>
    <w:rsid w:val="00830CFE"/>
    <w:rsid w:val="008330E1"/>
    <w:rsid w:val="00835955"/>
    <w:rsid w:val="008364AF"/>
    <w:rsid w:val="008364B0"/>
    <w:rsid w:val="00836B7C"/>
    <w:rsid w:val="0083750E"/>
    <w:rsid w:val="008429D8"/>
    <w:rsid w:val="00847518"/>
    <w:rsid w:val="00847D98"/>
    <w:rsid w:val="00847FE6"/>
    <w:rsid w:val="0085385D"/>
    <w:rsid w:val="00861D4A"/>
    <w:rsid w:val="00862B20"/>
    <w:rsid w:val="008661B8"/>
    <w:rsid w:val="00871BC7"/>
    <w:rsid w:val="008734A6"/>
    <w:rsid w:val="00876F8E"/>
    <w:rsid w:val="008824CD"/>
    <w:rsid w:val="00883465"/>
    <w:rsid w:val="00884D32"/>
    <w:rsid w:val="00890E10"/>
    <w:rsid w:val="0089283E"/>
    <w:rsid w:val="00897614"/>
    <w:rsid w:val="008A0A7E"/>
    <w:rsid w:val="008A2AA3"/>
    <w:rsid w:val="008A63EB"/>
    <w:rsid w:val="008A781B"/>
    <w:rsid w:val="008B0F26"/>
    <w:rsid w:val="008C0CC7"/>
    <w:rsid w:val="008C3397"/>
    <w:rsid w:val="008C46E1"/>
    <w:rsid w:val="008C4CAE"/>
    <w:rsid w:val="008C71E1"/>
    <w:rsid w:val="008D01E4"/>
    <w:rsid w:val="008D061B"/>
    <w:rsid w:val="008D1ACB"/>
    <w:rsid w:val="008D32AB"/>
    <w:rsid w:val="008D4DEE"/>
    <w:rsid w:val="008D7B68"/>
    <w:rsid w:val="008E16AA"/>
    <w:rsid w:val="008E607D"/>
    <w:rsid w:val="008F37F8"/>
    <w:rsid w:val="008F48EC"/>
    <w:rsid w:val="008F71E0"/>
    <w:rsid w:val="008F7C5D"/>
    <w:rsid w:val="00903081"/>
    <w:rsid w:val="009055F2"/>
    <w:rsid w:val="00906403"/>
    <w:rsid w:val="009066D1"/>
    <w:rsid w:val="00906FD8"/>
    <w:rsid w:val="00921426"/>
    <w:rsid w:val="00924BE0"/>
    <w:rsid w:val="00925388"/>
    <w:rsid w:val="00926CCD"/>
    <w:rsid w:val="009271B6"/>
    <w:rsid w:val="00931BBE"/>
    <w:rsid w:val="00932967"/>
    <w:rsid w:val="00933E0B"/>
    <w:rsid w:val="009426CC"/>
    <w:rsid w:val="00942F07"/>
    <w:rsid w:val="00945B49"/>
    <w:rsid w:val="00950725"/>
    <w:rsid w:val="00950A36"/>
    <w:rsid w:val="009521C7"/>
    <w:rsid w:val="00954A87"/>
    <w:rsid w:val="009558F7"/>
    <w:rsid w:val="00957FA9"/>
    <w:rsid w:val="00960FCF"/>
    <w:rsid w:val="00966C06"/>
    <w:rsid w:val="00981A6E"/>
    <w:rsid w:val="0098231C"/>
    <w:rsid w:val="0098271D"/>
    <w:rsid w:val="009827F3"/>
    <w:rsid w:val="009835B4"/>
    <w:rsid w:val="00985F16"/>
    <w:rsid w:val="009861BA"/>
    <w:rsid w:val="00986A31"/>
    <w:rsid w:val="00990F96"/>
    <w:rsid w:val="00992754"/>
    <w:rsid w:val="00992E68"/>
    <w:rsid w:val="009A3434"/>
    <w:rsid w:val="009A3A59"/>
    <w:rsid w:val="009A4408"/>
    <w:rsid w:val="009A4751"/>
    <w:rsid w:val="009A6828"/>
    <w:rsid w:val="009B0D8A"/>
    <w:rsid w:val="009B14DE"/>
    <w:rsid w:val="009C04C8"/>
    <w:rsid w:val="009C281F"/>
    <w:rsid w:val="009C441E"/>
    <w:rsid w:val="009C4A27"/>
    <w:rsid w:val="009C5741"/>
    <w:rsid w:val="009C7F7D"/>
    <w:rsid w:val="009D0795"/>
    <w:rsid w:val="009D3C43"/>
    <w:rsid w:val="009D4700"/>
    <w:rsid w:val="009D4E00"/>
    <w:rsid w:val="009D68D0"/>
    <w:rsid w:val="009E1048"/>
    <w:rsid w:val="009E1C98"/>
    <w:rsid w:val="009E24F9"/>
    <w:rsid w:val="009E6141"/>
    <w:rsid w:val="009E6FA6"/>
    <w:rsid w:val="009E7EBD"/>
    <w:rsid w:val="00A000C5"/>
    <w:rsid w:val="00A007BD"/>
    <w:rsid w:val="00A03892"/>
    <w:rsid w:val="00A12D3E"/>
    <w:rsid w:val="00A12F93"/>
    <w:rsid w:val="00A1365D"/>
    <w:rsid w:val="00A15AED"/>
    <w:rsid w:val="00A23271"/>
    <w:rsid w:val="00A23FB2"/>
    <w:rsid w:val="00A36357"/>
    <w:rsid w:val="00A40042"/>
    <w:rsid w:val="00A40383"/>
    <w:rsid w:val="00A43715"/>
    <w:rsid w:val="00A46609"/>
    <w:rsid w:val="00A47900"/>
    <w:rsid w:val="00A47FF6"/>
    <w:rsid w:val="00A5108C"/>
    <w:rsid w:val="00A51E35"/>
    <w:rsid w:val="00A537F1"/>
    <w:rsid w:val="00A56766"/>
    <w:rsid w:val="00A62103"/>
    <w:rsid w:val="00A6280A"/>
    <w:rsid w:val="00A64867"/>
    <w:rsid w:val="00A723E6"/>
    <w:rsid w:val="00A72F53"/>
    <w:rsid w:val="00A755FA"/>
    <w:rsid w:val="00A81355"/>
    <w:rsid w:val="00A853F7"/>
    <w:rsid w:val="00A8584C"/>
    <w:rsid w:val="00A85852"/>
    <w:rsid w:val="00A90A73"/>
    <w:rsid w:val="00A95874"/>
    <w:rsid w:val="00A9775F"/>
    <w:rsid w:val="00AA198C"/>
    <w:rsid w:val="00AA3FF8"/>
    <w:rsid w:val="00AB190F"/>
    <w:rsid w:val="00AB2153"/>
    <w:rsid w:val="00AB3D8C"/>
    <w:rsid w:val="00AB479C"/>
    <w:rsid w:val="00AC3317"/>
    <w:rsid w:val="00AC3497"/>
    <w:rsid w:val="00AD003F"/>
    <w:rsid w:val="00AD53BE"/>
    <w:rsid w:val="00AD74FD"/>
    <w:rsid w:val="00AE00E2"/>
    <w:rsid w:val="00AE0DA5"/>
    <w:rsid w:val="00AE453D"/>
    <w:rsid w:val="00AE6558"/>
    <w:rsid w:val="00AE66C3"/>
    <w:rsid w:val="00AE7108"/>
    <w:rsid w:val="00AF1C36"/>
    <w:rsid w:val="00AF558F"/>
    <w:rsid w:val="00B0152F"/>
    <w:rsid w:val="00B0549C"/>
    <w:rsid w:val="00B0697A"/>
    <w:rsid w:val="00B13AE5"/>
    <w:rsid w:val="00B14DC5"/>
    <w:rsid w:val="00B24EFF"/>
    <w:rsid w:val="00B25B27"/>
    <w:rsid w:val="00B26BAF"/>
    <w:rsid w:val="00B313F7"/>
    <w:rsid w:val="00B31858"/>
    <w:rsid w:val="00B371DE"/>
    <w:rsid w:val="00B4382C"/>
    <w:rsid w:val="00B44546"/>
    <w:rsid w:val="00B4497F"/>
    <w:rsid w:val="00B4586D"/>
    <w:rsid w:val="00B50862"/>
    <w:rsid w:val="00B53681"/>
    <w:rsid w:val="00B536AB"/>
    <w:rsid w:val="00B55BF6"/>
    <w:rsid w:val="00B6610E"/>
    <w:rsid w:val="00B7140E"/>
    <w:rsid w:val="00B729E0"/>
    <w:rsid w:val="00B73F94"/>
    <w:rsid w:val="00B7421D"/>
    <w:rsid w:val="00B75327"/>
    <w:rsid w:val="00B84169"/>
    <w:rsid w:val="00B8429A"/>
    <w:rsid w:val="00B84BA2"/>
    <w:rsid w:val="00B84F55"/>
    <w:rsid w:val="00B86AE1"/>
    <w:rsid w:val="00B9088E"/>
    <w:rsid w:val="00B94628"/>
    <w:rsid w:val="00B9701C"/>
    <w:rsid w:val="00BA18AD"/>
    <w:rsid w:val="00BA3CFD"/>
    <w:rsid w:val="00BA5F3B"/>
    <w:rsid w:val="00BB1B2E"/>
    <w:rsid w:val="00BB1E8B"/>
    <w:rsid w:val="00BB259E"/>
    <w:rsid w:val="00BB2653"/>
    <w:rsid w:val="00BB303C"/>
    <w:rsid w:val="00BB4140"/>
    <w:rsid w:val="00BB5DB9"/>
    <w:rsid w:val="00BB5F40"/>
    <w:rsid w:val="00BB7AE2"/>
    <w:rsid w:val="00BC02E9"/>
    <w:rsid w:val="00BC0F16"/>
    <w:rsid w:val="00BC2CBD"/>
    <w:rsid w:val="00BC5836"/>
    <w:rsid w:val="00BC7B71"/>
    <w:rsid w:val="00BD060D"/>
    <w:rsid w:val="00BD104A"/>
    <w:rsid w:val="00BD28DF"/>
    <w:rsid w:val="00BD4867"/>
    <w:rsid w:val="00BD782B"/>
    <w:rsid w:val="00BE1EBE"/>
    <w:rsid w:val="00BE1F36"/>
    <w:rsid w:val="00BE74FD"/>
    <w:rsid w:val="00BF365A"/>
    <w:rsid w:val="00BF42D1"/>
    <w:rsid w:val="00BF45A7"/>
    <w:rsid w:val="00BF4B0F"/>
    <w:rsid w:val="00C011D2"/>
    <w:rsid w:val="00C017D5"/>
    <w:rsid w:val="00C04D9E"/>
    <w:rsid w:val="00C04E01"/>
    <w:rsid w:val="00C06D75"/>
    <w:rsid w:val="00C074B9"/>
    <w:rsid w:val="00C1150F"/>
    <w:rsid w:val="00C141C3"/>
    <w:rsid w:val="00C16AEF"/>
    <w:rsid w:val="00C17280"/>
    <w:rsid w:val="00C1766A"/>
    <w:rsid w:val="00C216F8"/>
    <w:rsid w:val="00C2753F"/>
    <w:rsid w:val="00C301BC"/>
    <w:rsid w:val="00C31345"/>
    <w:rsid w:val="00C32A84"/>
    <w:rsid w:val="00C37855"/>
    <w:rsid w:val="00C424BE"/>
    <w:rsid w:val="00C42DB0"/>
    <w:rsid w:val="00C43531"/>
    <w:rsid w:val="00C47504"/>
    <w:rsid w:val="00C50DE0"/>
    <w:rsid w:val="00C51181"/>
    <w:rsid w:val="00C5422A"/>
    <w:rsid w:val="00C555C5"/>
    <w:rsid w:val="00C70397"/>
    <w:rsid w:val="00C72BC6"/>
    <w:rsid w:val="00C7318E"/>
    <w:rsid w:val="00C8090E"/>
    <w:rsid w:val="00C812FE"/>
    <w:rsid w:val="00C83428"/>
    <w:rsid w:val="00C859A9"/>
    <w:rsid w:val="00C8605B"/>
    <w:rsid w:val="00C87EDB"/>
    <w:rsid w:val="00C946EF"/>
    <w:rsid w:val="00C94E15"/>
    <w:rsid w:val="00CB2B42"/>
    <w:rsid w:val="00CB3453"/>
    <w:rsid w:val="00CC4E6A"/>
    <w:rsid w:val="00CC4F85"/>
    <w:rsid w:val="00CD0E26"/>
    <w:rsid w:val="00CD2315"/>
    <w:rsid w:val="00CD32DF"/>
    <w:rsid w:val="00CD4B8D"/>
    <w:rsid w:val="00CD6F18"/>
    <w:rsid w:val="00CD7486"/>
    <w:rsid w:val="00CE024A"/>
    <w:rsid w:val="00CE0A94"/>
    <w:rsid w:val="00CE1112"/>
    <w:rsid w:val="00CE2135"/>
    <w:rsid w:val="00CE5B8F"/>
    <w:rsid w:val="00CE6BA3"/>
    <w:rsid w:val="00CF4D3F"/>
    <w:rsid w:val="00CF5235"/>
    <w:rsid w:val="00CF5B75"/>
    <w:rsid w:val="00D07706"/>
    <w:rsid w:val="00D10DD5"/>
    <w:rsid w:val="00D140B4"/>
    <w:rsid w:val="00D1454D"/>
    <w:rsid w:val="00D151DC"/>
    <w:rsid w:val="00D1679A"/>
    <w:rsid w:val="00D17724"/>
    <w:rsid w:val="00D21B0D"/>
    <w:rsid w:val="00D23928"/>
    <w:rsid w:val="00D25707"/>
    <w:rsid w:val="00D26E1C"/>
    <w:rsid w:val="00D330BA"/>
    <w:rsid w:val="00D34E92"/>
    <w:rsid w:val="00D402B0"/>
    <w:rsid w:val="00D428A0"/>
    <w:rsid w:val="00D44C00"/>
    <w:rsid w:val="00D52AF3"/>
    <w:rsid w:val="00D531CF"/>
    <w:rsid w:val="00D538C4"/>
    <w:rsid w:val="00D54404"/>
    <w:rsid w:val="00D565D2"/>
    <w:rsid w:val="00D60849"/>
    <w:rsid w:val="00D63ED3"/>
    <w:rsid w:val="00D80EEF"/>
    <w:rsid w:val="00D820AE"/>
    <w:rsid w:val="00D84E75"/>
    <w:rsid w:val="00D877B9"/>
    <w:rsid w:val="00D91327"/>
    <w:rsid w:val="00D92A86"/>
    <w:rsid w:val="00D92B31"/>
    <w:rsid w:val="00D92C5B"/>
    <w:rsid w:val="00D96A6B"/>
    <w:rsid w:val="00DA02E2"/>
    <w:rsid w:val="00DA0B73"/>
    <w:rsid w:val="00DA1954"/>
    <w:rsid w:val="00DA208E"/>
    <w:rsid w:val="00DA2D8B"/>
    <w:rsid w:val="00DA72DE"/>
    <w:rsid w:val="00DB224F"/>
    <w:rsid w:val="00DB24A1"/>
    <w:rsid w:val="00DB3AB4"/>
    <w:rsid w:val="00DB4E3E"/>
    <w:rsid w:val="00DB6301"/>
    <w:rsid w:val="00DB6F51"/>
    <w:rsid w:val="00DC7F9E"/>
    <w:rsid w:val="00DD1946"/>
    <w:rsid w:val="00DD2258"/>
    <w:rsid w:val="00DD3FDC"/>
    <w:rsid w:val="00DD433A"/>
    <w:rsid w:val="00DD4567"/>
    <w:rsid w:val="00DD519B"/>
    <w:rsid w:val="00DE1CDB"/>
    <w:rsid w:val="00DE288F"/>
    <w:rsid w:val="00DE3C19"/>
    <w:rsid w:val="00DE699E"/>
    <w:rsid w:val="00DE7290"/>
    <w:rsid w:val="00DE74EE"/>
    <w:rsid w:val="00DF5C89"/>
    <w:rsid w:val="00E02513"/>
    <w:rsid w:val="00E05F88"/>
    <w:rsid w:val="00E0741F"/>
    <w:rsid w:val="00E07EE6"/>
    <w:rsid w:val="00E10AA7"/>
    <w:rsid w:val="00E12AAB"/>
    <w:rsid w:val="00E136BA"/>
    <w:rsid w:val="00E14CF4"/>
    <w:rsid w:val="00E151EE"/>
    <w:rsid w:val="00E1536E"/>
    <w:rsid w:val="00E20CA6"/>
    <w:rsid w:val="00E23E06"/>
    <w:rsid w:val="00E312E3"/>
    <w:rsid w:val="00E365B5"/>
    <w:rsid w:val="00E37A6D"/>
    <w:rsid w:val="00E37CCB"/>
    <w:rsid w:val="00E44C79"/>
    <w:rsid w:val="00E47470"/>
    <w:rsid w:val="00E47884"/>
    <w:rsid w:val="00E52ABF"/>
    <w:rsid w:val="00E54FA7"/>
    <w:rsid w:val="00E56DB1"/>
    <w:rsid w:val="00E5719F"/>
    <w:rsid w:val="00E5747F"/>
    <w:rsid w:val="00E579F0"/>
    <w:rsid w:val="00E6350C"/>
    <w:rsid w:val="00E65E1E"/>
    <w:rsid w:val="00E677BA"/>
    <w:rsid w:val="00E70573"/>
    <w:rsid w:val="00E713C9"/>
    <w:rsid w:val="00E76C24"/>
    <w:rsid w:val="00E83C34"/>
    <w:rsid w:val="00E84428"/>
    <w:rsid w:val="00E87D77"/>
    <w:rsid w:val="00E9558B"/>
    <w:rsid w:val="00E9645F"/>
    <w:rsid w:val="00EA362C"/>
    <w:rsid w:val="00EA619D"/>
    <w:rsid w:val="00EB479A"/>
    <w:rsid w:val="00EB791B"/>
    <w:rsid w:val="00EC0074"/>
    <w:rsid w:val="00EC5E13"/>
    <w:rsid w:val="00EC6ACF"/>
    <w:rsid w:val="00ED0515"/>
    <w:rsid w:val="00ED0E85"/>
    <w:rsid w:val="00ED418E"/>
    <w:rsid w:val="00ED5B61"/>
    <w:rsid w:val="00ED7BB9"/>
    <w:rsid w:val="00EE1B24"/>
    <w:rsid w:val="00EE1F84"/>
    <w:rsid w:val="00EE6EC2"/>
    <w:rsid w:val="00EE73FD"/>
    <w:rsid w:val="00EF0381"/>
    <w:rsid w:val="00EF1B22"/>
    <w:rsid w:val="00EF20DB"/>
    <w:rsid w:val="00EF5E8B"/>
    <w:rsid w:val="00F03BB6"/>
    <w:rsid w:val="00F045EC"/>
    <w:rsid w:val="00F04CFC"/>
    <w:rsid w:val="00F05793"/>
    <w:rsid w:val="00F15659"/>
    <w:rsid w:val="00F163C9"/>
    <w:rsid w:val="00F27FD4"/>
    <w:rsid w:val="00F31BB2"/>
    <w:rsid w:val="00F34CD5"/>
    <w:rsid w:val="00F35429"/>
    <w:rsid w:val="00F40B6C"/>
    <w:rsid w:val="00F44B0E"/>
    <w:rsid w:val="00F46654"/>
    <w:rsid w:val="00F47294"/>
    <w:rsid w:val="00F54389"/>
    <w:rsid w:val="00F54F71"/>
    <w:rsid w:val="00F56FA9"/>
    <w:rsid w:val="00F60C67"/>
    <w:rsid w:val="00F61AD4"/>
    <w:rsid w:val="00F63001"/>
    <w:rsid w:val="00F636C7"/>
    <w:rsid w:val="00F63831"/>
    <w:rsid w:val="00F64784"/>
    <w:rsid w:val="00F67FC5"/>
    <w:rsid w:val="00F77B32"/>
    <w:rsid w:val="00F77E82"/>
    <w:rsid w:val="00F81BEC"/>
    <w:rsid w:val="00F83552"/>
    <w:rsid w:val="00F87CD8"/>
    <w:rsid w:val="00F9287B"/>
    <w:rsid w:val="00F9329B"/>
    <w:rsid w:val="00F9532E"/>
    <w:rsid w:val="00FA51F2"/>
    <w:rsid w:val="00FA6C1C"/>
    <w:rsid w:val="00FB11AC"/>
    <w:rsid w:val="00FB5303"/>
    <w:rsid w:val="00FB5BE3"/>
    <w:rsid w:val="00FC0211"/>
    <w:rsid w:val="00FC1CD1"/>
    <w:rsid w:val="00FD4FBC"/>
    <w:rsid w:val="00FE196A"/>
    <w:rsid w:val="00FE2F63"/>
    <w:rsid w:val="00FE34E4"/>
    <w:rsid w:val="00FE5376"/>
    <w:rsid w:val="00FF0CAA"/>
    <w:rsid w:val="00FF1B20"/>
    <w:rsid w:val="00FF4ECB"/>
    <w:rsid w:val="00FF64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9A9"/>
    <w:pPr>
      <w:widowControl w:val="0"/>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859A9"/>
    <w:pPr>
      <w:widowControl/>
      <w:suppressAutoHyphens w:val="0"/>
    </w:pPr>
    <w:rPr>
      <w:rFonts w:ascii="Courier New" w:hAnsi="Courier New" w:cs="Courier New"/>
      <w:sz w:val="20"/>
      <w:szCs w:val="20"/>
    </w:rPr>
  </w:style>
  <w:style w:type="character" w:customStyle="1" w:styleId="a4">
    <w:name w:val="Текст Знак"/>
    <w:basedOn w:val="a0"/>
    <w:link w:val="a3"/>
    <w:uiPriority w:val="99"/>
    <w:locked/>
    <w:rsid w:val="000C5D7E"/>
    <w:rPr>
      <w:rFonts w:ascii="Courier New" w:hAnsi="Courier New" w:cs="Courier New"/>
      <w:sz w:val="20"/>
      <w:szCs w:val="20"/>
    </w:rPr>
  </w:style>
  <w:style w:type="paragraph" w:customStyle="1" w:styleId="Style3">
    <w:name w:val="Style3"/>
    <w:basedOn w:val="a"/>
    <w:uiPriority w:val="99"/>
    <w:rsid w:val="00C859A9"/>
    <w:pPr>
      <w:suppressAutoHyphens w:val="0"/>
      <w:autoSpaceDE w:val="0"/>
      <w:autoSpaceDN w:val="0"/>
      <w:adjustRightInd w:val="0"/>
      <w:spacing w:line="307" w:lineRule="exact"/>
    </w:pPr>
  </w:style>
  <w:style w:type="character" w:customStyle="1" w:styleId="FontStyle11">
    <w:name w:val="Font Style11"/>
    <w:basedOn w:val="a0"/>
    <w:rsid w:val="00C859A9"/>
    <w:rPr>
      <w:rFonts w:ascii="Times New Roman" w:hAnsi="Times New Roman" w:cs="Times New Roman"/>
      <w:sz w:val="26"/>
      <w:szCs w:val="26"/>
    </w:rPr>
  </w:style>
  <w:style w:type="paragraph" w:customStyle="1" w:styleId="ConsPlusTitle">
    <w:name w:val="ConsPlusTitle"/>
    <w:uiPriority w:val="99"/>
    <w:rsid w:val="00C859A9"/>
    <w:pPr>
      <w:widowControl w:val="0"/>
      <w:autoSpaceDE w:val="0"/>
      <w:autoSpaceDN w:val="0"/>
      <w:adjustRightInd w:val="0"/>
    </w:pPr>
    <w:rPr>
      <w:b/>
      <w:bCs/>
      <w:sz w:val="28"/>
      <w:szCs w:val="28"/>
    </w:rPr>
  </w:style>
  <w:style w:type="paragraph" w:customStyle="1" w:styleId="ConsNormal">
    <w:name w:val="ConsNormal"/>
    <w:uiPriority w:val="99"/>
    <w:rsid w:val="00AA3FF8"/>
    <w:pPr>
      <w:widowControl w:val="0"/>
      <w:suppressAutoHyphens/>
      <w:autoSpaceDE w:val="0"/>
      <w:ind w:firstLine="720"/>
    </w:pPr>
    <w:rPr>
      <w:rFonts w:ascii="Arial" w:hAnsi="Arial" w:cs="Arial"/>
      <w:lang w:eastAsia="ar-SA"/>
    </w:rPr>
  </w:style>
  <w:style w:type="character" w:customStyle="1" w:styleId="1">
    <w:name w:val="Основной шрифт абзаца1"/>
    <w:uiPriority w:val="99"/>
    <w:rsid w:val="00E0741F"/>
  </w:style>
  <w:style w:type="paragraph" w:styleId="a5">
    <w:name w:val="No Spacing"/>
    <w:uiPriority w:val="99"/>
    <w:qFormat/>
    <w:rsid w:val="007C23A9"/>
    <w:rPr>
      <w:sz w:val="28"/>
      <w:szCs w:val="28"/>
      <w:lang w:eastAsia="en-US"/>
    </w:rPr>
  </w:style>
  <w:style w:type="paragraph" w:customStyle="1" w:styleId="10">
    <w:name w:val="Без интервала1"/>
    <w:uiPriority w:val="99"/>
    <w:rsid w:val="007C23A9"/>
    <w:pPr>
      <w:suppressAutoHyphens/>
    </w:pPr>
    <w:rPr>
      <w:rFonts w:ascii="Calibri" w:hAnsi="Calibri"/>
      <w:sz w:val="22"/>
      <w:szCs w:val="22"/>
      <w:lang w:eastAsia="ar-SA"/>
    </w:rPr>
  </w:style>
  <w:style w:type="paragraph" w:customStyle="1" w:styleId="2">
    <w:name w:val="Знак2 Знак Знак Знак Знак Знак Знак Знак Знак Знак Знак Знак Знак Знак Знак Знак"/>
    <w:basedOn w:val="a"/>
    <w:uiPriority w:val="99"/>
    <w:rsid w:val="00F35429"/>
    <w:pPr>
      <w:widowControl/>
      <w:suppressAutoHyphens w:val="0"/>
      <w:spacing w:before="100" w:beforeAutospacing="1" w:after="100" w:afterAutospacing="1"/>
    </w:pPr>
    <w:rPr>
      <w:rFonts w:ascii="Tahoma" w:hAnsi="Tahoma"/>
      <w:sz w:val="20"/>
      <w:szCs w:val="20"/>
      <w:lang w:val="en-US" w:eastAsia="en-US"/>
    </w:rPr>
  </w:style>
  <w:style w:type="paragraph" w:customStyle="1" w:styleId="20">
    <w:name w:val="Без интервала2"/>
    <w:uiPriority w:val="99"/>
    <w:rsid w:val="00D26E1C"/>
    <w:rPr>
      <w:rFonts w:ascii="Calibri" w:hAnsi="Calibri"/>
      <w:sz w:val="22"/>
      <w:szCs w:val="22"/>
      <w:lang w:eastAsia="en-US"/>
    </w:rPr>
  </w:style>
  <w:style w:type="paragraph" w:styleId="a6">
    <w:name w:val="Balloon Text"/>
    <w:basedOn w:val="a"/>
    <w:link w:val="a7"/>
    <w:uiPriority w:val="99"/>
    <w:semiHidden/>
    <w:rsid w:val="00C812FE"/>
    <w:rPr>
      <w:rFonts w:ascii="Tahoma" w:hAnsi="Tahoma" w:cs="Tahoma"/>
      <w:sz w:val="16"/>
      <w:szCs w:val="16"/>
    </w:rPr>
  </w:style>
  <w:style w:type="character" w:customStyle="1" w:styleId="a7">
    <w:name w:val="Текст выноски Знак"/>
    <w:basedOn w:val="a0"/>
    <w:link w:val="a6"/>
    <w:uiPriority w:val="99"/>
    <w:semiHidden/>
    <w:locked/>
    <w:rsid w:val="000C5D7E"/>
    <w:rPr>
      <w:rFonts w:cs="Times New Roman"/>
      <w:sz w:val="2"/>
    </w:rPr>
  </w:style>
  <w:style w:type="character" w:customStyle="1" w:styleId="FontStyle28">
    <w:name w:val="Font Style28"/>
    <w:basedOn w:val="a0"/>
    <w:uiPriority w:val="99"/>
    <w:rsid w:val="00554E19"/>
    <w:rPr>
      <w:rFonts w:ascii="Times New Roman" w:hAnsi="Times New Roman" w:cs="Times New Roman"/>
      <w:spacing w:val="-10"/>
      <w:sz w:val="24"/>
      <w:szCs w:val="24"/>
    </w:rPr>
  </w:style>
  <w:style w:type="paragraph" w:styleId="a8">
    <w:name w:val="Title"/>
    <w:basedOn w:val="a"/>
    <w:link w:val="a9"/>
    <w:uiPriority w:val="99"/>
    <w:qFormat/>
    <w:locked/>
    <w:rsid w:val="00A46609"/>
    <w:pPr>
      <w:widowControl/>
      <w:suppressAutoHyphens w:val="0"/>
      <w:ind w:right="5147"/>
      <w:jc w:val="center"/>
    </w:pPr>
    <w:rPr>
      <w:b/>
      <w:spacing w:val="20"/>
      <w:sz w:val="32"/>
      <w:szCs w:val="20"/>
    </w:rPr>
  </w:style>
  <w:style w:type="character" w:customStyle="1" w:styleId="TitleChar">
    <w:name w:val="Title Char"/>
    <w:basedOn w:val="a0"/>
    <w:link w:val="a8"/>
    <w:uiPriority w:val="99"/>
    <w:locked/>
    <w:rsid w:val="000C5D7E"/>
    <w:rPr>
      <w:rFonts w:ascii="Cambria" w:hAnsi="Cambria" w:cs="Times New Roman"/>
      <w:b/>
      <w:bCs/>
      <w:kern w:val="28"/>
      <w:sz w:val="32"/>
      <w:szCs w:val="32"/>
    </w:rPr>
  </w:style>
  <w:style w:type="character" w:customStyle="1" w:styleId="a9">
    <w:name w:val="Название Знак"/>
    <w:link w:val="a8"/>
    <w:uiPriority w:val="99"/>
    <w:locked/>
    <w:rsid w:val="00A46609"/>
    <w:rPr>
      <w:b/>
      <w:spacing w:val="20"/>
      <w:sz w:val="32"/>
      <w:lang w:eastAsia="ru-RU"/>
    </w:rPr>
  </w:style>
  <w:style w:type="character" w:customStyle="1" w:styleId="FontStyle29">
    <w:name w:val="Font Style29"/>
    <w:basedOn w:val="a0"/>
    <w:uiPriority w:val="99"/>
    <w:rsid w:val="00AE453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8898336">
      <w:marLeft w:val="0"/>
      <w:marRight w:val="0"/>
      <w:marTop w:val="0"/>
      <w:marBottom w:val="0"/>
      <w:divBdr>
        <w:top w:val="none" w:sz="0" w:space="0" w:color="auto"/>
        <w:left w:val="none" w:sz="0" w:space="0" w:color="auto"/>
        <w:bottom w:val="none" w:sz="0" w:space="0" w:color="auto"/>
        <w:right w:val="none" w:sz="0" w:space="0" w:color="auto"/>
      </w:divBdr>
    </w:div>
    <w:div w:id="1918898337">
      <w:marLeft w:val="0"/>
      <w:marRight w:val="0"/>
      <w:marTop w:val="0"/>
      <w:marBottom w:val="0"/>
      <w:divBdr>
        <w:top w:val="none" w:sz="0" w:space="0" w:color="auto"/>
        <w:left w:val="none" w:sz="0" w:space="0" w:color="auto"/>
        <w:bottom w:val="none" w:sz="0" w:space="0" w:color="auto"/>
        <w:right w:val="none" w:sz="0" w:space="0" w:color="auto"/>
      </w:divBdr>
    </w:div>
    <w:div w:id="1918898338">
      <w:marLeft w:val="0"/>
      <w:marRight w:val="0"/>
      <w:marTop w:val="0"/>
      <w:marBottom w:val="0"/>
      <w:divBdr>
        <w:top w:val="none" w:sz="0" w:space="0" w:color="auto"/>
        <w:left w:val="none" w:sz="0" w:space="0" w:color="auto"/>
        <w:bottom w:val="none" w:sz="0" w:space="0" w:color="auto"/>
        <w:right w:val="none" w:sz="0" w:space="0" w:color="auto"/>
      </w:divBdr>
    </w:div>
    <w:div w:id="1918898339">
      <w:marLeft w:val="0"/>
      <w:marRight w:val="0"/>
      <w:marTop w:val="0"/>
      <w:marBottom w:val="0"/>
      <w:divBdr>
        <w:top w:val="none" w:sz="0" w:space="0" w:color="auto"/>
        <w:left w:val="none" w:sz="0" w:space="0" w:color="auto"/>
        <w:bottom w:val="none" w:sz="0" w:space="0" w:color="auto"/>
        <w:right w:val="none" w:sz="0" w:space="0" w:color="auto"/>
      </w:divBdr>
    </w:div>
    <w:div w:id="1918898340">
      <w:marLeft w:val="0"/>
      <w:marRight w:val="0"/>
      <w:marTop w:val="0"/>
      <w:marBottom w:val="0"/>
      <w:divBdr>
        <w:top w:val="none" w:sz="0" w:space="0" w:color="auto"/>
        <w:left w:val="none" w:sz="0" w:space="0" w:color="auto"/>
        <w:bottom w:val="none" w:sz="0" w:space="0" w:color="auto"/>
        <w:right w:val="none" w:sz="0" w:space="0" w:color="auto"/>
      </w:divBdr>
    </w:div>
    <w:div w:id="1918898341">
      <w:marLeft w:val="0"/>
      <w:marRight w:val="0"/>
      <w:marTop w:val="0"/>
      <w:marBottom w:val="0"/>
      <w:divBdr>
        <w:top w:val="none" w:sz="0" w:space="0" w:color="auto"/>
        <w:left w:val="none" w:sz="0" w:space="0" w:color="auto"/>
        <w:bottom w:val="none" w:sz="0" w:space="0" w:color="auto"/>
        <w:right w:val="none" w:sz="0" w:space="0" w:color="auto"/>
      </w:divBdr>
    </w:div>
    <w:div w:id="1918898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10</Pages>
  <Words>2915</Words>
  <Characters>20092</Characters>
  <Application>Microsoft Office Word</Application>
  <DocSecurity>0</DocSecurity>
  <Lines>167</Lines>
  <Paragraphs>45</Paragraphs>
  <ScaleCrop>false</ScaleCrop>
  <Company>Организация</Company>
  <LinksUpToDate>false</LinksUpToDate>
  <CharactersWithSpaces>22962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Сводная информация</dc:title>
  <dc:subject/>
  <dc:creator>Admin</dc:creator>
  <cp:keywords/>
  <dc:description/>
  <cp:lastModifiedBy>Admin</cp:lastModifiedBy>
  <cp:revision>33</cp:revision>
  <cp:lastPrinted>2016-01-22T14:56:00Z</cp:lastPrinted>
  <dcterms:created xsi:type="dcterms:W3CDTF">2015-10-08T13:54:00Z</dcterms:created>
  <dcterms:modified xsi:type="dcterms:W3CDTF">2016-01-29T08:52:00Z</dcterms:modified>
</cp:coreProperties>
</file>