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D" w:rsidRDefault="00C4524D" w:rsidP="00D17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C4524D" w:rsidRPr="00D17CE5" w:rsidRDefault="00C4524D" w:rsidP="00D17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D17CE5">
        <w:rPr>
          <w:rFonts w:ascii="Times New Roman" w:hAnsi="Times New Roman"/>
          <w:kern w:val="2"/>
          <w:sz w:val="28"/>
          <w:szCs w:val="28"/>
        </w:rPr>
        <w:t>ОТЧЕТ</w:t>
      </w:r>
    </w:p>
    <w:p w:rsidR="00C4524D" w:rsidRPr="00D17CE5" w:rsidRDefault="00C4524D" w:rsidP="00D17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D17CE5">
        <w:rPr>
          <w:rFonts w:ascii="Times New Roman" w:hAnsi="Times New Roman"/>
          <w:kern w:val="2"/>
          <w:sz w:val="28"/>
          <w:szCs w:val="28"/>
        </w:rPr>
        <w:t xml:space="preserve">о реализации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D17CE5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города Волгодонска</w:t>
      </w:r>
    </w:p>
    <w:p w:rsidR="00C4524D" w:rsidRDefault="00C4524D" w:rsidP="00D17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D17CE5">
        <w:rPr>
          <w:rFonts w:ascii="Times New Roman" w:hAnsi="Times New Roman"/>
          <w:kern w:val="2"/>
          <w:sz w:val="28"/>
          <w:szCs w:val="28"/>
        </w:rPr>
        <w:t xml:space="preserve">«Обеспечение качественными жилищно-коммунальными </w:t>
      </w:r>
      <w:r w:rsidRPr="00D17CE5">
        <w:rPr>
          <w:rFonts w:ascii="Times New Roman" w:hAnsi="Times New Roman"/>
          <w:kern w:val="2"/>
          <w:sz w:val="28"/>
          <w:szCs w:val="28"/>
        </w:rPr>
        <w:br/>
        <w:t xml:space="preserve">услугами населения </w:t>
      </w:r>
      <w:r>
        <w:rPr>
          <w:rFonts w:ascii="Times New Roman" w:hAnsi="Times New Roman"/>
          <w:kern w:val="2"/>
          <w:sz w:val="28"/>
          <w:szCs w:val="28"/>
        </w:rPr>
        <w:t>города Волгодонска</w:t>
      </w:r>
      <w:r w:rsidRPr="00D17CE5">
        <w:rPr>
          <w:rFonts w:ascii="Times New Roman" w:hAnsi="Times New Roman"/>
          <w:kern w:val="2"/>
          <w:sz w:val="28"/>
          <w:szCs w:val="28"/>
        </w:rPr>
        <w:t>»</w:t>
      </w:r>
      <w:r w:rsidRPr="00D17CE5">
        <w:rPr>
          <w:rFonts w:ascii="Times New Roman" w:hAnsi="Times New Roman"/>
          <w:bCs/>
          <w:kern w:val="2"/>
          <w:sz w:val="28"/>
          <w:szCs w:val="28"/>
        </w:rPr>
        <w:t xml:space="preserve"> за 201</w:t>
      </w:r>
      <w:r>
        <w:rPr>
          <w:rFonts w:ascii="Times New Roman" w:hAnsi="Times New Roman"/>
          <w:bCs/>
          <w:kern w:val="2"/>
          <w:sz w:val="28"/>
          <w:szCs w:val="28"/>
        </w:rPr>
        <w:t>5</w:t>
      </w:r>
      <w:r w:rsidRPr="00D17CE5">
        <w:rPr>
          <w:rFonts w:ascii="Times New Roman" w:hAnsi="Times New Roman"/>
          <w:bCs/>
          <w:kern w:val="2"/>
          <w:sz w:val="28"/>
          <w:szCs w:val="28"/>
        </w:rPr>
        <w:t xml:space="preserve"> год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по вопросам, курируемым МКУ </w:t>
      </w:r>
      <w:r w:rsidRPr="00CA6183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bCs/>
          <w:kern w:val="2"/>
          <w:sz w:val="28"/>
          <w:szCs w:val="28"/>
        </w:rPr>
        <w:t>ДСиГХ</w:t>
      </w:r>
      <w:r w:rsidRPr="00CA6183">
        <w:rPr>
          <w:rFonts w:ascii="Times New Roman" w:hAnsi="Times New Roman"/>
          <w:kern w:val="2"/>
          <w:sz w:val="28"/>
          <w:szCs w:val="28"/>
        </w:rPr>
        <w:t>»</w:t>
      </w:r>
    </w:p>
    <w:p w:rsidR="00C4524D" w:rsidRDefault="00C4524D" w:rsidP="00D17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C4524D" w:rsidRDefault="00C4524D" w:rsidP="000A6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FC1">
        <w:rPr>
          <w:rFonts w:ascii="Times New Roman" w:hAnsi="Times New Roman"/>
          <w:sz w:val="28"/>
          <w:szCs w:val="28"/>
        </w:rPr>
        <w:t>На реализацию муниципальной программы в 2015 году</w:t>
      </w:r>
      <w:r w:rsidRPr="00AD3FC1">
        <w:rPr>
          <w:rFonts w:ascii="Times New Roman" w:hAnsi="Times New Roman"/>
          <w:bCs/>
          <w:kern w:val="2"/>
          <w:sz w:val="28"/>
          <w:szCs w:val="28"/>
        </w:rPr>
        <w:t xml:space="preserve"> по вопросам, курируемым МКУ </w:t>
      </w:r>
      <w:r w:rsidRPr="00AD3FC1">
        <w:rPr>
          <w:rFonts w:ascii="Times New Roman" w:hAnsi="Times New Roman"/>
          <w:kern w:val="2"/>
          <w:sz w:val="28"/>
          <w:szCs w:val="28"/>
        </w:rPr>
        <w:t>«</w:t>
      </w:r>
      <w:r w:rsidRPr="00AD3FC1">
        <w:rPr>
          <w:rFonts w:ascii="Times New Roman" w:hAnsi="Times New Roman"/>
          <w:bCs/>
          <w:kern w:val="2"/>
          <w:sz w:val="28"/>
          <w:szCs w:val="28"/>
        </w:rPr>
        <w:t>ДСиГХ</w:t>
      </w:r>
      <w:r w:rsidRPr="00AD3FC1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AD3FC1">
        <w:rPr>
          <w:rFonts w:ascii="Times New Roman" w:hAnsi="Times New Roman"/>
          <w:sz w:val="28"/>
          <w:szCs w:val="28"/>
        </w:rPr>
        <w:t xml:space="preserve"> предусмотрено всего – </w:t>
      </w:r>
      <w:r>
        <w:rPr>
          <w:rFonts w:ascii="Times New Roman" w:hAnsi="Times New Roman"/>
          <w:sz w:val="28"/>
          <w:szCs w:val="28"/>
        </w:rPr>
        <w:t>61 957,9 тыс.рублей, в том числе</w:t>
      </w:r>
      <w:r w:rsidRPr="00DE51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 счет средств областного бюджета 25 572,7 тыс. рублей, местного бюджета 35 337,1 тыс. рублей, внебюджетных источников 1 048,1 тыс. рублей. </w:t>
      </w:r>
      <w:r w:rsidRPr="00AD3FC1">
        <w:rPr>
          <w:rFonts w:ascii="Times New Roman" w:hAnsi="Times New Roman"/>
          <w:sz w:val="28"/>
          <w:szCs w:val="28"/>
        </w:rPr>
        <w:t xml:space="preserve">Фактические расходы составили </w:t>
      </w:r>
      <w:r>
        <w:rPr>
          <w:rFonts w:ascii="Times New Roman" w:hAnsi="Times New Roman"/>
          <w:sz w:val="28"/>
          <w:szCs w:val="28"/>
        </w:rPr>
        <w:t>58 929,1</w:t>
      </w:r>
      <w:r w:rsidRPr="00AD3FC1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, в том числе</w:t>
      </w:r>
      <w:r w:rsidRPr="00DE51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 счет средств областного бюджета 25 358,6 тыс. рублей, местного бюджета 32 565,7 тыс. рублей, внебюджетных источников 1 004,8 тыс. рублей.</w:t>
      </w:r>
      <w:r w:rsidRPr="00AD3FC1">
        <w:rPr>
          <w:rFonts w:ascii="Times New Roman" w:hAnsi="Times New Roman"/>
          <w:sz w:val="28"/>
          <w:szCs w:val="28"/>
        </w:rPr>
        <w:t xml:space="preserve"> Общий процент выполнения муниципальной </w:t>
      </w:r>
      <w:hyperlink r:id="rId5" w:history="1">
        <w:r w:rsidRPr="00AD3FC1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AD3FC1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95,1</w:t>
      </w:r>
      <w:r w:rsidRPr="00AD3FC1">
        <w:rPr>
          <w:rFonts w:ascii="Times New Roman" w:hAnsi="Times New Roman"/>
          <w:sz w:val="28"/>
          <w:szCs w:val="28"/>
        </w:rPr>
        <w:t xml:space="preserve">, при целевом параметре 95%. </w:t>
      </w:r>
    </w:p>
    <w:p w:rsidR="00C4524D" w:rsidRDefault="00C4524D" w:rsidP="000A692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77B4F">
        <w:rPr>
          <w:rFonts w:ascii="Times New Roman" w:hAnsi="Times New Roman"/>
          <w:color w:val="000000"/>
          <w:sz w:val="28"/>
          <w:szCs w:val="28"/>
        </w:rPr>
        <w:t>сновным фактором который повлиял на реализацию муниципальной программы стало</w:t>
      </w:r>
      <w:r w:rsidRPr="00A77B4F">
        <w:rPr>
          <w:rFonts w:ascii="Times New Roman" w:hAnsi="Times New Roman"/>
          <w:color w:val="000000"/>
          <w:sz w:val="28"/>
          <w:szCs w:val="28"/>
        </w:rPr>
        <w:tab/>
      </w:r>
      <w:r w:rsidRPr="00A77B4F">
        <w:rPr>
          <w:rFonts w:ascii="Times New Roman" w:hAnsi="Times New Roman"/>
          <w:sz w:val="28"/>
          <w:szCs w:val="28"/>
        </w:rPr>
        <w:t>невыполнение плана по доходам местного бюджета.</w:t>
      </w:r>
      <w:r w:rsidRPr="00A77B4F">
        <w:rPr>
          <w:rFonts w:ascii="Times New Roman" w:hAnsi="Times New Roman"/>
          <w:sz w:val="28"/>
          <w:szCs w:val="28"/>
        </w:rPr>
        <w:tab/>
      </w:r>
      <w:r w:rsidRPr="00A77B4F">
        <w:rPr>
          <w:rFonts w:ascii="Times New Roman" w:hAnsi="Times New Roman"/>
          <w:sz w:val="28"/>
          <w:szCs w:val="28"/>
        </w:rPr>
        <w:tab/>
      </w:r>
      <w:r w:rsidRPr="00A77B4F">
        <w:rPr>
          <w:rFonts w:ascii="Times New Roman" w:hAnsi="Times New Roman"/>
          <w:sz w:val="28"/>
          <w:szCs w:val="28"/>
        </w:rPr>
        <w:tab/>
        <w:t>Данный фактор оказал следующее воздействие на реализацию муниц</w:t>
      </w:r>
      <w:r>
        <w:rPr>
          <w:rFonts w:ascii="Times New Roman" w:hAnsi="Times New Roman"/>
          <w:sz w:val="28"/>
          <w:szCs w:val="28"/>
        </w:rPr>
        <w:t>ипальной программы:</w:t>
      </w:r>
      <w:r>
        <w:rPr>
          <w:rFonts w:ascii="Times New Roman" w:hAnsi="Times New Roman"/>
          <w:sz w:val="28"/>
          <w:szCs w:val="28"/>
        </w:rPr>
        <w:tab/>
        <w:t xml:space="preserve">Не оплачена </w:t>
      </w:r>
      <w:r w:rsidRPr="00A77B4F">
        <w:rPr>
          <w:rFonts w:ascii="Times New Roman" w:hAnsi="Times New Roman"/>
          <w:sz w:val="28"/>
          <w:szCs w:val="28"/>
        </w:rPr>
        <w:t>часть выполненных работ</w:t>
      </w:r>
      <w:r w:rsidRPr="00E7727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77B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оплате</w:t>
      </w:r>
      <w:r w:rsidRPr="00A77B4F">
        <w:rPr>
          <w:rFonts w:ascii="Times New Roman" w:hAnsi="Times New Roman"/>
          <w:sz w:val="28"/>
          <w:szCs w:val="28"/>
        </w:rPr>
        <w:t xml:space="preserve"> ежемесячного взноса  на капитальный ремонт общего имущества многоквартирных домов в части муниципальных помещений</w:t>
      </w:r>
      <w:r>
        <w:rPr>
          <w:rFonts w:ascii="Times New Roman" w:hAnsi="Times New Roman"/>
          <w:sz w:val="28"/>
          <w:szCs w:val="28"/>
        </w:rPr>
        <w:t xml:space="preserve"> в сумме 331,0 тыс. рублей</w:t>
      </w:r>
      <w:r w:rsidRPr="00A77B4F">
        <w:rPr>
          <w:rStyle w:val="apple-style-span"/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Pr="00A77B4F">
        <w:rPr>
          <w:rStyle w:val="apple-style-span"/>
          <w:rFonts w:ascii="Times New Roman" w:hAnsi="Times New Roman"/>
          <w:sz w:val="28"/>
          <w:szCs w:val="28"/>
        </w:rPr>
        <w:t>по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и</w:t>
      </w:r>
      <w:r w:rsidRPr="00CA6183">
        <w:rPr>
          <w:rFonts w:ascii="Times New Roman" w:hAnsi="Times New Roman"/>
          <w:kern w:val="2"/>
          <w:sz w:val="28"/>
          <w:szCs w:val="28"/>
        </w:rPr>
        <w:t>формировани</w:t>
      </w:r>
      <w:r>
        <w:rPr>
          <w:rFonts w:ascii="Times New Roman" w:hAnsi="Times New Roman"/>
          <w:kern w:val="2"/>
          <w:sz w:val="28"/>
          <w:szCs w:val="28"/>
        </w:rPr>
        <w:t>ю</w:t>
      </w:r>
      <w:r w:rsidRPr="00CA6183">
        <w:rPr>
          <w:rFonts w:ascii="Times New Roman" w:hAnsi="Times New Roman"/>
          <w:kern w:val="2"/>
          <w:sz w:val="28"/>
          <w:szCs w:val="28"/>
        </w:rPr>
        <w:t xml:space="preserve"> населения по вопросам </w:t>
      </w:r>
      <w:r>
        <w:rPr>
          <w:rFonts w:ascii="Times New Roman" w:hAnsi="Times New Roman"/>
          <w:kern w:val="2"/>
          <w:sz w:val="28"/>
          <w:szCs w:val="28"/>
        </w:rPr>
        <w:t>управления</w:t>
      </w:r>
      <w:r w:rsidRPr="00CA6183">
        <w:rPr>
          <w:rFonts w:ascii="Times New Roman" w:hAnsi="Times New Roman"/>
          <w:kern w:val="2"/>
          <w:sz w:val="28"/>
          <w:szCs w:val="28"/>
        </w:rPr>
        <w:t xml:space="preserve"> многоквартирны</w:t>
      </w:r>
      <w:r>
        <w:rPr>
          <w:rFonts w:ascii="Times New Roman" w:hAnsi="Times New Roman"/>
          <w:kern w:val="2"/>
          <w:sz w:val="28"/>
          <w:szCs w:val="28"/>
        </w:rPr>
        <w:t>ми домами и энергоэффективности в жилищной сфере – 29,7 тыс. рублей</w:t>
      </w:r>
      <w:r w:rsidRPr="00A77B4F">
        <w:rPr>
          <w:rStyle w:val="apple-style-span"/>
          <w:rFonts w:ascii="Times New Roman" w:hAnsi="Times New Roman"/>
          <w:sz w:val="28"/>
          <w:szCs w:val="28"/>
        </w:rPr>
        <w:t>;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  <w:t>-</w:t>
      </w:r>
      <w:r w:rsidRPr="00A77B4F">
        <w:rPr>
          <w:rStyle w:val="apple-style-span"/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ремонту муниципального </w:t>
      </w:r>
      <w:r w:rsidRPr="00634954">
        <w:rPr>
          <w:rFonts w:ascii="Times New Roman" w:hAnsi="Times New Roman"/>
          <w:sz w:val="28"/>
          <w:szCs w:val="28"/>
        </w:rPr>
        <w:t>помещения – 89,0 тыс.рублей</w:t>
      </w:r>
      <w:r w:rsidRPr="00634954">
        <w:rPr>
          <w:rStyle w:val="apple-style-span"/>
          <w:rFonts w:ascii="Times New Roman" w:hAnsi="Times New Roman"/>
          <w:sz w:val="28"/>
          <w:szCs w:val="28"/>
        </w:rPr>
        <w:t>;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C4524D" w:rsidRDefault="00C4524D" w:rsidP="000A692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-</w:t>
      </w:r>
      <w:r w:rsidRPr="00A77B4F">
        <w:rPr>
          <w:rStyle w:val="apple-style-span"/>
          <w:rFonts w:ascii="Times New Roman" w:hAnsi="Times New Roman"/>
          <w:sz w:val="28"/>
          <w:szCs w:val="28"/>
        </w:rPr>
        <w:t xml:space="preserve">не оплачены </w:t>
      </w:r>
      <w:r w:rsidRPr="00855C6A">
        <w:rPr>
          <w:rFonts w:ascii="Times New Roman" w:hAnsi="Times New Roman"/>
          <w:sz w:val="28"/>
          <w:szCs w:val="28"/>
          <w:shd w:val="clear" w:color="auto" w:fill="FFFFFF"/>
        </w:rPr>
        <w:t>су</w:t>
      </w:r>
      <w:r>
        <w:rPr>
          <w:rFonts w:ascii="Times New Roman" w:hAnsi="Times New Roman"/>
          <w:sz w:val="28"/>
          <w:szCs w:val="28"/>
          <w:shd w:val="clear" w:color="auto" w:fill="FFFFFF"/>
        </w:rPr>
        <w:t>бсидии  управляющим организациям и</w:t>
      </w:r>
      <w:r w:rsidRPr="00855C6A">
        <w:rPr>
          <w:rFonts w:ascii="Times New Roman" w:hAnsi="Times New Roman"/>
          <w:sz w:val="28"/>
          <w:szCs w:val="28"/>
          <w:shd w:val="clear" w:color="auto" w:fill="FFFFFF"/>
        </w:rPr>
        <w:t xml:space="preserve"> товариществам собственников жилья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обустройству придомовых территорий – 118,8 тыс. рублей, кроме того не приняты к оплате выполненные работы  на сумму 1265,6 тыс. рублей</w:t>
      </w:r>
      <w:r w:rsidRPr="00A77B4F">
        <w:rPr>
          <w:rStyle w:val="apple-style-span"/>
          <w:rFonts w:ascii="Times New Roman" w:hAnsi="Times New Roman"/>
          <w:sz w:val="28"/>
          <w:szCs w:val="28"/>
        </w:rPr>
        <w:t>;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C4524D" w:rsidRDefault="00C4524D" w:rsidP="000A6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- по капитальному ремонту лифтов – 480,6 тыс. рублей.</w:t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 w:rsidRPr="00A77B4F">
        <w:rPr>
          <w:rFonts w:ascii="Times New Roman" w:hAnsi="Times New Roman"/>
          <w:sz w:val="28"/>
          <w:szCs w:val="28"/>
        </w:rPr>
        <w:t>В связи с невыполнением плана по доходам местного бюджета задолженность бюджета за выполненные работы по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AD3FC1">
        <w:rPr>
          <w:rFonts w:ascii="Times New Roman" w:hAnsi="Times New Roman"/>
          <w:bCs/>
          <w:kern w:val="2"/>
          <w:sz w:val="28"/>
          <w:szCs w:val="28"/>
        </w:rPr>
        <w:t xml:space="preserve">МКУ </w:t>
      </w:r>
      <w:r w:rsidRPr="00AD3FC1">
        <w:rPr>
          <w:rFonts w:ascii="Times New Roman" w:hAnsi="Times New Roman"/>
          <w:kern w:val="2"/>
          <w:sz w:val="28"/>
          <w:szCs w:val="28"/>
        </w:rPr>
        <w:t>«</w:t>
      </w:r>
      <w:r w:rsidRPr="00AD3FC1">
        <w:rPr>
          <w:rFonts w:ascii="Times New Roman" w:hAnsi="Times New Roman"/>
          <w:bCs/>
          <w:kern w:val="2"/>
          <w:sz w:val="28"/>
          <w:szCs w:val="28"/>
        </w:rPr>
        <w:t>ДСиГХ</w:t>
      </w:r>
      <w:r w:rsidRPr="00AD3FC1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AD3FC1">
        <w:rPr>
          <w:rFonts w:ascii="Times New Roman" w:hAnsi="Times New Roman"/>
          <w:sz w:val="28"/>
          <w:szCs w:val="28"/>
        </w:rPr>
        <w:t xml:space="preserve"> </w:t>
      </w:r>
      <w:r w:rsidRPr="00A77B4F">
        <w:rPr>
          <w:rFonts w:ascii="Times New Roman" w:hAnsi="Times New Roman"/>
          <w:sz w:val="28"/>
          <w:szCs w:val="28"/>
        </w:rPr>
        <w:t xml:space="preserve"> в 2015 году составила – </w:t>
      </w:r>
      <w:r>
        <w:rPr>
          <w:rFonts w:ascii="Times New Roman" w:hAnsi="Times New Roman"/>
          <w:sz w:val="28"/>
          <w:szCs w:val="28"/>
        </w:rPr>
        <w:t>2 284,4</w:t>
      </w:r>
      <w:r w:rsidRPr="00A77B4F">
        <w:rPr>
          <w:rFonts w:ascii="Times New Roman" w:hAnsi="Times New Roman"/>
          <w:sz w:val="28"/>
          <w:szCs w:val="28"/>
        </w:rPr>
        <w:t xml:space="preserve"> тыс. рублей (с учетом финансирования данной задолженности исполнение составило </w:t>
      </w:r>
      <w:r>
        <w:rPr>
          <w:rFonts w:ascii="Times New Roman" w:hAnsi="Times New Roman"/>
          <w:sz w:val="28"/>
          <w:szCs w:val="28"/>
        </w:rPr>
        <w:t>98,8</w:t>
      </w:r>
      <w:r w:rsidRPr="00A77B4F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524D" w:rsidRDefault="00C4524D" w:rsidP="00742DE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2DEF">
        <w:rPr>
          <w:rFonts w:ascii="Times New Roman" w:hAnsi="Times New Roman"/>
          <w:sz w:val="28"/>
          <w:szCs w:val="28"/>
        </w:rPr>
        <w:t xml:space="preserve">Основные  мероприятия муниципальной программы выполнены:   </w:t>
      </w:r>
      <w:r w:rsidRPr="00742DEF">
        <w:rPr>
          <w:rFonts w:ascii="Times New Roman" w:hAnsi="Times New Roman"/>
          <w:sz w:val="28"/>
          <w:szCs w:val="28"/>
        </w:rPr>
        <w:tab/>
      </w:r>
      <w:r w:rsidRPr="00742DEF">
        <w:rPr>
          <w:rFonts w:ascii="Times New Roman" w:hAnsi="Times New Roman"/>
          <w:sz w:val="28"/>
          <w:szCs w:val="28"/>
        </w:rPr>
        <w:tab/>
        <w:t xml:space="preserve">- </w:t>
      </w:r>
      <w:r w:rsidRPr="00742DEF">
        <w:rPr>
          <w:rFonts w:ascii="Times New Roman" w:hAnsi="Times New Roman"/>
          <w:kern w:val="2"/>
          <w:sz w:val="28"/>
          <w:szCs w:val="28"/>
        </w:rPr>
        <w:t xml:space="preserve">региональному оператору – некоммерческой организации «Ростовский областной фонд содействия капитальному ремонту» предоставлен имущественный взнос города Волгодонска на обеспечение его деятельности и оплачены взносы на капитальный ремонт, начисленные за помещения, находящиеся в собственности муниципального образования «Город Волгодонск»; </w:t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  <w:t>- капитально отремонтировано 105 лифтов, отработавших нормативный срок службы;</w:t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2DEF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- результате предоставления субсидий управляющим организациям и товариществам собственников жилья, за счёт средств бюджета города проведены следующие работы: </w:t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C4524D" w:rsidRDefault="00C4524D" w:rsidP="00742DE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2DEF">
        <w:rPr>
          <w:rFonts w:ascii="Times New Roman" w:hAnsi="Times New Roman"/>
          <w:sz w:val="28"/>
          <w:szCs w:val="28"/>
          <w:shd w:val="clear" w:color="auto" w:fill="FFFFFF"/>
        </w:rPr>
        <w:t>-обустройство микрорайонов города (</w:t>
      </w:r>
      <w:r w:rsidRPr="00742DEF">
        <w:rPr>
          <w:rFonts w:ascii="Times New Roman" w:hAnsi="Times New Roman"/>
          <w:sz w:val="28"/>
          <w:szCs w:val="28"/>
        </w:rPr>
        <w:t xml:space="preserve">установлено 291 шт. малых архитектурных форм и 61 шт. спортивных тренажеров,   отремонтировано </w:t>
      </w:r>
      <w:r>
        <w:rPr>
          <w:rFonts w:ascii="Times New Roman" w:hAnsi="Times New Roman"/>
          <w:sz w:val="28"/>
          <w:szCs w:val="28"/>
        </w:rPr>
        <w:t>11146</w:t>
      </w:r>
      <w:r w:rsidRPr="00742DEF">
        <w:rPr>
          <w:rFonts w:ascii="Times New Roman" w:hAnsi="Times New Roman"/>
          <w:sz w:val="28"/>
          <w:szCs w:val="28"/>
        </w:rPr>
        <w:t xml:space="preserve"> м² покрытий дворовых проездов)</w:t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 xml:space="preserve">-устройство 1 - го пандуса жилого дома № 5 по ул.Дружбы;  </w:t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-устройство обводной линии теплоснабжения жилого дома № 3 по ул.Гагарина; </w:t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- заменено насосное оборудование на системе теплоснабжения жилого дома № 66 по ул.Морской; </w:t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42DEF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- </w:t>
      </w:r>
      <w:r w:rsidRPr="00742DEF">
        <w:rPr>
          <w:rFonts w:ascii="Times New Roman" w:hAnsi="Times New Roman"/>
          <w:sz w:val="28"/>
          <w:szCs w:val="28"/>
        </w:rPr>
        <w:t>проведён ремонт 2 муниципальных помещений;</w:t>
      </w:r>
      <w:r w:rsidRPr="00742DEF">
        <w:rPr>
          <w:rFonts w:ascii="Times New Roman" w:hAnsi="Times New Roman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  <w:t>- проведено информирование населения по вопросам управления многоквартирными домами и энергоэффективности в жилищной сфере, размещены информационные материалы по актуальным вопросам в сфере управления многоквартирными домами, а также проведён городской конкурс «</w:t>
      </w:r>
      <w:r w:rsidRPr="00742DEF">
        <w:rPr>
          <w:rFonts w:ascii="Times New Roman" w:hAnsi="Times New Roman"/>
          <w:bCs/>
          <w:sz w:val="28"/>
          <w:szCs w:val="28"/>
        </w:rPr>
        <w:t>Лучший совет многоквартирного дома 2015</w:t>
      </w:r>
      <w:r w:rsidRPr="00742DEF">
        <w:rPr>
          <w:rFonts w:ascii="Times New Roman" w:hAnsi="Times New Roman"/>
          <w:kern w:val="2"/>
          <w:sz w:val="28"/>
          <w:szCs w:val="28"/>
        </w:rPr>
        <w:t>»</w:t>
      </w:r>
      <w:r w:rsidRPr="00742DEF">
        <w:rPr>
          <w:rFonts w:ascii="Times New Roman" w:hAnsi="Times New Roman"/>
          <w:sz w:val="28"/>
          <w:szCs w:val="28"/>
        </w:rPr>
        <w:t>, победители конкурса награждены дипломами и призами</w:t>
      </w:r>
      <w:r w:rsidRPr="00742DEF">
        <w:rPr>
          <w:rFonts w:ascii="Times New Roman" w:hAnsi="Times New Roman"/>
          <w:kern w:val="2"/>
          <w:sz w:val="28"/>
          <w:szCs w:val="28"/>
        </w:rPr>
        <w:t>;</w:t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ab/>
        <w:t xml:space="preserve">- в полном объёме оплачены услуги по осуществлению начисления физическим лицам платы за пользование жилым помещением для нанимателей жилых помещений, </w:t>
      </w:r>
      <w:r w:rsidRPr="00742DEF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742DEF">
          <w:rPr>
            <w:rFonts w:ascii="Times New Roman" w:hAnsi="Times New Roman"/>
            <w:sz w:val="28"/>
            <w:szCs w:val="28"/>
          </w:rPr>
          <w:t>Уставом</w:t>
        </w:r>
      </w:hyperlink>
      <w:r w:rsidRPr="00742DEF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Волгодонск»;</w:t>
      </w:r>
      <w:r w:rsidRPr="00742DEF">
        <w:rPr>
          <w:rFonts w:ascii="Times New Roman" w:hAnsi="Times New Roman"/>
          <w:sz w:val="28"/>
          <w:szCs w:val="28"/>
        </w:rPr>
        <w:tab/>
      </w:r>
      <w:r w:rsidRPr="00742DEF">
        <w:rPr>
          <w:rFonts w:ascii="Times New Roman" w:hAnsi="Times New Roman"/>
          <w:sz w:val="28"/>
          <w:szCs w:val="28"/>
        </w:rPr>
        <w:tab/>
      </w:r>
      <w:r w:rsidRPr="00742DEF">
        <w:rPr>
          <w:rFonts w:ascii="Times New Roman" w:hAnsi="Times New Roman"/>
          <w:kern w:val="2"/>
          <w:sz w:val="28"/>
          <w:szCs w:val="28"/>
        </w:rPr>
        <w:t xml:space="preserve">- в полном объёме оплачены услуги по </w:t>
      </w:r>
      <w:r w:rsidRPr="00742DEF">
        <w:rPr>
          <w:rFonts w:ascii="Times New Roman" w:hAnsi="Times New Roman"/>
          <w:kern w:val="1"/>
          <w:sz w:val="28"/>
          <w:szCs w:val="28"/>
          <w:shd w:val="clear" w:color="auto" w:fill="FFFFFF"/>
        </w:rPr>
        <w:t>приведению размера платы граждан за коммунальные услуги в соответствие с индексами максимального роста размера платы граждан за коммунальные услуги.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C4524D" w:rsidRPr="00D73D6F" w:rsidRDefault="00C4524D" w:rsidP="00D726C1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 w:rsidRPr="00D73D6F">
        <w:rPr>
          <w:sz w:val="28"/>
          <w:szCs w:val="28"/>
        </w:rPr>
        <w:t>Анализ реализации муниципальной п</w:t>
      </w:r>
      <w:hyperlink r:id="rId7" w:tooltip="Постановление Администрации РО от 27.11.2009 N 626 (ред. от 14.11.2013) &quot;Об утверждении Областной долгосрочной целевой программы &quot;Развитие транспортной инфраструктуры в Ростовской области на 2010-2014 годы&quot;------------ Утратил силу{КонсультантПлюс}" w:history="1">
        <w:r w:rsidRPr="00D73D6F">
          <w:rPr>
            <w:sz w:val="28"/>
            <w:szCs w:val="28"/>
          </w:rPr>
          <w:t>рограммы</w:t>
        </w:r>
      </w:hyperlink>
      <w:r w:rsidRPr="00D73D6F">
        <w:rPr>
          <w:sz w:val="28"/>
          <w:szCs w:val="28"/>
        </w:rPr>
        <w:t xml:space="preserve"> в соответствии с методикой оценки ее эффективности показал, что ожидаемые конечные результаты показателей муниципальной п</w:t>
      </w:r>
      <w:hyperlink r:id="rId8" w:tooltip="Постановление Администрации РО от 27.11.2009 N 626 (ред. от 14.11.2013) &quot;Об утверждении Областной долгосрочной целевой программы &quot;Развитие транспортной инфраструктуры в Ростовской области на 2010-2014 годы&quot;------------ Утратил силу{КонсультантПлюс}" w:history="1">
        <w:r w:rsidRPr="00D73D6F">
          <w:rPr>
            <w:sz w:val="28"/>
            <w:szCs w:val="28"/>
          </w:rPr>
          <w:t>рограммы</w:t>
        </w:r>
      </w:hyperlink>
      <w:r w:rsidRPr="00D73D6F">
        <w:rPr>
          <w:sz w:val="28"/>
          <w:szCs w:val="28"/>
        </w:rPr>
        <w:t xml:space="preserve"> достигнуты </w:t>
      </w:r>
      <w:r w:rsidRPr="00D73D6F">
        <w:rPr>
          <w:sz w:val="28"/>
          <w:szCs w:val="28"/>
          <w:lang w:val="ru-RU"/>
        </w:rPr>
        <w:t>100</w:t>
      </w:r>
      <w:r w:rsidRPr="00D73D6F">
        <w:rPr>
          <w:sz w:val="28"/>
          <w:szCs w:val="28"/>
        </w:rPr>
        <w:t>%</w:t>
      </w:r>
      <w:r>
        <w:rPr>
          <w:sz w:val="28"/>
          <w:szCs w:val="28"/>
          <w:lang w:val="ru-RU"/>
        </w:rPr>
        <w:t>.</w:t>
      </w:r>
      <w:r w:rsidRPr="00D73D6F">
        <w:rPr>
          <w:sz w:val="28"/>
          <w:szCs w:val="28"/>
        </w:rPr>
        <w:t xml:space="preserve"> </w:t>
      </w:r>
    </w:p>
    <w:p w:rsidR="00C4524D" w:rsidRPr="00D73D6F" w:rsidRDefault="00C4524D" w:rsidP="007432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26C1">
        <w:rPr>
          <w:rFonts w:ascii="Times New Roman" w:hAnsi="Times New Roman"/>
          <w:shd w:val="clear" w:color="auto" w:fill="FFFFFF"/>
        </w:rPr>
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</w:r>
      <w:r w:rsidRPr="006D61B8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 - </w:t>
      </w:r>
      <w:r w:rsidRPr="00D73D6F">
        <w:rPr>
          <w:rFonts w:ascii="Times New Roman" w:hAnsi="Times New Roman" w:cs="Times New Roman"/>
        </w:rPr>
        <w:t xml:space="preserve">при плане </w:t>
      </w:r>
      <w:r>
        <w:rPr>
          <w:rFonts w:ascii="Times New Roman" w:hAnsi="Times New Roman" w:cs="Times New Roman"/>
        </w:rPr>
        <w:t xml:space="preserve">14%, </w:t>
      </w:r>
      <w:r w:rsidRPr="00D73D6F">
        <w:rPr>
          <w:rFonts w:ascii="Times New Roman" w:hAnsi="Times New Roman" w:cs="Times New Roman"/>
        </w:rPr>
        <w:t>фактически</w:t>
      </w:r>
      <w:r>
        <w:rPr>
          <w:rFonts w:ascii="Times New Roman" w:hAnsi="Times New Roman" w:cs="Times New Roman"/>
        </w:rPr>
        <w:t>й показатель 14%</w:t>
      </w:r>
      <w:r w:rsidRPr="00D726C1">
        <w:rPr>
          <w:rFonts w:ascii="Times New Roman" w:hAnsi="Times New Roman"/>
          <w:shd w:val="clear" w:color="auto" w:fill="FFFFFF"/>
        </w:rPr>
        <w:t>;</w:t>
      </w:r>
      <w:r>
        <w:rPr>
          <w:rFonts w:ascii="Times New Roman" w:hAnsi="Times New Roman"/>
          <w:shd w:val="clear" w:color="auto" w:fill="FFFFFF"/>
        </w:rPr>
        <w:tab/>
      </w:r>
    </w:p>
    <w:p w:rsidR="00C4524D" w:rsidRDefault="00C4524D" w:rsidP="0074320A">
      <w:pPr>
        <w:pStyle w:val="ConsPlusNormal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74320A">
        <w:rPr>
          <w:rFonts w:ascii="Times New Roman" w:hAnsi="Times New Roman" w:cs="Times New Roman"/>
          <w:shd w:val="clear" w:color="auto" w:fill="FFFFFF"/>
        </w:rPr>
        <w:tab/>
        <w:t xml:space="preserve">Количество управляющих организаций и товариществ собственников жилья – </w:t>
      </w:r>
      <w:r w:rsidRPr="0074320A">
        <w:rPr>
          <w:rFonts w:ascii="Times New Roman" w:hAnsi="Times New Roman" w:cs="Times New Roman"/>
        </w:rPr>
        <w:t>при плане 91, фактический показатель 91</w:t>
      </w:r>
      <w:r w:rsidRPr="0074320A">
        <w:rPr>
          <w:rFonts w:ascii="Times New Roman" w:hAnsi="Times New Roman" w:cs="Times New Roman"/>
          <w:shd w:val="clear" w:color="auto" w:fill="FFFFFF"/>
        </w:rPr>
        <w:t>;</w:t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>Площадь муниципального жилищного фонда –</w:t>
      </w:r>
      <w:r w:rsidRPr="0074320A">
        <w:rPr>
          <w:rFonts w:ascii="Times New Roman" w:hAnsi="Times New Roman" w:cs="Times New Roman"/>
        </w:rPr>
        <w:t xml:space="preserve"> при плане </w:t>
      </w:r>
      <w:r>
        <w:rPr>
          <w:rFonts w:ascii="Times New Roman" w:hAnsi="Times New Roman" w:cs="Times New Roman"/>
        </w:rPr>
        <w:t>58,8 тыс.м2</w:t>
      </w:r>
      <w:r w:rsidRPr="0074320A">
        <w:rPr>
          <w:rFonts w:ascii="Times New Roman" w:hAnsi="Times New Roman" w:cs="Times New Roman"/>
        </w:rPr>
        <w:t xml:space="preserve">, фактический показатель </w:t>
      </w:r>
      <w:r>
        <w:rPr>
          <w:rFonts w:ascii="Times New Roman" w:hAnsi="Times New Roman" w:cs="Times New Roman"/>
        </w:rPr>
        <w:t>58,8 тыс.м2</w:t>
      </w:r>
      <w:r w:rsidRPr="0074320A">
        <w:rPr>
          <w:rFonts w:ascii="Times New Roman" w:hAnsi="Times New Roman" w:cs="Times New Roman"/>
          <w:shd w:val="clear" w:color="auto" w:fill="FFFFFF"/>
        </w:rPr>
        <w:t>;</w:t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</w:p>
    <w:p w:rsidR="00C4524D" w:rsidRPr="0074320A" w:rsidRDefault="00C4524D" w:rsidP="004C63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320A">
        <w:rPr>
          <w:rFonts w:ascii="Times New Roman" w:hAnsi="Times New Roman" w:cs="Times New Roman"/>
          <w:shd w:val="clear" w:color="auto" w:fill="FFFFFF"/>
        </w:rPr>
        <w:t xml:space="preserve">Ограничение роста размера платы граждан за коммунальные услуги – </w:t>
      </w:r>
      <w:r w:rsidRPr="0074320A">
        <w:rPr>
          <w:rFonts w:ascii="Times New Roman" w:hAnsi="Times New Roman" w:cs="Times New Roman"/>
        </w:rPr>
        <w:t xml:space="preserve">при плане </w:t>
      </w:r>
      <w:r>
        <w:rPr>
          <w:rFonts w:ascii="Times New Roman" w:hAnsi="Times New Roman" w:cs="Times New Roman"/>
        </w:rPr>
        <w:t>12% тыс.м2</w:t>
      </w:r>
      <w:r w:rsidRPr="0074320A">
        <w:rPr>
          <w:rFonts w:ascii="Times New Roman" w:hAnsi="Times New Roman" w:cs="Times New Roman"/>
        </w:rPr>
        <w:t xml:space="preserve">, фактический показатель </w:t>
      </w:r>
      <w:r>
        <w:rPr>
          <w:rFonts w:ascii="Times New Roman" w:hAnsi="Times New Roman" w:cs="Times New Roman"/>
        </w:rPr>
        <w:t>12%</w:t>
      </w:r>
      <w:r w:rsidRPr="0074320A">
        <w:rPr>
          <w:rFonts w:ascii="Times New Roman" w:hAnsi="Times New Roman" w:cs="Times New Roman"/>
          <w:shd w:val="clear" w:color="auto" w:fill="FFFFFF"/>
        </w:rPr>
        <w:t>;</w:t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 xml:space="preserve">Количество отремонтированных лифтов, расположенных в многоквартирных домах, отработавших нормативный срок 25 и более лет – </w:t>
      </w:r>
      <w:r w:rsidRPr="0074320A">
        <w:rPr>
          <w:rFonts w:ascii="Times New Roman" w:hAnsi="Times New Roman" w:cs="Times New Roman"/>
        </w:rPr>
        <w:t xml:space="preserve">при плане </w:t>
      </w:r>
      <w:r>
        <w:rPr>
          <w:rFonts w:ascii="Times New Roman" w:hAnsi="Times New Roman" w:cs="Times New Roman"/>
        </w:rPr>
        <w:t>105 шт.</w:t>
      </w:r>
      <w:r w:rsidRPr="0074320A">
        <w:rPr>
          <w:rFonts w:ascii="Times New Roman" w:hAnsi="Times New Roman" w:cs="Times New Roman"/>
        </w:rPr>
        <w:t xml:space="preserve">, фактический показатель </w:t>
      </w:r>
      <w:r>
        <w:rPr>
          <w:rFonts w:ascii="Times New Roman" w:hAnsi="Times New Roman" w:cs="Times New Roman"/>
        </w:rPr>
        <w:t>105 шт.</w:t>
      </w:r>
      <w:r w:rsidRPr="0074320A">
        <w:rPr>
          <w:rFonts w:ascii="Times New Roman" w:hAnsi="Times New Roman" w:cs="Times New Roman"/>
          <w:shd w:val="clear" w:color="auto" w:fill="FFFFFF"/>
        </w:rPr>
        <w:t>;</w:t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  <w:t xml:space="preserve">Количество получателей субсидий – </w:t>
      </w:r>
      <w:r w:rsidRPr="0074320A">
        <w:rPr>
          <w:rFonts w:ascii="Times New Roman" w:hAnsi="Times New Roman" w:cs="Times New Roman"/>
        </w:rPr>
        <w:t xml:space="preserve">при плане </w:t>
      </w:r>
      <w:r>
        <w:rPr>
          <w:rFonts w:ascii="Times New Roman" w:hAnsi="Times New Roman" w:cs="Times New Roman"/>
        </w:rPr>
        <w:t>21,</w:t>
      </w:r>
      <w:r w:rsidRPr="0074320A">
        <w:rPr>
          <w:rFonts w:ascii="Times New Roman" w:hAnsi="Times New Roman" w:cs="Times New Roman"/>
        </w:rPr>
        <w:t xml:space="preserve"> фактический показатель </w:t>
      </w:r>
      <w:r>
        <w:rPr>
          <w:rFonts w:ascii="Times New Roman" w:hAnsi="Times New Roman" w:cs="Times New Roman"/>
        </w:rPr>
        <w:t>21</w:t>
      </w:r>
      <w:r w:rsidRPr="0074320A">
        <w:rPr>
          <w:rFonts w:ascii="Times New Roman" w:hAnsi="Times New Roman" w:cs="Times New Roman"/>
          <w:shd w:val="clear" w:color="auto" w:fill="FFFFFF"/>
        </w:rPr>
        <w:t>;</w:t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 xml:space="preserve">Количество муниципальных квартир, признанных аварийными и квартир, закрепленных за детьми - сиротами, на которые выделены расходы для погашения задолженности по коммунальным услугам – </w:t>
      </w:r>
      <w:r w:rsidRPr="0074320A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3,</w:t>
      </w:r>
      <w:r w:rsidRPr="0074320A">
        <w:rPr>
          <w:rFonts w:ascii="Times New Roman" w:hAnsi="Times New Roman" w:cs="Times New Roman"/>
        </w:rPr>
        <w:t xml:space="preserve"> фактический </w:t>
      </w:r>
      <w:r w:rsidRPr="00467E9F">
        <w:rPr>
          <w:rFonts w:ascii="Times New Roman" w:hAnsi="Times New Roman" w:cs="Times New Roman"/>
        </w:rPr>
        <w:t>показатель 3.</w:t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  <w:r w:rsidRPr="0074320A">
        <w:rPr>
          <w:rFonts w:ascii="Times New Roman" w:hAnsi="Times New Roman" w:cs="Times New Roman"/>
          <w:shd w:val="clear" w:color="auto" w:fill="FFFFFF"/>
        </w:rPr>
        <w:tab/>
      </w:r>
    </w:p>
    <w:p w:rsidR="00C4524D" w:rsidRDefault="00C4524D" w:rsidP="006D61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C4524D" w:rsidSect="00E23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21D2"/>
    <w:multiLevelType w:val="hybridMultilevel"/>
    <w:tmpl w:val="2A4E65F0"/>
    <w:lvl w:ilvl="0" w:tplc="91ECA8B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F25350F"/>
    <w:multiLevelType w:val="hybridMultilevel"/>
    <w:tmpl w:val="E58A8236"/>
    <w:lvl w:ilvl="0" w:tplc="92F682F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CE5"/>
    <w:rsid w:val="00000F06"/>
    <w:rsid w:val="0000228E"/>
    <w:rsid w:val="000717B4"/>
    <w:rsid w:val="000A4B7F"/>
    <w:rsid w:val="000A692E"/>
    <w:rsid w:val="000F5C52"/>
    <w:rsid w:val="001066A5"/>
    <w:rsid w:val="00122253"/>
    <w:rsid w:val="001349E6"/>
    <w:rsid w:val="00136856"/>
    <w:rsid w:val="00136C6D"/>
    <w:rsid w:val="001570B8"/>
    <w:rsid w:val="00181D6E"/>
    <w:rsid w:val="001A2CF4"/>
    <w:rsid w:val="001D420B"/>
    <w:rsid w:val="001D49C4"/>
    <w:rsid w:val="001E1117"/>
    <w:rsid w:val="001E271D"/>
    <w:rsid w:val="001E4B35"/>
    <w:rsid w:val="001F3B92"/>
    <w:rsid w:val="002047CF"/>
    <w:rsid w:val="002119FF"/>
    <w:rsid w:val="00234F69"/>
    <w:rsid w:val="00241340"/>
    <w:rsid w:val="00286FDE"/>
    <w:rsid w:val="00292E88"/>
    <w:rsid w:val="002D53D4"/>
    <w:rsid w:val="003071CC"/>
    <w:rsid w:val="00313991"/>
    <w:rsid w:val="003757F3"/>
    <w:rsid w:val="00382B9F"/>
    <w:rsid w:val="003D14E4"/>
    <w:rsid w:val="003D595D"/>
    <w:rsid w:val="003E5266"/>
    <w:rsid w:val="00416707"/>
    <w:rsid w:val="00434483"/>
    <w:rsid w:val="00467E9F"/>
    <w:rsid w:val="00486C5B"/>
    <w:rsid w:val="004911FF"/>
    <w:rsid w:val="004A3234"/>
    <w:rsid w:val="004C5D8B"/>
    <w:rsid w:val="004C63A8"/>
    <w:rsid w:val="004D66B6"/>
    <w:rsid w:val="005006D8"/>
    <w:rsid w:val="00510AEB"/>
    <w:rsid w:val="00511287"/>
    <w:rsid w:val="00521792"/>
    <w:rsid w:val="00524D20"/>
    <w:rsid w:val="00534CCD"/>
    <w:rsid w:val="005407E7"/>
    <w:rsid w:val="0056027A"/>
    <w:rsid w:val="00565430"/>
    <w:rsid w:val="0057215C"/>
    <w:rsid w:val="00573DD7"/>
    <w:rsid w:val="00586935"/>
    <w:rsid w:val="005A5521"/>
    <w:rsid w:val="005A6C2B"/>
    <w:rsid w:val="005C1BB5"/>
    <w:rsid w:val="005E1A8B"/>
    <w:rsid w:val="005E43AE"/>
    <w:rsid w:val="005F06CA"/>
    <w:rsid w:val="00634954"/>
    <w:rsid w:val="00655A55"/>
    <w:rsid w:val="006778E2"/>
    <w:rsid w:val="006872CF"/>
    <w:rsid w:val="006A60CF"/>
    <w:rsid w:val="006B6D3A"/>
    <w:rsid w:val="006C0DFF"/>
    <w:rsid w:val="006D61B8"/>
    <w:rsid w:val="00742DEF"/>
    <w:rsid w:val="0074320A"/>
    <w:rsid w:val="0076452A"/>
    <w:rsid w:val="007762FC"/>
    <w:rsid w:val="00783BA8"/>
    <w:rsid w:val="00791BA1"/>
    <w:rsid w:val="007C2C1C"/>
    <w:rsid w:val="007C40BE"/>
    <w:rsid w:val="007C4BF8"/>
    <w:rsid w:val="007C5768"/>
    <w:rsid w:val="007D3C75"/>
    <w:rsid w:val="007D4B20"/>
    <w:rsid w:val="00806742"/>
    <w:rsid w:val="008322FD"/>
    <w:rsid w:val="008361A4"/>
    <w:rsid w:val="00837B55"/>
    <w:rsid w:val="008522D1"/>
    <w:rsid w:val="00855C6A"/>
    <w:rsid w:val="00885837"/>
    <w:rsid w:val="008A0665"/>
    <w:rsid w:val="008D0B8F"/>
    <w:rsid w:val="008D21D7"/>
    <w:rsid w:val="008E7674"/>
    <w:rsid w:val="0094011B"/>
    <w:rsid w:val="00956334"/>
    <w:rsid w:val="00967C9B"/>
    <w:rsid w:val="00971F80"/>
    <w:rsid w:val="009825E6"/>
    <w:rsid w:val="00985AD7"/>
    <w:rsid w:val="00986693"/>
    <w:rsid w:val="009C1D44"/>
    <w:rsid w:val="009D0B1F"/>
    <w:rsid w:val="009F1429"/>
    <w:rsid w:val="009F4604"/>
    <w:rsid w:val="00A06267"/>
    <w:rsid w:val="00A50B80"/>
    <w:rsid w:val="00A705B2"/>
    <w:rsid w:val="00A77B4F"/>
    <w:rsid w:val="00A84021"/>
    <w:rsid w:val="00AB0A4A"/>
    <w:rsid w:val="00AB54D7"/>
    <w:rsid w:val="00AD3FC1"/>
    <w:rsid w:val="00AF69C2"/>
    <w:rsid w:val="00B30EC7"/>
    <w:rsid w:val="00B76BA4"/>
    <w:rsid w:val="00BB620E"/>
    <w:rsid w:val="00BC4AB5"/>
    <w:rsid w:val="00BE0EB6"/>
    <w:rsid w:val="00BF2E4D"/>
    <w:rsid w:val="00BF5D33"/>
    <w:rsid w:val="00C4059D"/>
    <w:rsid w:val="00C43354"/>
    <w:rsid w:val="00C4524D"/>
    <w:rsid w:val="00C45EA2"/>
    <w:rsid w:val="00C51717"/>
    <w:rsid w:val="00C800BF"/>
    <w:rsid w:val="00C91F82"/>
    <w:rsid w:val="00C92C7A"/>
    <w:rsid w:val="00CA6183"/>
    <w:rsid w:val="00CC0156"/>
    <w:rsid w:val="00CC26DB"/>
    <w:rsid w:val="00CC5D19"/>
    <w:rsid w:val="00CF015E"/>
    <w:rsid w:val="00D17CE5"/>
    <w:rsid w:val="00D31123"/>
    <w:rsid w:val="00D31FCA"/>
    <w:rsid w:val="00D44573"/>
    <w:rsid w:val="00D726C1"/>
    <w:rsid w:val="00D73D6F"/>
    <w:rsid w:val="00D8776C"/>
    <w:rsid w:val="00DA6D9D"/>
    <w:rsid w:val="00DA78BB"/>
    <w:rsid w:val="00DD0265"/>
    <w:rsid w:val="00DD0C37"/>
    <w:rsid w:val="00DE3AAB"/>
    <w:rsid w:val="00DE51C7"/>
    <w:rsid w:val="00DF16D6"/>
    <w:rsid w:val="00E232C6"/>
    <w:rsid w:val="00E300A0"/>
    <w:rsid w:val="00E378EB"/>
    <w:rsid w:val="00E575E8"/>
    <w:rsid w:val="00E57B34"/>
    <w:rsid w:val="00E77271"/>
    <w:rsid w:val="00E8557A"/>
    <w:rsid w:val="00EE30D1"/>
    <w:rsid w:val="00EF3BB4"/>
    <w:rsid w:val="00EF4D77"/>
    <w:rsid w:val="00F0015A"/>
    <w:rsid w:val="00F01069"/>
    <w:rsid w:val="00F018DD"/>
    <w:rsid w:val="00F10588"/>
    <w:rsid w:val="00F2497E"/>
    <w:rsid w:val="00F4460D"/>
    <w:rsid w:val="00F466D3"/>
    <w:rsid w:val="00F65063"/>
    <w:rsid w:val="00FB3CF5"/>
    <w:rsid w:val="00FC4A0D"/>
    <w:rsid w:val="00FD15BA"/>
    <w:rsid w:val="00FE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A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E271D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271D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customStyle="1" w:styleId="ConsPlusCell">
    <w:name w:val="ConsPlusCell"/>
    <w:uiPriority w:val="99"/>
    <w:rsid w:val="00D17CE5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9C1D44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8"/>
      <w:szCs w:val="28"/>
      <w:lang w:eastAsia="ar-SA"/>
    </w:rPr>
  </w:style>
  <w:style w:type="paragraph" w:styleId="NoSpacing">
    <w:name w:val="No Spacing"/>
    <w:link w:val="NoSpacingChar"/>
    <w:uiPriority w:val="99"/>
    <w:qFormat/>
    <w:rsid w:val="00BC4AB5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BC4AB5"/>
    <w:rPr>
      <w:sz w:val="22"/>
      <w:lang w:eastAsia="en-US"/>
    </w:rPr>
  </w:style>
  <w:style w:type="paragraph" w:customStyle="1" w:styleId="1">
    <w:name w:val="Абзац списка1"/>
    <w:basedOn w:val="Normal"/>
    <w:uiPriority w:val="99"/>
    <w:rsid w:val="00BC4AB5"/>
    <w:pPr>
      <w:suppressAutoHyphens/>
      <w:spacing w:after="0"/>
      <w:ind w:left="720"/>
      <w:contextualSpacing/>
    </w:pPr>
    <w:rPr>
      <w:rFonts w:ascii="Times New Roman" w:hAnsi="Times New Roman"/>
      <w:lang w:eastAsia="zh-CN"/>
    </w:rPr>
  </w:style>
  <w:style w:type="paragraph" w:styleId="ListParagraph">
    <w:name w:val="List Paragraph"/>
    <w:basedOn w:val="Normal"/>
    <w:uiPriority w:val="99"/>
    <w:qFormat/>
    <w:rsid w:val="001E271D"/>
    <w:pPr>
      <w:ind w:left="720"/>
      <w:contextualSpacing/>
    </w:pPr>
  </w:style>
  <w:style w:type="character" w:customStyle="1" w:styleId="FontStyle11">
    <w:name w:val="Font Style11"/>
    <w:uiPriority w:val="99"/>
    <w:rsid w:val="00486C5B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AD3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AD3FC1"/>
    <w:rPr>
      <w:rFonts w:cs="Times New Roman"/>
    </w:rPr>
  </w:style>
  <w:style w:type="paragraph" w:customStyle="1" w:styleId="Standard">
    <w:name w:val="Standard"/>
    <w:uiPriority w:val="99"/>
    <w:rsid w:val="00D726C1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styleId="BalloonText">
    <w:name w:val="Balloon Text"/>
    <w:basedOn w:val="Normal"/>
    <w:link w:val="BalloonTextChar"/>
    <w:uiPriority w:val="99"/>
    <w:semiHidden/>
    <w:rsid w:val="007D3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15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9ACDB8810F20F5A513A2700445EC8D5172B3E21244F42E64E9636690443D4EFE438196B69D0D1A97693EA4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9ACDB8810F20F5A513A2700445EC8D5172B3E21244F42E64E9636690443D4EFE438196B69D0D1A97693EA4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5403;fld=134;dst=100012" TargetMode="External"/><Relationship Id="rId5" Type="http://schemas.openxmlformats.org/officeDocument/2006/relationships/hyperlink" Target="consultantplus://offline/main?base=RLAW186;n=14871;fld=134;dst=1003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962</TotalTime>
  <Pages>3</Pages>
  <Words>940</Words>
  <Characters>5362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2016-03-18T11:35:00Z</cp:lastPrinted>
  <dcterms:created xsi:type="dcterms:W3CDTF">2016-02-11T12:27:00Z</dcterms:created>
  <dcterms:modified xsi:type="dcterms:W3CDTF">2016-03-22T14:15:00Z</dcterms:modified>
</cp:coreProperties>
</file>