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9C" w:rsidRPr="00D4679C" w:rsidRDefault="00D4679C" w:rsidP="00D46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9C">
        <w:rPr>
          <w:rFonts w:ascii="Times New Roman" w:hAnsi="Times New Roman" w:cs="Times New Roman"/>
          <w:b/>
          <w:sz w:val="28"/>
          <w:szCs w:val="28"/>
        </w:rPr>
        <w:t>Основными задачами комиссии являются:</w:t>
      </w:r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>Разработка предложений по реализации на территории города Волгодонска государственной политики в сфере предупреждения и ликвидации чрезвычайных ситуаций, обеспечения пожарной безопасности, повышения устойчивости функционирования объектов экономики и систем жизнеобеспечения города Волгодонска в условиях чрезвычайных ситуаций           и в военное время, поиска и спасения людей на водных объектах в границах города Волгодонска.</w:t>
      </w:r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679C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защите персонала объектов экономики города Волгодонска, основных фондов объектов </w:t>
      </w:r>
      <w:bookmarkStart w:id="0" w:name="_GoBack"/>
      <w:bookmarkEnd w:id="0"/>
      <w:r w:rsidRPr="00D4679C">
        <w:rPr>
          <w:rFonts w:ascii="Times New Roman" w:hAnsi="Times New Roman" w:cs="Times New Roman"/>
          <w:sz w:val="28"/>
          <w:szCs w:val="28"/>
        </w:rPr>
        <w:t>экономики и систем жизнеобеспечения города Волгодонска в условиях чрезвычайных ситуаций и военного времени.</w:t>
      </w:r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>Координация деятельности органов управления и сил городского звена областной подсистемы и объектовых звеньев единой государственной системы предупреждения и ликвидации чрезвычайных ситуаций.</w:t>
      </w:r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>Обеспечение надежности работы объектов экономики, коммунально-энергетических сетей и систем жизнеобеспечения города Волгодонска.</w:t>
      </w:r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 xml:space="preserve">Обеспечение согласованности действий Администрации города Волгодонска с органами исполнительной власти Ростовской области,               организациями, предприятиями и учреждениями города Волгодонска при решении вопросов в сфере предупреждения и ликвидации чрезвычайных ситуаций, обеспечения пожарной безопасности, противопожарной устойчивости объектов экономики и систем жизнеобеспечения города Волгодонска в условиях чрезвычайных ситуаций и в военное время, поиска      и спасения людей на водных объектах города Волгодонска. </w:t>
      </w:r>
      <w:proofErr w:type="gramEnd"/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>Ежегодное уточнение перечня организаций и предприятий обеспечивающих надёжность функционирования систем и источников газ</w:t>
      </w:r>
      <w:proofErr w:type="gramStart"/>
      <w:r w:rsidRPr="00D467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67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79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4679C">
        <w:rPr>
          <w:rFonts w:ascii="Times New Roman" w:hAnsi="Times New Roman" w:cs="Times New Roman"/>
          <w:sz w:val="28"/>
          <w:szCs w:val="28"/>
        </w:rPr>
        <w:t xml:space="preserve">- и водоснабжения города Волгодонска, по состоянию на 1 января,            в условиях мирного и военного времени. </w:t>
      </w:r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>Рассмотрение вопросов надёжности электр</w:t>
      </w:r>
      <w:proofErr w:type="gramStart"/>
      <w:r w:rsidRPr="00D467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679C">
        <w:rPr>
          <w:rFonts w:ascii="Times New Roman" w:hAnsi="Times New Roman" w:cs="Times New Roman"/>
          <w:sz w:val="28"/>
          <w:szCs w:val="28"/>
        </w:rPr>
        <w:t>, газо-, тепло-                     и водоснабжения организаций и предприятий, обеспечивающих надёжность функционирования систем жизнеобеспечения города Волгодонска, на заседаниях комиссии не реже одного раза в год.</w:t>
      </w:r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>Рассмотрение вопросов о привлечении сил и сре</w:t>
      </w:r>
      <w:proofErr w:type="gramStart"/>
      <w:r w:rsidRPr="00D4679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4679C">
        <w:rPr>
          <w:rFonts w:ascii="Times New Roman" w:hAnsi="Times New Roman" w:cs="Times New Roman"/>
          <w:sz w:val="28"/>
          <w:szCs w:val="28"/>
        </w:rPr>
        <w:t>ажданской обороны к организации и проведению мероприятий по предотвращению             и ликвидации чрезвычайных ситуаций в порядке, установленном федеральным законодательством.</w:t>
      </w:r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>Подготовка и организация работ по быстрому восстановлению объектов экономики, коммунально-энергетических сетей и систем жизнеобеспечения города Волгодонска при устранении последствий чрезвычайных ситуаций.</w:t>
      </w:r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 xml:space="preserve">Рассмотрение и подготовка предложений о разработке новых                и внесении изменений в существующие нормативно-правовые акты Администрации города Волгодонска в области защиты населения и </w:t>
      </w:r>
      <w:r w:rsidRPr="00D4679C">
        <w:rPr>
          <w:rFonts w:ascii="Times New Roman" w:hAnsi="Times New Roman" w:cs="Times New Roman"/>
          <w:sz w:val="28"/>
          <w:szCs w:val="28"/>
        </w:rPr>
        <w:lastRenderedPageBreak/>
        <w:t>территории от чрезвычайных ситуаций, повышения устойчивого функционирования объектов экономики и систем жизнеобеспечения города Волгодонска и по вопросам пожарной безопасности, анализ практики их применения.</w:t>
      </w:r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>Формирование предложений по реализации мер, направленных            на борьбу с пожарами, повышение противопожарной устойчивости объектов экономики и систем жизнеобеспечения города Волгодонска.</w:t>
      </w:r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>Осуществление целевых программ, проведение исследований               и учений, направленных на предупреждение чрезвычайных ситуаций                                  и повышение устойчивости функционирования объектов экономики и систем жизнеобеспечения, а так же объектов социального назначения города Волгодонска в чрезвычайных ситуациях и условиях угроз военного времени.</w:t>
      </w:r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>Взаимодействие с комиссиями по предупреждению и ликвидации чрезвычайных ситуаций и обеспечению пожарной безопасности соседних сельских районов, военным командованием и общественными объединениями по вопросам предупреждения и ликвидации чрезвычайных ситуаций и пожаров, а в случае необходимости, принятие решения                         о направлении сил и средств на оказание помощи этим комиссиям                   в ликвидации чрезвычайных ситуаций и пожаров.</w:t>
      </w:r>
      <w:proofErr w:type="gramEnd"/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>Руководство работами по ликвидации чрезвычайных ситуаций,               пожаров и их последствий, организация привлечения трудоспособного населения к этим работам.</w:t>
      </w:r>
    </w:p>
    <w:p w:rsidR="00D4679C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>Планирование и организация эвакуации населения города Волгодонска, размещение эвакуированного населения и возвращение его после ликвидации чрезвычайных ситуаций, пожаров и их последствий                  в места постоянного проживания.</w:t>
      </w:r>
    </w:p>
    <w:p w:rsidR="004D2B41" w:rsidRPr="00D4679C" w:rsidRDefault="00D4679C" w:rsidP="00D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79C">
        <w:rPr>
          <w:rFonts w:ascii="Times New Roman" w:hAnsi="Times New Roman" w:cs="Times New Roman"/>
          <w:sz w:val="28"/>
          <w:szCs w:val="28"/>
        </w:rPr>
        <w:t>Организация сбора и обмена информацией в области защиты населения и территории города Волгодонска от чрезвычайных ситуаций, обеспечения пожарной безопасности.</w:t>
      </w:r>
    </w:p>
    <w:sectPr w:rsidR="004D2B41" w:rsidRPr="00D4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32"/>
    <w:rsid w:val="004D2B41"/>
    <w:rsid w:val="007B7B32"/>
    <w:rsid w:val="00D4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User435435</dc:creator>
  <cp:keywords/>
  <dc:description/>
  <cp:lastModifiedBy>User435435</cp:lastModifiedBy>
  <cp:revision>2</cp:revision>
  <dcterms:created xsi:type="dcterms:W3CDTF">2015-02-20T07:24:00Z</dcterms:created>
  <dcterms:modified xsi:type="dcterms:W3CDTF">2015-02-20T07:26:00Z</dcterms:modified>
</cp:coreProperties>
</file>