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44" w:rsidRDefault="00A64C57" w:rsidP="00A64C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«Школа грамотного потребителя»</w:t>
      </w:r>
    </w:p>
    <w:p w:rsidR="00D936AF" w:rsidRPr="00392B44" w:rsidRDefault="00D936AF" w:rsidP="00A64C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01B40" w:rsidRPr="00392B44" w:rsidRDefault="00392B44" w:rsidP="00A64C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75015" cy="2375015"/>
            <wp:effectExtent l="19050" t="0" r="6235" b="0"/>
            <wp:docPr id="1" name="Рисунок 1" descr="article749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749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26" cy="238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B40">
        <w:rPr>
          <w:noProof/>
          <w:lang w:eastAsia="ru-RU"/>
        </w:rPr>
        <w:drawing>
          <wp:inline distT="0" distB="0" distL="0" distR="0">
            <wp:extent cx="3171755" cy="2377440"/>
            <wp:effectExtent l="19050" t="0" r="0" b="0"/>
            <wp:docPr id="2" name="Рисунок 1" descr="IMG_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19" cy="238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AF" w:rsidRDefault="00D936AF" w:rsidP="00D936A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936AF" w:rsidRDefault="00D936AF" w:rsidP="00D936A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936AF" w:rsidRDefault="00D936AF" w:rsidP="00D936A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936AF" w:rsidRDefault="00FE282F" w:rsidP="00D936A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2015 году в городе Волгодонске для учащихся 10-11 классов проводятся лекции-семинары на тему: «О</w:t>
      </w:r>
      <w:r w:rsidR="00392B44" w:rsidRPr="00392B44">
        <w:rPr>
          <w:rFonts w:ascii="Tahoma" w:eastAsia="Times New Roman" w:hAnsi="Tahoma" w:cs="Tahoma"/>
          <w:sz w:val="24"/>
          <w:szCs w:val="24"/>
          <w:lang w:eastAsia="ru-RU"/>
        </w:rPr>
        <w:t>рганизаци</w:t>
      </w:r>
      <w:r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="00392B44"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жилищно-коммунального хозяйства</w:t>
      </w:r>
      <w:r>
        <w:rPr>
          <w:rFonts w:ascii="Tahoma" w:eastAsia="Times New Roman" w:hAnsi="Tahoma" w:cs="Tahoma"/>
          <w:sz w:val="24"/>
          <w:szCs w:val="24"/>
          <w:lang w:eastAsia="ru-RU"/>
        </w:rPr>
        <w:t>»</w:t>
      </w:r>
      <w:r w:rsidR="00392B44"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в рамках реализации партийного проекта «Школа грамотного потребителя».</w:t>
      </w:r>
    </w:p>
    <w:p w:rsidR="00D936AF" w:rsidRDefault="00392B44" w:rsidP="00D936A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2B44">
        <w:rPr>
          <w:rFonts w:ascii="Tahoma" w:eastAsia="Times New Roman" w:hAnsi="Tahoma" w:cs="Tahoma"/>
          <w:sz w:val="24"/>
          <w:szCs w:val="24"/>
          <w:lang w:eastAsia="ru-RU"/>
        </w:rPr>
        <w:t>Организаторами этого мероприятия выступ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>ает</w:t>
      </w:r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городское отделение Партии «ЕДИНАЯ РОССИЯ» совместно с Администрацией города Волгодонска. Семинар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>ы</w:t>
      </w:r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пров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>одит</w:t>
      </w:r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ведущий специалист </w:t>
      </w:r>
      <w:proofErr w:type="gramStart"/>
      <w:r w:rsidRPr="00392B44">
        <w:rPr>
          <w:rFonts w:ascii="Tahoma" w:eastAsia="Times New Roman" w:hAnsi="Tahoma" w:cs="Tahoma"/>
          <w:sz w:val="24"/>
          <w:szCs w:val="24"/>
          <w:lang w:eastAsia="ru-RU"/>
        </w:rPr>
        <w:t>сектора координации отраслей городского хозяйства</w:t>
      </w:r>
      <w:r w:rsidR="00AE5C83">
        <w:rPr>
          <w:rFonts w:ascii="Tahoma" w:eastAsia="Times New Roman" w:hAnsi="Tahoma" w:cs="Tahoma"/>
          <w:sz w:val="24"/>
          <w:szCs w:val="24"/>
          <w:lang w:eastAsia="ru-RU"/>
        </w:rPr>
        <w:t xml:space="preserve"> Администрации города</w:t>
      </w:r>
      <w:proofErr w:type="gramEnd"/>
      <w:r w:rsidR="00AE5C83">
        <w:rPr>
          <w:rFonts w:ascii="Tahoma" w:eastAsia="Times New Roman" w:hAnsi="Tahoma" w:cs="Tahoma"/>
          <w:sz w:val="24"/>
          <w:szCs w:val="24"/>
          <w:lang w:eastAsia="ru-RU"/>
        </w:rPr>
        <w:t xml:space="preserve"> Волгодонска</w:t>
      </w:r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, член Партии 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>«Е</w:t>
      </w:r>
      <w:r w:rsidR="00A64C57">
        <w:rPr>
          <w:rFonts w:ascii="Tahoma" w:eastAsia="Times New Roman" w:hAnsi="Tahoma" w:cs="Tahoma"/>
          <w:sz w:val="24"/>
          <w:szCs w:val="24"/>
          <w:lang w:eastAsia="ru-RU"/>
        </w:rPr>
        <w:t>ДИНАЯ РОССИЯ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>»</w:t>
      </w:r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392B44">
        <w:rPr>
          <w:rFonts w:ascii="Tahoma" w:eastAsia="Times New Roman" w:hAnsi="Tahoma" w:cs="Tahoma"/>
          <w:sz w:val="24"/>
          <w:szCs w:val="24"/>
          <w:lang w:eastAsia="ru-RU"/>
        </w:rPr>
        <w:t>Рябчун</w:t>
      </w:r>
      <w:proofErr w:type="spellEnd"/>
      <w:r w:rsidR="00FE282F">
        <w:rPr>
          <w:rFonts w:ascii="Tahoma" w:eastAsia="Times New Roman" w:hAnsi="Tahoma" w:cs="Tahoma"/>
          <w:sz w:val="24"/>
          <w:szCs w:val="24"/>
          <w:lang w:eastAsia="ru-RU"/>
        </w:rPr>
        <w:t xml:space="preserve"> Анастасия Александровна</w:t>
      </w:r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D936AF" w:rsidRDefault="00392B44" w:rsidP="00D936A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92B44">
        <w:rPr>
          <w:rFonts w:ascii="Tahoma" w:eastAsia="Times New Roman" w:hAnsi="Tahoma" w:cs="Tahoma"/>
          <w:sz w:val="24"/>
          <w:szCs w:val="24"/>
          <w:lang w:eastAsia="ru-RU"/>
        </w:rPr>
        <w:t>Школьникам рассказ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>ывают</w:t>
      </w:r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о базовых принципах организации жилищно-коммунального хозяйства, </w:t>
      </w:r>
      <w:proofErr w:type="spellStart"/>
      <w:r w:rsidRPr="00392B44">
        <w:rPr>
          <w:rFonts w:ascii="Tahoma" w:eastAsia="Times New Roman" w:hAnsi="Tahoma" w:cs="Tahoma"/>
          <w:sz w:val="24"/>
          <w:szCs w:val="24"/>
          <w:lang w:eastAsia="ru-RU"/>
        </w:rPr>
        <w:t>тарифообразовании</w:t>
      </w:r>
      <w:proofErr w:type="spellEnd"/>
      <w:r w:rsidRPr="00392B44">
        <w:rPr>
          <w:rFonts w:ascii="Tahoma" w:eastAsia="Times New Roman" w:hAnsi="Tahoma" w:cs="Tahoma"/>
          <w:sz w:val="24"/>
          <w:szCs w:val="24"/>
          <w:lang w:eastAsia="ru-RU"/>
        </w:rPr>
        <w:t>, товариществах собственников жилья, домовых советах и управляющих компаниях.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D936AF" w:rsidRDefault="00FE282F" w:rsidP="00D936A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392B44"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сновная цель проекта – </w:t>
      </w:r>
      <w:r w:rsidR="00A64C57">
        <w:rPr>
          <w:rFonts w:ascii="Tahoma" w:eastAsia="Times New Roman" w:hAnsi="Tahoma" w:cs="Tahoma"/>
          <w:sz w:val="24"/>
          <w:szCs w:val="24"/>
          <w:lang w:eastAsia="ru-RU"/>
        </w:rPr>
        <w:t>формирование у учащихся базовых знаний по</w:t>
      </w:r>
      <w:r w:rsidR="00392B44"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основны</w:t>
      </w:r>
      <w:r w:rsidR="00A64C57">
        <w:rPr>
          <w:rFonts w:ascii="Tahoma" w:eastAsia="Times New Roman" w:hAnsi="Tahoma" w:cs="Tahoma"/>
          <w:sz w:val="24"/>
          <w:szCs w:val="24"/>
          <w:lang w:eastAsia="ru-RU"/>
        </w:rPr>
        <w:t>м</w:t>
      </w:r>
      <w:r w:rsidR="00392B44"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направления</w:t>
      </w:r>
      <w:r w:rsidR="00A64C57">
        <w:rPr>
          <w:rFonts w:ascii="Tahoma" w:eastAsia="Times New Roman" w:hAnsi="Tahoma" w:cs="Tahoma"/>
          <w:sz w:val="24"/>
          <w:szCs w:val="24"/>
          <w:lang w:eastAsia="ru-RU"/>
        </w:rPr>
        <w:t>м</w:t>
      </w:r>
      <w:r w:rsidR="00392B44"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государственной жилищной политики, грамотности в сфере ЖКХ, воспитание грамотных и ответственных будущих собственников жилых помещений.</w:t>
      </w:r>
      <w:r w:rsidR="00AE5C8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392B44" w:rsidRPr="00392B44" w:rsidRDefault="00392B44" w:rsidP="00D93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До конца года подобные лекции 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>будут</w:t>
      </w:r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Pr="00392B44">
        <w:rPr>
          <w:rFonts w:ascii="Tahoma" w:eastAsia="Times New Roman" w:hAnsi="Tahoma" w:cs="Tahoma"/>
          <w:sz w:val="24"/>
          <w:szCs w:val="24"/>
          <w:lang w:eastAsia="ru-RU"/>
        </w:rPr>
        <w:t>пров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>одится</w:t>
      </w:r>
      <w:proofErr w:type="gramEnd"/>
      <w:r w:rsidRPr="00392B44">
        <w:rPr>
          <w:rFonts w:ascii="Tahoma" w:eastAsia="Times New Roman" w:hAnsi="Tahoma" w:cs="Tahoma"/>
          <w:sz w:val="24"/>
          <w:szCs w:val="24"/>
          <w:lang w:eastAsia="ru-RU"/>
        </w:rPr>
        <w:t xml:space="preserve"> во всех школах, высших и средних учебных заведениях города. </w:t>
      </w:r>
      <w:r w:rsidR="00AE5C83">
        <w:rPr>
          <w:rFonts w:ascii="Tahoma" w:eastAsia="Times New Roman" w:hAnsi="Tahoma" w:cs="Tahoma"/>
          <w:sz w:val="24"/>
          <w:szCs w:val="24"/>
          <w:lang w:eastAsia="ru-RU"/>
        </w:rPr>
        <w:t>26 февраля и 10 марта</w:t>
      </w:r>
      <w:r w:rsidR="00FE282F">
        <w:rPr>
          <w:rFonts w:ascii="Tahoma" w:eastAsia="Times New Roman" w:hAnsi="Tahoma" w:cs="Tahoma"/>
          <w:sz w:val="24"/>
          <w:szCs w:val="24"/>
          <w:lang w:eastAsia="ru-RU"/>
        </w:rPr>
        <w:t xml:space="preserve"> проведены семинары в школах №8 и №9.</w:t>
      </w:r>
    </w:p>
    <w:p w:rsidR="00AF689D" w:rsidRDefault="00AF689D"/>
    <w:p w:rsidR="00FE282F" w:rsidRDefault="00FE282F"/>
    <w:sectPr w:rsidR="00FE282F" w:rsidSect="00301B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92B44"/>
    <w:rsid w:val="00274C97"/>
    <w:rsid w:val="00301B40"/>
    <w:rsid w:val="00392B44"/>
    <w:rsid w:val="006D3FEE"/>
    <w:rsid w:val="009370FB"/>
    <w:rsid w:val="00A64C57"/>
    <w:rsid w:val="00AE5C83"/>
    <w:rsid w:val="00AF689D"/>
    <w:rsid w:val="00D936AF"/>
    <w:rsid w:val="00E06F56"/>
    <w:rsid w:val="00F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9D"/>
  </w:style>
  <w:style w:type="paragraph" w:styleId="1">
    <w:name w:val="heading 1"/>
    <w:basedOn w:val="a"/>
    <w:link w:val="10"/>
    <w:uiPriority w:val="9"/>
    <w:qFormat/>
    <w:rsid w:val="00392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944">
              <w:marLeft w:val="0"/>
              <w:marRight w:val="262"/>
              <w:marTop w:val="131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volgodonsk.pro/images/photos/medium/article74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ryabchun</dc:creator>
  <cp:keywords/>
  <dc:description/>
  <cp:lastModifiedBy>Афанасьева Мария Станиславовна</cp:lastModifiedBy>
  <cp:revision>2</cp:revision>
  <dcterms:created xsi:type="dcterms:W3CDTF">2015-03-11T06:48:00Z</dcterms:created>
  <dcterms:modified xsi:type="dcterms:W3CDTF">2015-03-11T06:48:00Z</dcterms:modified>
</cp:coreProperties>
</file>