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48" w:rsidRDefault="00FB4848">
      <w:pPr>
        <w:widowControl w:val="0"/>
        <w:autoSpaceDE w:val="0"/>
        <w:autoSpaceDN w:val="0"/>
        <w:adjustRightInd w:val="0"/>
        <w:spacing w:after="0" w:line="240" w:lineRule="auto"/>
        <w:jc w:val="both"/>
        <w:outlineLvl w:val="0"/>
        <w:rPr>
          <w:rFonts w:ascii="Calibri" w:hAnsi="Calibri" w:cs="Calibri"/>
        </w:rPr>
      </w:pP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26 сентября 1997 года N 125-ФЗ</w:t>
      </w:r>
      <w:r>
        <w:rPr>
          <w:rFonts w:ascii="Calibri" w:hAnsi="Calibri" w:cs="Calibri"/>
        </w:rPr>
        <w:br/>
      </w:r>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848" w:rsidRDefault="00FB4848">
      <w:pPr>
        <w:widowControl w:val="0"/>
        <w:autoSpaceDE w:val="0"/>
        <w:autoSpaceDN w:val="0"/>
        <w:adjustRightInd w:val="0"/>
        <w:spacing w:after="0" w:line="240" w:lineRule="auto"/>
        <w:jc w:val="center"/>
        <w:rPr>
          <w:rFonts w:ascii="Calibri" w:hAnsi="Calibri" w:cs="Calibri"/>
        </w:rPr>
      </w:pPr>
    </w:p>
    <w:p w:rsidR="00FB4848" w:rsidRDefault="00FB4848">
      <w:pPr>
        <w:pStyle w:val="ConsPlusTitle"/>
        <w:jc w:val="center"/>
        <w:rPr>
          <w:sz w:val="20"/>
          <w:szCs w:val="20"/>
        </w:rPr>
      </w:pPr>
      <w:r>
        <w:rPr>
          <w:sz w:val="20"/>
          <w:szCs w:val="20"/>
        </w:rPr>
        <w:t>РОССИЙСКАЯ ФЕДЕРАЦИЯ</w:t>
      </w:r>
    </w:p>
    <w:p w:rsidR="00FB4848" w:rsidRDefault="00FB4848">
      <w:pPr>
        <w:pStyle w:val="ConsPlusTitle"/>
        <w:jc w:val="center"/>
        <w:rPr>
          <w:sz w:val="20"/>
          <w:szCs w:val="20"/>
        </w:rPr>
      </w:pPr>
    </w:p>
    <w:p w:rsidR="00FB4848" w:rsidRDefault="00FB4848">
      <w:pPr>
        <w:pStyle w:val="ConsPlusTitle"/>
        <w:jc w:val="center"/>
        <w:rPr>
          <w:sz w:val="20"/>
          <w:szCs w:val="20"/>
        </w:rPr>
      </w:pPr>
      <w:r>
        <w:rPr>
          <w:sz w:val="20"/>
          <w:szCs w:val="20"/>
        </w:rPr>
        <w:t>ФЕДЕРАЛЬНЫЙ ЗАКОН</w:t>
      </w:r>
    </w:p>
    <w:p w:rsidR="00FB4848" w:rsidRDefault="00FB4848">
      <w:pPr>
        <w:pStyle w:val="ConsPlusTitle"/>
        <w:jc w:val="center"/>
        <w:rPr>
          <w:sz w:val="20"/>
          <w:szCs w:val="20"/>
        </w:rPr>
      </w:pPr>
    </w:p>
    <w:p w:rsidR="00FB4848" w:rsidRDefault="00FB4848">
      <w:pPr>
        <w:pStyle w:val="ConsPlusTitle"/>
        <w:jc w:val="center"/>
        <w:rPr>
          <w:sz w:val="20"/>
          <w:szCs w:val="20"/>
        </w:rPr>
      </w:pPr>
      <w:r>
        <w:rPr>
          <w:sz w:val="20"/>
          <w:szCs w:val="20"/>
        </w:rPr>
        <w:t>О СВОБОДЕ СОВЕСТИ И О РЕЛИГИОЗНЫХ ОБЪЕДИНЕНИЯХ</w:t>
      </w:r>
    </w:p>
    <w:p w:rsidR="00FB4848" w:rsidRDefault="00FB4848">
      <w:pPr>
        <w:widowControl w:val="0"/>
        <w:autoSpaceDE w:val="0"/>
        <w:autoSpaceDN w:val="0"/>
        <w:adjustRightInd w:val="0"/>
        <w:spacing w:after="0" w:line="240" w:lineRule="auto"/>
        <w:rPr>
          <w:rFonts w:ascii="Calibri" w:hAnsi="Calibri" w:cs="Calibri"/>
          <w:sz w:val="20"/>
          <w:szCs w:val="20"/>
        </w:rPr>
      </w:pPr>
    </w:p>
    <w:p w:rsidR="00FB4848" w:rsidRDefault="00FB484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B4848" w:rsidRDefault="00FB484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B4848" w:rsidRDefault="00FB4848">
      <w:pPr>
        <w:widowControl w:val="0"/>
        <w:autoSpaceDE w:val="0"/>
        <w:autoSpaceDN w:val="0"/>
        <w:adjustRightInd w:val="0"/>
        <w:spacing w:after="0" w:line="240" w:lineRule="auto"/>
        <w:jc w:val="right"/>
        <w:rPr>
          <w:rFonts w:ascii="Calibri" w:hAnsi="Calibri" w:cs="Calibri"/>
        </w:rPr>
      </w:pPr>
      <w:r>
        <w:rPr>
          <w:rFonts w:ascii="Calibri" w:hAnsi="Calibri" w:cs="Calibri"/>
        </w:rPr>
        <w:t>19 сентября 1997 года</w:t>
      </w:r>
    </w:p>
    <w:p w:rsidR="00FB4848" w:rsidRDefault="00FB4848">
      <w:pPr>
        <w:widowControl w:val="0"/>
        <w:autoSpaceDE w:val="0"/>
        <w:autoSpaceDN w:val="0"/>
        <w:adjustRightInd w:val="0"/>
        <w:spacing w:after="0" w:line="240" w:lineRule="auto"/>
        <w:jc w:val="right"/>
        <w:rPr>
          <w:rFonts w:ascii="Calibri" w:hAnsi="Calibri" w:cs="Calibri"/>
        </w:rPr>
      </w:pPr>
    </w:p>
    <w:p w:rsidR="00FB4848" w:rsidRDefault="00FB484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B4848" w:rsidRDefault="00FB484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B4848" w:rsidRDefault="00FB4848">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1997 года</w:t>
      </w:r>
    </w:p>
    <w:p w:rsidR="00FB4848" w:rsidRDefault="00FB4848">
      <w:pPr>
        <w:widowControl w:val="0"/>
        <w:autoSpaceDE w:val="0"/>
        <w:autoSpaceDN w:val="0"/>
        <w:adjustRightInd w:val="0"/>
        <w:spacing w:after="0" w:line="240" w:lineRule="auto"/>
        <w:jc w:val="center"/>
        <w:rPr>
          <w:rFonts w:ascii="Calibri" w:hAnsi="Calibri" w:cs="Calibri"/>
        </w:rPr>
      </w:pPr>
    </w:p>
    <w:p w:rsidR="00FB4848" w:rsidRDefault="00FB484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26.03.2000 </w:t>
      </w:r>
      <w:hyperlink r:id="rId4" w:history="1">
        <w:r>
          <w:rPr>
            <w:rFonts w:ascii="Calibri" w:hAnsi="Calibri" w:cs="Calibri"/>
            <w:color w:val="0000FF"/>
          </w:rPr>
          <w:t>N 45-ФЗ,</w:t>
        </w:r>
      </w:hyperlink>
      <w:proofErr w:type="gramEnd"/>
    </w:p>
    <w:p w:rsidR="00FB4848" w:rsidRDefault="00FB48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5" w:history="1">
        <w:r>
          <w:rPr>
            <w:rFonts w:ascii="Calibri" w:hAnsi="Calibri" w:cs="Calibri"/>
            <w:color w:val="0000FF"/>
          </w:rPr>
          <w:t>N 31-ФЗ,</w:t>
        </w:r>
      </w:hyperlink>
      <w:r>
        <w:rPr>
          <w:rFonts w:ascii="Calibri" w:hAnsi="Calibri" w:cs="Calibri"/>
        </w:rPr>
        <w:t xml:space="preserve"> от 25.07.2002 </w:t>
      </w:r>
      <w:hyperlink r:id="rId6" w:history="1">
        <w:r>
          <w:rPr>
            <w:rFonts w:ascii="Calibri" w:hAnsi="Calibri" w:cs="Calibri"/>
            <w:color w:val="0000FF"/>
          </w:rPr>
          <w:t>N 112-ФЗ,</w:t>
        </w:r>
      </w:hyperlink>
    </w:p>
    <w:p w:rsidR="00FB4848" w:rsidRDefault="00FB48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7" w:history="1">
        <w:r>
          <w:rPr>
            <w:rFonts w:ascii="Calibri" w:hAnsi="Calibri" w:cs="Calibri"/>
            <w:color w:val="0000FF"/>
          </w:rPr>
          <w:t>N 169-ФЗ,</w:t>
        </w:r>
      </w:hyperlink>
      <w:r>
        <w:rPr>
          <w:rFonts w:ascii="Calibri" w:hAnsi="Calibri" w:cs="Calibri"/>
        </w:rPr>
        <w:t xml:space="preserve"> от 29.06.2004 </w:t>
      </w:r>
      <w:hyperlink r:id="rId8" w:history="1">
        <w:r>
          <w:rPr>
            <w:rFonts w:ascii="Calibri" w:hAnsi="Calibri" w:cs="Calibri"/>
            <w:color w:val="0000FF"/>
          </w:rPr>
          <w:t>N 58-ФЗ,</w:t>
        </w:r>
      </w:hyperlink>
    </w:p>
    <w:p w:rsidR="00FB4848" w:rsidRDefault="00FB48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9" w:history="1">
        <w:r>
          <w:rPr>
            <w:rFonts w:ascii="Calibri" w:hAnsi="Calibri" w:cs="Calibri"/>
            <w:color w:val="0000FF"/>
          </w:rPr>
          <w:t>N 104-ФЗ</w:t>
        </w:r>
      </w:hyperlink>
      <w:r>
        <w:rPr>
          <w:rFonts w:ascii="Calibri" w:hAnsi="Calibri" w:cs="Calibri"/>
        </w:rPr>
        <w:t xml:space="preserve">, от 28.02.2008 </w:t>
      </w:r>
      <w:hyperlink r:id="rId10" w:history="1">
        <w:r>
          <w:rPr>
            <w:rFonts w:ascii="Calibri" w:hAnsi="Calibri" w:cs="Calibri"/>
            <w:color w:val="0000FF"/>
          </w:rPr>
          <w:t>N 14-ФЗ</w:t>
        </w:r>
      </w:hyperlink>
      <w:r>
        <w:rPr>
          <w:rFonts w:ascii="Calibri" w:hAnsi="Calibri" w:cs="Calibri"/>
        </w:rPr>
        <w:t>,</w:t>
      </w:r>
    </w:p>
    <w:p w:rsidR="00FB4848" w:rsidRDefault="00FB48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1" w:history="1">
        <w:r>
          <w:rPr>
            <w:rFonts w:ascii="Calibri" w:hAnsi="Calibri" w:cs="Calibri"/>
            <w:color w:val="0000FF"/>
          </w:rPr>
          <w:t>N 160-ФЗ</w:t>
        </w:r>
      </w:hyperlink>
      <w:r>
        <w:rPr>
          <w:rFonts w:ascii="Calibri" w:hAnsi="Calibri" w:cs="Calibri"/>
        </w:rPr>
        <w:t xml:space="preserve">, от 30.11.2010 </w:t>
      </w:r>
      <w:hyperlink r:id="rId12" w:history="1">
        <w:r>
          <w:rPr>
            <w:rFonts w:ascii="Calibri" w:hAnsi="Calibri" w:cs="Calibri"/>
            <w:color w:val="0000FF"/>
          </w:rPr>
          <w:t>N 328-ФЗ</w:t>
        </w:r>
      </w:hyperlink>
      <w:r>
        <w:rPr>
          <w:rFonts w:ascii="Calibri" w:hAnsi="Calibri" w:cs="Calibri"/>
        </w:rPr>
        <w:t>,</w:t>
      </w:r>
    </w:p>
    <w:p w:rsidR="00FB4848" w:rsidRDefault="00FB48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3" w:history="1">
        <w:r>
          <w:rPr>
            <w:rFonts w:ascii="Calibri" w:hAnsi="Calibri" w:cs="Calibri"/>
            <w:color w:val="0000FF"/>
          </w:rPr>
          <w:t>N 169-ФЗ</w:t>
        </w:r>
      </w:hyperlink>
      <w:r>
        <w:rPr>
          <w:rFonts w:ascii="Calibri" w:hAnsi="Calibri" w:cs="Calibri"/>
        </w:rPr>
        <w:t>,</w:t>
      </w:r>
    </w:p>
    <w:p w:rsidR="00FB4848" w:rsidRDefault="00FB48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4"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FB4848" w:rsidRDefault="00FB4848">
      <w:pPr>
        <w:widowControl w:val="0"/>
        <w:autoSpaceDE w:val="0"/>
        <w:autoSpaceDN w:val="0"/>
        <w:adjustRightInd w:val="0"/>
        <w:spacing w:after="0" w:line="240" w:lineRule="auto"/>
        <w:jc w:val="center"/>
        <w:rPr>
          <w:rFonts w:ascii="Calibri" w:hAnsi="Calibri" w:cs="Calibri"/>
        </w:rPr>
      </w:pPr>
      <w:r>
        <w:rPr>
          <w:rFonts w:ascii="Calibri" w:hAnsi="Calibri" w:cs="Calibri"/>
        </w:rPr>
        <w:t>от 05.12.2012 N 30-П)</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Российской Федерации,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основываясь на том, что Российская Федерация является светским государством,</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особую роль православия в истории России, в становлении и развитии ее духовности и культуры,</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уважая христианство, ислам, буддизм, иудаизм и другие религии, составляющие неотъемлемую часть исторического наследия народов России,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важным содействовать достижению взаимного понимания, терпимости и уважения в вопросах свободы совести и свободы вероисповедания,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настоящий Федеральный закон.</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pStyle w:val="ConsPlusTitle"/>
        <w:jc w:val="center"/>
        <w:outlineLvl w:val="0"/>
        <w:rPr>
          <w:sz w:val="20"/>
          <w:szCs w:val="20"/>
        </w:rPr>
      </w:pPr>
      <w:r>
        <w:rPr>
          <w:sz w:val="20"/>
          <w:szCs w:val="20"/>
        </w:rPr>
        <w:t>Глава I. ОБЩИЕ ПОЛОЖЕНИЯ</w:t>
      </w:r>
    </w:p>
    <w:p w:rsidR="00FB4848" w:rsidRDefault="00FB4848">
      <w:pPr>
        <w:widowControl w:val="0"/>
        <w:autoSpaceDE w:val="0"/>
        <w:autoSpaceDN w:val="0"/>
        <w:adjustRightInd w:val="0"/>
        <w:spacing w:after="0" w:line="240" w:lineRule="auto"/>
        <w:rPr>
          <w:rFonts w:ascii="Calibri" w:hAnsi="Calibri" w:cs="Calibri"/>
          <w:sz w:val="20"/>
          <w:szCs w:val="20"/>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о свободе совести, свободе вероисповедания и о религиозных объединениях</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свободе совести, свободе вероисповедания и о религиозных объединениях состоит из соответствующих норм </w:t>
      </w:r>
      <w:hyperlink r:id="rId15"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16" w:history="1">
        <w:r>
          <w:rPr>
            <w:rFonts w:ascii="Calibri" w:hAnsi="Calibri" w:cs="Calibri"/>
            <w:color w:val="0000FF"/>
          </w:rPr>
          <w:t>кодекса</w:t>
        </w:r>
      </w:hyperlink>
      <w:r>
        <w:rPr>
          <w:rFonts w:ascii="Calibri" w:hAnsi="Calibri" w:cs="Calibri"/>
        </w:rP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w:t>
      </w:r>
      <w:r>
        <w:rPr>
          <w:rFonts w:ascii="Calibri" w:hAnsi="Calibri" w:cs="Calibri"/>
        </w:rPr>
        <w:lastRenderedPageBreak/>
        <w:t>также нормативных правовых актов субъектов Российской Федерации.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17" w:history="1">
        <w:r>
          <w:rPr>
            <w:rFonts w:ascii="Calibri" w:hAnsi="Calibri" w:cs="Calibri"/>
            <w:color w:val="0000FF"/>
          </w:rPr>
          <w:t>Конституцией</w:t>
        </w:r>
      </w:hyperlink>
      <w:r>
        <w:rPr>
          <w:rFonts w:ascii="Calibri" w:hAnsi="Calibri" w:cs="Calibri"/>
        </w:rPr>
        <w:t xml:space="preserve"> Российской Федерации или вытекающих из международных договоров Российской Федерации.</w:t>
      </w:r>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проверки соответствия данного документа международно-правовым обязательствам Российской Федерации, </w:t>
      </w:r>
      <w:proofErr w:type="gramStart"/>
      <w:r>
        <w:rPr>
          <w:rFonts w:ascii="Calibri" w:hAnsi="Calibri" w:cs="Calibri"/>
        </w:rPr>
        <w:t>см</w:t>
      </w:r>
      <w:proofErr w:type="gramEnd"/>
      <w:r>
        <w:rPr>
          <w:rFonts w:ascii="Calibri" w:hAnsi="Calibri" w:cs="Calibri"/>
        </w:rPr>
        <w:t xml:space="preserve">. </w:t>
      </w:r>
      <w:hyperlink r:id="rId18" w:history="1">
        <w:r>
          <w:rPr>
            <w:rFonts w:ascii="Calibri" w:hAnsi="Calibri" w:cs="Calibri"/>
            <w:color w:val="0000FF"/>
          </w:rPr>
          <w:t>Заключение</w:t>
        </w:r>
      </w:hyperlink>
      <w:r>
        <w:rPr>
          <w:rFonts w:ascii="Calibri" w:hAnsi="Calibri" w:cs="Calibri"/>
        </w:rPr>
        <w:t xml:space="preserve"> Уполномоченного по правам человека в РФ.</w:t>
      </w:r>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 на свободу совести и свободу вероисповедания</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w:t>
      </w:r>
      <w:proofErr w:type="gramStart"/>
      <w:r>
        <w:rPr>
          <w:rFonts w:ascii="Calibri" w:hAnsi="Calibri" w:cs="Calibri"/>
        </w:rPr>
        <w:t>гарантируются</w:t>
      </w:r>
      <w:proofErr w:type="gramEnd"/>
      <w:r>
        <w:rPr>
          <w:rFonts w:ascii="Calibri" w:hAnsi="Calibri" w:cs="Calibri"/>
        </w:rP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преимуществ, ограничений или иных форм дискриминации в зависимости от отношения к религии не допускается.</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0" w:name="Par59"/>
      <w:bookmarkEnd w:id="0"/>
      <w:r>
        <w:rPr>
          <w:rFonts w:ascii="Calibri" w:hAnsi="Calibri" w:cs="Calibri"/>
        </w:rP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r:id="rId19" w:history="1">
        <w:r>
          <w:rPr>
            <w:rFonts w:ascii="Calibri" w:hAnsi="Calibri" w:cs="Calibri"/>
            <w:color w:val="0000FF"/>
          </w:rPr>
          <w:t>альтернативной гражданской службой</w:t>
        </w:r>
      </w:hyperlink>
      <w:r>
        <w:rPr>
          <w:rFonts w:ascii="Calibri" w:hAnsi="Calibri" w:cs="Calibri"/>
        </w:rPr>
        <w:t>.</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06.07.2006 N 104-ФЗ)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Никто не обязан сообщать о своем отношении к </w:t>
      </w:r>
      <w:proofErr w:type="gramStart"/>
      <w:r>
        <w:rPr>
          <w:rFonts w:ascii="Calibri" w:hAnsi="Calibri" w:cs="Calibri"/>
        </w:rPr>
        <w:t>религии</w:t>
      </w:r>
      <w:proofErr w:type="gramEnd"/>
      <w:r>
        <w:rPr>
          <w:rFonts w:ascii="Calibri" w:hAnsi="Calibri" w:cs="Calibri"/>
        </w:rP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w:t>
      </w:r>
      <w:proofErr w:type="gramEnd"/>
      <w:r>
        <w:rPr>
          <w:rFonts w:ascii="Calibri" w:hAnsi="Calibri" w:cs="Calibri"/>
        </w:rPr>
        <w:t xml:space="preserve"> Проведение публичных мероприятий, размещение текстов и изображений, оскорбляющих религиозные </w:t>
      </w:r>
      <w:r>
        <w:rPr>
          <w:rFonts w:ascii="Calibri" w:hAnsi="Calibri" w:cs="Calibri"/>
        </w:rPr>
        <w:lastRenderedPageBreak/>
        <w:t>чувства граждан, вблизи объектов религиозного почитания запрещаются.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Тайна исповеди охраняется </w:t>
      </w:r>
      <w:hyperlink r:id="rId21" w:history="1">
        <w:r>
          <w:rPr>
            <w:rFonts w:ascii="Calibri" w:hAnsi="Calibri" w:cs="Calibri"/>
            <w:color w:val="0000FF"/>
          </w:rPr>
          <w:t>законом</w:t>
        </w:r>
      </w:hyperlink>
      <w:r>
        <w:rPr>
          <w:rFonts w:ascii="Calibri" w:hAnsi="Calibri" w:cs="Calibri"/>
        </w:rPr>
        <w:t>.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Государство и религиозные объединения</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конституционным принципом отделения религиозных объединений от государства государство:</w:t>
      </w:r>
    </w:p>
    <w:p w:rsidR="00FB4848" w:rsidRDefault="00FB48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roofErr w:type="gramEnd"/>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вмешивается в деятельность религиозных объединений, если она не противоречит настоящему Федеральному закону;</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светский характер образования в государственных и муниципальных образовательных учреждениях.</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учреждениях, созданных религиозными организациями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w:t>
      </w:r>
      <w:proofErr w:type="gramEnd"/>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конституционным принципом отделения религиозных объединений от государства религиозное объединение:</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своим собственным установлениям;</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участвует в выборах в органы государственной власти и в органы местного самоуправления;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участвует в деятельности политических партий и политических движений, не оказывает им материальную и иную помощь.</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Религиозное образование</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получение религиозного образования по своему выбору индивидуально или совместно с другими.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1" w:name="Par88"/>
      <w:bookmarkEnd w:id="1"/>
      <w:r>
        <w:rPr>
          <w:rFonts w:ascii="Calibri" w:hAnsi="Calibri" w:cs="Calibri"/>
        </w:rPr>
        <w:t xml:space="preserve">3. Религиозные организации вправе в соответствии со своими уставами 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создавать образовательные учреждения.</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2" w:name="Par89"/>
      <w:bookmarkEnd w:id="2"/>
      <w:r>
        <w:rPr>
          <w:rFonts w:ascii="Calibri" w:hAnsi="Calibri" w:cs="Calibri"/>
        </w:rPr>
        <w:t>4. По просьбе родителей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pStyle w:val="ConsPlusTitle"/>
        <w:jc w:val="center"/>
        <w:outlineLvl w:val="0"/>
        <w:rPr>
          <w:sz w:val="20"/>
          <w:szCs w:val="20"/>
        </w:rPr>
      </w:pPr>
      <w:r>
        <w:rPr>
          <w:sz w:val="20"/>
          <w:szCs w:val="20"/>
        </w:rPr>
        <w:t>Глава II. РЕЛИГИОЗНЫЕ ОБЪЕДИНЕНИЯ</w:t>
      </w:r>
    </w:p>
    <w:p w:rsidR="00FB4848" w:rsidRDefault="00FB4848">
      <w:pPr>
        <w:widowControl w:val="0"/>
        <w:autoSpaceDE w:val="0"/>
        <w:autoSpaceDN w:val="0"/>
        <w:adjustRightInd w:val="0"/>
        <w:spacing w:after="0" w:line="240" w:lineRule="auto"/>
        <w:rPr>
          <w:rFonts w:ascii="Calibri" w:hAnsi="Calibri" w:cs="Calibri"/>
          <w:sz w:val="20"/>
          <w:szCs w:val="20"/>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Религиозные объединения</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3" w:name="Par95"/>
      <w:bookmarkEnd w:id="3"/>
      <w:r>
        <w:rPr>
          <w:rFonts w:ascii="Calibri" w:hAnsi="Calibri" w:cs="Calibri"/>
        </w:rPr>
        <w:t xml:space="preserve">1. Религиозным объединением в Российской Федерации признается добровольное объединение граждан Российской Федерации, иных лиц, постоянно и на законных </w:t>
      </w:r>
      <w:proofErr w:type="gramStart"/>
      <w:r>
        <w:rPr>
          <w:rFonts w:ascii="Calibri" w:hAnsi="Calibri" w:cs="Calibri"/>
        </w:rPr>
        <w:t>основаниях</w:t>
      </w:r>
      <w:proofErr w:type="gramEnd"/>
      <w:r>
        <w:rPr>
          <w:rFonts w:ascii="Calibri" w:hAnsi="Calibri" w:cs="Calibri"/>
        </w:rP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вероисповедание;</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богослужений, других религиозных обрядов и церемоний;</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религии и религиозное воспитание своих последователей.</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могут создаваться в форме религиозных групп и религиозных организаций.</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Запрещаются создание и деятельность религиозных объединений, цели и действия которых противоречат закону.</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Религиозная группа</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местного самоуправления.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Религиозная организация</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Религиозной организацией признается добровольное объединение граждан Российской Федерации, иных лиц, постоянно и на законных </w:t>
      </w:r>
      <w:proofErr w:type="gramStart"/>
      <w:r>
        <w:rPr>
          <w:rFonts w:ascii="Calibri" w:hAnsi="Calibri" w:cs="Calibri"/>
        </w:rPr>
        <w:t>основаниях</w:t>
      </w:r>
      <w:proofErr w:type="gramEnd"/>
      <w:r>
        <w:rPr>
          <w:rFonts w:ascii="Calibri" w:hAnsi="Calibri" w:cs="Calibri"/>
        </w:rPr>
        <w:t xml:space="preserve"> проживающих на территории Российской Федерации, образованное в целях совместного исповедания и распространения веры и в установленном </w:t>
      </w:r>
      <w:hyperlink r:id="rId24" w:history="1">
        <w:r>
          <w:rPr>
            <w:rFonts w:ascii="Calibri" w:hAnsi="Calibri" w:cs="Calibri"/>
            <w:color w:val="0000FF"/>
          </w:rPr>
          <w:t>законом</w:t>
        </w:r>
      </w:hyperlink>
      <w:r>
        <w:rPr>
          <w:rFonts w:ascii="Calibri" w:hAnsi="Calibri" w:cs="Calibri"/>
        </w:rPr>
        <w:t xml:space="preserve"> порядке зарегистрированное в качестве юридического лица.</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Религиозные организации в зависимости от территориальной сферы своей деятельности </w:t>
      </w:r>
      <w:r>
        <w:rPr>
          <w:rFonts w:ascii="Calibri" w:hAnsi="Calibri" w:cs="Calibri"/>
        </w:rPr>
        <w:lastRenderedPageBreak/>
        <w:t>подразделяются на местные и централизованные.</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4" w:name="Par118"/>
      <w:bookmarkEnd w:id="4"/>
      <w:r>
        <w:rPr>
          <w:rFonts w:ascii="Calibri" w:hAnsi="Calibri" w:cs="Calibri"/>
        </w:rPr>
        <w:t xml:space="preserve">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w:t>
      </w:r>
      <w:hyperlink w:anchor="Par95" w:history="1">
        <w:r>
          <w:rPr>
            <w:rFonts w:ascii="Calibri" w:hAnsi="Calibri" w:cs="Calibri"/>
            <w:color w:val="0000FF"/>
          </w:rPr>
          <w:t>пунктом 1 статьи 6</w:t>
        </w:r>
      </w:hyperlink>
      <w:r>
        <w:rPr>
          <w:rFonts w:ascii="Calibri" w:hAnsi="Calibri" w:cs="Calibri"/>
        </w:rPr>
        <w:t xml:space="preserve"> настоящего Федерального закона, в том числе руководящий либо координирующий орган или учреждение, а также учреждение профессионального религиозного образования.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5" w:name="Par121"/>
      <w:bookmarkEnd w:id="5"/>
      <w:r>
        <w:rPr>
          <w:rFonts w:ascii="Calibri" w:hAnsi="Calibri" w:cs="Calibri"/>
        </w:rPr>
        <w:t xml:space="preserve">9. Религиозная организация обязана информировать орган, принявший решение о ее государственной регистрации, об изменении сведений, указанных в </w:t>
      </w:r>
      <w:hyperlink r:id="rId26"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roofErr w:type="gramStart"/>
      <w:r>
        <w:rPr>
          <w:rFonts w:ascii="Calibri" w:hAnsi="Calibri" w:cs="Calibri"/>
        </w:rPr>
        <w:t xml:space="preserve">Указанный орган не позднее одного рабочего дня со дня получения соответствующей информации от религиозной организации сообщает об этом в уполномоченный в соответствии со </w:t>
      </w:r>
      <w:hyperlink r:id="rId27"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который вносит в единый государственный реестр юридических лиц запись об изменении сведений о религиозной организации.</w:t>
      </w:r>
      <w:proofErr w:type="gramEnd"/>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 w:history="1">
        <w:r>
          <w:rPr>
            <w:rFonts w:ascii="Calibri" w:hAnsi="Calibri" w:cs="Calibri"/>
            <w:color w:val="0000FF"/>
          </w:rPr>
          <w:t>закона</w:t>
        </w:r>
      </w:hyperlink>
      <w:r>
        <w:rPr>
          <w:rFonts w:ascii="Calibri" w:hAnsi="Calibri" w:cs="Calibri"/>
        </w:rPr>
        <w:t xml:space="preserve"> от 08.12.2003 N 169-ФЗ)</w:t>
      </w:r>
    </w:p>
    <w:p w:rsidR="00FB4848" w:rsidRDefault="00FB48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roofErr w:type="gramEnd"/>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9"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Создание религиозных организаций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Учредителями местной религиозной организации могут быть не менее десяти граждан Российской Федерации, объединенных в религиозную группу, у которой имеется подтверждение ее существования на данной территории на протяжении не менее пятнадцати лет, выданное </w:t>
      </w:r>
      <w:r>
        <w:rPr>
          <w:rFonts w:ascii="Calibri" w:hAnsi="Calibri" w:cs="Calibri"/>
        </w:rPr>
        <w:lastRenderedPageBreak/>
        <w:t>органами местного самоуправления, или подтверждение о вхождении в структуру централизованной религиозной организации того же вероисповедания, выданное указанной организацией.</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Устав религиозной организации</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религиозной организации указываются: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задачи и основные формы деятельности;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и прекращения деятельности;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организации, ее органы управления, порядок их формирования и компетенция;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образования денежных средств и иного имущества организации;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и дополнений в устав;</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распоряжения имуществом в случае прекращения деятельности;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сведения, относящиеся к особенностям деятельности данной религиозной организации.</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Государственная регистрация религиозных организаций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Религиозные организации подлежат государственной регистрации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08.12.2003 N 169-ФЗ)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религиозной организации принимается </w:t>
      </w:r>
      <w:hyperlink r:id="rId32" w:history="1">
        <w:r>
          <w:rPr>
            <w:rFonts w:ascii="Calibri" w:hAnsi="Calibri" w:cs="Calibri"/>
            <w:color w:val="0000FF"/>
          </w:rPr>
          <w:t>федеральным органом</w:t>
        </w:r>
      </w:hyperlink>
      <w:r>
        <w:rPr>
          <w:rFonts w:ascii="Calibri" w:hAnsi="Calibri" w:cs="Calibri"/>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Правительством Российской Федерации.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 w:history="1">
        <w:r>
          <w:rPr>
            <w:rFonts w:ascii="Calibri" w:hAnsi="Calibri" w:cs="Calibri"/>
            <w:color w:val="0000FF"/>
          </w:rPr>
          <w:t>закона</w:t>
        </w:r>
      </w:hyperlink>
      <w:r>
        <w:rPr>
          <w:rFonts w:ascii="Calibri" w:hAnsi="Calibri" w:cs="Calibri"/>
        </w:rPr>
        <w:t xml:space="preserve"> от 29.06.2004 N 58-ФЗ)</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w:t>
      </w:r>
      <w:hyperlink r:id="rId35" w:history="1">
        <w:r>
          <w:rPr>
            <w:rFonts w:ascii="Calibri" w:hAnsi="Calibri" w:cs="Calibri"/>
            <w:color w:val="0000FF"/>
          </w:rPr>
          <w:t>N 31-ФЗ,</w:t>
        </w:r>
      </w:hyperlink>
      <w:r>
        <w:rPr>
          <w:rFonts w:ascii="Calibri" w:hAnsi="Calibri" w:cs="Calibri"/>
        </w:rPr>
        <w:t xml:space="preserve"> от 29.06.2004 </w:t>
      </w:r>
      <w:hyperlink r:id="rId36" w:history="1">
        <w:r>
          <w:rPr>
            <w:rFonts w:ascii="Calibri" w:hAnsi="Calibri" w:cs="Calibri"/>
            <w:color w:val="0000FF"/>
          </w:rPr>
          <w:t>N 58-ФЗ)</w:t>
        </w:r>
      </w:hyperlink>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w:t>
      </w:r>
      <w:r>
        <w:rPr>
          <w:rFonts w:ascii="Calibri" w:hAnsi="Calibri" w:cs="Calibri"/>
        </w:rPr>
        <w:lastRenderedPageBreak/>
        <w:t>организации на территориях двух и более субъектов Российской Федерации.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w:t>
      </w:r>
      <w:hyperlink r:id="rId37" w:history="1">
        <w:r>
          <w:rPr>
            <w:rFonts w:ascii="Calibri" w:hAnsi="Calibri" w:cs="Calibri"/>
            <w:color w:val="0000FF"/>
          </w:rPr>
          <w:t>N 31-ФЗ,</w:t>
        </w:r>
      </w:hyperlink>
      <w:r>
        <w:rPr>
          <w:rFonts w:ascii="Calibri" w:hAnsi="Calibri" w:cs="Calibri"/>
        </w:rPr>
        <w:t xml:space="preserve"> от 29.06.2004 </w:t>
      </w:r>
      <w:hyperlink r:id="rId38" w:history="1">
        <w:r>
          <w:rPr>
            <w:rFonts w:ascii="Calibri" w:hAnsi="Calibri" w:cs="Calibri"/>
            <w:color w:val="0000FF"/>
          </w:rPr>
          <w:t>N 58-ФЗ)</w:t>
        </w:r>
      </w:hyperlink>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anchor="Par118" w:history="1">
        <w:r>
          <w:rPr>
            <w:rFonts w:ascii="Calibri" w:hAnsi="Calibri" w:cs="Calibri"/>
            <w:color w:val="0000FF"/>
          </w:rPr>
          <w:t>пунктом 6 статьи 8</w:t>
        </w:r>
      </w:hyperlink>
      <w:r>
        <w:rPr>
          <w:rFonts w:ascii="Calibri" w:hAnsi="Calibri" w:cs="Calibri"/>
        </w:rP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6" w:name="Par167"/>
      <w:bookmarkEnd w:id="6"/>
      <w:r>
        <w:rPr>
          <w:rFonts w:ascii="Calibri" w:hAnsi="Calibri" w:cs="Calibri"/>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40" w:history="1">
        <w:r>
          <w:rPr>
            <w:rFonts w:ascii="Calibri" w:hAnsi="Calibri" w:cs="Calibri"/>
            <w:color w:val="0000FF"/>
          </w:rPr>
          <w:t>N 31-ФЗ,</w:t>
        </w:r>
      </w:hyperlink>
      <w:r>
        <w:rPr>
          <w:rFonts w:ascii="Calibri" w:hAnsi="Calibri" w:cs="Calibri"/>
        </w:rPr>
        <w:t xml:space="preserve"> от 29.06.2004 </w:t>
      </w:r>
      <w:hyperlink r:id="rId41" w:history="1">
        <w:r>
          <w:rPr>
            <w:rFonts w:ascii="Calibri" w:hAnsi="Calibri" w:cs="Calibri"/>
            <w:color w:val="0000FF"/>
          </w:rPr>
          <w:t>N 58-ФЗ)</w:t>
        </w:r>
      </w:hyperlink>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регистрации;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лиц, создающих религиозную организацию, с указанием гражданства, места жительства, даты рождения;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религиозной организации;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учредительного собрания;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существование религиозной группы на данной территории на 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w:t>
      </w:r>
    </w:p>
    <w:p w:rsidR="00FB4848" w:rsidRDefault="00FB48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roofErr w:type="gramEnd"/>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учредителями не представлен документ, подтверждающий существование религиозной группы на данной территории на протяжении не менее пятнадцати лет, территориальный орган федерального органа государственной регистрации самостоятельно запрашивает указанные сведения в соответствующем органе местного самоуправления.</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01.07.2011 N 169-ФЗ)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w:t>
      </w:r>
      <w:hyperlink w:anchor="Par167" w:history="1">
        <w:r>
          <w:rPr>
            <w:rFonts w:ascii="Calibri" w:hAnsi="Calibri" w:cs="Calibri"/>
            <w:color w:val="0000FF"/>
          </w:rPr>
          <w:t>пункте 5</w:t>
        </w:r>
      </w:hyperlink>
      <w:r>
        <w:rPr>
          <w:rFonts w:ascii="Calibri" w:hAnsi="Calibri" w:cs="Calibri"/>
        </w:rPr>
        <w:t xml:space="preserve">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7" w:name="Par184"/>
      <w:bookmarkEnd w:id="7"/>
      <w:r>
        <w:rPr>
          <w:rFonts w:ascii="Calibri" w:hAnsi="Calibri" w:cs="Calibri"/>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регистрации;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учредителей религиозной организации;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создаваемой религиозной организации, утвержденный ее учредителем (учредителями);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удостоверенные копии устава и документа о государственной регистрации учредителя (учредителей);</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решение правомочного органа учредителя (учредителей);</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01.07.2011 N 169-ФЗ)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w:t>
      </w:r>
      <w:proofErr w:type="gramEnd"/>
      <w:r>
        <w:rPr>
          <w:rFonts w:ascii="Calibri" w:hAnsi="Calibri" w:cs="Calibri"/>
        </w:rPr>
        <w:t xml:space="preserve">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50" w:history="1">
        <w:r>
          <w:rPr>
            <w:rFonts w:ascii="Calibri" w:hAnsi="Calibri" w:cs="Calibri"/>
            <w:color w:val="0000FF"/>
          </w:rPr>
          <w:t>Порядок</w:t>
        </w:r>
      </w:hyperlink>
      <w:r>
        <w:rPr>
          <w:rFonts w:ascii="Calibri" w:hAnsi="Calibri" w:cs="Calibri"/>
        </w:rP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w:t>
      </w:r>
      <w:hyperlink r:id="rId51" w:history="1">
        <w:r>
          <w:rPr>
            <w:rFonts w:ascii="Calibri" w:hAnsi="Calibri" w:cs="Calibri"/>
            <w:color w:val="0000FF"/>
          </w:rPr>
          <w:t>N 31-ФЗ</w:t>
        </w:r>
      </w:hyperlink>
      <w:r>
        <w:rPr>
          <w:rFonts w:ascii="Calibri" w:hAnsi="Calibri" w:cs="Calibri"/>
        </w:rPr>
        <w:t xml:space="preserve">, от 23.07.2008 </w:t>
      </w:r>
      <w:hyperlink r:id="rId52" w:history="1">
        <w:r>
          <w:rPr>
            <w:rFonts w:ascii="Calibri" w:hAnsi="Calibri" w:cs="Calibri"/>
            <w:color w:val="0000FF"/>
          </w:rPr>
          <w:t>N 160-ФЗ</w:t>
        </w:r>
      </w:hyperlink>
      <w:r>
        <w:rPr>
          <w:rFonts w:ascii="Calibri" w:hAnsi="Calibri" w:cs="Calibri"/>
        </w:rPr>
        <w:t>)</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несоблюдения заявителем (заявителями) требований, предусмотренных </w:t>
      </w:r>
      <w:hyperlink w:anchor="Par167" w:history="1">
        <w:r>
          <w:rPr>
            <w:rFonts w:ascii="Calibri" w:hAnsi="Calibri" w:cs="Calibri"/>
            <w:color w:val="0000FF"/>
          </w:rPr>
          <w:t>пунктами 5</w:t>
        </w:r>
      </w:hyperlink>
      <w:r>
        <w:rPr>
          <w:rFonts w:ascii="Calibri" w:hAnsi="Calibri" w:cs="Calibri"/>
        </w:rPr>
        <w:t xml:space="preserve"> - </w:t>
      </w:r>
      <w:hyperlink w:anchor="Par184" w:history="1">
        <w:r>
          <w:rPr>
            <w:rFonts w:ascii="Calibri" w:hAnsi="Calibri" w:cs="Calibri"/>
            <w:color w:val="0000FF"/>
          </w:rPr>
          <w:t>7</w:t>
        </w:r>
      </w:hyperlink>
      <w:r>
        <w:rPr>
          <w:rFonts w:ascii="Calibri" w:hAnsi="Calibri" w:cs="Calibri"/>
        </w:rP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29.06.2004 N 58-ФЗ)</w:t>
      </w:r>
    </w:p>
    <w:p w:rsidR="00FB4848" w:rsidRDefault="00FB48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w:t>
      </w:r>
      <w:proofErr w:type="gramEnd"/>
      <w:r>
        <w:rPr>
          <w:rFonts w:ascii="Calibri" w:hAnsi="Calibri" w:cs="Calibri"/>
        </w:rPr>
        <w:t xml:space="preserve"> указанной записи, сообщает об этом в орган, принявший решение о государственной регистрации религиозной организации.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29.06.2004 N 58-ФЗ)</w:t>
      </w:r>
    </w:p>
    <w:p w:rsidR="00FB4848" w:rsidRDefault="00FB48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roofErr w:type="gramEnd"/>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29.06.2004 N 58-ФЗ)</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7"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 государственную регистрацию религиозной организации, изменений, вносимых в ее </w:t>
      </w:r>
      <w:r>
        <w:rPr>
          <w:rFonts w:ascii="Calibri" w:hAnsi="Calibri" w:cs="Calibri"/>
        </w:rPr>
        <w:lastRenderedPageBreak/>
        <w:t xml:space="preserve">устав, взимается государственная пошлина в порядке и в размерах, которые предусмотрены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Федерального </w:t>
      </w:r>
      <w:hyperlink r:id="rId59"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Отказ в государственной регистрации религиозной организации</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организации может быть отказано в государственной регистрации в случаях, если: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деятельность религиозной организации противоречат </w:t>
      </w:r>
      <w:hyperlink r:id="rId60"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 - со ссылкой на конкретные статьи законов;</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создаваемая организация не признана в качестве религиозной;</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едином государственном реестре юридических лиц ранее зарегистрирована организация с тем же наименованием;</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(учредители) неправомочен.</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Представительства иностранных религиозных организаций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Федеральным законом.</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2" w:history="1">
        <w:r>
          <w:rPr>
            <w:rFonts w:ascii="Calibri" w:hAnsi="Calibri" w:cs="Calibri"/>
            <w:color w:val="0000FF"/>
          </w:rPr>
          <w:t>Порядок</w:t>
        </w:r>
      </w:hyperlink>
      <w:r>
        <w:rPr>
          <w:rFonts w:ascii="Calibri" w:hAnsi="Calibri" w:cs="Calibri"/>
        </w:rP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3" w:history="1">
        <w:r>
          <w:rPr>
            <w:rFonts w:ascii="Calibri" w:hAnsi="Calibri" w:cs="Calibri"/>
            <w:color w:val="0000FF"/>
          </w:rPr>
          <w:t>закона</w:t>
        </w:r>
      </w:hyperlink>
      <w:r>
        <w:rPr>
          <w:rFonts w:ascii="Calibri" w:hAnsi="Calibri" w:cs="Calibri"/>
        </w:rPr>
        <w:t xml:space="preserve"> от 23.07.2008 N 160-ФЗ)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64" w:history="1">
        <w:r>
          <w:rPr>
            <w:rFonts w:ascii="Calibri" w:hAnsi="Calibri" w:cs="Calibri"/>
            <w:color w:val="0000FF"/>
          </w:rPr>
          <w:t>образец</w:t>
        </w:r>
      </w:hyperlink>
      <w:r>
        <w:rPr>
          <w:rFonts w:ascii="Calibri" w:hAnsi="Calibri" w:cs="Calibri"/>
        </w:rPr>
        <w:t xml:space="preserve"> которого устанавливается уполномоченным федеральным органом исполнительной власти.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65" w:history="1">
        <w:r>
          <w:rPr>
            <w:rFonts w:ascii="Calibri" w:hAnsi="Calibri" w:cs="Calibri"/>
            <w:color w:val="0000FF"/>
          </w:rPr>
          <w:t>закона</w:t>
        </w:r>
      </w:hyperlink>
      <w:r>
        <w:rPr>
          <w:rFonts w:ascii="Calibri" w:hAnsi="Calibri" w:cs="Calibri"/>
        </w:rPr>
        <w:t xml:space="preserve"> от 23.07.2008 N 160-ФЗ)</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8" w:name="Par247"/>
      <w:bookmarkEnd w:id="8"/>
      <w:r>
        <w:rPr>
          <w:rFonts w:ascii="Calibri" w:hAnsi="Calibri" w:cs="Calibri"/>
        </w:rPr>
        <w:t>5. Российская религиозная организация вправе иметь при себе представительство иностранной религиозной организации.</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25.07.2002 N 112-ФЗ)</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могут быть ликвидированы:</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их учредителей или органа, уполномоченного на то уставом религиозной организации;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суда в случае неоднократных или грубых нарушений норм </w:t>
      </w:r>
      <w:hyperlink r:id="rId67"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и иных федеральных законов либо в </w:t>
      </w:r>
      <w:r>
        <w:rPr>
          <w:rFonts w:ascii="Calibri" w:hAnsi="Calibri" w:cs="Calibri"/>
        </w:rPr>
        <w:lastRenderedPageBreak/>
        <w:t>случае систематического осуществления религиозной организацией деятельности, противоречащей целям ее создания (уставным целям);</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суда в случае, предусмотренном </w:t>
      </w:r>
      <w:hyperlink w:anchor="Par121" w:history="1">
        <w:r>
          <w:rPr>
            <w:rFonts w:ascii="Calibri" w:hAnsi="Calibri" w:cs="Calibri"/>
            <w:color w:val="0000FF"/>
          </w:rPr>
          <w:t>пунктом 9 статьи 8</w:t>
        </w:r>
      </w:hyperlink>
      <w:r>
        <w:rPr>
          <w:rFonts w:ascii="Calibri" w:hAnsi="Calibri" w:cs="Calibri"/>
        </w:rPr>
        <w:t xml:space="preserve"> настоящего Федерального закона.</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9" w:name="Par258"/>
      <w:bookmarkEnd w:id="9"/>
      <w:r>
        <w:rPr>
          <w:rFonts w:ascii="Calibri" w:hAnsi="Calibri" w:cs="Calibri"/>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общественной безопасности и общественного порядка;</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25.07.2002 N 112-ФЗ)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направленные на осуществление экстремистской деятельности;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25.07.2002 N 112-ФЗ)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исключены. - Федеральный </w:t>
      </w:r>
      <w:hyperlink r:id="rId72" w:history="1">
        <w:r>
          <w:rPr>
            <w:rFonts w:ascii="Calibri" w:hAnsi="Calibri" w:cs="Calibri"/>
            <w:color w:val="0000FF"/>
          </w:rPr>
          <w:t>закон</w:t>
        </w:r>
      </w:hyperlink>
      <w:r>
        <w:rPr>
          <w:rFonts w:ascii="Calibri" w:hAnsi="Calibri" w:cs="Calibri"/>
        </w:rPr>
        <w:t xml:space="preserve"> от 25.07.2002 N 112-ФЗ;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принуждение к разрушению семьи;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личность, права и свободы граждан;</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получению обязательного образования;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побуждение граждан к отказу от исполнения установленных законом гражданских обязанностей и совершению иных противоправных действий.</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w:t>
      </w:r>
      <w:hyperlink r:id="rId73" w:history="1">
        <w:r>
          <w:rPr>
            <w:rFonts w:ascii="Calibri" w:hAnsi="Calibri" w:cs="Calibri"/>
            <w:color w:val="0000FF"/>
          </w:rPr>
          <w:t>N 31-ФЗ,</w:t>
        </w:r>
      </w:hyperlink>
      <w:r>
        <w:rPr>
          <w:rFonts w:ascii="Calibri" w:hAnsi="Calibri" w:cs="Calibri"/>
        </w:rPr>
        <w:t xml:space="preserve"> от 29.06.2004 </w:t>
      </w:r>
      <w:hyperlink r:id="rId74" w:history="1">
        <w:r>
          <w:rPr>
            <w:rFonts w:ascii="Calibri" w:hAnsi="Calibri" w:cs="Calibri"/>
            <w:color w:val="0000FF"/>
          </w:rPr>
          <w:t>N 58-ФЗ)</w:t>
        </w:r>
      </w:hyperlink>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r:id="rId75"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6" w:history="1">
        <w:r>
          <w:rPr>
            <w:rFonts w:ascii="Calibri" w:hAnsi="Calibri" w:cs="Calibri"/>
            <w:color w:val="0000FF"/>
          </w:rPr>
          <w:t>закона</w:t>
        </w:r>
      </w:hyperlink>
      <w:r>
        <w:rPr>
          <w:rFonts w:ascii="Calibri" w:hAnsi="Calibri" w:cs="Calibri"/>
        </w:rPr>
        <w:t xml:space="preserve"> от 08.12.2003 N 169-ФЗ)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принявший решение о государственной регистрации данной религиозной организации при ее создании.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29.06.2004 N 58-ФЗ)</w:t>
      </w:r>
    </w:p>
    <w:p w:rsidR="00FB4848" w:rsidRDefault="00FB48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в орган, принявший указанное решение.</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29.06.2004 N 58-ФЗ)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Правительством Российской Федерации.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29.06.2004 N 58-ФЗ)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5.</w:t>
        </w:r>
      </w:hyperlink>
      <w:r>
        <w:rPr>
          <w:rFonts w:ascii="Calibri" w:hAnsi="Calibri" w:cs="Calibri"/>
        </w:rP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4848" w:rsidRDefault="00FB4848">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6.</w:t>
        </w:r>
      </w:hyperlink>
      <w:r>
        <w:rPr>
          <w:rFonts w:ascii="Calibri" w:hAnsi="Calibri" w:cs="Calibri"/>
        </w:rP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FB4848" w:rsidRDefault="00FB4848">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7.</w:t>
        </w:r>
      </w:hyperlink>
      <w:r>
        <w:rPr>
          <w:rFonts w:ascii="Calibri" w:hAnsi="Calibri" w:cs="Calibri"/>
        </w:rP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85"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86" w:history="1">
        <w:r>
          <w:rPr>
            <w:rFonts w:ascii="Calibri" w:hAnsi="Calibri" w:cs="Calibri"/>
            <w:color w:val="0000FF"/>
          </w:rPr>
          <w:t>законом</w:t>
        </w:r>
      </w:hyperlink>
      <w:r>
        <w:rPr>
          <w:rFonts w:ascii="Calibri" w:hAnsi="Calibri" w:cs="Calibri"/>
        </w:rPr>
        <w:t xml:space="preserve"> от 25.07.2002 N 112-ФЗ)</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pStyle w:val="ConsPlusTitle"/>
        <w:jc w:val="center"/>
        <w:outlineLvl w:val="0"/>
        <w:rPr>
          <w:sz w:val="20"/>
          <w:szCs w:val="20"/>
        </w:rPr>
      </w:pPr>
      <w:r>
        <w:rPr>
          <w:sz w:val="20"/>
          <w:szCs w:val="20"/>
        </w:rPr>
        <w:t>Глава III. ПРАВА И УСЛОВИЯ</w:t>
      </w:r>
    </w:p>
    <w:p w:rsidR="00FB4848" w:rsidRDefault="00FB4848">
      <w:pPr>
        <w:pStyle w:val="ConsPlusTitle"/>
        <w:jc w:val="center"/>
        <w:rPr>
          <w:sz w:val="20"/>
          <w:szCs w:val="20"/>
        </w:rPr>
      </w:pPr>
      <w:r>
        <w:rPr>
          <w:sz w:val="20"/>
          <w:szCs w:val="20"/>
        </w:rPr>
        <w:t>ДЕЯТЕЛЬНОСТИ РЕЛИГИОЗНЫХ ОРГАНИЗАЦИЙ</w:t>
      </w:r>
    </w:p>
    <w:p w:rsidR="00FB4848" w:rsidRDefault="00FB4848">
      <w:pPr>
        <w:widowControl w:val="0"/>
        <w:autoSpaceDE w:val="0"/>
        <w:autoSpaceDN w:val="0"/>
        <w:adjustRightInd w:val="0"/>
        <w:spacing w:after="0" w:line="240" w:lineRule="auto"/>
        <w:rPr>
          <w:rFonts w:ascii="Calibri" w:hAnsi="Calibri" w:cs="Calibri"/>
          <w:sz w:val="20"/>
          <w:szCs w:val="20"/>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Внутренние установления религиозных организаций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Религиозные обряды и церемонии</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10" w:name="Par312"/>
      <w:bookmarkEnd w:id="10"/>
      <w:r>
        <w:rPr>
          <w:rFonts w:ascii="Calibri" w:hAnsi="Calibri" w:cs="Calibri"/>
        </w:rPr>
        <w:t>3. 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и инвалидов, в учреждениях, исполняющих уголовные наказания в виде лишения свободы, по просьбам находящихся в них граждан в помещениях, специально выделяемых администрацией для этих целей. Проведение религиозных обрядов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848" w:rsidRDefault="00FB48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Пункт 5 статьи 16 признан не противоречащим Конституции РФ в той мере, в какой им вводится в качестве общего правила уведомительный порядок проведения молитвенных и религиозных собраний как разновидности публичных религиозных мероприятий в иных, помимо указанных в пунктах 1 - 4 статьи 16 данного Федерального закона.</w:t>
      </w:r>
      <w:proofErr w:type="gramEnd"/>
      <w:r>
        <w:rPr>
          <w:rFonts w:ascii="Calibri" w:hAnsi="Calibri" w:cs="Calibri"/>
        </w:rPr>
        <w:t xml:space="preserve"> </w:t>
      </w:r>
      <w:proofErr w:type="gramStart"/>
      <w:r>
        <w:rPr>
          <w:rFonts w:ascii="Calibri" w:hAnsi="Calibri" w:cs="Calibri"/>
        </w:rPr>
        <w:t xml:space="preserve">Одновременно с этим пункт 5 </w:t>
      </w:r>
      <w:r>
        <w:rPr>
          <w:rFonts w:ascii="Calibri" w:hAnsi="Calibri" w:cs="Calibri"/>
        </w:rPr>
        <w:lastRenderedPageBreak/>
        <w:t>статьи 16 признан не соответствующим Конституции РФ в той мере, в какой он распространяет на такие публичные религиозные мероприятия, как молитвенные и религиозные собрания, проводимые в иных, помимо указанных в пунктах 1 - 4 статьи 16 данного Федерального закона, местах, порядок проведения митингов, демонстраций и шествий, установленный статьей 7 Федерального закона "О собраниях, митингах, демонстрациях, шествиях</w:t>
      </w:r>
      <w:proofErr w:type="gramEnd"/>
      <w:r>
        <w:rPr>
          <w:rFonts w:ascii="Calibri" w:hAnsi="Calibri" w:cs="Calibri"/>
        </w:rPr>
        <w:t xml:space="preserve"> и пикетированиях", без учета различий между теми молитвенными и религиозными собраниями, проведение которых может потребовать от органов публичной власти принятия мер, направленных на обеспечение общественного порядка и </w:t>
      </w:r>
      <w:proofErr w:type="gramStart"/>
      <w:r>
        <w:rPr>
          <w:rFonts w:ascii="Calibri" w:hAnsi="Calibri" w:cs="Calibri"/>
        </w:rPr>
        <w:t>безопасности</w:t>
      </w:r>
      <w:proofErr w:type="gramEnd"/>
      <w:r>
        <w:rPr>
          <w:rFonts w:ascii="Calibri" w:hAnsi="Calibri" w:cs="Calibri"/>
        </w:rPr>
        <w:t xml:space="preserve"> как самих участников религиозного мероприятия, так и других граждан, и теми, проведение которых не сопряжено с такой необходимостью.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05.12.2012 N 30-П).</w:t>
      </w:r>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публичные богослужения, другие религиозные обряды и церемонии осуществляются в </w:t>
      </w:r>
      <w:hyperlink r:id="rId88" w:history="1">
        <w:r>
          <w:rPr>
            <w:rFonts w:ascii="Calibri" w:hAnsi="Calibri" w:cs="Calibri"/>
            <w:color w:val="0000FF"/>
          </w:rPr>
          <w:t>порядке</w:t>
        </w:r>
      </w:hyperlink>
      <w:r>
        <w:rPr>
          <w:rFonts w:ascii="Calibri" w:hAnsi="Calibri" w:cs="Calibri"/>
        </w:rPr>
        <w:t>, установленном для проведения митингов, шествий и демонстраций.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Религиозная литература и предметы религиозного назначения</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11" w:name="Par321"/>
      <w:bookmarkEnd w:id="11"/>
      <w:r>
        <w:rPr>
          <w:rFonts w:ascii="Calibri" w:hAnsi="Calibri" w:cs="Calibri"/>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12" w:name="Par322"/>
      <w:bookmarkEnd w:id="12"/>
      <w:r>
        <w:rPr>
          <w:rFonts w:ascii="Calibri" w:hAnsi="Calibri" w:cs="Calibri"/>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Благотворительная и культурно-просветительская деятельность религиозных организаций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13" w:name="Par328"/>
      <w:bookmarkEnd w:id="13"/>
      <w:r>
        <w:rPr>
          <w:rFonts w:ascii="Calibri" w:hAnsi="Calibri" w:cs="Calibri"/>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учреждения, а также учреждать средства массовой информации.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bookmarkStart w:id="14" w:name="Par331"/>
      <w:bookmarkEnd w:id="14"/>
      <w:r>
        <w:rPr>
          <w:rFonts w:ascii="Calibri" w:hAnsi="Calibri" w:cs="Calibri"/>
        </w:rPr>
        <w:t>Статья 19. Учреждения профессионального религиозного образования</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в соответствии со своими уставами имеют исключительное право создавать учреждения профессионального религиозного образования (духовные образовательные учреждения) для подготовки служителей и религиозного персонала.</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Учреждения профессионального религиозного образования (духовные образовательные учреждения) подлежат регистрации в качестве религиозных организаций и получают государственную лицензию на право осуществления образовательной деятельности. Учреждения профессионального религиозного образования (духовные образовательные учреждения) вправе реализовывать на основе лицензий образовательные программы в соответствии с требованиями федеральных государственных образовательных стандартов и в случае получения государственной аккредитации выдавать в установленном порядке документы государственного образца о соответствующем уровне образования. Государственный статус учреждения профессионального религиозного образования (духовного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при его государственной </w:t>
      </w:r>
      <w:r>
        <w:rPr>
          <w:rFonts w:ascii="Calibri" w:hAnsi="Calibri" w:cs="Calibri"/>
        </w:rPr>
        <w:lastRenderedPageBreak/>
        <w:t>аккредитации не устанавливается.</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9" w:history="1">
        <w:r>
          <w:rPr>
            <w:rFonts w:ascii="Calibri" w:hAnsi="Calibri" w:cs="Calibri"/>
            <w:color w:val="0000FF"/>
          </w:rPr>
          <w:t>закона</w:t>
        </w:r>
      </w:hyperlink>
      <w:r>
        <w:rPr>
          <w:rFonts w:ascii="Calibri" w:hAnsi="Calibri" w:cs="Calibri"/>
        </w:rPr>
        <w:t xml:space="preserve"> от 28.02.2008 N 14-ФЗ)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обучающиеся на очных отделениях учреждений профессионального религиозного образования, которые имеют государственную лицензию, пользуются льготами, предусмотренными законодательством Российской Федерации.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06.07.2006 N 104-ФЗ)</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Международные связи и контакты</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FB4848" w:rsidRDefault="00FB4848">
      <w:pPr>
        <w:widowControl w:val="0"/>
        <w:autoSpaceDE w:val="0"/>
        <w:autoSpaceDN w:val="0"/>
        <w:adjustRightInd w:val="0"/>
        <w:spacing w:after="0" w:line="240" w:lineRule="auto"/>
        <w:ind w:firstLine="540"/>
        <w:jc w:val="both"/>
        <w:rPr>
          <w:rFonts w:ascii="Calibri" w:hAnsi="Calibri" w:cs="Calibri"/>
        </w:rPr>
      </w:pPr>
      <w:bookmarkStart w:id="15" w:name="Par344"/>
      <w:bookmarkEnd w:id="15"/>
      <w:r>
        <w:rPr>
          <w:rFonts w:ascii="Calibri" w:hAnsi="Calibri" w:cs="Calibri"/>
        </w:rPr>
        <w:t>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федеральным законодательством.</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Право собственности религиозных организаций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в установленном </w:t>
      </w:r>
      <w:hyperlink r:id="rId91" w:history="1">
        <w:r>
          <w:rPr>
            <w:rFonts w:ascii="Calibri" w:hAnsi="Calibri" w:cs="Calibri"/>
            <w:color w:val="0000FF"/>
          </w:rPr>
          <w:t>порядке</w:t>
        </w:r>
      </w:hyperlink>
      <w:r>
        <w:rPr>
          <w:rFonts w:ascii="Calibri" w:hAnsi="Calibri" w:cs="Calibri"/>
        </w:rPr>
        <w:t xml:space="preserve">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2" w:history="1">
        <w:r>
          <w:rPr>
            <w:rFonts w:ascii="Calibri" w:hAnsi="Calibri" w:cs="Calibri"/>
            <w:color w:val="0000FF"/>
          </w:rPr>
          <w:t>закона</w:t>
        </w:r>
      </w:hyperlink>
      <w:r>
        <w:rPr>
          <w:rFonts w:ascii="Calibri" w:hAnsi="Calibri" w:cs="Calibri"/>
        </w:rPr>
        <w:t xml:space="preserve"> от 30.11.2010 N 328-ФЗ)</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Религиозные организации могут иметь на праве собственности имущество за границей.</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Пользование имуществом, являющимся собственностью государства, граждан и их объединений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в установленном </w:t>
      </w:r>
      <w:hyperlink r:id="rId93" w:history="1">
        <w:r>
          <w:rPr>
            <w:rFonts w:ascii="Calibri" w:hAnsi="Calibri" w:cs="Calibri"/>
            <w:color w:val="0000FF"/>
          </w:rPr>
          <w:t>порядке</w:t>
        </w:r>
      </w:hyperlink>
      <w:r>
        <w:rPr>
          <w:rFonts w:ascii="Calibri" w:hAnsi="Calibri" w:cs="Calibri"/>
        </w:rPr>
        <w:t xml:space="preserve">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4" w:history="1">
        <w:r>
          <w:rPr>
            <w:rFonts w:ascii="Calibri" w:hAnsi="Calibri" w:cs="Calibri"/>
            <w:color w:val="0000FF"/>
          </w:rPr>
          <w:t>закона</w:t>
        </w:r>
      </w:hyperlink>
      <w:r>
        <w:rPr>
          <w:rFonts w:ascii="Calibri" w:hAnsi="Calibri" w:cs="Calibri"/>
        </w:rPr>
        <w:t xml:space="preserve"> от 30.11.2010 N 328-ФЗ)</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Предпринимательская деятельность религиозных организаций</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Религиозные организации вправе осуществлять предпринимательскую деятельность и создавать собственные предприятия в </w:t>
      </w:r>
      <w:hyperlink r:id="rId95" w:history="1">
        <w:r>
          <w:rPr>
            <w:rFonts w:ascii="Calibri" w:hAnsi="Calibri" w:cs="Calibri"/>
            <w:color w:val="0000FF"/>
          </w:rPr>
          <w:t>порядке</w:t>
        </w:r>
      </w:hyperlink>
      <w:r>
        <w:rPr>
          <w:rFonts w:ascii="Calibri" w:hAnsi="Calibri" w:cs="Calibri"/>
        </w:rPr>
        <w:t>, устанавливаемом законодательством Российской Федерации.</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Трудовые правоотношения в религиозных организациях</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в соответствии со своими уставами вправе заключать трудовые договоры (контракты) с работниками.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труда и его оплата устанавливаются в соответствии с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трудовым договором (контрактом) между религиозной организацией (работодателем) и работником.</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граждан, работающих в религиозных организациях по трудовым договорам (контрактам), распространяется законодательство Российской Федерации о труде.</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pStyle w:val="ConsPlusTitle"/>
        <w:jc w:val="center"/>
        <w:outlineLvl w:val="0"/>
        <w:rPr>
          <w:sz w:val="20"/>
          <w:szCs w:val="20"/>
        </w:rPr>
      </w:pPr>
      <w:r>
        <w:rPr>
          <w:sz w:val="20"/>
          <w:szCs w:val="20"/>
        </w:rPr>
        <w:t>Глава IV. НАДЗОР И КОНТРОЛЬ</w:t>
      </w:r>
    </w:p>
    <w:p w:rsidR="00FB4848" w:rsidRDefault="00FB4848">
      <w:pPr>
        <w:pStyle w:val="ConsPlusTitle"/>
        <w:jc w:val="center"/>
        <w:rPr>
          <w:sz w:val="20"/>
          <w:szCs w:val="20"/>
        </w:rPr>
      </w:pPr>
      <w:r>
        <w:rPr>
          <w:sz w:val="20"/>
          <w:szCs w:val="20"/>
        </w:rPr>
        <w:t>ЗА ИСПОЛНЕНИЕМ ЗАКОНОДАТЕЛЬСТВА О СВОБОДЕ СОВЕСТИ,</w:t>
      </w:r>
    </w:p>
    <w:p w:rsidR="00FB4848" w:rsidRDefault="00FB4848">
      <w:pPr>
        <w:pStyle w:val="ConsPlusTitle"/>
        <w:jc w:val="center"/>
        <w:rPr>
          <w:sz w:val="20"/>
          <w:szCs w:val="20"/>
        </w:rPr>
      </w:pPr>
      <w:r>
        <w:rPr>
          <w:sz w:val="20"/>
          <w:szCs w:val="20"/>
        </w:rPr>
        <w:t>СВОБОДЕ ВЕРОИСПОВЕДАНИЯ И О РЕЛИГИОЗНЫХ ОБЪЕДИНЕНИЯХ</w:t>
      </w:r>
    </w:p>
    <w:p w:rsidR="00FB4848" w:rsidRDefault="00FB4848">
      <w:pPr>
        <w:widowControl w:val="0"/>
        <w:autoSpaceDE w:val="0"/>
        <w:autoSpaceDN w:val="0"/>
        <w:adjustRightInd w:val="0"/>
        <w:spacing w:after="0" w:line="240" w:lineRule="auto"/>
        <w:rPr>
          <w:rFonts w:ascii="Calibri" w:hAnsi="Calibri" w:cs="Calibri"/>
          <w:sz w:val="20"/>
          <w:szCs w:val="20"/>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Осуществление надзора и контроля</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принявший решение о государственной регистрации религиозной организации, осуществляет </w:t>
      </w:r>
      <w:proofErr w:type="gramStart"/>
      <w:r>
        <w:rPr>
          <w:rFonts w:ascii="Calibri" w:hAnsi="Calibri" w:cs="Calibri"/>
        </w:rPr>
        <w:t>контроль за</w:t>
      </w:r>
      <w:proofErr w:type="gramEnd"/>
      <w:r>
        <w:rPr>
          <w:rFonts w:ascii="Calibri" w:hAnsi="Calibri" w:cs="Calibri"/>
        </w:rPr>
        <w:t xml:space="preserve"> соблюдением ею устава относительно целей и порядка ее деятельности.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7"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Ответственность за нарушение законодательства о свободе совести, свободе вероисповедания и о религиозных объединениях</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законодательства Российской Федерации о свободе совести, свободе вероисповедания и о религиозных объединениях влечет за собой </w:t>
      </w:r>
      <w:hyperlink r:id="rId98" w:history="1">
        <w:r>
          <w:rPr>
            <w:rFonts w:ascii="Calibri" w:hAnsi="Calibri" w:cs="Calibri"/>
            <w:color w:val="0000FF"/>
          </w:rPr>
          <w:t>уголовную,</w:t>
        </w:r>
      </w:hyperlink>
      <w:r>
        <w:rPr>
          <w:rFonts w:ascii="Calibri" w:hAnsi="Calibri" w:cs="Calibri"/>
        </w:rPr>
        <w:t xml:space="preserve"> </w:t>
      </w:r>
      <w:hyperlink r:id="rId99" w:history="1">
        <w:r>
          <w:rPr>
            <w:rFonts w:ascii="Calibri" w:hAnsi="Calibri" w:cs="Calibri"/>
            <w:color w:val="0000FF"/>
          </w:rPr>
          <w:t>административную</w:t>
        </w:r>
      </w:hyperlink>
      <w:r>
        <w:rPr>
          <w:rFonts w:ascii="Calibri" w:hAnsi="Calibri" w:cs="Calibri"/>
        </w:rPr>
        <w:t xml:space="preserve"> и иную ответственность в соответствии с законодательством Российской Федерации.</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Заключительные положения</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принять необходимые для реализации настоящего Федерального закона нормативные правовые акты.</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anchor="Par258" w:history="1">
        <w:r>
          <w:rPr>
            <w:rFonts w:ascii="Calibri" w:hAnsi="Calibri" w:cs="Calibri"/>
            <w:color w:val="0000FF"/>
          </w:rPr>
          <w:t>пункте 2 статьи 14</w:t>
        </w:r>
      </w:hyperlink>
      <w:r>
        <w:rPr>
          <w:rFonts w:ascii="Calibri" w:hAnsi="Calibri" w:cs="Calibri"/>
        </w:rP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0" w:history="1">
        <w:r>
          <w:rPr>
            <w:rFonts w:ascii="Calibri" w:hAnsi="Calibri" w:cs="Calibri"/>
            <w:color w:val="0000FF"/>
          </w:rPr>
          <w:t>закона</w:t>
        </w:r>
      </w:hyperlink>
      <w:r>
        <w:rPr>
          <w:rFonts w:ascii="Calibri" w:hAnsi="Calibri" w:cs="Calibri"/>
        </w:rPr>
        <w:t xml:space="preserve"> от 21.03.2002 N 31-ФЗ)</w:t>
      </w:r>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3 пункта 3 статьи 27 подлежит применению в соответствии с его конституционно-правовым смыслом, выявленным в </w:t>
      </w:r>
      <w:hyperlink r:id="rId101" w:history="1">
        <w:r>
          <w:rPr>
            <w:rFonts w:ascii="Calibri" w:hAnsi="Calibri" w:cs="Calibri"/>
            <w:color w:val="0000FF"/>
          </w:rPr>
          <w:t>Постановлении</w:t>
        </w:r>
      </w:hyperlink>
      <w:r>
        <w:rPr>
          <w:rFonts w:ascii="Calibri" w:hAnsi="Calibri" w:cs="Calibri"/>
        </w:rPr>
        <w:t xml:space="preserve"> Конституционного Суда РФ от 23.11.1999 N 16-П.</w:t>
      </w:r>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не имеющие документа, подтверждающего их существование на соответствующей территории на протяжении не менее пятнадцати лет, пользуются правами юридического лица при условии их ежегодной перерегистрации до наступления указанного пятнадцатилетнего срока.</w:t>
      </w:r>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4 пункта 3 статьи 27 подлежит применению в соответствии с его конституционно-правовым смыслом, выявленным в </w:t>
      </w:r>
      <w:hyperlink r:id="rId102" w:history="1">
        <w:r>
          <w:rPr>
            <w:rFonts w:ascii="Calibri" w:hAnsi="Calibri" w:cs="Calibri"/>
            <w:color w:val="0000FF"/>
          </w:rPr>
          <w:t>Постановлении</w:t>
        </w:r>
      </w:hyperlink>
      <w:r>
        <w:rPr>
          <w:rFonts w:ascii="Calibri" w:hAnsi="Calibri" w:cs="Calibri"/>
        </w:rPr>
        <w:t xml:space="preserve"> Конституционного Суда РФ от 23.11.1999 N 16-П.</w:t>
      </w:r>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848" w:rsidRDefault="00FB48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данный период указанные религиозные организации не пользуются правами, предусмотренными </w:t>
      </w:r>
      <w:hyperlink w:anchor="Par59" w:history="1">
        <w:r>
          <w:rPr>
            <w:rFonts w:ascii="Calibri" w:hAnsi="Calibri" w:cs="Calibri"/>
            <w:color w:val="0000FF"/>
          </w:rPr>
          <w:t>пунктом 4 статьи 3</w:t>
        </w:r>
      </w:hyperlink>
      <w:r>
        <w:rPr>
          <w:rFonts w:ascii="Calibri" w:hAnsi="Calibri" w:cs="Calibri"/>
        </w:rPr>
        <w:t xml:space="preserve">, </w:t>
      </w:r>
      <w:hyperlink w:anchor="Par88" w:history="1">
        <w:r>
          <w:rPr>
            <w:rFonts w:ascii="Calibri" w:hAnsi="Calibri" w:cs="Calibri"/>
            <w:color w:val="0000FF"/>
          </w:rPr>
          <w:t>пунктами 3</w:t>
        </w:r>
      </w:hyperlink>
      <w:r>
        <w:rPr>
          <w:rFonts w:ascii="Calibri" w:hAnsi="Calibri" w:cs="Calibri"/>
        </w:rPr>
        <w:t xml:space="preserve"> и </w:t>
      </w:r>
      <w:hyperlink w:anchor="Par89" w:history="1">
        <w:r>
          <w:rPr>
            <w:rFonts w:ascii="Calibri" w:hAnsi="Calibri" w:cs="Calibri"/>
            <w:color w:val="0000FF"/>
          </w:rPr>
          <w:t>4 статьи 5</w:t>
        </w:r>
      </w:hyperlink>
      <w:r>
        <w:rPr>
          <w:rFonts w:ascii="Calibri" w:hAnsi="Calibri" w:cs="Calibri"/>
        </w:rPr>
        <w:t xml:space="preserve">, </w:t>
      </w:r>
      <w:hyperlink w:anchor="Par247" w:history="1">
        <w:r>
          <w:rPr>
            <w:rFonts w:ascii="Calibri" w:hAnsi="Calibri" w:cs="Calibri"/>
            <w:color w:val="0000FF"/>
          </w:rPr>
          <w:t>пунктом 5 статьи 13</w:t>
        </w:r>
      </w:hyperlink>
      <w:r>
        <w:rPr>
          <w:rFonts w:ascii="Calibri" w:hAnsi="Calibri" w:cs="Calibri"/>
        </w:rPr>
        <w:t xml:space="preserve">, </w:t>
      </w:r>
      <w:hyperlink w:anchor="Par312" w:history="1">
        <w:r>
          <w:rPr>
            <w:rFonts w:ascii="Calibri" w:hAnsi="Calibri" w:cs="Calibri"/>
            <w:color w:val="0000FF"/>
          </w:rPr>
          <w:t>пунктом 3 статьи 16</w:t>
        </w:r>
      </w:hyperlink>
      <w:r>
        <w:rPr>
          <w:rFonts w:ascii="Calibri" w:hAnsi="Calibri" w:cs="Calibri"/>
        </w:rPr>
        <w:t xml:space="preserve">, </w:t>
      </w:r>
      <w:hyperlink w:anchor="Par321" w:history="1">
        <w:r>
          <w:rPr>
            <w:rFonts w:ascii="Calibri" w:hAnsi="Calibri" w:cs="Calibri"/>
            <w:color w:val="0000FF"/>
          </w:rPr>
          <w:t>пунктами 1</w:t>
        </w:r>
      </w:hyperlink>
      <w:r>
        <w:rPr>
          <w:rFonts w:ascii="Calibri" w:hAnsi="Calibri" w:cs="Calibri"/>
        </w:rPr>
        <w:t xml:space="preserve"> и </w:t>
      </w:r>
      <w:hyperlink w:anchor="Par322" w:history="1">
        <w:r>
          <w:rPr>
            <w:rFonts w:ascii="Calibri" w:hAnsi="Calibri" w:cs="Calibri"/>
            <w:color w:val="0000FF"/>
          </w:rPr>
          <w:t>2 статьи 17</w:t>
        </w:r>
      </w:hyperlink>
      <w:r>
        <w:rPr>
          <w:rFonts w:ascii="Calibri" w:hAnsi="Calibri" w:cs="Calibri"/>
        </w:rPr>
        <w:t xml:space="preserve">, </w:t>
      </w:r>
      <w:hyperlink w:anchor="Par328" w:history="1">
        <w:r>
          <w:rPr>
            <w:rFonts w:ascii="Calibri" w:hAnsi="Calibri" w:cs="Calibri"/>
            <w:color w:val="0000FF"/>
          </w:rPr>
          <w:t>пунктом 2 статьи 18</w:t>
        </w:r>
      </w:hyperlink>
      <w:r>
        <w:rPr>
          <w:rFonts w:ascii="Calibri" w:hAnsi="Calibri" w:cs="Calibri"/>
        </w:rPr>
        <w:t xml:space="preserve"> (применительно к образовательным учреждениям и средствам массовой информации), </w:t>
      </w:r>
      <w:hyperlink w:anchor="Par331" w:history="1">
        <w:r>
          <w:rPr>
            <w:rFonts w:ascii="Calibri" w:hAnsi="Calibri" w:cs="Calibri"/>
            <w:color w:val="0000FF"/>
          </w:rPr>
          <w:t>статьей 19</w:t>
        </w:r>
      </w:hyperlink>
      <w:r>
        <w:rPr>
          <w:rFonts w:ascii="Calibri" w:hAnsi="Calibri" w:cs="Calibri"/>
        </w:rPr>
        <w:t xml:space="preserve"> и </w:t>
      </w:r>
      <w:hyperlink w:anchor="Par344" w:history="1">
        <w:r>
          <w:rPr>
            <w:rFonts w:ascii="Calibri" w:hAnsi="Calibri" w:cs="Calibri"/>
            <w:color w:val="0000FF"/>
          </w:rPr>
          <w:t>пунктом 2 статьи 20</w:t>
        </w:r>
      </w:hyperlink>
      <w:r>
        <w:rPr>
          <w:rFonts w:ascii="Calibri" w:hAnsi="Calibri" w:cs="Calibri"/>
        </w:rPr>
        <w:t xml:space="preserve"> настоящего Федерального закона.</w:t>
      </w:r>
      <w:proofErr w:type="gramEnd"/>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27 подлежит применению в соответствии с его конституционно-правовым смыслом, выявленным в </w:t>
      </w:r>
      <w:hyperlink r:id="rId103" w:history="1">
        <w:r>
          <w:rPr>
            <w:rFonts w:ascii="Calibri" w:hAnsi="Calibri" w:cs="Calibri"/>
            <w:color w:val="0000FF"/>
          </w:rPr>
          <w:t>определении</w:t>
        </w:r>
      </w:hyperlink>
      <w:r>
        <w:rPr>
          <w:rFonts w:ascii="Calibri" w:hAnsi="Calibri" w:cs="Calibri"/>
        </w:rPr>
        <w:t xml:space="preserve"> Конституционного Суда РФ от 07.02.2002 N 7-О.</w:t>
      </w:r>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FB4848" w:rsidRDefault="00FB48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26.03.2000 </w:t>
      </w:r>
      <w:hyperlink r:id="rId104" w:history="1">
        <w:r>
          <w:rPr>
            <w:rFonts w:ascii="Calibri" w:hAnsi="Calibri" w:cs="Calibri"/>
            <w:color w:val="0000FF"/>
          </w:rPr>
          <w:t>N 45-ФЗ,</w:t>
        </w:r>
      </w:hyperlink>
      <w:r>
        <w:rPr>
          <w:rFonts w:ascii="Calibri" w:hAnsi="Calibri" w:cs="Calibri"/>
        </w:rPr>
        <w:t xml:space="preserve"> от 21.03.2002 </w:t>
      </w:r>
      <w:hyperlink r:id="rId105" w:history="1">
        <w:r>
          <w:rPr>
            <w:rFonts w:ascii="Calibri" w:hAnsi="Calibri" w:cs="Calibri"/>
            <w:color w:val="0000FF"/>
          </w:rPr>
          <w:t>N 31-ФЗ)</w:t>
        </w:r>
      </w:hyperlink>
    </w:p>
    <w:p w:rsidR="00FB4848" w:rsidRDefault="00FB4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Признать утратившими силу </w:t>
      </w:r>
      <w:hyperlink r:id="rId106" w:history="1">
        <w:r>
          <w:rPr>
            <w:rFonts w:ascii="Calibri" w:hAnsi="Calibri" w:cs="Calibri"/>
            <w:color w:val="0000FF"/>
          </w:rPr>
          <w:t>Закон</w:t>
        </w:r>
      </w:hyperlink>
      <w:r>
        <w:rPr>
          <w:rFonts w:ascii="Calibri" w:hAnsi="Calibri" w:cs="Calibri"/>
        </w:rPr>
        <w:t xml:space="preserve"> РСФСР "О свободе вероисповеданий" (Ведомости Съезда народных депутатов РСФСР и Верховного Совета РСФСР, 1990, N 21, ст. 240; </w:t>
      </w:r>
      <w:proofErr w:type="gramStart"/>
      <w:r>
        <w:rPr>
          <w:rFonts w:ascii="Calibri" w:hAnsi="Calibri" w:cs="Calibri"/>
        </w:rPr>
        <w:t>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roofErr w:type="gramEnd"/>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B4848" w:rsidRDefault="00FB484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4848" w:rsidRDefault="00FB4848">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B4848" w:rsidRDefault="00FB484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B4848" w:rsidRDefault="00FB4848">
      <w:pPr>
        <w:widowControl w:val="0"/>
        <w:autoSpaceDE w:val="0"/>
        <w:autoSpaceDN w:val="0"/>
        <w:adjustRightInd w:val="0"/>
        <w:spacing w:after="0" w:line="240" w:lineRule="auto"/>
        <w:rPr>
          <w:rFonts w:ascii="Calibri" w:hAnsi="Calibri" w:cs="Calibri"/>
        </w:rPr>
      </w:pPr>
      <w:r>
        <w:rPr>
          <w:rFonts w:ascii="Calibri" w:hAnsi="Calibri" w:cs="Calibri"/>
        </w:rPr>
        <w:t>26 сентября 1997 года</w:t>
      </w:r>
    </w:p>
    <w:p w:rsidR="00FB4848" w:rsidRDefault="00FB4848">
      <w:pPr>
        <w:widowControl w:val="0"/>
        <w:autoSpaceDE w:val="0"/>
        <w:autoSpaceDN w:val="0"/>
        <w:adjustRightInd w:val="0"/>
        <w:spacing w:after="0" w:line="240" w:lineRule="auto"/>
        <w:rPr>
          <w:rFonts w:ascii="Calibri" w:hAnsi="Calibri" w:cs="Calibri"/>
        </w:rPr>
      </w:pPr>
      <w:r>
        <w:rPr>
          <w:rFonts w:ascii="Calibri" w:hAnsi="Calibri" w:cs="Calibri"/>
        </w:rPr>
        <w:t>N 125-ФЗ</w:t>
      </w: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autoSpaceDE w:val="0"/>
        <w:autoSpaceDN w:val="0"/>
        <w:adjustRightInd w:val="0"/>
        <w:spacing w:after="0" w:line="240" w:lineRule="auto"/>
        <w:rPr>
          <w:rFonts w:ascii="Calibri" w:hAnsi="Calibri" w:cs="Calibri"/>
        </w:rPr>
      </w:pPr>
    </w:p>
    <w:p w:rsidR="00FB4848" w:rsidRDefault="00FB48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0090" w:rsidRDefault="000B0090"/>
    <w:sectPr w:rsidR="000B0090" w:rsidSect="00076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FB4848"/>
    <w:rsid w:val="000B0090"/>
    <w:rsid w:val="00222AC6"/>
    <w:rsid w:val="005F2789"/>
    <w:rsid w:val="00A36E93"/>
    <w:rsid w:val="00BE224F"/>
    <w:rsid w:val="00FB4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B484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DC405CC84F901E1137FD6B77DDD2724EDB1E301DC0D050EEB0DB0F39D5900681154BCDF4059B32Y066F" TargetMode="External"/><Relationship Id="rId21" Type="http://schemas.openxmlformats.org/officeDocument/2006/relationships/hyperlink" Target="consultantplus://offline/ref=4ADC405CC84F901E1137FD6B77DDD2724EDD19351FC0D050EEB0DB0F39D5900681154BCDF4059A33Y062F" TargetMode="External"/><Relationship Id="rId42" Type="http://schemas.openxmlformats.org/officeDocument/2006/relationships/hyperlink" Target="consultantplus://offline/ref=4ADC405CC84F901E1137FD6B77DDD2724EDD193B1DCFD050EEB0DB0F39D5900681154BCDF4059A35Y06EF" TargetMode="External"/><Relationship Id="rId47" Type="http://schemas.openxmlformats.org/officeDocument/2006/relationships/hyperlink" Target="consultantplus://offline/ref=4ADC405CC84F901E1137FD6B77DDD2724EDD193B1DCFD050EEB0DB0F39D5900681154BCDF4059A3AY060F" TargetMode="External"/><Relationship Id="rId63" Type="http://schemas.openxmlformats.org/officeDocument/2006/relationships/hyperlink" Target="consultantplus://offline/ref=4ADC405CC84F901E1137FD6B77DDD2724EDC1C3B1DCAD050EEB0DB0F39D5900681154BCDF4059B34Y060F" TargetMode="External"/><Relationship Id="rId68" Type="http://schemas.openxmlformats.org/officeDocument/2006/relationships/hyperlink" Target="consultantplus://offline/ref=4ADC405CC84F901E1137FD6B77DDD2724EDD193B1DCFD050EEB0DB0F39D5900681154BCDF4059D32Y067F" TargetMode="External"/><Relationship Id="rId84" Type="http://schemas.openxmlformats.org/officeDocument/2006/relationships/hyperlink" Target="consultantplus://offline/ref=4ADC405CC84F901E1137FD6B77DDD2724EDD193B1DCBD050EEB0DB0F39D5900681154BCDF4059931Y060F" TargetMode="External"/><Relationship Id="rId89" Type="http://schemas.openxmlformats.org/officeDocument/2006/relationships/hyperlink" Target="consultantplus://offline/ref=4ADC405CC84F901E1137FD6B77DDD2724EDF18361CC9D050EEB0DB0F39D5900681154BCDF4059930Y066F" TargetMode="External"/><Relationship Id="rId7" Type="http://schemas.openxmlformats.org/officeDocument/2006/relationships/hyperlink" Target="consultantplus://offline/ref=4ADC405CC84F901E1137FD6B77DDD2724EDD193B1DCBD050EEB0DB0F39D5900681154BCDF405993BY06FF" TargetMode="External"/><Relationship Id="rId71" Type="http://schemas.openxmlformats.org/officeDocument/2006/relationships/hyperlink" Target="consultantplus://offline/ref=4ADC405CC84F901E1137FD6B77DDD2724EDE1E331DCDD050EEB0DB0F39D5900681154BCDF405993BY063F" TargetMode="External"/><Relationship Id="rId92" Type="http://schemas.openxmlformats.org/officeDocument/2006/relationships/hyperlink" Target="consultantplus://offline/ref=4ADC405CC84F901E1137FD6B77DDD2724EDF19311DC1D050EEB0DB0F39D5900681154BCDF4059933Y065F" TargetMode="External"/><Relationship Id="rId2" Type="http://schemas.openxmlformats.org/officeDocument/2006/relationships/settings" Target="settings.xml"/><Relationship Id="rId16" Type="http://schemas.openxmlformats.org/officeDocument/2006/relationships/hyperlink" Target="consultantplus://offline/ref=4ADC405CC84F901E1137FD6B77DDD2724EDB1E311DCFD050EEB0DB0F39D5900681154BCDF4059E30Y06FF" TargetMode="External"/><Relationship Id="rId29" Type="http://schemas.openxmlformats.org/officeDocument/2006/relationships/hyperlink" Target="consultantplus://offline/ref=4ADC405CC84F901E1137FD6B77DDD2724EDD193B1DCFD050EEB0DB0F39D5900681154BCDF4059A34Y062F" TargetMode="External"/><Relationship Id="rId107" Type="http://schemas.openxmlformats.org/officeDocument/2006/relationships/fontTable" Target="fontTable.xml"/><Relationship Id="rId11" Type="http://schemas.openxmlformats.org/officeDocument/2006/relationships/hyperlink" Target="consultantplus://offline/ref=4ADC405CC84F901E1137FD6B77DDD2724EDC1C3B1DCAD050EEB0DB0F39D5900681154BCDF4059B34Y063F" TargetMode="External"/><Relationship Id="rId24" Type="http://schemas.openxmlformats.org/officeDocument/2006/relationships/hyperlink" Target="consultantplus://offline/ref=4ADC405CC84F901E1137FD6B77DDD2724EDB1E301DC0D050EEB0DB0F39YD65F" TargetMode="External"/><Relationship Id="rId32" Type="http://schemas.openxmlformats.org/officeDocument/2006/relationships/hyperlink" Target="consultantplus://offline/ref=4ADC405CC84F901E1137FD6B77DDD2724EDB1E311DCCD050EEB0DB0F39D5900681154BCDF4059B30Y06FF" TargetMode="External"/><Relationship Id="rId37" Type="http://schemas.openxmlformats.org/officeDocument/2006/relationships/hyperlink" Target="consultantplus://offline/ref=4ADC405CC84F901E1137FD6B77DDD2724EDD193B1DCFD050EEB0DB0F39D5900681154BCDF4059A35Y062F" TargetMode="External"/><Relationship Id="rId40" Type="http://schemas.openxmlformats.org/officeDocument/2006/relationships/hyperlink" Target="consultantplus://offline/ref=4ADC405CC84F901E1137FD6B77DDD2724EDD193B1DCFD050EEB0DB0F39D5900681154BCDF4059A35Y06FF" TargetMode="External"/><Relationship Id="rId45" Type="http://schemas.openxmlformats.org/officeDocument/2006/relationships/hyperlink" Target="consultantplus://offline/ref=4ADC405CC84F901E1137FD6B77DDD2724EDD193B1DCFD050EEB0DB0F39D5900681154BCDF4059A3AY063F" TargetMode="External"/><Relationship Id="rId53" Type="http://schemas.openxmlformats.org/officeDocument/2006/relationships/hyperlink" Target="consultantplus://offline/ref=4ADC405CC84F901E1137FD6B77DDD2724EDD193B1DCFD050EEB0DB0F39D5900681154BCDF4059A3BY066F" TargetMode="External"/><Relationship Id="rId58" Type="http://schemas.openxmlformats.org/officeDocument/2006/relationships/hyperlink" Target="consultantplus://offline/ref=4ADC405CC84F901E1137FD6B77DDD2724EDC1F3A1CCED050EEB0DB0F39D5900681154BCDF407Y960F" TargetMode="External"/><Relationship Id="rId66" Type="http://schemas.openxmlformats.org/officeDocument/2006/relationships/hyperlink" Target="consultantplus://offline/ref=4ADC405CC84F901E1137FD6B77DDD2724EDE1E331DCDD050EEB0DB0F39D5900681154BCDF405993BY067F" TargetMode="External"/><Relationship Id="rId74" Type="http://schemas.openxmlformats.org/officeDocument/2006/relationships/hyperlink" Target="consultantplus://offline/ref=4ADC405CC84F901E1137FD6B77DDD2724EDB1E311FC8D050EEB0DB0F39D5900681154BCDF4059C30Y06FF" TargetMode="External"/><Relationship Id="rId79" Type="http://schemas.openxmlformats.org/officeDocument/2006/relationships/hyperlink" Target="consultantplus://offline/ref=4ADC405CC84F901E1137FD6B77DDD2724EDB1E311FC8D050EEB0DB0F39D5900681154BCDF4059C31Y065F" TargetMode="External"/><Relationship Id="rId87" Type="http://schemas.openxmlformats.org/officeDocument/2006/relationships/hyperlink" Target="consultantplus://offline/ref=4ADC405CC84F901E1137FD6B77DDD2724EDC163B1DC0D050EEB0DB0F39D5900681154BCDF4059937Y061F" TargetMode="External"/><Relationship Id="rId102" Type="http://schemas.openxmlformats.org/officeDocument/2006/relationships/hyperlink" Target="consultantplus://offline/ref=4ADC405CC84F901E1137FD6B77DDD2724DDA1F3A1AC38D5AE6E9D70D3EDACF11865C47CCF4059CY362F" TargetMode="External"/><Relationship Id="rId5" Type="http://schemas.openxmlformats.org/officeDocument/2006/relationships/hyperlink" Target="consultantplus://offline/ref=4ADC405CC84F901E1137FD6B77DDD2724EDD193B1DCFD050EEB0DB0F39D5900681154BCDF4059A34Y065F" TargetMode="External"/><Relationship Id="rId61" Type="http://schemas.openxmlformats.org/officeDocument/2006/relationships/hyperlink" Target="consultantplus://offline/ref=4ADC405CC84F901E1137FD6B77DDD2724EDD193B1DCFD050EEB0DB0F39D5900681154BCDF4059A3BY06FF" TargetMode="External"/><Relationship Id="rId82" Type="http://schemas.openxmlformats.org/officeDocument/2006/relationships/hyperlink" Target="consultantplus://offline/ref=4ADC405CC84F901E1137FD6B77DDD2724EDB1E311DCFD050EEB0DB0F39D5900681154BCDF4059A36Y063F" TargetMode="External"/><Relationship Id="rId90" Type="http://schemas.openxmlformats.org/officeDocument/2006/relationships/hyperlink" Target="consultantplus://offline/ref=4ADC405CC84F901E1137FD6B77DDD27248DD1E3512C38D5AE6E9D70D3EDACF11865C47CCF40598Y363F" TargetMode="External"/><Relationship Id="rId95" Type="http://schemas.openxmlformats.org/officeDocument/2006/relationships/hyperlink" Target="consultantplus://offline/ref=4ADC405CC84F901E1137FD6B77DDD2724EDB1E311DCFD050EEB0DB0F39D5900681154BCDF4059E30Y061F" TargetMode="External"/><Relationship Id="rId19" Type="http://schemas.openxmlformats.org/officeDocument/2006/relationships/hyperlink" Target="consultantplus://offline/ref=4ADC405CC84F901E1137FD6B77DDD2724EDD1C311CCDD050EEB0DB0F39YD65F" TargetMode="External"/><Relationship Id="rId14" Type="http://schemas.openxmlformats.org/officeDocument/2006/relationships/hyperlink" Target="consultantplus://offline/ref=4ADC405CC84F901E1137FD6B77DDD2724EDC163B1DC0D050EEB0DB0F39D5900681154BCDF4059937Y061F" TargetMode="External"/><Relationship Id="rId22" Type="http://schemas.openxmlformats.org/officeDocument/2006/relationships/hyperlink" Target="consultantplus://offline/ref=4ADC405CC84F901E1137FD6B77DDD2724EDC19351ACFD050EEB0DB0F39D5900681154BCDF4059131Y06EF" TargetMode="External"/><Relationship Id="rId27" Type="http://schemas.openxmlformats.org/officeDocument/2006/relationships/hyperlink" Target="consultantplus://offline/ref=4ADC405CC84F901E1137FD6B77DDD2724EDB1E301DC0D050EEB0DB0F39D5900681154BCDF4059933Y063F" TargetMode="External"/><Relationship Id="rId30" Type="http://schemas.openxmlformats.org/officeDocument/2006/relationships/hyperlink" Target="consultantplus://offline/ref=4ADC405CC84F901E1137FD6B77DDD2724EDB1E301DC0D050EEB0DB0F39D5900681154BCDF405993AY066F" TargetMode="External"/><Relationship Id="rId35" Type="http://schemas.openxmlformats.org/officeDocument/2006/relationships/hyperlink" Target="consultantplus://offline/ref=4ADC405CC84F901E1137FD6B77DDD2724EDD193B1DCFD050EEB0DB0F39D5900681154BCDF4059A35Y063F" TargetMode="External"/><Relationship Id="rId43" Type="http://schemas.openxmlformats.org/officeDocument/2006/relationships/hyperlink" Target="consultantplus://offline/ref=4ADC405CC84F901E1137FD6B77DDD2724EDD193B1DCFD050EEB0DB0F39D5900681154BCDF4059A3AY066F" TargetMode="External"/><Relationship Id="rId48" Type="http://schemas.openxmlformats.org/officeDocument/2006/relationships/hyperlink" Target="consultantplus://offline/ref=4ADC405CC84F901E1137FD6B77DDD2724EDD193B1DCFD050EEB0DB0F39D5900681154BCDF4059A3AY06EF" TargetMode="External"/><Relationship Id="rId56" Type="http://schemas.openxmlformats.org/officeDocument/2006/relationships/hyperlink" Target="consultantplus://offline/ref=4ADC405CC84F901E1137FD6B77DDD2724EDB1E311FC8D050EEB0DB0F39D5900681154BCDF4059C30Y061F" TargetMode="External"/><Relationship Id="rId64" Type="http://schemas.openxmlformats.org/officeDocument/2006/relationships/hyperlink" Target="consultantplus://offline/ref=4ADC405CC84F901E1137FD6B77DDD27247DA1B351AC38D5AE6E9D70D3EDACF11865C47CCF4059FY362F" TargetMode="External"/><Relationship Id="rId69" Type="http://schemas.openxmlformats.org/officeDocument/2006/relationships/hyperlink" Target="consultantplus://offline/ref=4ADC405CC84F901E1137FD6B77DDD2724EDD193B1DCFD050EEB0DB0F39D5900681154BCDF4059D32Y065F" TargetMode="External"/><Relationship Id="rId77" Type="http://schemas.openxmlformats.org/officeDocument/2006/relationships/hyperlink" Target="consultantplus://offline/ref=4ADC405CC84F901E1137FD6B77DDD2724EDB1E311FC8D050EEB0DB0F39D5900681154BCDF4059C31Y067F" TargetMode="External"/><Relationship Id="rId100" Type="http://schemas.openxmlformats.org/officeDocument/2006/relationships/hyperlink" Target="consultantplus://offline/ref=4ADC405CC84F901E1137FD6B77DDD2724EDD193B1DCFD050EEB0DB0F39D5900681154BCDF4059D33Y063F" TargetMode="External"/><Relationship Id="rId105" Type="http://schemas.openxmlformats.org/officeDocument/2006/relationships/hyperlink" Target="consultantplus://offline/ref=4ADC405CC84F901E1137FD6B77DDD2724EDD193B1DCFD050EEB0DB0F39D5900681154BCDF4059D33Y062F" TargetMode="External"/><Relationship Id="rId8" Type="http://schemas.openxmlformats.org/officeDocument/2006/relationships/hyperlink" Target="consultantplus://offline/ref=4ADC405CC84F901E1137FD6B77DDD2724EDB1E311FC8D050EEB0DB0F39D5900681154BCDF4059C33Y060F" TargetMode="External"/><Relationship Id="rId51" Type="http://schemas.openxmlformats.org/officeDocument/2006/relationships/hyperlink" Target="consultantplus://offline/ref=4ADC405CC84F901E1137FD6B77DDD2724EDD193B1DCFD050EEB0DB0F39D5900681154BCDF4059A3BY066F" TargetMode="External"/><Relationship Id="rId72" Type="http://schemas.openxmlformats.org/officeDocument/2006/relationships/hyperlink" Target="consultantplus://offline/ref=4ADC405CC84F901E1137FD6B77DDD2724EDE1E331DCDD050EEB0DB0F39D5900681154BCDF405993BY062F" TargetMode="External"/><Relationship Id="rId80" Type="http://schemas.openxmlformats.org/officeDocument/2006/relationships/hyperlink" Target="consultantplus://offline/ref=4ADC405CC84F901E1137FD6B77DDD2724EDD193B1DCFD050EEB0DB0F39D5900681154BCDF4059D32Y063F" TargetMode="External"/><Relationship Id="rId85" Type="http://schemas.openxmlformats.org/officeDocument/2006/relationships/hyperlink" Target="consultantplus://offline/ref=4ADC405CC84F901E1137FD6B77DDD2724EDC173512CED050EEB0DB0F39D5900681154BCDF4059937Y060F" TargetMode="External"/><Relationship Id="rId93" Type="http://schemas.openxmlformats.org/officeDocument/2006/relationships/hyperlink" Target="consultantplus://offline/ref=4ADC405CC84F901E1137FD6B77DDD2724EDF19311DC0D050EEB0DB0F39YD65F" TargetMode="External"/><Relationship Id="rId98" Type="http://schemas.openxmlformats.org/officeDocument/2006/relationships/hyperlink" Target="consultantplus://offline/ref=4ADC405CC84F901E1137FD6B77DDD2724EDB1E331CC8D050EEB0DB0F39D5900681154BCDF4059131Y060F" TargetMode="External"/><Relationship Id="rId3" Type="http://schemas.openxmlformats.org/officeDocument/2006/relationships/webSettings" Target="webSettings.xml"/><Relationship Id="rId12" Type="http://schemas.openxmlformats.org/officeDocument/2006/relationships/hyperlink" Target="consultantplus://offline/ref=4ADC405CC84F901E1137FD6B77DDD2724EDF19311DC1D050EEB0DB0F39D5900681154BCDF4059933Y066F" TargetMode="External"/><Relationship Id="rId17" Type="http://schemas.openxmlformats.org/officeDocument/2006/relationships/hyperlink" Target="consultantplus://offline/ref=4ADC405CC84F901E1137FD6B77DDD2724DD71937119E8752BFE5D50A3185D816CF5046CCF505Y960F" TargetMode="External"/><Relationship Id="rId25" Type="http://schemas.openxmlformats.org/officeDocument/2006/relationships/hyperlink" Target="consultantplus://offline/ref=4ADC405CC84F901E1137FD6B77DDD2724EDD193B1DCFD050EEB0DB0F39D5900681154BCDF4059A34Y063F" TargetMode="External"/><Relationship Id="rId33" Type="http://schemas.openxmlformats.org/officeDocument/2006/relationships/hyperlink" Target="consultantplus://offline/ref=4ADC405CC84F901E1137FD6B77DDD2724EDB1E311FC8D050EEB0DB0F39D5900681154BCDF4059C33Y06EF" TargetMode="External"/><Relationship Id="rId38" Type="http://schemas.openxmlformats.org/officeDocument/2006/relationships/hyperlink" Target="consultantplus://offline/ref=4ADC405CC84F901E1137FD6B77DDD2724EDB1E311FC8D050EEB0DB0F39D5900681154BCDF4059C30Y066F" TargetMode="External"/><Relationship Id="rId46" Type="http://schemas.openxmlformats.org/officeDocument/2006/relationships/hyperlink" Target="consultantplus://offline/ref=4ADC405CC84F901E1137FD6B77DDD2724EDD193B1DCFD050EEB0DB0F39D5900681154BCDF4059A3AY061F" TargetMode="External"/><Relationship Id="rId59" Type="http://schemas.openxmlformats.org/officeDocument/2006/relationships/hyperlink" Target="consultantplus://offline/ref=4ADC405CC84F901E1137FD6B77DDD2724EDD193B1DCFD050EEB0DB0F39D5900681154BCDF4059A3BY061F" TargetMode="External"/><Relationship Id="rId67" Type="http://schemas.openxmlformats.org/officeDocument/2006/relationships/hyperlink" Target="consultantplus://offline/ref=4ADC405CC84F901E1137FD6B77DDD2724DD71937119E8752BFE5D5Y06AF" TargetMode="External"/><Relationship Id="rId103" Type="http://schemas.openxmlformats.org/officeDocument/2006/relationships/hyperlink" Target="consultantplus://offline/ref=4ADC405CC84F901E1137FD6B77DDD2724CDA183513C38D5AE6E9D70D3EDACF11865C47CCF4059BY361F" TargetMode="External"/><Relationship Id="rId108" Type="http://schemas.openxmlformats.org/officeDocument/2006/relationships/theme" Target="theme/theme1.xml"/><Relationship Id="rId20" Type="http://schemas.openxmlformats.org/officeDocument/2006/relationships/hyperlink" Target="consultantplus://offline/ref=4ADC405CC84F901E1137FD6B77DDD27248DD1E3512C38D5AE6E9D70D3EDACF11865C47CCF40598Y362F" TargetMode="External"/><Relationship Id="rId41" Type="http://schemas.openxmlformats.org/officeDocument/2006/relationships/hyperlink" Target="consultantplus://offline/ref=4ADC405CC84F901E1137FD6B77DDD2724EDB1E311FC8D050EEB0DB0F39D5900681154BCDF4059C30Y065F" TargetMode="External"/><Relationship Id="rId54" Type="http://schemas.openxmlformats.org/officeDocument/2006/relationships/hyperlink" Target="consultantplus://offline/ref=4ADC405CC84F901E1137FD6B77DDD2724EDB1E311FC8D050EEB0DB0F39D5900681154BCDF4059C30Y063F" TargetMode="External"/><Relationship Id="rId62" Type="http://schemas.openxmlformats.org/officeDocument/2006/relationships/hyperlink" Target="consultantplus://offline/ref=4ADC405CC84F901E1137FD6B77DDD27247DA1B351AC38D5AE6E9D70D3EDACF11865C47CCF40599Y36BF" TargetMode="External"/><Relationship Id="rId70" Type="http://schemas.openxmlformats.org/officeDocument/2006/relationships/hyperlink" Target="consultantplus://offline/ref=4ADC405CC84F901E1137FD6B77DDD2724EDE1E331DCDD050EEB0DB0F39D5900681154BCDF405993BY064F" TargetMode="External"/><Relationship Id="rId75" Type="http://schemas.openxmlformats.org/officeDocument/2006/relationships/hyperlink" Target="consultantplus://offline/ref=4ADC405CC84F901E1137FD6B77DDD2724EDB1E301DC0D050EEB0DB0F39D5900681154BCDF4059836Y067F" TargetMode="External"/><Relationship Id="rId83" Type="http://schemas.openxmlformats.org/officeDocument/2006/relationships/hyperlink" Target="consultantplus://offline/ref=4ADC405CC84F901E1137FD6B77DDD2724EDD193B1DCFD050EEB0DB0F39D5900681154BCDF4059D33Y066F" TargetMode="External"/><Relationship Id="rId88" Type="http://schemas.openxmlformats.org/officeDocument/2006/relationships/hyperlink" Target="consultantplus://offline/ref=4ADC405CC84F901E1137FD6B77DDD2724EDC1E3B1CCCD050EEB0DB0F39YD65F" TargetMode="External"/><Relationship Id="rId91" Type="http://schemas.openxmlformats.org/officeDocument/2006/relationships/hyperlink" Target="consultantplus://offline/ref=4ADC405CC84F901E1137FD6B77DDD2724EDF19311DC0D050EEB0DB0F39YD65F" TargetMode="External"/><Relationship Id="rId96" Type="http://schemas.openxmlformats.org/officeDocument/2006/relationships/hyperlink" Target="consultantplus://offline/ref=4ADC405CC84F901E1137FD6B77DDD2724EDC1F3A1BC9D050EEB0DB0F39D5900681154BCDF4049033Y065F" TargetMode="External"/><Relationship Id="rId1" Type="http://schemas.openxmlformats.org/officeDocument/2006/relationships/styles" Target="styles.xml"/><Relationship Id="rId6" Type="http://schemas.openxmlformats.org/officeDocument/2006/relationships/hyperlink" Target="consultantplus://offline/ref=4ADC405CC84F901E1137FD6B77DDD2724EDE1E331DCDD050EEB0DB0F39D5900681154BCDF405993AY06EF" TargetMode="External"/><Relationship Id="rId15" Type="http://schemas.openxmlformats.org/officeDocument/2006/relationships/hyperlink" Target="consultantplus://offline/ref=4ADC405CC84F901E1137FD6B77DDD2724DD71937119E8752BFE5D50A3185D816CF5046CCF505Y960F" TargetMode="External"/><Relationship Id="rId23" Type="http://schemas.openxmlformats.org/officeDocument/2006/relationships/hyperlink" Target="consultantplus://offline/ref=4ADC405CC84F901E1137FD6B77DDD2724EDC19351ACFD050EEB0DB0F39D5900681154BCDF4059832Y066F" TargetMode="External"/><Relationship Id="rId28" Type="http://schemas.openxmlformats.org/officeDocument/2006/relationships/hyperlink" Target="consultantplus://offline/ref=4ADC405CC84F901E1137FD6B77DDD2724EDD193B1DCBD050EEB0DB0F39D5900681154BCDF4059931Y063F" TargetMode="External"/><Relationship Id="rId36" Type="http://schemas.openxmlformats.org/officeDocument/2006/relationships/hyperlink" Target="consultantplus://offline/ref=4ADC405CC84F901E1137FD6B77DDD2724EDB1E311FC8D050EEB0DB0F39D5900681154BCDF4059C30Y067F" TargetMode="External"/><Relationship Id="rId49" Type="http://schemas.openxmlformats.org/officeDocument/2006/relationships/hyperlink" Target="consultantplus://offline/ref=4ADC405CC84F901E1137FD6B77DDD2724EDD1C3A1ACDD050EEB0DB0F39D5900681154BCDF4059837Y063F" TargetMode="External"/><Relationship Id="rId57" Type="http://schemas.openxmlformats.org/officeDocument/2006/relationships/hyperlink" Target="consultantplus://offline/ref=4ADC405CC84F901E1137FD6B77DDD2724EDD193B1DCFD050EEB0DB0F39D5900681154BCDF4059A3BY065F" TargetMode="External"/><Relationship Id="rId106" Type="http://schemas.openxmlformats.org/officeDocument/2006/relationships/hyperlink" Target="consultantplus://offline/ref=4ADC405CC84F901E1137FD6B77DDD27247DC1934119E8752BFE5D5Y06AF" TargetMode="External"/><Relationship Id="rId10" Type="http://schemas.openxmlformats.org/officeDocument/2006/relationships/hyperlink" Target="consultantplus://offline/ref=4ADC405CC84F901E1137FD6B77DDD2724EDF18361CC9D050EEB0DB0F39D5900681154BCDF4059930Y066F" TargetMode="External"/><Relationship Id="rId31" Type="http://schemas.openxmlformats.org/officeDocument/2006/relationships/hyperlink" Target="consultantplus://offline/ref=4ADC405CC84F901E1137FD6B77DDD2724EDD193B1DCBD050EEB0DB0F39D5900681154BCDF4059931Y063F" TargetMode="External"/><Relationship Id="rId44" Type="http://schemas.openxmlformats.org/officeDocument/2006/relationships/hyperlink" Target="consultantplus://offline/ref=4ADC405CC84F901E1137FD6B77DDD2724EDD1C3A1ACDD050EEB0DB0F39D5900681154BCDF4059837Y065F" TargetMode="External"/><Relationship Id="rId52" Type="http://schemas.openxmlformats.org/officeDocument/2006/relationships/hyperlink" Target="consultantplus://offline/ref=4ADC405CC84F901E1137FD6B77DDD2724EDC1C3B1DCAD050EEB0DB0F39D5900681154BCDF4059B34Y062F" TargetMode="External"/><Relationship Id="rId60" Type="http://schemas.openxmlformats.org/officeDocument/2006/relationships/hyperlink" Target="consultantplus://offline/ref=4ADC405CC84F901E1137FD6B77DDD2724DD71937119E8752BFE5D5Y06AF" TargetMode="External"/><Relationship Id="rId65" Type="http://schemas.openxmlformats.org/officeDocument/2006/relationships/hyperlink" Target="consultantplus://offline/ref=4ADC405CC84F901E1137FD6B77DDD2724EDC1C3B1DCAD050EEB0DB0F39D5900681154BCDF4059B34Y06FF" TargetMode="External"/><Relationship Id="rId73" Type="http://schemas.openxmlformats.org/officeDocument/2006/relationships/hyperlink" Target="consultantplus://offline/ref=4ADC405CC84F901E1137FD6B77DDD2724EDD193B1DCFD050EEB0DB0F39D5900681154BCDF4059D32Y064F" TargetMode="External"/><Relationship Id="rId78" Type="http://schemas.openxmlformats.org/officeDocument/2006/relationships/hyperlink" Target="consultantplus://offline/ref=4ADC405CC84F901E1137FD6B77DDD2724EDB1E311FC8D050EEB0DB0F39D5900681154BCDF4059C31Y066F" TargetMode="External"/><Relationship Id="rId81" Type="http://schemas.openxmlformats.org/officeDocument/2006/relationships/hyperlink" Target="consultantplus://offline/ref=4ADC405CC84F901E1137FD6B77DDD2724EDD193B1DCFD050EEB0DB0F39D5900681154BCDF4059D33Y066F" TargetMode="External"/><Relationship Id="rId86" Type="http://schemas.openxmlformats.org/officeDocument/2006/relationships/hyperlink" Target="consultantplus://offline/ref=4ADC405CC84F901E1137FD6B77DDD2724EDE1E331DCDD050EEB0DB0F39D5900681154BCDF405993BY061F" TargetMode="External"/><Relationship Id="rId94" Type="http://schemas.openxmlformats.org/officeDocument/2006/relationships/hyperlink" Target="consultantplus://offline/ref=4ADC405CC84F901E1137FD6B77DDD2724EDF19311DC1D050EEB0DB0F39D5900681154BCDF4059933Y064F" TargetMode="External"/><Relationship Id="rId99" Type="http://schemas.openxmlformats.org/officeDocument/2006/relationships/hyperlink" Target="consultantplus://offline/ref=4ADC405CC84F901E1137FD6B77DDD2724EDC193B1AC0D050EEB0DB0F39D5900681154BCDF4059B34Y066F" TargetMode="External"/><Relationship Id="rId101" Type="http://schemas.openxmlformats.org/officeDocument/2006/relationships/hyperlink" Target="consultantplus://offline/ref=4ADC405CC84F901E1137FD6B77DDD2724DDA1F3A1AC38D5AE6E9D70D3EDACF11865C47CCF4059CY362F" TargetMode="External"/><Relationship Id="rId4" Type="http://schemas.openxmlformats.org/officeDocument/2006/relationships/hyperlink" Target="consultantplus://offline/ref=4ADC405CC84F901E1137FD6B77DDD2724DD9183019C38D5AE6E9D70D3EDACF11865C47CCF40599Y365F" TargetMode="External"/><Relationship Id="rId9" Type="http://schemas.openxmlformats.org/officeDocument/2006/relationships/hyperlink" Target="consultantplus://offline/ref=4ADC405CC84F901E1137FD6B77DDD27248DD1E3512C38D5AE6E9D70D3EDACF11865C47CCF40599Y36BF" TargetMode="External"/><Relationship Id="rId13" Type="http://schemas.openxmlformats.org/officeDocument/2006/relationships/hyperlink" Target="consultantplus://offline/ref=4ADC405CC84F901E1137FD6B77DDD2724EDD1C3A1ACDD050EEB0DB0F39D5900681154BCDF4059837Y066F" TargetMode="External"/><Relationship Id="rId18" Type="http://schemas.openxmlformats.org/officeDocument/2006/relationships/hyperlink" Target="consultantplus://offline/ref=4ADC405CC84F901E1137FD6B77DDD2724DDD16321FC38D5AE6E9D70DY36EF" TargetMode="External"/><Relationship Id="rId39" Type="http://schemas.openxmlformats.org/officeDocument/2006/relationships/hyperlink" Target="consultantplus://offline/ref=4ADC405CC84F901E1137FD6B77DDD2724EDD193B1DCFD050EEB0DB0F39D5900681154BCDF4059A35Y061F" TargetMode="External"/><Relationship Id="rId34" Type="http://schemas.openxmlformats.org/officeDocument/2006/relationships/hyperlink" Target="consultantplus://offline/ref=4ADC405CC84F901E1137FD6B77DDD2724EDD193B1DCFD050EEB0DB0F39D5900681154BCDF4059A35Y066F" TargetMode="External"/><Relationship Id="rId50" Type="http://schemas.openxmlformats.org/officeDocument/2006/relationships/hyperlink" Target="consultantplus://offline/ref=4ADC405CC84F901E1137FD6B77DDD27247DA1A311EC38D5AE6E9D70D3EDACF11865C47CCF40598Y361F" TargetMode="External"/><Relationship Id="rId55" Type="http://schemas.openxmlformats.org/officeDocument/2006/relationships/hyperlink" Target="consultantplus://offline/ref=4ADC405CC84F901E1137FD6B77DDD2724EDB1E311FC8D050EEB0DB0F39D5900681154BCDF4059C30Y062F" TargetMode="External"/><Relationship Id="rId76" Type="http://schemas.openxmlformats.org/officeDocument/2006/relationships/hyperlink" Target="consultantplus://offline/ref=4ADC405CC84F901E1137FD6B77DDD2724EDD193B1DCBD050EEB0DB0F39D5900681154BCDF4059931Y061F" TargetMode="External"/><Relationship Id="rId97" Type="http://schemas.openxmlformats.org/officeDocument/2006/relationships/hyperlink" Target="consultantplus://offline/ref=4ADC405CC84F901E1137FD6B77DDD2724EDD193B1DCFD050EEB0DB0F39D5900681154BCDF4059D33Y065F" TargetMode="External"/><Relationship Id="rId104" Type="http://schemas.openxmlformats.org/officeDocument/2006/relationships/hyperlink" Target="consultantplus://offline/ref=4ADC405CC84F901E1137FD6B77DDD2724DD9183019C38D5AE6E9D70D3EDACF11865C47CCF40599Y36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9395</Words>
  <Characters>53557</Characters>
  <Application>Microsoft Office Word</Application>
  <DocSecurity>0</DocSecurity>
  <Lines>446</Lines>
  <Paragraphs>125</Paragraphs>
  <ScaleCrop>false</ScaleCrop>
  <Company>Microsoft</Company>
  <LinksUpToDate>false</LinksUpToDate>
  <CharactersWithSpaces>62827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sobkalova</dc:creator>
  <cp:keywords/>
  <dc:description/>
  <cp:lastModifiedBy>sobkalova</cp:lastModifiedBy>
  <cp:revision>1</cp:revision>
  <dcterms:created xsi:type="dcterms:W3CDTF">2013-02-14T05:58:00Z</dcterms:created>
  <dcterms:modified xsi:type="dcterms:W3CDTF">2013-02-14T05:58:00Z</dcterms:modified>
</cp:coreProperties>
</file>