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26" w:rsidRDefault="005C0026" w:rsidP="005C00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51EEF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E51EEF" w:rsidRDefault="005C0026" w:rsidP="005C00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</w:t>
      </w:r>
    </w:p>
    <w:p w:rsidR="005C0026" w:rsidRDefault="005C0026" w:rsidP="005C00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 от 07.05.2012 № 602</w:t>
      </w:r>
    </w:p>
    <w:p w:rsidR="005C0026" w:rsidRDefault="005C0026" w:rsidP="005C00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обеспечении межнационального согласия»</w:t>
      </w:r>
    </w:p>
    <w:p w:rsidR="005C0026" w:rsidRDefault="005C0026" w:rsidP="005C00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0" w:type="auto"/>
        <w:tblInd w:w="-601" w:type="dxa"/>
        <w:tblLook w:val="04A0"/>
      </w:tblPr>
      <w:tblGrid>
        <w:gridCol w:w="425"/>
        <w:gridCol w:w="5026"/>
        <w:gridCol w:w="4721"/>
      </w:tblGrid>
      <w:tr w:rsidR="00E51EEF" w:rsidTr="00E51EEF">
        <w:trPr>
          <w:cnfStyle w:val="10000000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E51EEF" w:rsidRDefault="005C0026" w:rsidP="005C0026">
            <w:pPr>
              <w:ind w:left="-57" w:right="-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EEF">
              <w:rPr>
                <w:rFonts w:ascii="Times New Roman" w:hAnsi="Times New Roman" w:cs="Times New Roman"/>
                <w:sz w:val="28"/>
                <w:szCs w:val="28"/>
              </w:rPr>
              <w:t>Графов Владимир Николаевич</w:t>
            </w:r>
          </w:p>
        </w:tc>
        <w:tc>
          <w:tcPr>
            <w:tcW w:w="4721" w:type="dxa"/>
            <w:hideMark/>
          </w:tcPr>
          <w:p w:rsidR="005C0026" w:rsidRDefault="005C0026">
            <w:pPr>
              <w:ind w:left="-57" w:right="-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EE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организациями, председатель рабочей группы</w:t>
            </w:r>
          </w:p>
          <w:p w:rsidR="005C0026" w:rsidRDefault="005C0026">
            <w:pPr>
              <w:ind w:left="-57" w:right="-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EF" w:rsidTr="00E51EEF">
        <w:trPr>
          <w:cnfStyle w:val="00000010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C0026" w:rsidRDefault="005C0026" w:rsidP="005A0DB9">
            <w:pPr>
              <w:ind w:left="-57" w:right="-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Подласенко Ирина </w:t>
            </w:r>
            <w:r w:rsidR="005A0DB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C0026">
              <w:rPr>
                <w:rFonts w:ascii="Times New Roman" w:hAnsi="Times New Roman" w:cs="Times New Roman"/>
                <w:b/>
                <w:sz w:val="28"/>
                <w:szCs w:val="28"/>
              </w:rPr>
              <w:t>онстантиновна</w:t>
            </w:r>
          </w:p>
        </w:tc>
        <w:tc>
          <w:tcPr>
            <w:tcW w:w="4721" w:type="dxa"/>
            <w:hideMark/>
          </w:tcPr>
          <w:p w:rsidR="005C0026" w:rsidRDefault="005C0026">
            <w:pPr>
              <w:ind w:left="-57" w:right="-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организационной работе и взаимодействию с общественными организациями Администрации города Волгодонска, секретарь рабочей группы</w:t>
            </w:r>
          </w:p>
          <w:p w:rsidR="005C0026" w:rsidRDefault="005C0026">
            <w:pPr>
              <w:ind w:left="-57" w:right="-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26" w:rsidTr="00E51EEF">
        <w:trPr>
          <w:cnfStyle w:val="000000010000"/>
        </w:trPr>
        <w:tc>
          <w:tcPr>
            <w:cnfStyle w:val="001000000000"/>
            <w:tcW w:w="10172" w:type="dxa"/>
            <w:gridSpan w:val="3"/>
            <w:hideMark/>
          </w:tcPr>
          <w:p w:rsidR="005C0026" w:rsidRDefault="005C002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E51EEF" w:rsidTr="00E51EEF">
        <w:trPr>
          <w:cnfStyle w:val="00000010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C002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Бардаков Владимир Борисович</w:t>
            </w:r>
          </w:p>
        </w:tc>
        <w:tc>
          <w:tcPr>
            <w:tcW w:w="4721" w:type="dxa"/>
            <w:hideMark/>
          </w:tcPr>
          <w:p w:rsidR="005C0026" w:rsidRDefault="005C0026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атаман Волгодонского городского казачьего общества Восточного казачьего округа Войскового казачьего общества «Всевеликое Войско Донское </w:t>
            </w:r>
          </w:p>
          <w:p w:rsidR="005C0026" w:rsidRDefault="005C0026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EEF" w:rsidTr="00E51EEF">
        <w:trPr>
          <w:cnfStyle w:val="00000001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C0026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Бенеташвили</w:t>
            </w:r>
            <w:proofErr w:type="spellEnd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ТамазиГивиевич</w:t>
            </w:r>
            <w:proofErr w:type="spellEnd"/>
          </w:p>
        </w:tc>
        <w:tc>
          <w:tcPr>
            <w:tcW w:w="4721" w:type="dxa"/>
            <w:hideMark/>
          </w:tcPr>
          <w:p w:rsidR="005C0026" w:rsidRDefault="005C002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Региональной общественной организации – Объединение «Межнациональное сотрудничество «Иберия»</w:t>
            </w:r>
          </w:p>
          <w:p w:rsidR="005C0026" w:rsidRDefault="005C002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EF" w:rsidTr="00E51EEF">
        <w:trPr>
          <w:cnfStyle w:val="00000010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C002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Гажаев</w:t>
            </w:r>
            <w:proofErr w:type="spellEnd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Серажутдин</w:t>
            </w:r>
            <w:proofErr w:type="spellEnd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4721" w:type="dxa"/>
            <w:hideMark/>
          </w:tcPr>
          <w:p w:rsidR="005C0026" w:rsidRDefault="005C002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Региональной общественной организации «Объединение представителей народов Дагестана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0026" w:rsidRDefault="005C002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EF" w:rsidTr="00E51EEF">
        <w:trPr>
          <w:cnfStyle w:val="00000001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A0DB9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Гончарова</w:t>
            </w:r>
            <w:r w:rsidR="005A0DB9"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Александровна</w:t>
            </w:r>
          </w:p>
        </w:tc>
        <w:tc>
          <w:tcPr>
            <w:tcW w:w="4721" w:type="dxa"/>
            <w:hideMark/>
          </w:tcPr>
          <w:p w:rsidR="005C0026" w:rsidRDefault="005C002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военно-мобилизационной работе и взаимодействию с федеральными структурами Администрации города Волгодонска</w:t>
            </w:r>
          </w:p>
          <w:p w:rsidR="005C0026" w:rsidRDefault="005C002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26" w:rsidTr="00E51EEF">
        <w:trPr>
          <w:cnfStyle w:val="00000010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A0DB9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Горовов</w:t>
            </w:r>
            <w:proofErr w:type="spellEnd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4721" w:type="dxa"/>
            <w:hideMark/>
          </w:tcPr>
          <w:p w:rsidR="005C0026" w:rsidRDefault="005A0DB9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охране общественного порядка Межмуниципального управления МУД России «Волгодонское»</w:t>
            </w:r>
          </w:p>
          <w:p w:rsidR="005A0DB9" w:rsidRDefault="005A0DB9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EF" w:rsidTr="00E51EEF">
        <w:trPr>
          <w:cnfStyle w:val="00000001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A0DB9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Кагиров</w:t>
            </w:r>
            <w:proofErr w:type="spellEnd"/>
            <w:r w:rsidR="005A0DB9" w:rsidRPr="005A0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0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Лом Али </w:t>
            </w:r>
            <w:proofErr w:type="spellStart"/>
            <w:r w:rsidRPr="005A0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Бетерсултанович</w:t>
            </w:r>
            <w:proofErr w:type="spellEnd"/>
          </w:p>
        </w:tc>
        <w:tc>
          <w:tcPr>
            <w:tcW w:w="4721" w:type="dxa"/>
            <w:hideMark/>
          </w:tcPr>
          <w:p w:rsidR="005C0026" w:rsidRDefault="005C002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Чеченской общины города Волгодонска «Единство»</w:t>
            </w:r>
          </w:p>
          <w:p w:rsidR="005C0026" w:rsidRDefault="005C002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EF" w:rsidTr="00E51EEF">
        <w:trPr>
          <w:cnfStyle w:val="00000010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A0DB9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0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Оленюк</w:t>
            </w:r>
            <w:r w:rsidR="005A0DB9" w:rsidRPr="005A0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0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4721" w:type="dxa"/>
            <w:hideMark/>
          </w:tcPr>
          <w:p w:rsidR="005C0026" w:rsidRDefault="005C0026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по молодежной политике Администрации города Волгодонска</w:t>
            </w:r>
          </w:p>
          <w:p w:rsidR="005C0026" w:rsidRDefault="005C0026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EEF" w:rsidTr="00E51EEF">
        <w:trPr>
          <w:cnfStyle w:val="00000001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A0DB9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</w:t>
            </w:r>
            <w:r w:rsidR="005A0DB9"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Антоний Владимирович</w:t>
            </w:r>
          </w:p>
        </w:tc>
        <w:tc>
          <w:tcPr>
            <w:tcW w:w="4721" w:type="dxa"/>
            <w:hideMark/>
          </w:tcPr>
          <w:p w:rsidR="005C0026" w:rsidRDefault="005C002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благочинный Волгодонского Центрального округа</w:t>
            </w:r>
          </w:p>
          <w:p w:rsidR="00E51EEF" w:rsidRDefault="00E51EEF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EF" w:rsidTr="00E51EEF">
        <w:trPr>
          <w:cnfStyle w:val="00000010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A0DB9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Смоляр</w:t>
            </w:r>
            <w:r w:rsidR="005A0DB9"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4721" w:type="dxa"/>
            <w:hideMark/>
          </w:tcPr>
          <w:p w:rsidR="005C0026" w:rsidRDefault="005C002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  <w:p w:rsidR="005C0026" w:rsidRDefault="005C002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EF" w:rsidTr="00E51EEF">
        <w:trPr>
          <w:cnfStyle w:val="000000010000"/>
        </w:trPr>
        <w:tc>
          <w:tcPr>
            <w:cnfStyle w:val="001000000000"/>
            <w:tcW w:w="425" w:type="dxa"/>
          </w:tcPr>
          <w:p w:rsidR="005C0026" w:rsidRDefault="005C0026" w:rsidP="006E633D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hideMark/>
          </w:tcPr>
          <w:p w:rsidR="005C0026" w:rsidRPr="005A0DB9" w:rsidRDefault="005C0026" w:rsidP="005A0DB9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Хабаров</w:t>
            </w:r>
            <w:proofErr w:type="gramEnd"/>
            <w:r w:rsidR="005A0DB9"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DB9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Александрович</w:t>
            </w:r>
          </w:p>
        </w:tc>
        <w:tc>
          <w:tcPr>
            <w:tcW w:w="4721" w:type="dxa"/>
            <w:hideMark/>
          </w:tcPr>
          <w:p w:rsidR="005C0026" w:rsidRDefault="005C0026" w:rsidP="005C0026">
            <w:pPr>
              <w:jc w:val="both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штаба Волгодонского городского отделения Всероссийской общественной организации «Молодая Гвардия Единой России»</w:t>
            </w:r>
          </w:p>
        </w:tc>
      </w:tr>
    </w:tbl>
    <w:p w:rsidR="005C0026" w:rsidRDefault="005C0026" w:rsidP="005C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F0" w:rsidRDefault="002F73F0"/>
    <w:sectPr w:rsidR="002F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026"/>
    <w:rsid w:val="002F73F0"/>
    <w:rsid w:val="005A0DB9"/>
    <w:rsid w:val="005C0026"/>
    <w:rsid w:val="00E5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26"/>
    <w:pPr>
      <w:ind w:left="720"/>
      <w:contextualSpacing/>
    </w:pPr>
  </w:style>
  <w:style w:type="table" w:styleId="a4">
    <w:name w:val="Table Grid"/>
    <w:basedOn w:val="a1"/>
    <w:uiPriority w:val="59"/>
    <w:rsid w:val="005C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51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3</cp:revision>
  <dcterms:created xsi:type="dcterms:W3CDTF">2014-06-30T13:41:00Z</dcterms:created>
  <dcterms:modified xsi:type="dcterms:W3CDTF">2014-06-30T13:49:00Z</dcterms:modified>
</cp:coreProperties>
</file>