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F6" w:rsidRPr="002B75F6" w:rsidRDefault="002B75F6" w:rsidP="002B75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75F6">
        <w:rPr>
          <w:rFonts w:ascii="Times New Roman" w:hAnsi="Times New Roman" w:cs="Times New Roman"/>
          <w:b/>
          <w:sz w:val="24"/>
          <w:szCs w:val="24"/>
        </w:rPr>
        <w:t>Статья 31.1. Поддержка социально ориентированных некоммерческих организаций органами государственной власти и органами местного самоуправления</w:t>
      </w:r>
    </w:p>
    <w:p w:rsidR="002B75F6" w:rsidRDefault="002B75F6" w:rsidP="002B7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  <w:proofErr w:type="gramEnd"/>
    </w:p>
    <w:p w:rsidR="002B75F6" w:rsidRDefault="002B75F6" w:rsidP="002B7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социальная поддержка и защита граждан;</w:t>
      </w:r>
    </w:p>
    <w:p w:rsidR="002B75F6" w:rsidRDefault="002B75F6" w:rsidP="002B7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2B75F6" w:rsidRDefault="002B75F6" w:rsidP="002B7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2B75F6" w:rsidRDefault="002B75F6" w:rsidP="002B7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охрана окружающей среды и защита животных;</w:t>
      </w:r>
    </w:p>
    <w:p w:rsidR="002B75F6" w:rsidRDefault="002B75F6" w:rsidP="002B7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2B75F6" w:rsidRDefault="002B75F6" w:rsidP="002B7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2B75F6" w:rsidRDefault="002B75F6" w:rsidP="002B7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профилактика социально опасных форм поведения граждан;</w:t>
      </w:r>
    </w:p>
    <w:p w:rsidR="002B75F6" w:rsidRDefault="002B75F6" w:rsidP="002B7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2B75F6" w:rsidRDefault="002B75F6" w:rsidP="002B7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2B75F6" w:rsidRDefault="002B75F6" w:rsidP="002B7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формирование в обществе нетерпимости к коррупционному поведению;</w:t>
      </w:r>
    </w:p>
    <w:p w:rsidR="002B75F6" w:rsidRDefault="002B75F6" w:rsidP="002B7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2B75F6" w:rsidRDefault="002B75F6" w:rsidP="002B7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деятельность в сфере патриотического, в том числе военно-патриотического, воспитания граждан Российской Федерации.</w:t>
      </w:r>
    </w:p>
    <w:sectPr w:rsidR="002B75F6" w:rsidSect="00CD1D9F">
      <w:pgSz w:w="11905" w:h="16838"/>
      <w:pgMar w:top="709" w:right="850" w:bottom="14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B75F6"/>
    <w:rsid w:val="002B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2</cp:revision>
  <dcterms:created xsi:type="dcterms:W3CDTF">2014-04-14T07:24:00Z</dcterms:created>
  <dcterms:modified xsi:type="dcterms:W3CDTF">2014-04-14T07:25:00Z</dcterms:modified>
</cp:coreProperties>
</file>