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F7" w:rsidRPr="00A269ED" w:rsidRDefault="006E79F7" w:rsidP="00A269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E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79F7" w:rsidRPr="00941C36" w:rsidRDefault="006E79F7" w:rsidP="00941C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1C36">
        <w:rPr>
          <w:rFonts w:ascii="Times New Roman" w:eastAsia="Arial Unicode MS" w:hAnsi="Times New Roman" w:cs="Times New Roman"/>
          <w:sz w:val="28"/>
          <w:szCs w:val="28"/>
        </w:rPr>
        <w:t>Согласование качественных характеристик услуг по погребению, предоставляемых согласно гарантированному перечню по погребению и стоимости услуг по погребению, предоставляемых согласно гарантированному перечню по погребению в городе Волгодонске.</w:t>
      </w:r>
    </w:p>
    <w:p w:rsidR="006E79F7" w:rsidRPr="00941C36" w:rsidRDefault="006E79F7" w:rsidP="00941C3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C36">
        <w:rPr>
          <w:rFonts w:ascii="Times New Roman" w:hAnsi="Times New Roman" w:cs="Times New Roman"/>
          <w:sz w:val="28"/>
          <w:szCs w:val="28"/>
        </w:rPr>
        <w:t>Согласование тарифов на социальные услуги, входящие в областной перечень гарантированных государственных социальных услуг, предоставляемых гражданам пожилого возраста и инвалидам муниципальными учреждениями «Центр социального обслуживания граждан пожилого возраста и инвалидов № 1 г. Волгодонска», «Центр социального обслуживания граждан пожилого возраста и инвалидов № 2 г. Волгодонска».</w:t>
      </w:r>
    </w:p>
    <w:p w:rsidR="006E79F7" w:rsidRPr="00086686" w:rsidRDefault="006E79F7" w:rsidP="00A2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86">
        <w:rPr>
          <w:rFonts w:ascii="Times New Roman" w:hAnsi="Times New Roman" w:cs="Times New Roman"/>
          <w:sz w:val="28"/>
          <w:szCs w:val="28"/>
        </w:rPr>
        <w:t>Согласование дополнительных социальных услуг, оказываемых муниципальными учреждениями «Центр социального обслуживания граждан пожилого возраста и инвалидов № 1 г. Волгодонска», «Центр социального обслуживания граждан пожилого возраста и инвалидов № 2 г. Волгодонска» и тарифов на них.</w:t>
      </w:r>
    </w:p>
    <w:p w:rsidR="00F5236E" w:rsidRDefault="00F5236E" w:rsidP="00A269ED">
      <w:pPr>
        <w:spacing w:after="0" w:line="360" w:lineRule="auto"/>
        <w:ind w:firstLine="709"/>
        <w:jc w:val="both"/>
      </w:pPr>
    </w:p>
    <w:sectPr w:rsidR="00F5236E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">
    <w:nsid w:val="2E04119D"/>
    <w:multiLevelType w:val="hybridMultilevel"/>
    <w:tmpl w:val="E4DA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6E79F7"/>
    <w:rsid w:val="00941C36"/>
    <w:rsid w:val="00A269ED"/>
    <w:rsid w:val="00B118F4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2014-09-10T11:47:00Z</dcterms:created>
  <dcterms:modified xsi:type="dcterms:W3CDTF">2014-09-10T12:01:00Z</dcterms:modified>
</cp:coreProperties>
</file>