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EC9" w:rsidRPr="00196EC9" w:rsidRDefault="00196EC9" w:rsidP="00196EC9">
      <w:pPr>
        <w:pStyle w:val="a3"/>
        <w:spacing w:before="0" w:beforeAutospacing="0" w:after="0" w:afterAutospacing="0"/>
        <w:jc w:val="center"/>
        <w:rPr>
          <w:sz w:val="28"/>
          <w:szCs w:val="28"/>
          <w:lang w:val="en-US"/>
        </w:rPr>
      </w:pPr>
      <w:r w:rsidRPr="00196EC9">
        <w:rPr>
          <w:sz w:val="28"/>
          <w:szCs w:val="28"/>
        </w:rPr>
        <w:t>Водные объекты общего пользования</w:t>
      </w:r>
    </w:p>
    <w:p w:rsidR="00196EC9" w:rsidRDefault="00196EC9" w:rsidP="00196EC9">
      <w:pPr>
        <w:pStyle w:val="a3"/>
        <w:spacing w:before="0" w:beforeAutospacing="0" w:after="0" w:afterAutospacing="0"/>
        <w:jc w:val="both"/>
        <w:rPr>
          <w:sz w:val="28"/>
          <w:szCs w:val="28"/>
        </w:rPr>
      </w:pPr>
      <w:r w:rsidRPr="00196EC9">
        <w:rPr>
          <w:sz w:val="28"/>
          <w:szCs w:val="28"/>
        </w:rP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w:t>
      </w:r>
      <w:r>
        <w:rPr>
          <w:sz w:val="28"/>
          <w:szCs w:val="28"/>
        </w:rPr>
        <w:t>.</w:t>
      </w:r>
    </w:p>
    <w:p w:rsidR="00196EC9" w:rsidRDefault="00196EC9" w:rsidP="00196EC9">
      <w:pPr>
        <w:pStyle w:val="a3"/>
        <w:spacing w:before="0" w:beforeAutospacing="0" w:after="0" w:afterAutospacing="0"/>
        <w:jc w:val="both"/>
        <w:rPr>
          <w:sz w:val="28"/>
          <w:szCs w:val="28"/>
        </w:rPr>
      </w:pPr>
      <w:r w:rsidRPr="00196EC9">
        <w:rPr>
          <w:sz w:val="28"/>
          <w:szCs w:val="28"/>
        </w:rPr>
        <w:t>2. Каждый гражданин вправе иметь доступ к водным объектам общего пользования и бесплатно использовать их для личных и бытовых нужд</w:t>
      </w:r>
      <w:r>
        <w:rPr>
          <w:sz w:val="28"/>
          <w:szCs w:val="28"/>
        </w:rPr>
        <w:t>.</w:t>
      </w:r>
    </w:p>
    <w:p w:rsidR="005C4FE4" w:rsidRDefault="00196EC9" w:rsidP="00196EC9">
      <w:pPr>
        <w:pStyle w:val="a3"/>
        <w:spacing w:before="0" w:beforeAutospacing="0" w:after="0" w:afterAutospacing="0"/>
        <w:jc w:val="both"/>
        <w:rPr>
          <w:sz w:val="28"/>
          <w:szCs w:val="28"/>
        </w:rPr>
      </w:pPr>
      <w:r w:rsidRPr="00196EC9">
        <w:rPr>
          <w:sz w:val="28"/>
          <w:szCs w:val="28"/>
        </w:rPr>
        <w:t xml:space="preserve">3. </w:t>
      </w:r>
      <w:proofErr w:type="gramStart"/>
      <w:r w:rsidRPr="00196EC9">
        <w:rPr>
          <w:sz w:val="28"/>
          <w:szCs w:val="28"/>
        </w:rPr>
        <w:t xml:space="preserve">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 </w:t>
      </w:r>
      <w:proofErr w:type="gramEnd"/>
    </w:p>
    <w:p w:rsidR="00196EC9" w:rsidRPr="00196EC9" w:rsidRDefault="00196EC9" w:rsidP="00196EC9">
      <w:pPr>
        <w:pStyle w:val="a3"/>
        <w:spacing w:before="0" w:beforeAutospacing="0" w:after="0" w:afterAutospacing="0"/>
        <w:jc w:val="both"/>
        <w:rPr>
          <w:sz w:val="28"/>
          <w:szCs w:val="28"/>
        </w:rPr>
      </w:pPr>
      <w:r w:rsidRPr="00196EC9">
        <w:rPr>
          <w:sz w:val="28"/>
          <w:szCs w:val="28"/>
        </w:rPr>
        <w:t xml:space="preserve">4. </w:t>
      </w:r>
      <w:proofErr w:type="gramStart"/>
      <w:r w:rsidRPr="00196EC9">
        <w:rPr>
          <w:sz w:val="28"/>
          <w:szCs w:val="28"/>
        </w:rPr>
        <w:t xml:space="preserve">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 </w:t>
      </w:r>
      <w:proofErr w:type="gramEnd"/>
    </w:p>
    <w:p w:rsidR="005C4FE4" w:rsidRDefault="00196EC9" w:rsidP="00196EC9">
      <w:pPr>
        <w:pStyle w:val="a3"/>
        <w:spacing w:before="0" w:beforeAutospacing="0" w:after="0" w:afterAutospacing="0"/>
        <w:jc w:val="both"/>
        <w:rPr>
          <w:sz w:val="28"/>
          <w:szCs w:val="28"/>
        </w:rPr>
      </w:pPr>
      <w:r w:rsidRPr="00196EC9">
        <w:rPr>
          <w:sz w:val="28"/>
          <w:szCs w:val="28"/>
        </w:rP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96EC9" w:rsidRPr="00196EC9" w:rsidRDefault="00196EC9" w:rsidP="00196EC9">
      <w:pPr>
        <w:pStyle w:val="a3"/>
        <w:spacing w:before="0" w:beforeAutospacing="0" w:after="0" w:afterAutospacing="0"/>
        <w:jc w:val="both"/>
        <w:rPr>
          <w:sz w:val="28"/>
          <w:szCs w:val="28"/>
        </w:rPr>
      </w:pPr>
      <w:r w:rsidRPr="00196EC9">
        <w:rPr>
          <w:sz w:val="28"/>
          <w:szCs w:val="28"/>
        </w:rP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w:t>
      </w:r>
      <w:r w:rsidR="009C4F6A">
        <w:rPr>
          <w:sz w:val="28"/>
          <w:szCs w:val="28"/>
        </w:rPr>
        <w:t>я плавучих средств.</w:t>
      </w:r>
    </w:p>
    <w:p w:rsidR="00DC3EA5" w:rsidRDefault="00F10E9A" w:rsidP="002A20AB">
      <w:pPr>
        <w:spacing w:after="0"/>
        <w:jc w:val="right"/>
      </w:pPr>
      <w:r>
        <w:t>(В соответствии со ст. 6 Водного кодекса)</w:t>
      </w:r>
    </w:p>
    <w:p w:rsidR="002A20AB" w:rsidRDefault="002A20AB" w:rsidP="002A20AB">
      <w:pPr>
        <w:spacing w:after="0"/>
        <w:jc w:val="center"/>
      </w:pPr>
    </w:p>
    <w:sectPr w:rsidR="002A20AB" w:rsidSect="005C4FE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6EC9"/>
    <w:rsid w:val="00196EC9"/>
    <w:rsid w:val="002A20AB"/>
    <w:rsid w:val="005C4FE4"/>
    <w:rsid w:val="009C4F6A"/>
    <w:rsid w:val="00DC3EA5"/>
    <w:rsid w:val="00F10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6EC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96EC9"/>
    <w:rPr>
      <w:color w:val="0000FF"/>
      <w:u w:val="single"/>
    </w:rPr>
  </w:style>
</w:styles>
</file>

<file path=word/webSettings.xml><?xml version="1.0" encoding="utf-8"?>
<w:webSettings xmlns:r="http://schemas.openxmlformats.org/officeDocument/2006/relationships" xmlns:w="http://schemas.openxmlformats.org/wordprocessingml/2006/main">
  <w:divs>
    <w:div w:id="17288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343</Words>
  <Characters>1958</Characters>
  <Application>Microsoft Office Word</Application>
  <DocSecurity>0</DocSecurity>
  <Lines>16</Lines>
  <Paragraphs>4</Paragraphs>
  <ScaleCrop>false</ScaleCrop>
  <Company>Администрация города Волгодонска</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bolshenko_nm</dc:creator>
  <cp:keywords/>
  <dc:description/>
  <cp:lastModifiedBy>bolshenko_nm</cp:lastModifiedBy>
  <cp:revision>6</cp:revision>
  <dcterms:created xsi:type="dcterms:W3CDTF">2016-04-29T13:19:00Z</dcterms:created>
  <dcterms:modified xsi:type="dcterms:W3CDTF">2016-04-29T13:26:00Z</dcterms:modified>
</cp:coreProperties>
</file>