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FB4713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F5864" w:rsidP="00FB471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B4713">
              <w:rPr>
                <w:rFonts w:cs="Times New Roman"/>
                <w:b/>
                <w:sz w:val="26"/>
                <w:szCs w:val="26"/>
              </w:rPr>
              <w:t>7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E3080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FB4713" w:rsidRDefault="00262E32" w:rsidP="00E3080B">
            <w:pPr>
              <w:pStyle w:val="a8"/>
              <w:spacing w:line="240" w:lineRule="auto"/>
              <w:ind w:left="301" w:right="-57" w:hanging="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</w:t>
            </w:r>
            <w:r w:rsidR="00E3080B">
              <w:rPr>
                <w:rFonts w:cs="Times New Roman"/>
                <w:sz w:val="26"/>
                <w:szCs w:val="26"/>
              </w:rPr>
              <w:t>ии муниципального образования «Г</w:t>
            </w:r>
            <w:r w:rsidR="00FB4713">
              <w:rPr>
                <w:rFonts w:cs="Times New Roman"/>
                <w:sz w:val="26"/>
                <w:szCs w:val="26"/>
              </w:rPr>
              <w:t>ород Волгодонск» за 2016 год.</w:t>
            </w:r>
          </w:p>
          <w:p w:rsidR="00FB4713" w:rsidRDefault="00FB4713" w:rsidP="00E3080B">
            <w:pPr>
              <w:pStyle w:val="a8"/>
              <w:spacing w:line="240" w:lineRule="auto"/>
              <w:ind w:left="301" w:right="-57" w:hanging="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программ и проведенной претензионной работе.</w:t>
            </w:r>
          </w:p>
          <w:p w:rsidR="005A5A0D" w:rsidRPr="00122932" w:rsidRDefault="00FB4713" w:rsidP="00E3080B">
            <w:pPr>
              <w:pStyle w:val="a8"/>
              <w:spacing w:line="240" w:lineRule="auto"/>
              <w:ind w:left="301" w:right="-57" w:hanging="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>О проведении семинаров для собственников МКД.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E30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FB4713" w:rsidP="00E30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3080B" w:rsidRDefault="00E3080B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E3080B" w:rsidRDefault="00E3080B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9729F" w:rsidRDefault="002F5864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20047D">
              <w:rPr>
                <w:rFonts w:cs="Times New Roman"/>
                <w:sz w:val="26"/>
                <w:szCs w:val="26"/>
              </w:rPr>
              <w:t>арт</w:t>
            </w:r>
          </w:p>
          <w:p w:rsidR="00E3080B" w:rsidRDefault="00E3080B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3080B" w:rsidRPr="00E3080B" w:rsidRDefault="00E3080B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E3080B">
              <w:rPr>
                <w:rFonts w:cs="Times New Roman"/>
                <w:b/>
                <w:sz w:val="20"/>
                <w:szCs w:val="20"/>
              </w:rPr>
              <w:t>(заседание рабочей группы не проводилось)</w:t>
            </w:r>
          </w:p>
        </w:tc>
      </w:tr>
      <w:tr w:rsidR="002F5864" w:rsidRPr="00AB6B2C" w:rsidTr="00217484">
        <w:tc>
          <w:tcPr>
            <w:tcW w:w="15506" w:type="dxa"/>
            <w:gridSpan w:val="4"/>
            <w:shd w:val="clear" w:color="auto" w:fill="auto"/>
            <w:vAlign w:val="center"/>
          </w:tcPr>
          <w:p w:rsidR="002F5864" w:rsidRDefault="002F5864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F5864" w:rsidRPr="00AB6B2C" w:rsidTr="005E594B">
        <w:tc>
          <w:tcPr>
            <w:tcW w:w="727" w:type="dxa"/>
            <w:shd w:val="clear" w:color="auto" w:fill="auto"/>
            <w:vAlign w:val="center"/>
          </w:tcPr>
          <w:p w:rsidR="002F5864" w:rsidRPr="001353C6" w:rsidRDefault="002F586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F5864" w:rsidRDefault="000235D5" w:rsidP="000C0F1B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 w:rsidRPr="000235D5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="00E83FDE">
              <w:rPr>
                <w:rFonts w:cs="Times New Roman"/>
                <w:sz w:val="26"/>
                <w:szCs w:val="26"/>
              </w:rPr>
              <w:t>О взаимодействии с Общественной палатой города Волгодонска по общественному контролю в сфере ЖКХ.</w:t>
            </w:r>
          </w:p>
          <w:p w:rsidR="00655D33" w:rsidRPr="000235D5" w:rsidRDefault="00655D33" w:rsidP="00E83FD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="00E83FDE">
              <w:rPr>
                <w:rFonts w:cs="Times New Roman"/>
                <w:sz w:val="26"/>
                <w:szCs w:val="26"/>
              </w:rPr>
              <w:t>О представлении информации о заключенном контракте по разработке ПСД на строительство магистральных сетей водоснабжения и водоотведения на территории вдоль Ростовского шоссе.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3FDE" w:rsidRDefault="00E83FDE" w:rsidP="00E83FD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2F5864" w:rsidRDefault="00E83FDE" w:rsidP="00E83FD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F5864" w:rsidRDefault="00E83FDE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Л.Л. Степанова</w:t>
      </w:r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35D5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0F1B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864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606D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5F4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5D33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2A24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3F0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080B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3FDE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93</cp:revision>
  <cp:lastPrinted>2012-11-16T10:22:00Z</cp:lastPrinted>
  <dcterms:created xsi:type="dcterms:W3CDTF">2012-11-12T05:08:00Z</dcterms:created>
  <dcterms:modified xsi:type="dcterms:W3CDTF">2017-04-18T13:31:00Z</dcterms:modified>
</cp:coreProperties>
</file>