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262E32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355456" w:rsidP="00262E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262E32">
              <w:rPr>
                <w:rFonts w:cs="Times New Roman"/>
                <w:b/>
                <w:sz w:val="26"/>
                <w:szCs w:val="26"/>
              </w:rPr>
              <w:t>6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62E32" w:rsidRDefault="00262E32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 Отчет </w:t>
            </w:r>
            <w:r w:rsidR="00AB4A95">
              <w:rPr>
                <w:rFonts w:cs="Times New Roman"/>
                <w:sz w:val="26"/>
                <w:szCs w:val="26"/>
              </w:rPr>
              <w:t>по выполнению</w:t>
            </w:r>
            <w:r>
              <w:rPr>
                <w:rFonts w:cs="Times New Roman"/>
                <w:sz w:val="26"/>
                <w:szCs w:val="26"/>
              </w:rPr>
              <w:t xml:space="preserve">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 w:rsidR="00AB4A95">
              <w:rPr>
                <w:rFonts w:cs="Times New Roman"/>
                <w:sz w:val="26"/>
                <w:szCs w:val="26"/>
              </w:rPr>
              <w:t xml:space="preserve"> по состоянию на 25.03.2016 (докладчики: ответственные исполнители)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5A5A0D" w:rsidRPr="00122932" w:rsidRDefault="00AB4A95" w:rsidP="00776F29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Отчет об исполнении протокола заседания рабочей группы по мониторингу реализации указа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 от 30.12.2015 №4 (информируют: ответственные исполнители)</w:t>
            </w:r>
            <w:r w:rsidR="00776F29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AB4A9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30.03.2016</w:t>
            </w:r>
          </w:p>
        </w:tc>
      </w:tr>
      <w:tr w:rsidR="008126FD" w:rsidRPr="00AB6B2C" w:rsidTr="00230867">
        <w:tc>
          <w:tcPr>
            <w:tcW w:w="15506" w:type="dxa"/>
            <w:gridSpan w:val="4"/>
            <w:shd w:val="clear" w:color="auto" w:fill="auto"/>
            <w:vAlign w:val="center"/>
          </w:tcPr>
          <w:p w:rsidR="008126FD" w:rsidRDefault="00355456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="008126F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126FD">
              <w:rPr>
                <w:rFonts w:cs="Times New Roman"/>
                <w:b/>
                <w:sz w:val="26"/>
                <w:szCs w:val="26"/>
              </w:rPr>
              <w:t>6</w:t>
            </w:r>
            <w:r w:rsidR="008126F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B8491D" w:rsidRPr="00AB6B2C" w:rsidTr="005E594B">
        <w:tc>
          <w:tcPr>
            <w:tcW w:w="727" w:type="dxa"/>
            <w:shd w:val="clear" w:color="auto" w:fill="auto"/>
            <w:vAlign w:val="center"/>
          </w:tcPr>
          <w:p w:rsidR="00B8491D" w:rsidRPr="001353C6" w:rsidRDefault="00B8491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B8491D" w:rsidRDefault="00B8491D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Отчет по выполнению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 по состоянию на </w:t>
            </w:r>
            <w:r w:rsidR="00355456" w:rsidRPr="00355456">
              <w:rPr>
                <w:rFonts w:cs="Times New Roman"/>
                <w:sz w:val="26"/>
                <w:szCs w:val="26"/>
              </w:rPr>
              <w:t>17</w:t>
            </w:r>
            <w:r w:rsidR="00355456">
              <w:rPr>
                <w:rFonts w:cs="Times New Roman"/>
                <w:sz w:val="26"/>
                <w:szCs w:val="26"/>
              </w:rPr>
              <w:t>.</w:t>
            </w:r>
            <w:r w:rsidR="00355456" w:rsidRPr="00355456">
              <w:rPr>
                <w:rFonts w:cs="Times New Roman"/>
                <w:sz w:val="26"/>
                <w:szCs w:val="26"/>
              </w:rPr>
              <w:t>06</w:t>
            </w:r>
            <w:r>
              <w:rPr>
                <w:rFonts w:cs="Times New Roman"/>
                <w:sz w:val="26"/>
                <w:szCs w:val="26"/>
              </w:rPr>
              <w:t>.2016 (докладчики: ответственные исполнители).</w:t>
            </w:r>
          </w:p>
          <w:p w:rsidR="00B8491D" w:rsidRDefault="002E7E2F" w:rsidP="003F46C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 Отчет об исполнении протокола заседания рабочей группы по мониторингу реализации указа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 от 30.03.2016 №1 (информируют: ответственные исполнители)</w:t>
            </w:r>
            <w:r w:rsidR="003F46C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491D" w:rsidRDefault="00B8491D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B8491D" w:rsidRPr="00AB6B2C" w:rsidRDefault="00B8491D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B8491D" w:rsidRPr="00AB6B2C" w:rsidRDefault="002E7E2F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21.06.2016</w:t>
            </w:r>
          </w:p>
        </w:tc>
      </w:tr>
      <w:tr w:rsidR="00355456" w:rsidRPr="00AB6B2C" w:rsidTr="00F24FD7">
        <w:tc>
          <w:tcPr>
            <w:tcW w:w="15506" w:type="dxa"/>
            <w:gridSpan w:val="4"/>
            <w:shd w:val="clear" w:color="auto" w:fill="auto"/>
            <w:vAlign w:val="center"/>
          </w:tcPr>
          <w:p w:rsidR="00355456" w:rsidRDefault="00355456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355456" w:rsidRPr="00AB6B2C" w:rsidTr="005E594B">
        <w:tc>
          <w:tcPr>
            <w:tcW w:w="727" w:type="dxa"/>
            <w:shd w:val="clear" w:color="auto" w:fill="auto"/>
            <w:vAlign w:val="center"/>
          </w:tcPr>
          <w:p w:rsidR="00355456" w:rsidRPr="001353C6" w:rsidRDefault="00355456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55456" w:rsidRDefault="003F46CE" w:rsidP="003F46C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Отчет по выполнению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 по состоянию (докладчики: ответственные исполнители).</w:t>
            </w:r>
          </w:p>
          <w:p w:rsidR="003F46CE" w:rsidRDefault="003F46CE" w:rsidP="003F46C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456" w:rsidRDefault="00355456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355456" w:rsidRPr="00AB6B2C" w:rsidRDefault="00355456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355456" w:rsidRPr="00AB6B2C" w:rsidRDefault="00BD4A83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27.09.2016</w:t>
            </w:r>
            <w:r w:rsidR="0051318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277027" w:rsidRPr="00AB6B2C" w:rsidTr="00020AA7">
        <w:tc>
          <w:tcPr>
            <w:tcW w:w="15506" w:type="dxa"/>
            <w:gridSpan w:val="4"/>
            <w:shd w:val="clear" w:color="auto" w:fill="auto"/>
            <w:vAlign w:val="center"/>
          </w:tcPr>
          <w:p w:rsidR="00277027" w:rsidRDefault="00244BE7" w:rsidP="00244BE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277027" w:rsidRPr="00AB6B2C" w:rsidTr="005E594B">
        <w:tc>
          <w:tcPr>
            <w:tcW w:w="727" w:type="dxa"/>
            <w:shd w:val="clear" w:color="auto" w:fill="auto"/>
            <w:vAlign w:val="center"/>
          </w:tcPr>
          <w:p w:rsidR="00277027" w:rsidRPr="001353C6" w:rsidRDefault="0027702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44BE7" w:rsidRDefault="00244BE7" w:rsidP="00244BE7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Отчет по выполнению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 по состоянию (докладчики: ответственные исполнители).</w:t>
            </w:r>
          </w:p>
          <w:p w:rsidR="00277027" w:rsidRDefault="00244BE7" w:rsidP="00244BE7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7027" w:rsidRDefault="00277027" w:rsidP="0027702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277027" w:rsidRDefault="00277027" w:rsidP="0027702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77027" w:rsidRDefault="00244BE7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601AE3" w:rsidRDefault="00601AE3" w:rsidP="00601AE3">
      <w:pPr>
        <w:rPr>
          <w:sz w:val="20"/>
          <w:szCs w:val="20"/>
        </w:rPr>
      </w:pPr>
      <w:r>
        <w:rPr>
          <w:sz w:val="20"/>
          <w:szCs w:val="20"/>
        </w:rPr>
        <w:t>Исп. Степанова Л.Л.</w:t>
      </w:r>
    </w:p>
    <w:p w:rsidR="00601AE3" w:rsidRDefault="00601AE3" w:rsidP="00601AE3">
      <w:pPr>
        <w:rPr>
          <w:sz w:val="20"/>
          <w:szCs w:val="20"/>
        </w:rPr>
      </w:pPr>
      <w:r>
        <w:rPr>
          <w:sz w:val="20"/>
          <w:szCs w:val="20"/>
        </w:rPr>
        <w:t>8(8639)221901, Stepanovall@vlgd61.ru</w:t>
      </w:r>
    </w:p>
    <w:p w:rsidR="000F44D8" w:rsidRPr="003F46CE" w:rsidRDefault="000F44D8" w:rsidP="00601AE3">
      <w:pPr>
        <w:ind w:left="709" w:firstLine="0"/>
        <w:jc w:val="left"/>
        <w:rPr>
          <w:sz w:val="22"/>
        </w:rPr>
      </w:pPr>
    </w:p>
    <w:sectPr w:rsidR="000F44D8" w:rsidRPr="003F46CE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20ED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670AB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BE7"/>
    <w:rsid w:val="00244E42"/>
    <w:rsid w:val="00246938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77027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7E2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5456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46CE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8E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AE3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4A04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76F29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26FD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F6E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A95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491D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4A83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01B2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CF7419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0CEF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103</cp:revision>
  <cp:lastPrinted>2012-11-16T10:22:00Z</cp:lastPrinted>
  <dcterms:created xsi:type="dcterms:W3CDTF">2012-11-12T05:08:00Z</dcterms:created>
  <dcterms:modified xsi:type="dcterms:W3CDTF">2016-11-08T14:19:00Z</dcterms:modified>
</cp:coreProperties>
</file>