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DE6156">
        <w:rPr>
          <w:rFonts w:eastAsia="Times New Roman" w:cs="Times New Roman"/>
          <w:b/>
          <w:spacing w:val="-4"/>
        </w:rPr>
        <w:t>7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1984"/>
        <w:gridCol w:w="1898"/>
      </w:tblGrid>
      <w:tr w:rsidR="00A9729F" w:rsidRPr="00AB6B2C" w:rsidTr="000A2D91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0897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98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C10089" w:rsidP="00DE6156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DE6156">
              <w:rPr>
                <w:rFonts w:cs="Times New Roman"/>
                <w:b/>
                <w:sz w:val="26"/>
                <w:szCs w:val="26"/>
              </w:rPr>
              <w:t>7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D0C7E" w:rsidRPr="00261A7B" w:rsidTr="00D62B4B">
        <w:trPr>
          <w:trHeight w:val="386"/>
        </w:trPr>
        <w:tc>
          <w:tcPr>
            <w:tcW w:w="727" w:type="dxa"/>
            <w:shd w:val="clear" w:color="auto" w:fill="auto"/>
            <w:vAlign w:val="center"/>
          </w:tcPr>
          <w:p w:rsidR="005D0C7E" w:rsidRPr="00261A7B" w:rsidRDefault="005D0C7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779" w:type="dxa"/>
            <w:gridSpan w:val="3"/>
            <w:shd w:val="clear" w:color="auto" w:fill="auto"/>
            <w:vAlign w:val="center"/>
          </w:tcPr>
          <w:p w:rsidR="005D0C7E" w:rsidRPr="00034101" w:rsidRDefault="005D0C7E" w:rsidP="002613E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65D2F">
              <w:rPr>
                <w:rFonts w:cs="Times New Roman"/>
                <w:b/>
                <w:sz w:val="26"/>
                <w:szCs w:val="26"/>
              </w:rPr>
              <w:t xml:space="preserve">(заседание рабочей группы </w:t>
            </w:r>
            <w:r w:rsidR="002613E3">
              <w:rPr>
                <w:rFonts w:cs="Times New Roman"/>
                <w:b/>
                <w:sz w:val="26"/>
                <w:szCs w:val="26"/>
              </w:rPr>
              <w:t>отменено</w:t>
            </w:r>
            <w:r w:rsidR="00665D2F">
              <w:rPr>
                <w:rFonts w:cs="Times New Roman"/>
                <w:b/>
                <w:sz w:val="26"/>
                <w:szCs w:val="26"/>
              </w:rPr>
              <w:t>,</w:t>
            </w:r>
            <w:r w:rsidR="00665D2F" w:rsidRPr="00665D2F">
              <w:rPr>
                <w:rFonts w:cs="Times New Roman"/>
                <w:b/>
                <w:sz w:val="26"/>
                <w:szCs w:val="26"/>
              </w:rPr>
              <w:t xml:space="preserve"> вопросы внесены в повестку заседания на </w:t>
            </w:r>
            <w:r w:rsidR="00665D2F" w:rsidRPr="00665D2F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="00665D2F" w:rsidRPr="00665D2F">
              <w:rPr>
                <w:rFonts w:cs="Times New Roman"/>
                <w:b/>
                <w:sz w:val="26"/>
                <w:szCs w:val="26"/>
              </w:rPr>
              <w:t xml:space="preserve"> квартал 2017</w:t>
            </w:r>
            <w:r w:rsidRPr="00665D2F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C10089" w:rsidRPr="00261A7B" w:rsidTr="00381BD4">
        <w:trPr>
          <w:trHeight w:val="264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C10089" w:rsidRDefault="00C1008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4E0B2D" w:rsidRPr="00261A7B" w:rsidTr="00381BD4">
        <w:trPr>
          <w:trHeight w:val="290"/>
        </w:trPr>
        <w:tc>
          <w:tcPr>
            <w:tcW w:w="727" w:type="dxa"/>
            <w:shd w:val="clear" w:color="auto" w:fill="auto"/>
            <w:vAlign w:val="center"/>
          </w:tcPr>
          <w:p w:rsidR="004E0B2D" w:rsidRPr="00261A7B" w:rsidRDefault="004E0B2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B3311C" w:rsidRPr="00B3311C" w:rsidRDefault="005D0C7E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9753EA" w:rsidRPr="00B3311C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 w:rsidR="00B3311C" w:rsidRPr="00B3311C">
              <w:rPr>
                <w:spacing w:val="-4"/>
                <w:sz w:val="26"/>
                <w:szCs w:val="26"/>
              </w:rPr>
              <w:t xml:space="preserve"> </w:t>
            </w:r>
            <w:r w:rsidR="00B3311C" w:rsidRPr="00B3311C">
              <w:rPr>
                <w:rFonts w:eastAsia="Calibri" w:cs="Times New Roman"/>
                <w:spacing w:val="-4"/>
                <w:sz w:val="26"/>
                <w:szCs w:val="26"/>
              </w:rPr>
              <w:t>О внесении изменений в состав рабочей группы по контролю за реализацией Указа Президента Российской Федерации от 07.05.2012 №602 «Об обеспечении межнационального согласия»</w:t>
            </w:r>
            <w:r w:rsidR="00B3311C">
              <w:rPr>
                <w:spacing w:val="-4"/>
                <w:sz w:val="26"/>
                <w:szCs w:val="26"/>
              </w:rPr>
              <w:t xml:space="preserve"> (докладчик: И.К. Подласенко).</w:t>
            </w:r>
          </w:p>
          <w:p w:rsidR="005D0C7E" w:rsidRDefault="005D0C7E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="009753EA">
              <w:rPr>
                <w:rFonts w:cs="Times New Roman"/>
                <w:color w:val="000000" w:themeColor="text1"/>
                <w:sz w:val="26"/>
                <w:szCs w:val="26"/>
              </w:rPr>
              <w:t xml:space="preserve">. О ходе подготовки общественных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национально-культурных организаций</w:t>
            </w:r>
            <w:r w:rsidR="009753EA">
              <w:rPr>
                <w:rFonts w:cs="Times New Roman"/>
                <w:color w:val="000000" w:themeColor="text1"/>
                <w:sz w:val="26"/>
                <w:szCs w:val="26"/>
              </w:rPr>
              <w:t xml:space="preserve"> к участию в Ярмарке социально ориентированных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некоммерческих организаций г. Волгодонска, приуроченной к празднованию 67-й годовщины со дня основания города Волгодонска (докладчики – руководители общественных НКО)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:rsidR="005D0C7E" w:rsidRPr="00D81F9D" w:rsidRDefault="009753EA" w:rsidP="005D0C7E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0C7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="005D0C7E" w:rsidRPr="00D81F9D">
              <w:rPr>
                <w:rFonts w:cs="Times New Roman"/>
                <w:color w:val="000000" w:themeColor="text1"/>
                <w:sz w:val="26"/>
                <w:szCs w:val="26"/>
              </w:rPr>
              <w:t>. О планах работы общественных национально-культурных организаций, девствующих на территории города Волгодонска, на 201</w:t>
            </w:r>
            <w:r w:rsidR="005D0C7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  <w:r w:rsidR="005D0C7E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год</w:t>
            </w:r>
            <w:r w:rsidR="005D0C7E" w:rsidRPr="00D81F9D">
              <w:rPr>
                <w:rFonts w:cs="Times New Roman"/>
                <w:sz w:val="26"/>
                <w:szCs w:val="26"/>
              </w:rPr>
              <w:t xml:space="preserve"> (докладчики: руководители общественных национально-культурных организаций города).</w:t>
            </w:r>
          </w:p>
          <w:p w:rsidR="005D0C7E" w:rsidRPr="00EB4044" w:rsidRDefault="005D0C7E" w:rsidP="005D0C7E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Pr="00EB4044">
              <w:rPr>
                <w:rFonts w:cs="Times New Roman"/>
                <w:sz w:val="26"/>
                <w:szCs w:val="26"/>
              </w:rPr>
              <w:t>.</w:t>
            </w:r>
            <w:r w:rsidRPr="00EB404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О работе МУ МВД России «Волгодонское» по противодействию экстремистской деятельности и выявлению экстремистских настроенных групп граждан (докладчик: </w:t>
            </w:r>
            <w:r w:rsidR="00B3311C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>А.В. Чибичьян).</w:t>
            </w:r>
          </w:p>
          <w:p w:rsidR="005D0C7E" w:rsidRPr="00EB4044" w:rsidRDefault="00B3311C" w:rsidP="005D0C7E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  <w:r w:rsidR="005D0C7E">
              <w:rPr>
                <w:rFonts w:eastAsia="Times New Roman" w:cs="Times New Roman"/>
                <w:sz w:val="26"/>
                <w:szCs w:val="26"/>
              </w:rPr>
              <w:t>. О состоянии миграционных процессов на территории муниципального образования «город Волгодонск» по итогам  2016 года  (докладчик: Т.Ю. Попова).</w:t>
            </w:r>
          </w:p>
          <w:p w:rsidR="005D0C7E" w:rsidRDefault="00B3311C" w:rsidP="005D0C7E">
            <w:pPr>
              <w:pStyle w:val="a8"/>
              <w:spacing w:line="240" w:lineRule="auto"/>
              <w:ind w:left="0" w:right="-57" w:firstLine="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  <w:r w:rsidR="005D0C7E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  <w:r w:rsidR="005D0C7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О системе ежемесячного мониторинга информационно-телекоммуникационной сети «Интернет», в том числе  социальных сетей, с участием членов молодежного правительства  при Администрации города Волгодонска, молодежного парламента  при Волгодонской городской Думе, молодежных активистов общественных национально-культурных организаций, действующих на территории города Волгодонска (докладчик: О.В. Шемитов).</w:t>
            </w:r>
          </w:p>
          <w:p w:rsidR="009753EA" w:rsidRDefault="00B3311C" w:rsidP="005D0C7E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  <w:r w:rsidR="005D0C7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  Об этноконфессиональном паспорте муниципального образования «Город Волгодонск» по итогам 2016 года (докладчик: И.К. Подласенко).</w:t>
            </w:r>
          </w:p>
          <w:p w:rsidR="009753EA" w:rsidRDefault="00B3311C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  <w:r w:rsidR="009753EA">
              <w:rPr>
                <w:rFonts w:cs="Times New Roman"/>
                <w:color w:val="000000" w:themeColor="text1"/>
                <w:sz w:val="26"/>
                <w:szCs w:val="26"/>
              </w:rPr>
              <w:t xml:space="preserve">. О проекте плана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заседаний рабочей группы  по контролю за реализацией Указа Президента РФ от 07.05.2012 №602 на 2-е полугодие 2017 года (докладчик: И.К. Подласенко)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:rsidR="00145D49" w:rsidRDefault="00B3311C" w:rsidP="00145D49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62B4B">
              <w:rPr>
                <w:rFonts w:cs="Times New Roman"/>
                <w:color w:val="000000" w:themeColor="text1"/>
                <w:sz w:val="26"/>
                <w:szCs w:val="26"/>
              </w:rPr>
              <w:t>9.</w:t>
            </w:r>
            <w:r w:rsidR="00D62B4B" w:rsidRPr="00D62B4B">
              <w:rPr>
                <w:color w:val="000000"/>
                <w:sz w:val="26"/>
                <w:szCs w:val="26"/>
              </w:rPr>
              <w:t xml:space="preserve"> </w:t>
            </w:r>
            <w:r w:rsidR="00D62B4B" w:rsidRPr="00D62B4B">
              <w:rPr>
                <w:rFonts w:eastAsia="Calibri" w:cs="Times New Roman"/>
                <w:color w:val="000000"/>
                <w:sz w:val="26"/>
                <w:szCs w:val="26"/>
              </w:rPr>
              <w:t xml:space="preserve">О проведении в 2017 году Ярмарки социально ориентированных некоммерческих </w:t>
            </w:r>
            <w:r w:rsidR="00D62B4B" w:rsidRPr="00D62B4B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организаций города Волгодонска</w:t>
            </w:r>
            <w:r w:rsidR="00145D49">
              <w:rPr>
                <w:rFonts w:cs="Times New Roman"/>
                <w:color w:val="000000" w:themeColor="text1"/>
                <w:sz w:val="26"/>
                <w:szCs w:val="26"/>
              </w:rPr>
              <w:t xml:space="preserve"> (докладчик: И.К. Подласенко).</w:t>
            </w:r>
          </w:p>
          <w:p w:rsidR="00B3311C" w:rsidRPr="009753EA" w:rsidRDefault="00B3311C" w:rsidP="00381BD4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0B2D" w:rsidRDefault="00C10089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C10089" w:rsidRPr="00261A7B" w:rsidRDefault="00C10089" w:rsidP="00C1008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E0B2D" w:rsidRDefault="005E4B2A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29.06.2017</w:t>
            </w:r>
          </w:p>
        </w:tc>
      </w:tr>
      <w:tr w:rsidR="00A1703C" w:rsidRPr="00261A7B" w:rsidTr="00BE47D5">
        <w:tc>
          <w:tcPr>
            <w:tcW w:w="15506" w:type="dxa"/>
            <w:gridSpan w:val="4"/>
            <w:shd w:val="clear" w:color="auto" w:fill="auto"/>
            <w:vAlign w:val="center"/>
          </w:tcPr>
          <w:p w:rsidR="00A1703C" w:rsidRDefault="0057187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1703C" w:rsidRPr="00261A7B" w:rsidTr="000A2D91">
        <w:tc>
          <w:tcPr>
            <w:tcW w:w="727" w:type="dxa"/>
            <w:shd w:val="clear" w:color="auto" w:fill="auto"/>
            <w:vAlign w:val="center"/>
          </w:tcPr>
          <w:p w:rsidR="00A1703C" w:rsidRPr="00261A7B" w:rsidRDefault="00A1703C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A1703C" w:rsidRPr="003A383C" w:rsidRDefault="00571879" w:rsidP="00ED5CB5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A383C">
              <w:rPr>
                <w:color w:val="000000"/>
                <w:sz w:val="26"/>
                <w:szCs w:val="26"/>
              </w:rPr>
              <w:t>Встреч</w:t>
            </w:r>
            <w:r w:rsidR="00ED5CB5">
              <w:rPr>
                <w:color w:val="000000"/>
                <w:sz w:val="26"/>
                <w:szCs w:val="26"/>
              </w:rPr>
              <w:t>а</w:t>
            </w:r>
            <w:r w:rsidRPr="003A383C">
              <w:rPr>
                <w:color w:val="000000"/>
                <w:sz w:val="26"/>
                <w:szCs w:val="26"/>
              </w:rPr>
              <w:t xml:space="preserve"> с руководителями и активистами общественных национально-культурных организаций города Волгодонска (с участием членов рабочей группы по контролю за реализацией Указа Президента Российской Федерации от 07.05.2012 №602 «Об обеспечении межнационального согласия»)</w:t>
            </w:r>
            <w:r w:rsidR="00732348">
              <w:rPr>
                <w:color w:val="000000"/>
                <w:sz w:val="26"/>
                <w:szCs w:val="26"/>
              </w:rPr>
              <w:t xml:space="preserve"> по вопросу  реализации муниципальной политики в сфере межнациональных отношений</w:t>
            </w:r>
            <w:r w:rsidR="003A383C">
              <w:rPr>
                <w:color w:val="000000"/>
                <w:sz w:val="26"/>
                <w:szCs w:val="26"/>
              </w:rPr>
              <w:t>.</w:t>
            </w:r>
            <w:r w:rsidRPr="003A383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879" w:rsidRDefault="00571879" w:rsidP="0057187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A1703C" w:rsidRDefault="00571879" w:rsidP="003A383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  <w:r w:rsidR="003A383C" w:rsidRPr="003A383C">
              <w:rPr>
                <w:color w:val="000000"/>
                <w:sz w:val="26"/>
                <w:szCs w:val="26"/>
              </w:rPr>
              <w:t xml:space="preserve"> руководители общественных национально-культурных организаций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A7B61" w:rsidRDefault="003A7B61" w:rsidP="00343B03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1703C" w:rsidRDefault="0057187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31.08.2017</w:t>
            </w:r>
          </w:p>
        </w:tc>
      </w:tr>
      <w:tr w:rsidR="00E03451" w:rsidRPr="00261A7B" w:rsidTr="002D57F3">
        <w:tc>
          <w:tcPr>
            <w:tcW w:w="15506" w:type="dxa"/>
            <w:gridSpan w:val="4"/>
            <w:shd w:val="clear" w:color="auto" w:fill="auto"/>
            <w:vAlign w:val="center"/>
          </w:tcPr>
          <w:p w:rsidR="00E03451" w:rsidRDefault="00E03451" w:rsidP="00E03451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E03451" w:rsidRPr="00261A7B" w:rsidTr="000A2D91">
        <w:tc>
          <w:tcPr>
            <w:tcW w:w="727" w:type="dxa"/>
            <w:shd w:val="clear" w:color="auto" w:fill="auto"/>
            <w:vAlign w:val="center"/>
          </w:tcPr>
          <w:p w:rsidR="00E03451" w:rsidRPr="00261A7B" w:rsidRDefault="00E0345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E03451" w:rsidRPr="00FC66E8" w:rsidRDefault="00E03451" w:rsidP="00E034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51874">
              <w:rPr>
                <w:szCs w:val="28"/>
              </w:rPr>
              <w:t>1</w:t>
            </w:r>
            <w:r w:rsidRPr="00FC66E8">
              <w:rPr>
                <w:sz w:val="26"/>
                <w:szCs w:val="26"/>
              </w:rPr>
              <w:t xml:space="preserve">.Об итогах реализации </w:t>
            </w:r>
            <w:r w:rsidRPr="00FC66E8">
              <w:rPr>
                <w:color w:val="000000"/>
                <w:sz w:val="26"/>
                <w:szCs w:val="26"/>
              </w:rPr>
              <w:t>плана мероприятий муниципального образования «Город Волгодонск» на 2017 – 2019 годы по реализации Стратегии государственной национальной политики Российской Федерации на период до 2025 года</w:t>
            </w:r>
            <w:r w:rsidRPr="00FC66E8">
              <w:rPr>
                <w:sz w:val="26"/>
                <w:szCs w:val="26"/>
              </w:rPr>
              <w:t xml:space="preserve"> за 2017 год (докладчик: </w:t>
            </w:r>
            <w:r w:rsidR="007F6652">
              <w:rPr>
                <w:sz w:val="26"/>
                <w:szCs w:val="26"/>
              </w:rPr>
              <w:t>Бондаренко Н.Г.</w:t>
            </w:r>
            <w:r w:rsidRPr="00FC66E8">
              <w:rPr>
                <w:sz w:val="26"/>
                <w:szCs w:val="26"/>
              </w:rPr>
              <w:t>).</w:t>
            </w:r>
          </w:p>
          <w:p w:rsidR="00E03451" w:rsidRPr="00FC66E8" w:rsidRDefault="00E03451" w:rsidP="00E034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C66E8">
              <w:rPr>
                <w:sz w:val="26"/>
                <w:szCs w:val="26"/>
              </w:rPr>
              <w:t>2. О результатах ежемесячного мониторинга информационно-телекоммуникационной сети «Интернет», в том числе социальных сетей, с участием членов Молодежного правительства при Администрации города Волгодонска, Молодежного парламента при Волгодонской городской Думе, молодежных активистов общественных национально-культурных организаций, действующих на территории города Волгодонска (докладчик: О.В. Шемитов).</w:t>
            </w:r>
          </w:p>
          <w:p w:rsidR="00E03451" w:rsidRPr="00FC66E8" w:rsidRDefault="00E03451" w:rsidP="00E034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C66E8">
              <w:rPr>
                <w:sz w:val="26"/>
                <w:szCs w:val="26"/>
              </w:rPr>
              <w:t xml:space="preserve">3. О формировании этноконфессионального паспорта муниципального образования «Город Волгодонск» по итогам 2017 года (докладчик: </w:t>
            </w:r>
            <w:r w:rsidR="007F6652">
              <w:rPr>
                <w:sz w:val="26"/>
                <w:szCs w:val="26"/>
              </w:rPr>
              <w:t>Бондаренко Н.Г.</w:t>
            </w:r>
            <w:r w:rsidRPr="00FC66E8">
              <w:rPr>
                <w:sz w:val="26"/>
                <w:szCs w:val="26"/>
              </w:rPr>
              <w:t>).</w:t>
            </w:r>
          </w:p>
          <w:p w:rsidR="00E03451" w:rsidRPr="00FC66E8" w:rsidRDefault="00E03451" w:rsidP="00E03451">
            <w:pPr>
              <w:spacing w:line="240" w:lineRule="auto"/>
              <w:ind w:firstLine="0"/>
              <w:rPr>
                <w:bCs/>
                <w:iCs/>
                <w:sz w:val="26"/>
                <w:szCs w:val="26"/>
              </w:rPr>
            </w:pPr>
            <w:r w:rsidRPr="00FC66E8">
              <w:rPr>
                <w:sz w:val="26"/>
                <w:szCs w:val="26"/>
              </w:rPr>
              <w:t>4.О планах работы общественных национально-культурных организаций, действующих на территории города Волгодонска, на 2018 год (докладчики: руководители общественных национально-культурных организаций).</w:t>
            </w:r>
            <w:r w:rsidRPr="00FC66E8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E03451" w:rsidRPr="003A383C" w:rsidRDefault="00E03451" w:rsidP="00E03451">
            <w:pPr>
              <w:spacing w:line="240" w:lineRule="auto"/>
              <w:ind w:firstLine="16"/>
              <w:rPr>
                <w:color w:val="000000"/>
                <w:sz w:val="26"/>
                <w:szCs w:val="26"/>
              </w:rPr>
            </w:pPr>
            <w:r w:rsidRPr="00FC66E8">
              <w:rPr>
                <w:bCs/>
                <w:iCs/>
                <w:sz w:val="26"/>
                <w:szCs w:val="26"/>
              </w:rPr>
              <w:t xml:space="preserve">5. </w:t>
            </w:r>
            <w:r w:rsidRPr="00FC66E8">
              <w:rPr>
                <w:sz w:val="26"/>
                <w:szCs w:val="26"/>
              </w:rPr>
              <w:t xml:space="preserve">О проекте плана заседаний рабочей группы по контролю за реализацией Указа Президента Российской Федерации от 07.05.2012 №602 «Об обеспечении межнационального согласия» на </w:t>
            </w:r>
            <w:r w:rsidRPr="00FC66E8">
              <w:rPr>
                <w:sz w:val="26"/>
                <w:szCs w:val="26"/>
                <w:lang w:val="en-US"/>
              </w:rPr>
              <w:t>I</w:t>
            </w:r>
            <w:r w:rsidRPr="00FC66E8">
              <w:rPr>
                <w:sz w:val="26"/>
                <w:szCs w:val="26"/>
              </w:rPr>
              <w:t xml:space="preserve"> квартал 2018 года (докладчик: Цыба С.Я.).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3451" w:rsidRPr="00E03451" w:rsidRDefault="00E03451" w:rsidP="00A11042">
            <w:pPr>
              <w:spacing w:line="24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 w:rsidRPr="00E03451">
              <w:rPr>
                <w:sz w:val="26"/>
                <w:szCs w:val="26"/>
              </w:rPr>
              <w:t>С.Я. Цыба</w:t>
            </w:r>
          </w:p>
          <w:p w:rsidR="00E03451" w:rsidRPr="00E03451" w:rsidRDefault="00E03451" w:rsidP="00A11042">
            <w:pPr>
              <w:spacing w:line="24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 w:rsidRPr="00E03451">
              <w:rPr>
                <w:sz w:val="26"/>
                <w:szCs w:val="26"/>
              </w:rPr>
              <w:t>И.С. Воробьева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03451" w:rsidRPr="00E03451" w:rsidRDefault="00356561" w:rsidP="00A11042">
            <w:pPr>
              <w:spacing w:line="24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20.12.2017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DE46A3" w:rsidRDefault="00DE46A3" w:rsidP="00DE46A3">
      <w:pPr>
        <w:spacing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Секретарь рабочей группы: Воробьева И.С., </w:t>
      </w:r>
    </w:p>
    <w:p w:rsidR="00DE46A3" w:rsidRDefault="00DE46A3" w:rsidP="00DE46A3">
      <w:pPr>
        <w:spacing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тел. 8 (8639)22441</w:t>
      </w:r>
    </w:p>
    <w:p w:rsidR="00FB6236" w:rsidRPr="00FB6236" w:rsidRDefault="00FB6236" w:rsidP="00DE46A3">
      <w:pPr>
        <w:ind w:left="709" w:firstLine="0"/>
        <w:jc w:val="left"/>
        <w:rPr>
          <w:sz w:val="22"/>
        </w:rPr>
      </w:pP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84" w:rsidRDefault="006B3484" w:rsidP="00E33FDE">
      <w:pPr>
        <w:spacing w:line="240" w:lineRule="auto"/>
      </w:pPr>
      <w:r>
        <w:separator/>
      </w:r>
    </w:p>
  </w:endnote>
  <w:endnote w:type="continuationSeparator" w:id="1">
    <w:p w:rsidR="006B3484" w:rsidRDefault="006B3484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84" w:rsidRDefault="006B3484" w:rsidP="00E33FDE">
      <w:pPr>
        <w:spacing w:line="240" w:lineRule="auto"/>
      </w:pPr>
      <w:r>
        <w:separator/>
      </w:r>
    </w:p>
  </w:footnote>
  <w:footnote w:type="continuationSeparator" w:id="1">
    <w:p w:rsidR="006B3484" w:rsidRDefault="006B3484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25A3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4101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2D91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05B5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1554"/>
    <w:rsid w:val="001238CC"/>
    <w:rsid w:val="001243F8"/>
    <w:rsid w:val="001330B8"/>
    <w:rsid w:val="00134400"/>
    <w:rsid w:val="001353C6"/>
    <w:rsid w:val="00135840"/>
    <w:rsid w:val="00143216"/>
    <w:rsid w:val="00145043"/>
    <w:rsid w:val="00145D49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484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3E3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561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1BD4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383C"/>
    <w:rsid w:val="003A4B68"/>
    <w:rsid w:val="003A5073"/>
    <w:rsid w:val="003A56C6"/>
    <w:rsid w:val="003A6D83"/>
    <w:rsid w:val="003A6F39"/>
    <w:rsid w:val="003A7271"/>
    <w:rsid w:val="003A7B61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5F0E"/>
    <w:rsid w:val="0047000E"/>
    <w:rsid w:val="00471133"/>
    <w:rsid w:val="00473E94"/>
    <w:rsid w:val="00475D4E"/>
    <w:rsid w:val="00475EAE"/>
    <w:rsid w:val="00475F28"/>
    <w:rsid w:val="00476B2F"/>
    <w:rsid w:val="00477DB4"/>
    <w:rsid w:val="00477EDE"/>
    <w:rsid w:val="00480071"/>
    <w:rsid w:val="00481A28"/>
    <w:rsid w:val="00481AD9"/>
    <w:rsid w:val="004820CB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6F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0B2D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1643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879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37B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C682E"/>
    <w:rsid w:val="005D0150"/>
    <w:rsid w:val="005D0C7E"/>
    <w:rsid w:val="005D10E5"/>
    <w:rsid w:val="005D2244"/>
    <w:rsid w:val="005D2A0E"/>
    <w:rsid w:val="005D4F07"/>
    <w:rsid w:val="005D6AD4"/>
    <w:rsid w:val="005D6C1E"/>
    <w:rsid w:val="005E2759"/>
    <w:rsid w:val="005E4B2A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0A6"/>
    <w:rsid w:val="0065584F"/>
    <w:rsid w:val="006558EB"/>
    <w:rsid w:val="00656D9E"/>
    <w:rsid w:val="006614EC"/>
    <w:rsid w:val="0066244C"/>
    <w:rsid w:val="00662605"/>
    <w:rsid w:val="0066352F"/>
    <w:rsid w:val="0066552E"/>
    <w:rsid w:val="00665D2F"/>
    <w:rsid w:val="00665F51"/>
    <w:rsid w:val="00670248"/>
    <w:rsid w:val="00670B00"/>
    <w:rsid w:val="00671E8C"/>
    <w:rsid w:val="00672121"/>
    <w:rsid w:val="0067272A"/>
    <w:rsid w:val="00672C07"/>
    <w:rsid w:val="006732FA"/>
    <w:rsid w:val="0067401B"/>
    <w:rsid w:val="00674D03"/>
    <w:rsid w:val="0067694A"/>
    <w:rsid w:val="006771C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484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2348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01C3"/>
    <w:rsid w:val="007B2D4E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1AD3"/>
    <w:rsid w:val="007F2083"/>
    <w:rsid w:val="007F3EEB"/>
    <w:rsid w:val="007F6652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4567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EEC"/>
    <w:rsid w:val="008D0F94"/>
    <w:rsid w:val="008D1BA4"/>
    <w:rsid w:val="008D1E78"/>
    <w:rsid w:val="008D2E20"/>
    <w:rsid w:val="008E02B6"/>
    <w:rsid w:val="008E20B3"/>
    <w:rsid w:val="008E2DE3"/>
    <w:rsid w:val="008E5FE1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3EA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1703C"/>
    <w:rsid w:val="00A20026"/>
    <w:rsid w:val="00A227AB"/>
    <w:rsid w:val="00A22FFC"/>
    <w:rsid w:val="00A2361D"/>
    <w:rsid w:val="00A254BC"/>
    <w:rsid w:val="00A25DC5"/>
    <w:rsid w:val="00A30124"/>
    <w:rsid w:val="00A30AC3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311C"/>
    <w:rsid w:val="00B343ED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121D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532C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0089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2EE4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2B4B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47E"/>
    <w:rsid w:val="00D725D9"/>
    <w:rsid w:val="00D734FF"/>
    <w:rsid w:val="00D75FAF"/>
    <w:rsid w:val="00D76317"/>
    <w:rsid w:val="00D76998"/>
    <w:rsid w:val="00D81F9D"/>
    <w:rsid w:val="00D82A95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0BB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46A3"/>
    <w:rsid w:val="00DE5A41"/>
    <w:rsid w:val="00DE6156"/>
    <w:rsid w:val="00DE62F1"/>
    <w:rsid w:val="00DF3888"/>
    <w:rsid w:val="00DF3938"/>
    <w:rsid w:val="00DF6B1F"/>
    <w:rsid w:val="00DF6DFC"/>
    <w:rsid w:val="00DF7B98"/>
    <w:rsid w:val="00DF7F6C"/>
    <w:rsid w:val="00E000CE"/>
    <w:rsid w:val="00E00251"/>
    <w:rsid w:val="00E013E9"/>
    <w:rsid w:val="00E03451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5CB5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F7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B"/>
    <w:rsid w:val="00F5705D"/>
    <w:rsid w:val="00F63DFA"/>
    <w:rsid w:val="00F63E93"/>
    <w:rsid w:val="00F66740"/>
    <w:rsid w:val="00F672EB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66E8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127</cp:revision>
  <cp:lastPrinted>2012-11-16T10:22:00Z</cp:lastPrinted>
  <dcterms:created xsi:type="dcterms:W3CDTF">2012-11-12T05:08:00Z</dcterms:created>
  <dcterms:modified xsi:type="dcterms:W3CDTF">2018-01-18T12:11:00Z</dcterms:modified>
</cp:coreProperties>
</file>