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B" w:rsidRDefault="00363B5B" w:rsidP="00363B5B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742E43">
        <w:rPr>
          <w:b/>
          <w:sz w:val="26"/>
          <w:szCs w:val="26"/>
        </w:rPr>
        <w:t>Список</w:t>
      </w:r>
    </w:p>
    <w:p w:rsidR="0020301F" w:rsidRDefault="00363B5B" w:rsidP="0020301F">
      <w:pPr>
        <w:widowControl w:val="0"/>
        <w:spacing w:line="276" w:lineRule="auto"/>
        <w:ind w:firstLine="709"/>
        <w:jc w:val="center"/>
        <w:rPr>
          <w:b/>
        </w:rPr>
      </w:pPr>
      <w:r>
        <w:rPr>
          <w:b/>
          <w:sz w:val="26"/>
          <w:szCs w:val="26"/>
        </w:rPr>
        <w:t>участников заседания</w:t>
      </w:r>
      <w:r w:rsidR="0020301F">
        <w:rPr>
          <w:b/>
          <w:sz w:val="26"/>
          <w:szCs w:val="26"/>
        </w:rPr>
        <w:t xml:space="preserve"> </w:t>
      </w:r>
      <w:r w:rsidRPr="00765E92">
        <w:rPr>
          <w:b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</w:t>
      </w:r>
    </w:p>
    <w:p w:rsidR="00363B5B" w:rsidRDefault="00363B5B" w:rsidP="0020301F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765E92">
        <w:rPr>
          <w:b/>
        </w:rPr>
        <w:t>на территории муниципального образования «Город Волгодонск»</w:t>
      </w:r>
    </w:p>
    <w:p w:rsidR="00363B5B" w:rsidRDefault="00363B5B" w:rsidP="00363B5B">
      <w:pPr>
        <w:widowControl w:val="0"/>
        <w:spacing w:line="276" w:lineRule="auto"/>
        <w:jc w:val="both"/>
        <w:rPr>
          <w:sz w:val="26"/>
          <w:szCs w:val="26"/>
        </w:rPr>
      </w:pPr>
    </w:p>
    <w:p w:rsidR="00363B5B" w:rsidRDefault="00363B5B" w:rsidP="00363B5B">
      <w:pPr>
        <w:widowControl w:val="0"/>
        <w:spacing w:line="276" w:lineRule="auto"/>
        <w:jc w:val="both"/>
        <w:rPr>
          <w:sz w:val="26"/>
          <w:szCs w:val="26"/>
        </w:rPr>
      </w:pPr>
      <w:r w:rsidRPr="00742E43">
        <w:rPr>
          <w:sz w:val="26"/>
          <w:szCs w:val="26"/>
        </w:rPr>
        <w:t>Дата:</w:t>
      </w:r>
      <w:r w:rsidRPr="00742E43">
        <w:rPr>
          <w:sz w:val="26"/>
          <w:szCs w:val="26"/>
        </w:rPr>
        <w:tab/>
      </w:r>
      <w:r>
        <w:rPr>
          <w:sz w:val="26"/>
          <w:szCs w:val="26"/>
        </w:rPr>
        <w:tab/>
        <w:t>29.10.2012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кабинет № 37</w:t>
      </w:r>
    </w:p>
    <w:p w:rsidR="00363B5B" w:rsidRDefault="00363B5B" w:rsidP="00363B5B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Время:</w:t>
      </w:r>
      <w:r>
        <w:rPr>
          <w:sz w:val="26"/>
          <w:szCs w:val="26"/>
        </w:rPr>
        <w:tab/>
        <w:t>10</w:t>
      </w:r>
      <w:r>
        <w:rPr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Волгодонска</w:t>
      </w:r>
    </w:p>
    <w:p w:rsidR="00363B5B" w:rsidRPr="00765E92" w:rsidRDefault="00363B5B" w:rsidP="00363B5B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891"/>
        <w:gridCol w:w="6176"/>
      </w:tblGrid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Фирсов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Виктор Александрович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Мэр города Волгодонска, председатель комиссии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Графов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- 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 w:rsidRPr="00E826DA">
              <w:rPr>
                <w:sz w:val="27"/>
                <w:szCs w:val="27"/>
              </w:rPr>
              <w:t>общественными</w:t>
            </w:r>
            <w:proofErr w:type="gramEnd"/>
            <w:r w:rsidRPr="00E826DA">
              <w:rPr>
                <w:sz w:val="27"/>
                <w:szCs w:val="27"/>
              </w:rPr>
              <w:t xml:space="preserve"> организациям, заместитель председателя комиссии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Ульченко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начальник контрольно-аналитического отдела Администрации города Волгодонска, секретарь комиссии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765E92" w:rsidRDefault="00363B5B" w:rsidP="00B67D4C">
            <w:pPr>
              <w:spacing w:line="221" w:lineRule="auto"/>
              <w:ind w:left="-57" w:right="-57"/>
              <w:rPr>
                <w:b/>
                <w:sz w:val="27"/>
                <w:szCs w:val="27"/>
              </w:rPr>
            </w:pPr>
            <w:r w:rsidRPr="00765E92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Батлуков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председатель Комитета по физической культуре и спорту города 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Бондаренко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Надежда Геннадьевна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- начальник Отдела культуры </w:t>
            </w:r>
            <w:proofErr w:type="gramStart"/>
            <w:r w:rsidRPr="00E826DA">
              <w:rPr>
                <w:sz w:val="27"/>
                <w:szCs w:val="27"/>
              </w:rPr>
              <w:t>г</w:t>
            </w:r>
            <w:proofErr w:type="gramEnd"/>
            <w:r w:rsidRPr="00E826DA">
              <w:rPr>
                <w:sz w:val="27"/>
                <w:szCs w:val="27"/>
              </w:rPr>
              <w:t>. 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Горчанюк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Петр Петрович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- председатель </w:t>
            </w:r>
            <w:proofErr w:type="spellStart"/>
            <w:r w:rsidRPr="00E826DA">
              <w:rPr>
                <w:sz w:val="27"/>
                <w:szCs w:val="27"/>
              </w:rPr>
              <w:t>Волгодонской</w:t>
            </w:r>
            <w:proofErr w:type="spellEnd"/>
            <w:r w:rsidRPr="00E826DA">
              <w:rPr>
                <w:sz w:val="27"/>
                <w:szCs w:val="27"/>
              </w:rPr>
              <w:t xml:space="preserve"> городской Думы (по согласованию)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Ерохин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председатель Комитета по управлению имуществом города 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Журба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Алексей Николаевич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заместитель главы Администрации города Волгодонска по экономике и финансам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Милосердов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заместитель главы Администрации города Волгодонска по городскому хозяйству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Оленюк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Елена Анатольевна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начальник отдела по молодежной политике Администрации города 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Пашко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Андрей Анатольевич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директор Департамента труда и социального развития Администрации города 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Плыгунов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Александр Николаевич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заместитель главы Администрации города Волгодонска по градостроительству и архитектуре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Полищук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заместитель главы Администрации города Волгодонска по социальному развитию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Самсонюк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Татьяна Анатольевна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- начальник Управления образования </w:t>
            </w:r>
            <w:proofErr w:type="gramStart"/>
            <w:r w:rsidRPr="00E826DA">
              <w:rPr>
                <w:sz w:val="27"/>
                <w:szCs w:val="27"/>
              </w:rPr>
              <w:t>г</w:t>
            </w:r>
            <w:proofErr w:type="gramEnd"/>
            <w:r w:rsidRPr="00E826DA">
              <w:rPr>
                <w:sz w:val="27"/>
                <w:szCs w:val="27"/>
              </w:rPr>
              <w:t>. 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Столяр</w:t>
            </w:r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начальник отдела стратегического планирования и инвестиций Администрации города Волгодонска</w:t>
            </w:r>
          </w:p>
        </w:tc>
      </w:tr>
      <w:tr w:rsidR="00363B5B" w:rsidRPr="00F457BA" w:rsidTr="00B67D4C">
        <w:tc>
          <w:tcPr>
            <w:tcW w:w="397" w:type="dxa"/>
            <w:vAlign w:val="center"/>
          </w:tcPr>
          <w:p w:rsidR="00363B5B" w:rsidRPr="00E826DA" w:rsidRDefault="00363B5B" w:rsidP="00363B5B">
            <w:pPr>
              <w:pStyle w:val="a3"/>
              <w:numPr>
                <w:ilvl w:val="0"/>
                <w:numId w:val="1"/>
              </w:numPr>
              <w:spacing w:line="221" w:lineRule="auto"/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Тен</w:t>
            </w:r>
            <w:proofErr w:type="spellEnd"/>
          </w:p>
          <w:p w:rsidR="00363B5B" w:rsidRPr="00E826DA" w:rsidRDefault="00363B5B" w:rsidP="00B67D4C">
            <w:pPr>
              <w:spacing w:line="221" w:lineRule="auto"/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Михаил Георгиевич</w:t>
            </w:r>
          </w:p>
        </w:tc>
        <w:tc>
          <w:tcPr>
            <w:tcW w:w="6176" w:type="dxa"/>
            <w:vAlign w:val="center"/>
          </w:tcPr>
          <w:p w:rsidR="00363B5B" w:rsidRPr="00E826DA" w:rsidRDefault="00363B5B" w:rsidP="00B67D4C">
            <w:pPr>
              <w:spacing w:line="221" w:lineRule="auto"/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- директор муниципального казенного учреждения «Департамент строительства и городского хозяйства»</w:t>
            </w:r>
          </w:p>
        </w:tc>
      </w:tr>
    </w:tbl>
    <w:p w:rsidR="00BE4B88" w:rsidRDefault="00BE4B88">
      <w:pPr>
        <w:rPr>
          <w:sz w:val="22"/>
          <w:szCs w:val="22"/>
        </w:rPr>
      </w:pPr>
    </w:p>
    <w:p w:rsidR="0020301F" w:rsidRDefault="00BE4B88">
      <w:pPr>
        <w:rPr>
          <w:sz w:val="22"/>
          <w:szCs w:val="22"/>
        </w:rPr>
      </w:pPr>
      <w:r w:rsidRPr="00BE4B88">
        <w:rPr>
          <w:sz w:val="22"/>
          <w:szCs w:val="22"/>
        </w:rPr>
        <w:t>Секретарь комиссии</w:t>
      </w:r>
      <w:r w:rsidR="0020301F">
        <w:rPr>
          <w:sz w:val="22"/>
          <w:szCs w:val="22"/>
        </w:rPr>
        <w:t>,</w:t>
      </w:r>
    </w:p>
    <w:p w:rsidR="00391ECD" w:rsidRPr="00BE4B88" w:rsidRDefault="00BE4B88">
      <w:pPr>
        <w:rPr>
          <w:sz w:val="22"/>
          <w:szCs w:val="22"/>
        </w:rPr>
      </w:pPr>
      <w:r w:rsidRPr="00BE4B88">
        <w:rPr>
          <w:sz w:val="22"/>
          <w:szCs w:val="22"/>
        </w:rPr>
        <w:t xml:space="preserve">Н.А. Ульченко </w:t>
      </w:r>
    </w:p>
    <w:sectPr w:rsidR="00391ECD" w:rsidRPr="00BE4B88" w:rsidSect="00BE4B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5B"/>
    <w:rsid w:val="001453F0"/>
    <w:rsid w:val="0020301F"/>
    <w:rsid w:val="00363B5B"/>
    <w:rsid w:val="00391ECD"/>
    <w:rsid w:val="00566412"/>
    <w:rsid w:val="006126EB"/>
    <w:rsid w:val="0087721A"/>
    <w:rsid w:val="00B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5</cp:revision>
  <dcterms:created xsi:type="dcterms:W3CDTF">2014-09-09T12:46:00Z</dcterms:created>
  <dcterms:modified xsi:type="dcterms:W3CDTF">2014-10-03T05:36:00Z</dcterms:modified>
</cp:coreProperties>
</file>