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88" w:rsidRDefault="005B1588">
      <w:pPr>
        <w:pStyle w:val="ConsPlusTitlePage"/>
      </w:pPr>
    </w:p>
    <w:p w:rsidR="005B1588" w:rsidRDefault="005B1588">
      <w:pPr>
        <w:pStyle w:val="ConsPlusNormal"/>
        <w:jc w:val="both"/>
        <w:outlineLvl w:val="0"/>
      </w:pPr>
    </w:p>
    <w:p w:rsidR="005B1588" w:rsidRDefault="005B1588">
      <w:pPr>
        <w:pStyle w:val="ConsPlusTitle"/>
        <w:jc w:val="center"/>
        <w:outlineLvl w:val="0"/>
      </w:pPr>
      <w:r>
        <w:t>АДМИНИСТРАЦИЯ ГОРОДА ВОЛГОДОНСКА</w:t>
      </w:r>
    </w:p>
    <w:p w:rsidR="005B1588" w:rsidRDefault="005B1588">
      <w:pPr>
        <w:pStyle w:val="ConsPlusTitle"/>
        <w:jc w:val="center"/>
      </w:pPr>
    </w:p>
    <w:p w:rsidR="005B1588" w:rsidRDefault="005B1588">
      <w:pPr>
        <w:pStyle w:val="ConsPlusTitle"/>
        <w:jc w:val="center"/>
      </w:pPr>
      <w:r>
        <w:t>ПОСТАНОВЛЕНИЕ</w:t>
      </w:r>
    </w:p>
    <w:p w:rsidR="005B1588" w:rsidRDefault="005B1588">
      <w:pPr>
        <w:pStyle w:val="ConsPlusTitle"/>
        <w:jc w:val="center"/>
      </w:pPr>
      <w:r>
        <w:t>от 29 июня 2016 г. N 1673</w:t>
      </w:r>
    </w:p>
    <w:p w:rsidR="005B1588" w:rsidRDefault="005B1588">
      <w:pPr>
        <w:pStyle w:val="ConsPlusTitle"/>
        <w:jc w:val="center"/>
      </w:pPr>
    </w:p>
    <w:p w:rsidR="005B1588" w:rsidRDefault="005B1588">
      <w:pPr>
        <w:pStyle w:val="ConsPlusTitle"/>
        <w:jc w:val="center"/>
      </w:pPr>
      <w:r>
        <w:t>ОБ УТВЕРЖДЕНИИ ПОЛОЖЕНИЯ О ПРАВИЛАХ ОСУЩЕСТВЛЕНИЯ</w:t>
      </w:r>
    </w:p>
    <w:p w:rsidR="005B1588" w:rsidRDefault="005B158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5B1588" w:rsidRDefault="005B1588">
      <w:pPr>
        <w:pStyle w:val="ConsPlusTitle"/>
        <w:jc w:val="center"/>
      </w:pPr>
      <w:r>
        <w:t xml:space="preserve">МУНИЦИПАЛЬНОГО ОБРАЗОВАНИЯ "ГОРОД ВОЛГОДОНСК" И (ИЛИ) </w:t>
      </w:r>
      <w:proofErr w:type="gramStart"/>
      <w:r>
        <w:t>В</w:t>
      </w:r>
      <w:proofErr w:type="gramEnd"/>
    </w:p>
    <w:p w:rsidR="005B1588" w:rsidRDefault="005B1588">
      <w:pPr>
        <w:pStyle w:val="ConsPlusTitle"/>
        <w:jc w:val="center"/>
      </w:pPr>
      <w:r>
        <w:t xml:space="preserve">ПРИОБРЕТЕНИЕ ОБЪЕКТОВ НЕДВИЖИМОГО ИМУЩЕСТВА В </w:t>
      </w:r>
      <w:proofErr w:type="gramStart"/>
      <w:r>
        <w:t>МУНИЦИПАЛЬНУЮ</w:t>
      </w:r>
      <w:proofErr w:type="gramEnd"/>
    </w:p>
    <w:p w:rsidR="005B1588" w:rsidRDefault="005B1588">
      <w:pPr>
        <w:pStyle w:val="ConsPlusTitle"/>
        <w:jc w:val="center"/>
      </w:pPr>
      <w:r>
        <w:t>СОБСТВЕННОСТЬ МУНИЦИПАЛЬНОГО ОБРАЗОВАНИЯ "ГОРОД ВОЛГОДОНСК"</w:t>
      </w:r>
    </w:p>
    <w:p w:rsidR="005B1588" w:rsidRDefault="005B1588">
      <w:pPr>
        <w:pStyle w:val="ConsPlusTitle"/>
        <w:jc w:val="center"/>
      </w:pPr>
      <w:r>
        <w:t>ЗА СЧЕТ СРЕДСТВ МЕСТНОГО БЮДЖЕТА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5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правилах осуществления капитальных вложений в объекты муниципальной собственности муниципального образования "Город Волгодонск" и (или) в приобретение объектов недвижимого имущества в муниципальную собственность муниципального образования "Город Волгодонск" за счет средств местного бюджета согласно приложению.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30.10.2015 N 2209 "Об утверждении Положения об осуществлении капитальных вложений в объекты муниципальной собственности муниципального образования "Город Волгодонск" за счет средств местного бюджета".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right"/>
      </w:pPr>
      <w:r>
        <w:t>Глава Администрации</w:t>
      </w:r>
    </w:p>
    <w:p w:rsidR="005B1588" w:rsidRDefault="005B1588">
      <w:pPr>
        <w:pStyle w:val="ConsPlusNormal"/>
        <w:jc w:val="right"/>
      </w:pPr>
      <w:r>
        <w:t>города Волгодонска</w:t>
      </w:r>
    </w:p>
    <w:p w:rsidR="005B1588" w:rsidRDefault="005B1588">
      <w:pPr>
        <w:pStyle w:val="ConsPlusNormal"/>
        <w:jc w:val="right"/>
      </w:pPr>
      <w:r>
        <w:t>А.Н.ИВАНОВ</w:t>
      </w:r>
    </w:p>
    <w:p w:rsidR="005B1588" w:rsidRDefault="005B1588">
      <w:pPr>
        <w:pStyle w:val="ConsPlusNormal"/>
      </w:pPr>
      <w:r>
        <w:t>Проект постановления вносит</w:t>
      </w:r>
    </w:p>
    <w:p w:rsidR="005B1588" w:rsidRDefault="005B1588">
      <w:pPr>
        <w:pStyle w:val="ConsPlusNormal"/>
        <w:spacing w:before="220"/>
      </w:pPr>
      <w:r>
        <w:t>Финансовое управление</w:t>
      </w:r>
    </w:p>
    <w:p w:rsidR="005B1588" w:rsidRDefault="005B1588">
      <w:pPr>
        <w:pStyle w:val="ConsPlusNormal"/>
        <w:spacing w:before="220"/>
      </w:pPr>
      <w:r>
        <w:t>города Волгодонска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right"/>
        <w:outlineLvl w:val="0"/>
      </w:pPr>
      <w:r>
        <w:t>Приложение</w:t>
      </w:r>
    </w:p>
    <w:p w:rsidR="005B1588" w:rsidRDefault="005B1588">
      <w:pPr>
        <w:pStyle w:val="ConsPlusNormal"/>
        <w:jc w:val="right"/>
      </w:pPr>
      <w:r>
        <w:t>к постановлению</w:t>
      </w:r>
    </w:p>
    <w:p w:rsidR="005B1588" w:rsidRDefault="005B1588">
      <w:pPr>
        <w:pStyle w:val="ConsPlusNormal"/>
        <w:jc w:val="right"/>
      </w:pPr>
      <w:r>
        <w:t>Администрации</w:t>
      </w:r>
    </w:p>
    <w:p w:rsidR="005B1588" w:rsidRDefault="005B1588">
      <w:pPr>
        <w:pStyle w:val="ConsPlusNormal"/>
        <w:jc w:val="right"/>
      </w:pPr>
      <w:r>
        <w:t>города Волгодонска</w:t>
      </w:r>
    </w:p>
    <w:p w:rsidR="005B1588" w:rsidRDefault="005B1588">
      <w:pPr>
        <w:pStyle w:val="ConsPlusNormal"/>
        <w:jc w:val="right"/>
      </w:pPr>
      <w:r>
        <w:t>от 29.06.2016 N 1673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5B1588" w:rsidRDefault="005B1588">
      <w:pPr>
        <w:pStyle w:val="ConsPlusTitle"/>
        <w:jc w:val="center"/>
      </w:pPr>
      <w:r>
        <w:t>О ПРАВИЛАХ ОСУЩЕСТВЛЕНИЯ КАПИТАЛЬНЫХ ВЛОЖЕНИЙ В ОБЪЕКТЫ</w:t>
      </w:r>
    </w:p>
    <w:p w:rsidR="005B1588" w:rsidRDefault="005B1588">
      <w:pPr>
        <w:pStyle w:val="ConsPlusTitle"/>
        <w:jc w:val="center"/>
      </w:pPr>
      <w:r>
        <w:t>МУНИЦИПАЛЬНОЙ СОБСТВЕННОСТИ МУНИЦИПАЛЬНОГО ОБРАЗОВАНИЯ</w:t>
      </w:r>
    </w:p>
    <w:p w:rsidR="005B1588" w:rsidRDefault="005B1588">
      <w:pPr>
        <w:pStyle w:val="ConsPlusTitle"/>
        <w:jc w:val="center"/>
      </w:pPr>
      <w:r>
        <w:t>"ГОРОД ВОЛГОДОНСК" И (ИЛИ) В ПРИОБРЕТЕНИЕ ОБЪЕКТОВ</w:t>
      </w:r>
    </w:p>
    <w:p w:rsidR="005B1588" w:rsidRDefault="005B1588">
      <w:pPr>
        <w:pStyle w:val="ConsPlusTitle"/>
        <w:jc w:val="center"/>
      </w:pPr>
      <w:r>
        <w:t>НЕДВИЖИМОГО ИМУЩЕСТВА В МУНИЦИПАЛЬНУЮ СОБСТВЕННОСТЬ</w:t>
      </w:r>
    </w:p>
    <w:p w:rsidR="005B1588" w:rsidRDefault="005B1588">
      <w:pPr>
        <w:pStyle w:val="ConsPlusTitle"/>
        <w:jc w:val="center"/>
      </w:pPr>
      <w:r>
        <w:t>МУНИЦИПАЛЬНОГО ОБРАЗОВАНИЯ "ГОРОД ВОЛГОДОНСК" ЗА СЧЕТ</w:t>
      </w:r>
    </w:p>
    <w:p w:rsidR="005B1588" w:rsidRDefault="005B1588">
      <w:pPr>
        <w:pStyle w:val="ConsPlusTitle"/>
        <w:jc w:val="center"/>
      </w:pPr>
      <w:r>
        <w:t>СРЕДСТВ МЕСТНОГО БЮДЖЕТА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  <w:outlineLvl w:val="1"/>
      </w:pPr>
      <w:r>
        <w:t>1. Общие положения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r>
        <w:t>1.1. Настоящее Положение устанавливает: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>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"Город Волгодонск" и (или) в приобретение объектов недвижимого имущества в муниципальную собственность муниципального образования "Город Волгодонск" за счет средств местного бюджета (далее - бюджетные инвестиции), в том числе условия передачи Администрацией города Волгодонска либо отраслевыми (функциональными) органами Администрации города Волгодонска муниципальным бюджетным учреждениям или муниципальным</w:t>
      </w:r>
      <w:proofErr w:type="gramEnd"/>
      <w:r>
        <w:t xml:space="preserve">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муниципального образования "Город Волгодонск" муниципальных контрактов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1.1.2.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за счет средств местного бюджета (далее соответственно - объекты, субсидии).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1.2.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приоритетов и целей развития муниципального образования "Город Волгодонск", исходя из прогнозов социально-экономического развития города Волгодонска;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нормативных правовых актов Российской Федерации и Ростовской области, муниципальных правовых актов;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оценки влияния создания объекта муниципальной собственности на комплексное развитие города Волгодонска;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утвержденной в установленном порядке проектной документации;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1.3. При осуществлении капитальных вложений в объекты в ходе исполнения местного бюджета, за исключением случаев, указанных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Положения, не допускается: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1.3.1.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>
          <w:rPr>
            <w:color w:val="0000FF"/>
          </w:rPr>
          <w:t>пунктом 2 статьи 79</w:t>
        </w:r>
      </w:hyperlink>
      <w:r>
        <w:t xml:space="preserve"> </w:t>
      </w:r>
      <w:r>
        <w:lastRenderedPageBreak/>
        <w:t>Бюджетного кодекса Российской Федерации.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1.3.2. 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>
          <w:rPr>
            <w:color w:val="0000FF"/>
          </w:rPr>
          <w:t>пунктом 2 статьи 78.2</w:t>
        </w:r>
      </w:hyperlink>
      <w:r>
        <w:t xml:space="preserve"> Бюджетного кодекса Российской Федерации.</w:t>
      </w:r>
    </w:p>
    <w:p w:rsidR="005B1588" w:rsidRDefault="005B158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1.4. В ходе исполнения местного бюджета при осуществлении капитальных вложений в объекты допускается: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1.4.1. </w:t>
      </w:r>
      <w:proofErr w:type="gramStart"/>
      <w: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>
          <w:rPr>
            <w:color w:val="0000FF"/>
          </w:rPr>
          <w:t>пунктом 2 статьи 79</w:t>
        </w:r>
      </w:hyperlink>
      <w: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</w:t>
      </w:r>
      <w:proofErr w:type="gramEnd"/>
      <w:r>
        <w:t xml:space="preserve">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организацию и вида договора - муниципального контракта на гражданско-правовой договор организации.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1.4.2. </w:t>
      </w:r>
      <w:proofErr w:type="gramStart"/>
      <w: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>
          <w:rPr>
            <w:color w:val="0000FF"/>
          </w:rPr>
          <w:t>пунктом 2 статьи 78.2</w:t>
        </w:r>
      </w:hyperlink>
      <w: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</w:t>
      </w:r>
      <w:proofErr w:type="gramEnd"/>
      <w:r>
        <w:t xml:space="preserve"> стороны договора - организации на муниципальное казенное учреждение и вида договора - гражданско-правового договора организации на муниципальный контракт.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 "Город Волгодонск".</w:t>
      </w:r>
      <w:proofErr w:type="gramEnd"/>
    </w:p>
    <w:p w:rsidR="005B1588" w:rsidRDefault="005B1588">
      <w:pPr>
        <w:pStyle w:val="ConsPlusNormal"/>
        <w:spacing w:before="220"/>
        <w:ind w:firstLine="540"/>
        <w:jc w:val="both"/>
      </w:pPr>
      <w: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  <w:outlineLvl w:val="1"/>
      </w:pPr>
      <w:r>
        <w:t>2. Осуществление бюджетных инвестиций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bookmarkStart w:id="2" w:name="P67"/>
      <w:bookmarkEnd w:id="2"/>
      <w:r>
        <w:t>2.1. Решение о подготовке и реализации бюджетных инвестиций в объекты муниципальной собственности принимается в форме постановления Администрации города Волгодонска в установленном порядке.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lastRenderedPageBreak/>
        <w:t>2.2. Инициаторами подготовки проектов решений о подготовке и реализации бюджетных инвестиций (далее - проект решения) выступают ответственные исполнители либо соисполнители муниципальных программ города Волгодонска.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Проект решения может включать несколько объектов муниципальной собственности.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2.3. Проект решения должен содержать в отношении каждого объекта муниципальной собственности следующую информацию: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наименование объекта капитального строительства, реконструкции, в том числе с элементами реставрации, технического перевооружения объекта капитального строительства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наименование главного распорядителя средств местного бюджета;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мощность (прирост мощности) объекта капитального строительства муниципальной собственности, подлежащего вводу в эксплуатацию, мощность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 муниципальной собственности и (или) приобретения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сметную стоимость объекта муниципальной собственности в ценах соответствующих лет либо стоимость приобретения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общий объем бюджетных инвестиций и его распределение по годам реализации в ценах соответствующих лет.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2.4. В установленном регламентом Администрации города Волгодонска порядке осуществляется подготовка и согласование проекта решения.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В срок не позднее двух месяцев до внесения проекта решения о местном бюджете на очередной финансовый год и на плановый период на рассмотрение в </w:t>
      </w:r>
      <w:proofErr w:type="spellStart"/>
      <w:r>
        <w:t>Волгодонскую</w:t>
      </w:r>
      <w:proofErr w:type="spellEnd"/>
      <w:r>
        <w:t xml:space="preserve"> городскую Думу проект решения направляется с пояснительной запиской и финансово-экономическим обоснованием на согласование в Финансовое управление города Волгодонска.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2.5.1. Муниципальными заказчиками, являющимися получателями средств местного бюджета.</w:t>
      </w:r>
    </w:p>
    <w:p w:rsidR="005B1588" w:rsidRDefault="005B1588">
      <w:pPr>
        <w:pStyle w:val="ConsPlusNormal"/>
        <w:spacing w:before="220"/>
        <w:ind w:firstLine="540"/>
        <w:jc w:val="both"/>
      </w:pPr>
      <w:bookmarkStart w:id="3" w:name="P82"/>
      <w:bookmarkEnd w:id="3"/>
      <w:r>
        <w:t>2.5.2. Организациями, которым главными распорядителями средств местного бюджета,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 Положением свои полномочия муниципального заказчика по заключению и исполнению от имени муниципального образования "Город Волгодонск" от лица главного распорядителя средств местного бюджета муниципальных контрактов.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2.6. Муниципальные контракты заключаются и оплачиваются в пределах лимитов </w:t>
      </w:r>
      <w:r>
        <w:lastRenderedPageBreak/>
        <w:t xml:space="preserve">бюджетных обязательств, доведенных муниципальному заказчику как получателю средств местного бюджета, либо в порядке, установленном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целях осуществления бюджетных инвестиций в соответствии с </w:t>
      </w:r>
      <w:hyperlink w:anchor="P82" w:history="1">
        <w:r>
          <w:rPr>
            <w:color w:val="0000FF"/>
          </w:rPr>
          <w:t>подпунктом 2.5.2 пункта 2.5</w:t>
        </w:r>
      </w:hyperlink>
      <w:r>
        <w:t xml:space="preserve"> настоящего Раздела главными распорядителями средств местного бюджета с организациями заключаются соглашения о передаче полномочий муниципального заказчика по заключению и исполнению от имени муниципального образования "Город Волгодонск" муниципальных контрактов от лица главного распорядителя средств местного бюджета (за исключением полномочий, связанных с введением в установленном порядке в эксплуатацию объекта) (далее</w:t>
      </w:r>
      <w:proofErr w:type="gramEnd"/>
      <w:r>
        <w:t xml:space="preserve"> - соглашение о передаче полномочий).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 Соглашение о передаче полномочий может быть заключено в отношении нескольких объектов и должно содержать в том числе: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2.8.1. Цель осуществления бюджетных инвестиций.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2.8.2. </w:t>
      </w:r>
      <w:proofErr w:type="gramStart"/>
      <w:r>
        <w:t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соответствующего решению о подготовке бюджетных инвестиций</w:t>
      </w:r>
      <w:proofErr w:type="gramEnd"/>
      <w:r>
        <w:t>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2.8.3.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местного бюджета как получателю средств местного бюджета, соответствующий решению о подготовке и реализации бюджетных инвестиций.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2.8.4. Срок ввода в эксплуатацию объекта муниципальной собственности и (или) приобретения объекта недвижимого имущества.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2.8.5. Положения, устанавливающие права и обязанности организации по заключению и исполнению от имени муниципального образования "Город Волгодонск" от лица Администрации города Волгодонска либо отраслевого (функционального) органа Администрации города Волгодонска (далее - органа Администрации города Волгодонска) муниципальных контрактов.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2.8.6. Ответственность организации за неисполнение или ненадлежащее исполнение переданных ей полномочий.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2.8.7. Положения, устанавливающие право Администрации города Волгодонска, органа Администрации города Волгодонска на проведение проверок соблюдения организацией условий, установленных заключенным соглашением о передаче полномочий.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2.8.8. 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Волгодонска либо органу Администрации города Волгодонска как получателю средств местного бюджета в порядке, установленном министерством финансов Российской Федерации.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2.9. Соглашение о передаче полномочий заключается в течение 15 рабочих дней с момента издания постановления Администрации города Волгодонска, указанного в </w:t>
      </w:r>
      <w:hyperlink w:anchor="P67" w:history="1">
        <w:r>
          <w:rPr>
            <w:color w:val="0000FF"/>
          </w:rPr>
          <w:t>пункте 2.1</w:t>
        </w:r>
      </w:hyperlink>
      <w:r>
        <w:t xml:space="preserve"> настоящего Раздела.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lastRenderedPageBreak/>
        <w:t>2.10. Операции с бюджетными инвестициями осуществляются в порядке, установленном бюджетным законодательством Российской Федерации и муниципальными правовыми актами для исполнения местного бюджета, и отражаются на открытых в установленном порядке лицевых счетах: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2.10.1. Получателя бюджетных средств - в случае заключения муниципальных контрактов муниципальным заказчиком.</w:t>
      </w:r>
    </w:p>
    <w:p w:rsidR="005B1588" w:rsidRDefault="005B158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2.10.2. Для учета операций по переданным полномочиям получателя бюджетных средств - в случае заключения от имени муниципального образования "Город Волгодонск" муниципальных контрактов организациями от лица главных распорядителей средств местного бюджета.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2.11. Основанием для открытия лицевого счета, указанного в </w:t>
      </w:r>
      <w:hyperlink w:anchor="P97" w:history="1">
        <w:r>
          <w:rPr>
            <w:color w:val="0000FF"/>
          </w:rPr>
          <w:t>подпункте 2.10.2 пункта 2.10</w:t>
        </w:r>
      </w:hyperlink>
      <w:r>
        <w:t xml:space="preserve"> настоящего Раздела, является копия соглашения о передаче полномочий.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2.12.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2.13. Средства, полученные из местного бюджета в форме бюджетных инвестиций, носят целевой характер и не могут быть использованы на иные цели.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2.14. В случае необходимости внесение изменений в решение о подготовке и осуществлении бюджетных инвестиций осуществляется в соответствии с данным Положением.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  <w:outlineLvl w:val="1"/>
      </w:pPr>
      <w:r>
        <w:t>3. Предоставление субсидий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r>
        <w:t>3.1. Для рассмотрения вопроса о предоставлении субсидии организация, с учетом ведомственной принадлежности, обращается к главному распорядителю средств местного бюджета по ведомственной принадлежности с заявкой о предоставлении субсидии, содержащей следующие документы и информацию (далее - заявка):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5B1588" w:rsidRDefault="005B1588">
      <w:pPr>
        <w:pStyle w:val="ConsPlusNormal"/>
        <w:spacing w:before="220"/>
        <w:ind w:firstLine="540"/>
        <w:jc w:val="both"/>
      </w:pPr>
      <w:hyperlink w:anchor="P172" w:history="1">
        <w:r>
          <w:rPr>
            <w:color w:val="0000FF"/>
          </w:rPr>
          <w:t>информацию</w:t>
        </w:r>
      </w:hyperlink>
      <w:r>
        <w:t xml:space="preserve"> об объекте капитального строительства по форме согласно приложению N 1;</w:t>
      </w:r>
    </w:p>
    <w:p w:rsidR="005B1588" w:rsidRDefault="005B1588">
      <w:pPr>
        <w:pStyle w:val="ConsPlusNormal"/>
        <w:spacing w:before="220"/>
        <w:ind w:firstLine="540"/>
        <w:jc w:val="both"/>
      </w:pPr>
      <w:hyperlink w:anchor="P405" w:history="1">
        <w:r>
          <w:rPr>
            <w:color w:val="0000FF"/>
          </w:rPr>
          <w:t>информацию</w:t>
        </w:r>
      </w:hyperlink>
      <w:r>
        <w:t xml:space="preserve"> об объекте недвижимого имущества, приобретаемого с использованием субсидии, по форме согласно приложению N 2.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3.3. Субсидии предоставляются организациям в размере средств, предусмотренных постановлением Администрации города Волгодонска, в пределах бюджетных средств, предусмотренных решением </w:t>
      </w:r>
      <w:proofErr w:type="spellStart"/>
      <w:r>
        <w:t>Волгодонской</w:t>
      </w:r>
      <w:proofErr w:type="spellEnd"/>
      <w:r>
        <w:t xml:space="preserve"> городской Думы о местном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3.4. Субсидия предоставляется при наличии у </w:t>
      </w:r>
      <w:proofErr w:type="gramStart"/>
      <w:r>
        <w:t>организации</w:t>
      </w:r>
      <w:proofErr w:type="gramEnd"/>
      <w: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и финансируемого за счет бюджетных средств.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lastRenderedPageBreak/>
        <w:t>3.5. Субсидия не направляется на финансовое обеспечение следующих работ, если иное не предусмотрено постановлением Администрации города Волгодонска:</w:t>
      </w:r>
    </w:p>
    <w:p w:rsidR="005B1588" w:rsidRDefault="005B1588">
      <w:pPr>
        <w:pStyle w:val="ConsPlusNormal"/>
        <w:spacing w:before="220"/>
        <w:ind w:firstLine="540"/>
        <w:jc w:val="both"/>
      </w:pPr>
      <w:proofErr w:type="gramStart"/>
      <w: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5B1588" w:rsidRDefault="005B1588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результатов инженерных изысканий;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3.6. Заявка регистрируется главным распорядителем средств местного бюджета в день ее поступления.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Главный распорядитель средств местного бюджета в течение 12 рабочих дней со дня регистрации заявки рассматривает ее и инициирует подготовку </w:t>
      </w:r>
      <w:proofErr w:type="gramStart"/>
      <w:r>
        <w:t>проекта постановления Администрации города Волгодонска</w:t>
      </w:r>
      <w:proofErr w:type="gramEnd"/>
      <w:r>
        <w:t xml:space="preserve"> о предоставлении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3.7. В постановлении Администрации города Волгодонска о предоставлении субсидии указываются: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главный распорядитель бюджетных средств и получатель бюджетных средств;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наименование застройщика, технического заказчика;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срок ввода в эксплуатацию объекта капитального строительства либо приобретения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местного бюджета, </w:t>
      </w:r>
      <w:r>
        <w:lastRenderedPageBreak/>
        <w:t>подлежащих отображению в документах территориального планирования города Волгодонска, но не предусмотренных указанными документами территориального планирования города Волгодонска, Комитет по градостроительству и архитектуре Администрации города Волгодонска обеспечивает внесение соответствующих изменений в указанные документы территориального планирования города</w:t>
      </w:r>
      <w:proofErr w:type="gramEnd"/>
      <w:r>
        <w:t xml:space="preserve"> Волгодонска в пятимесячный срок </w:t>
      </w:r>
      <w:proofErr w:type="gramStart"/>
      <w:r>
        <w:t>с даты вступления</w:t>
      </w:r>
      <w:proofErr w:type="gramEnd"/>
      <w:r>
        <w:t xml:space="preserve"> в силу постановления Администрации города Волгодонска.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3.9. Предоставление предусмотренной настоящим Положением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-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Форма соглашения о предоставлении субсидии утверждается правовым актом главного распорядителя средств местного бюджета.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 Соглашение должно содержать в том числе: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3.10.1. </w:t>
      </w:r>
      <w:proofErr w:type="gramStart"/>
      <w: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>
        <w:t xml:space="preserve"> за счет всех источников финансового обеспечения, в том числе объема предоставляемой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3.10.2.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3.10.3.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1588" w:rsidRDefault="005B1588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3.10.4. Положения, устанавливающие обязанность организации по открытию лицевого счета для учета операций с субсидиями в Территориальном органе Федерального казначейства.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3.10.5.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36" w:history="1">
        <w:r>
          <w:rPr>
            <w:color w:val="0000FF"/>
          </w:rPr>
          <w:t>подпункте 3.10.4 пункта 3.10</w:t>
        </w:r>
      </w:hyperlink>
      <w:r>
        <w:t xml:space="preserve"> настоящего Раздела.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3.10.6.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3.10.7. 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3.10.8.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lastRenderedPageBreak/>
        <w:t xml:space="preserve">3.10.9.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>
        <w:t>софинансировании</w:t>
      </w:r>
      <w:proofErr w:type="spellEnd"/>
      <w: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3.10.10. Порядок и сроки представления отчетности об использовании субсидии организацией.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>3.10.11.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right"/>
      </w:pPr>
      <w:r>
        <w:t>Управляющий делами</w:t>
      </w:r>
    </w:p>
    <w:p w:rsidR="005B1588" w:rsidRDefault="005B1588">
      <w:pPr>
        <w:pStyle w:val="ConsPlusNormal"/>
        <w:jc w:val="right"/>
      </w:pPr>
      <w:r>
        <w:t>И.В.ОРЛОВА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right"/>
        <w:outlineLvl w:val="1"/>
      </w:pPr>
      <w:r>
        <w:t>Приложение N 1</w:t>
      </w:r>
    </w:p>
    <w:p w:rsidR="005B1588" w:rsidRDefault="005B1588">
      <w:pPr>
        <w:pStyle w:val="ConsPlusNormal"/>
        <w:jc w:val="right"/>
      </w:pPr>
      <w:r>
        <w:t>к Положению о правилах осуществления</w:t>
      </w:r>
    </w:p>
    <w:p w:rsidR="005B1588" w:rsidRDefault="005B1588">
      <w:pPr>
        <w:pStyle w:val="ConsPlusNormal"/>
        <w:jc w:val="right"/>
      </w:pPr>
      <w:r>
        <w:t>капитальных вложений в объекты</w:t>
      </w:r>
    </w:p>
    <w:p w:rsidR="005B1588" w:rsidRDefault="005B1588">
      <w:pPr>
        <w:pStyle w:val="ConsPlusNormal"/>
        <w:jc w:val="right"/>
      </w:pPr>
      <w:r>
        <w:t>муниципальной собственности</w:t>
      </w:r>
    </w:p>
    <w:p w:rsidR="005B1588" w:rsidRDefault="005B1588">
      <w:pPr>
        <w:pStyle w:val="ConsPlusNormal"/>
        <w:jc w:val="right"/>
      </w:pPr>
      <w:r>
        <w:t>муниципального образования</w:t>
      </w:r>
    </w:p>
    <w:p w:rsidR="005B1588" w:rsidRDefault="005B1588">
      <w:pPr>
        <w:pStyle w:val="ConsPlusNormal"/>
        <w:jc w:val="right"/>
      </w:pPr>
      <w:r>
        <w:t xml:space="preserve">"Город Волгодонск" и (или) </w:t>
      </w:r>
      <w:proofErr w:type="gramStart"/>
      <w:r>
        <w:t>в</w:t>
      </w:r>
      <w:proofErr w:type="gramEnd"/>
    </w:p>
    <w:p w:rsidR="005B1588" w:rsidRDefault="005B1588">
      <w:pPr>
        <w:pStyle w:val="ConsPlusNormal"/>
        <w:jc w:val="right"/>
      </w:pPr>
      <w:r>
        <w:t xml:space="preserve">приобретение объектов </w:t>
      </w:r>
      <w:proofErr w:type="gramStart"/>
      <w:r>
        <w:t>недвижимого</w:t>
      </w:r>
      <w:proofErr w:type="gramEnd"/>
    </w:p>
    <w:p w:rsidR="005B1588" w:rsidRDefault="005B1588">
      <w:pPr>
        <w:pStyle w:val="ConsPlusNormal"/>
        <w:jc w:val="right"/>
      </w:pPr>
      <w:r>
        <w:t xml:space="preserve">имущества в </w:t>
      </w:r>
      <w:proofErr w:type="gramStart"/>
      <w:r>
        <w:t>муниципальную</w:t>
      </w:r>
      <w:proofErr w:type="gramEnd"/>
    </w:p>
    <w:p w:rsidR="005B1588" w:rsidRDefault="005B1588">
      <w:pPr>
        <w:pStyle w:val="ConsPlusNormal"/>
        <w:jc w:val="right"/>
      </w:pPr>
      <w:r>
        <w:t xml:space="preserve">собственность </w:t>
      </w:r>
      <w:proofErr w:type="gramStart"/>
      <w:r>
        <w:t>муниципального</w:t>
      </w:r>
      <w:proofErr w:type="gramEnd"/>
    </w:p>
    <w:p w:rsidR="005B1588" w:rsidRDefault="005B1588">
      <w:pPr>
        <w:pStyle w:val="ConsPlusNormal"/>
        <w:jc w:val="right"/>
      </w:pPr>
      <w:r>
        <w:t>образования "Город Волгодонск"</w:t>
      </w:r>
    </w:p>
    <w:p w:rsidR="005B1588" w:rsidRDefault="005B1588">
      <w:pPr>
        <w:pStyle w:val="ConsPlusNormal"/>
        <w:jc w:val="right"/>
      </w:pPr>
      <w:r>
        <w:t>за счет средств местного бюджета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nformat"/>
        <w:jc w:val="both"/>
      </w:pPr>
      <w:r>
        <w:t xml:space="preserve">                                          Руководителю</w:t>
      </w:r>
    </w:p>
    <w:p w:rsidR="005B1588" w:rsidRDefault="005B158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главного распорядителя</w:t>
      </w:r>
      <w:proofErr w:type="gramEnd"/>
    </w:p>
    <w:p w:rsidR="005B1588" w:rsidRDefault="005B1588">
      <w:pPr>
        <w:pStyle w:val="ConsPlusNonformat"/>
        <w:jc w:val="both"/>
      </w:pPr>
      <w:r>
        <w:t xml:space="preserve">                                                  средств местного бюджета)</w:t>
      </w:r>
    </w:p>
    <w:p w:rsidR="005B1588" w:rsidRDefault="005B158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</w:pPr>
      <w:bookmarkStart w:id="6" w:name="P172"/>
      <w:bookmarkEnd w:id="6"/>
      <w:r>
        <w:t>ИНФОРМАЦИЯ</w:t>
      </w:r>
    </w:p>
    <w:p w:rsidR="005B1588" w:rsidRDefault="005B1588">
      <w:pPr>
        <w:pStyle w:val="ConsPlusNormal"/>
        <w:jc w:val="center"/>
      </w:pPr>
      <w:r>
        <w:t>об объекте капитального строительства</w:t>
      </w:r>
    </w:p>
    <w:p w:rsidR="005B1588" w:rsidRDefault="005B1588">
      <w:pPr>
        <w:pStyle w:val="ConsPlusNormal"/>
        <w:jc w:val="center"/>
      </w:pPr>
      <w:r>
        <w:t>________________________________________________________</w:t>
      </w:r>
    </w:p>
    <w:p w:rsidR="005B1588" w:rsidRDefault="005B1588">
      <w:pPr>
        <w:pStyle w:val="ConsPlusNormal"/>
        <w:jc w:val="center"/>
      </w:pPr>
      <w:proofErr w:type="gramStart"/>
      <w:r>
        <w:t>(наименование объекта капитального строительства</w:t>
      </w:r>
      <w:proofErr w:type="gramEnd"/>
    </w:p>
    <w:p w:rsidR="005B1588" w:rsidRDefault="005B1588">
      <w:pPr>
        <w:pStyle w:val="ConsPlusNormal"/>
        <w:jc w:val="center"/>
      </w:pPr>
      <w:r>
        <w:t>согласно проектной документации)</w:t>
      </w:r>
    </w:p>
    <w:p w:rsidR="005B1588" w:rsidRDefault="005B1588">
      <w:pPr>
        <w:pStyle w:val="ConsPlusNormal"/>
        <w:jc w:val="both"/>
      </w:pPr>
    </w:p>
    <w:p w:rsidR="005B1588" w:rsidRDefault="005B1588">
      <w:pPr>
        <w:sectPr w:rsidR="005B1588" w:rsidSect="00BB3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1875"/>
      </w:tblGrid>
      <w:tr w:rsidR="005B1588">
        <w:tc>
          <w:tcPr>
            <w:tcW w:w="7597" w:type="dxa"/>
          </w:tcPr>
          <w:p w:rsidR="005B1588" w:rsidRDefault="005B1588">
            <w:pPr>
              <w:pStyle w:val="ConsPlusNormal"/>
            </w:pPr>
            <w:r>
              <w:lastRenderedPageBreak/>
              <w:t>Направление субсидирования (цель осуществления): строительство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7597" w:type="dxa"/>
          </w:tcPr>
          <w:p w:rsidR="005B1588" w:rsidRDefault="005B1588">
            <w:pPr>
              <w:pStyle w:val="ConsPlusNormal"/>
            </w:pPr>
            <w:r>
              <w:t>Наименование технического заказчика</w:t>
            </w:r>
          </w:p>
        </w:tc>
        <w:tc>
          <w:tcPr>
            <w:tcW w:w="187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7597" w:type="dxa"/>
          </w:tcPr>
          <w:p w:rsidR="005B1588" w:rsidRDefault="005B1588">
            <w:pPr>
              <w:pStyle w:val="ConsPlusNormal"/>
            </w:pPr>
            <w:r>
              <w:t>Наименование застройщика</w:t>
            </w:r>
          </w:p>
        </w:tc>
        <w:tc>
          <w:tcPr>
            <w:tcW w:w="187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7597" w:type="dxa"/>
          </w:tcPr>
          <w:p w:rsidR="005B1588" w:rsidRDefault="005B1588">
            <w:pPr>
              <w:pStyle w:val="ConsPlusNormal"/>
            </w:pPr>
            <w: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7597" w:type="dxa"/>
          </w:tcPr>
          <w:p w:rsidR="005B1588" w:rsidRDefault="005B1588">
            <w:pPr>
              <w:pStyle w:val="ConsPlusNormal"/>
            </w:pPr>
            <w: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5B1588" w:rsidRDefault="005B1588">
            <w:pPr>
              <w:pStyle w:val="ConsPlusNormal"/>
            </w:pPr>
          </w:p>
        </w:tc>
      </w:tr>
    </w:tbl>
    <w:p w:rsidR="005B1588" w:rsidRDefault="005B1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87"/>
        <w:gridCol w:w="866"/>
        <w:gridCol w:w="1155"/>
        <w:gridCol w:w="1077"/>
        <w:gridCol w:w="1299"/>
        <w:gridCol w:w="1220"/>
      </w:tblGrid>
      <w:tr w:rsidR="005B1588">
        <w:tc>
          <w:tcPr>
            <w:tcW w:w="9472" w:type="dxa"/>
            <w:gridSpan w:val="7"/>
          </w:tcPr>
          <w:p w:rsidR="005B1588" w:rsidRDefault="005B1588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Источник финансирования в рублях</w:t>
            </w:r>
          </w:p>
        </w:tc>
        <w:tc>
          <w:tcPr>
            <w:tcW w:w="866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1" w:type="dxa"/>
            <w:gridSpan w:val="4"/>
          </w:tcPr>
          <w:p w:rsidR="005B1588" w:rsidRDefault="005B15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  <w:vMerge/>
          </w:tcPr>
          <w:p w:rsidR="005B1588" w:rsidRDefault="005B1588"/>
        </w:tc>
        <w:tc>
          <w:tcPr>
            <w:tcW w:w="866" w:type="dxa"/>
            <w:vMerge/>
          </w:tcPr>
          <w:p w:rsidR="005B1588" w:rsidRDefault="005B1588"/>
        </w:tc>
        <w:tc>
          <w:tcPr>
            <w:tcW w:w="1155" w:type="dxa"/>
          </w:tcPr>
          <w:p w:rsidR="005B1588" w:rsidRDefault="005B1588">
            <w:pPr>
              <w:pStyle w:val="ConsPlusNormal"/>
              <w:jc w:val="center"/>
            </w:pPr>
            <w:bookmarkStart w:id="7" w:name="P194"/>
            <w:bookmarkEnd w:id="7"/>
            <w:r>
              <w:t>предшествующий период</w:t>
            </w:r>
          </w:p>
        </w:tc>
        <w:tc>
          <w:tcPr>
            <w:tcW w:w="1077" w:type="dxa"/>
          </w:tcPr>
          <w:p w:rsidR="005B1588" w:rsidRDefault="005B1588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299" w:type="dxa"/>
          </w:tcPr>
          <w:p w:rsidR="005B1588" w:rsidRDefault="005B158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20" w:type="dxa"/>
          </w:tcPr>
          <w:p w:rsidR="005B1588" w:rsidRDefault="005B158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5B1588">
        <w:tc>
          <w:tcPr>
            <w:tcW w:w="2268" w:type="dxa"/>
          </w:tcPr>
          <w:p w:rsidR="005B1588" w:rsidRDefault="005B1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B1588" w:rsidRDefault="005B1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B1588" w:rsidRDefault="005B1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5B1588" w:rsidRDefault="005B1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5B1588" w:rsidRDefault="005B1588">
            <w:pPr>
              <w:pStyle w:val="ConsPlusNormal"/>
              <w:jc w:val="center"/>
            </w:pPr>
            <w:r>
              <w:t>7</w:t>
            </w: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</w:pPr>
            <w: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</w:tcPr>
          <w:p w:rsidR="005B1588" w:rsidRDefault="005B158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</w:pPr>
            <w: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</w:pPr>
            <w:r>
              <w:t>Общий (предельный) объем субсидии,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</w:pPr>
            <w:r>
              <w:t xml:space="preserve">Общий размер средств организации, направляемых на осуществление капитальных </w:t>
            </w:r>
            <w:r>
              <w:lastRenderedPageBreak/>
              <w:t>вложений в объекты капитального строительства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</w:tcPr>
          <w:p w:rsidR="005B1588" w:rsidRDefault="005B1588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 w:val="restart"/>
          </w:tcPr>
          <w:p w:rsidR="005B1588" w:rsidRDefault="005B1588">
            <w:pPr>
              <w:pStyle w:val="ConsPlusNormal"/>
            </w:pPr>
            <w: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268" w:type="dxa"/>
            <w:vMerge/>
          </w:tcPr>
          <w:p w:rsidR="005B1588" w:rsidRDefault="005B1588"/>
        </w:tc>
        <w:tc>
          <w:tcPr>
            <w:tcW w:w="1587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6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55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77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99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220" w:type="dxa"/>
          </w:tcPr>
          <w:p w:rsidR="005B1588" w:rsidRDefault="005B1588">
            <w:pPr>
              <w:pStyle w:val="ConsPlusNormal"/>
            </w:pPr>
          </w:p>
        </w:tc>
      </w:tr>
    </w:tbl>
    <w:p w:rsidR="005B1588" w:rsidRDefault="005B1588">
      <w:pPr>
        <w:sectPr w:rsidR="005B15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r>
        <w:t>Примечание.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Объем финансового обеспечения в </w:t>
      </w:r>
      <w:hyperlink w:anchor="P194" w:history="1">
        <w:r>
          <w:rPr>
            <w:color w:val="0000FF"/>
          </w:rPr>
          <w:t>графе 4</w:t>
        </w:r>
      </w:hyperlink>
      <w:r>
        <w:t xml:space="preserve"> отражается одной суммой без распределения по годам.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nformat"/>
        <w:jc w:val="both"/>
      </w:pPr>
      <w:r>
        <w:t>Руководитель организации _______________ ФИО</w:t>
      </w:r>
    </w:p>
    <w:p w:rsidR="005B1588" w:rsidRDefault="005B1588">
      <w:pPr>
        <w:pStyle w:val="ConsPlusNonformat"/>
        <w:jc w:val="both"/>
      </w:pPr>
      <w:r>
        <w:t xml:space="preserve">                              (подпись)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right"/>
        <w:outlineLvl w:val="1"/>
      </w:pPr>
      <w:r>
        <w:t>Приложение N 2</w:t>
      </w:r>
    </w:p>
    <w:p w:rsidR="005B1588" w:rsidRDefault="005B1588">
      <w:pPr>
        <w:pStyle w:val="ConsPlusNormal"/>
        <w:jc w:val="right"/>
      </w:pPr>
      <w:r>
        <w:t>к Положению о правилах осуществления</w:t>
      </w:r>
    </w:p>
    <w:p w:rsidR="005B1588" w:rsidRDefault="005B1588">
      <w:pPr>
        <w:pStyle w:val="ConsPlusNormal"/>
        <w:jc w:val="right"/>
      </w:pPr>
      <w:r>
        <w:t>капитальных вложений в объекты</w:t>
      </w:r>
    </w:p>
    <w:p w:rsidR="005B1588" w:rsidRDefault="005B1588">
      <w:pPr>
        <w:pStyle w:val="ConsPlusNormal"/>
        <w:jc w:val="right"/>
      </w:pPr>
      <w:r>
        <w:t>муниципальной собственности</w:t>
      </w:r>
    </w:p>
    <w:p w:rsidR="005B1588" w:rsidRDefault="005B1588">
      <w:pPr>
        <w:pStyle w:val="ConsPlusNormal"/>
        <w:jc w:val="right"/>
      </w:pPr>
      <w:r>
        <w:t>муниципального образования</w:t>
      </w:r>
    </w:p>
    <w:p w:rsidR="005B1588" w:rsidRDefault="005B1588">
      <w:pPr>
        <w:pStyle w:val="ConsPlusNormal"/>
        <w:jc w:val="right"/>
      </w:pPr>
      <w:r>
        <w:t xml:space="preserve">"Город Волгодонск" и (или) </w:t>
      </w:r>
      <w:proofErr w:type="gramStart"/>
      <w:r>
        <w:t>в</w:t>
      </w:r>
      <w:proofErr w:type="gramEnd"/>
    </w:p>
    <w:p w:rsidR="005B1588" w:rsidRDefault="005B1588">
      <w:pPr>
        <w:pStyle w:val="ConsPlusNormal"/>
        <w:jc w:val="right"/>
      </w:pPr>
      <w:r>
        <w:t xml:space="preserve">приобретение объектов </w:t>
      </w:r>
      <w:proofErr w:type="gramStart"/>
      <w:r>
        <w:t>недвижимого</w:t>
      </w:r>
      <w:proofErr w:type="gramEnd"/>
    </w:p>
    <w:p w:rsidR="005B1588" w:rsidRDefault="005B1588">
      <w:pPr>
        <w:pStyle w:val="ConsPlusNormal"/>
        <w:jc w:val="right"/>
      </w:pPr>
      <w:r>
        <w:t xml:space="preserve">имущества в </w:t>
      </w:r>
      <w:proofErr w:type="gramStart"/>
      <w:r>
        <w:t>муниципальную</w:t>
      </w:r>
      <w:proofErr w:type="gramEnd"/>
    </w:p>
    <w:p w:rsidR="005B1588" w:rsidRDefault="005B1588">
      <w:pPr>
        <w:pStyle w:val="ConsPlusNormal"/>
        <w:jc w:val="right"/>
      </w:pPr>
      <w:r>
        <w:t xml:space="preserve">собственность </w:t>
      </w:r>
      <w:proofErr w:type="gramStart"/>
      <w:r>
        <w:t>муниципального</w:t>
      </w:r>
      <w:proofErr w:type="gramEnd"/>
    </w:p>
    <w:p w:rsidR="005B1588" w:rsidRDefault="005B1588">
      <w:pPr>
        <w:pStyle w:val="ConsPlusNormal"/>
        <w:jc w:val="right"/>
      </w:pPr>
      <w:r>
        <w:t>образования "Город Волгодонск"</w:t>
      </w:r>
    </w:p>
    <w:p w:rsidR="005B1588" w:rsidRDefault="005B1588">
      <w:pPr>
        <w:pStyle w:val="ConsPlusNormal"/>
        <w:jc w:val="right"/>
      </w:pPr>
      <w:r>
        <w:t>за счет средств местного бюджета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nformat"/>
        <w:jc w:val="both"/>
      </w:pPr>
      <w:r>
        <w:t xml:space="preserve">                                          Руководителю</w:t>
      </w:r>
    </w:p>
    <w:p w:rsidR="005B1588" w:rsidRDefault="005B158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главного распорядителя</w:t>
      </w:r>
      <w:proofErr w:type="gramEnd"/>
    </w:p>
    <w:p w:rsidR="005B1588" w:rsidRDefault="005B1588">
      <w:pPr>
        <w:pStyle w:val="ConsPlusNonformat"/>
        <w:jc w:val="both"/>
      </w:pPr>
      <w:r>
        <w:t xml:space="preserve">                                                  средств местного бюджета)</w:t>
      </w:r>
    </w:p>
    <w:p w:rsidR="005B1588" w:rsidRDefault="005B158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1588" w:rsidRDefault="005B1588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</w:pPr>
      <w:bookmarkStart w:id="8" w:name="P405"/>
      <w:bookmarkEnd w:id="8"/>
      <w:r>
        <w:t>ИНФОРМАЦИЯ</w:t>
      </w:r>
    </w:p>
    <w:p w:rsidR="005B1588" w:rsidRDefault="005B1588">
      <w:pPr>
        <w:pStyle w:val="ConsPlusNormal"/>
        <w:jc w:val="center"/>
      </w:pPr>
      <w:r>
        <w:t>об объекте недвижимого имущества, приобретаемого</w:t>
      </w:r>
    </w:p>
    <w:p w:rsidR="005B1588" w:rsidRDefault="005B1588">
      <w:pPr>
        <w:pStyle w:val="ConsPlusNormal"/>
        <w:jc w:val="center"/>
      </w:pPr>
      <w:r>
        <w:t>с использованием субсидии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center"/>
      </w:pPr>
      <w:r>
        <w:t>_________________________________________________________</w:t>
      </w:r>
    </w:p>
    <w:p w:rsidR="005B1588" w:rsidRDefault="005B1588">
      <w:pPr>
        <w:pStyle w:val="ConsPlusNormal"/>
        <w:jc w:val="center"/>
      </w:pPr>
      <w:proofErr w:type="gramStart"/>
      <w:r>
        <w:t>(наименование объекта недвижимого имущества,</w:t>
      </w:r>
      <w:proofErr w:type="gramEnd"/>
    </w:p>
    <w:p w:rsidR="005B1588" w:rsidRDefault="005B1588">
      <w:pPr>
        <w:pStyle w:val="ConsPlusNormal"/>
        <w:jc w:val="center"/>
      </w:pPr>
      <w:proofErr w:type="gramStart"/>
      <w:r>
        <w:t>приобретаемого</w:t>
      </w:r>
      <w:proofErr w:type="gramEnd"/>
      <w:r>
        <w:t xml:space="preserve"> с использованием субсидии)</w:t>
      </w:r>
    </w:p>
    <w:p w:rsidR="005B1588" w:rsidRDefault="005B1588">
      <w:pPr>
        <w:pStyle w:val="ConsPlusNormal"/>
        <w:jc w:val="both"/>
      </w:pPr>
    </w:p>
    <w:p w:rsidR="005B1588" w:rsidRDefault="005B1588">
      <w:pPr>
        <w:sectPr w:rsidR="005B15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725"/>
      </w:tblGrid>
      <w:tr w:rsidR="005B1588">
        <w:tc>
          <w:tcPr>
            <w:tcW w:w="6746" w:type="dxa"/>
          </w:tcPr>
          <w:p w:rsidR="005B1588" w:rsidRDefault="005B1588">
            <w:pPr>
              <w:pStyle w:val="ConsPlusNormal"/>
            </w:pPr>
            <w:r>
              <w:lastRenderedPageBreak/>
              <w:t>Наименование получателя субсидии</w:t>
            </w:r>
          </w:p>
        </w:tc>
        <w:tc>
          <w:tcPr>
            <w:tcW w:w="272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6746" w:type="dxa"/>
          </w:tcPr>
          <w:p w:rsidR="005B1588" w:rsidRDefault="005B1588">
            <w:pPr>
              <w:pStyle w:val="ConsPlusNormal"/>
            </w:pPr>
            <w:r>
              <w:t>Мощность объекта недвижимого имущества</w:t>
            </w:r>
          </w:p>
        </w:tc>
        <w:tc>
          <w:tcPr>
            <w:tcW w:w="2725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6746" w:type="dxa"/>
          </w:tcPr>
          <w:p w:rsidR="005B1588" w:rsidRDefault="005B1588">
            <w:pPr>
              <w:pStyle w:val="ConsPlusNormal"/>
            </w:pPr>
            <w: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5B1588" w:rsidRDefault="005B1588">
            <w:pPr>
              <w:pStyle w:val="ConsPlusNormal"/>
            </w:pPr>
          </w:p>
        </w:tc>
      </w:tr>
    </w:tbl>
    <w:p w:rsidR="005B1588" w:rsidRDefault="005B1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648"/>
        <w:gridCol w:w="851"/>
        <w:gridCol w:w="1126"/>
        <w:gridCol w:w="1080"/>
        <w:gridCol w:w="1384"/>
        <w:gridCol w:w="1341"/>
      </w:tblGrid>
      <w:tr w:rsidR="005B1588">
        <w:tc>
          <w:tcPr>
            <w:tcW w:w="9471" w:type="dxa"/>
            <w:gridSpan w:val="7"/>
          </w:tcPr>
          <w:p w:rsidR="005B1588" w:rsidRDefault="005B1588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5B1588">
        <w:tc>
          <w:tcPr>
            <w:tcW w:w="2041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Источник финансирования в рублях</w:t>
            </w:r>
          </w:p>
        </w:tc>
        <w:tc>
          <w:tcPr>
            <w:tcW w:w="851" w:type="dxa"/>
            <w:vMerge w:val="restart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1" w:type="dxa"/>
            <w:gridSpan w:val="4"/>
          </w:tcPr>
          <w:p w:rsidR="005B1588" w:rsidRDefault="005B158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  <w:vMerge/>
          </w:tcPr>
          <w:p w:rsidR="005B1588" w:rsidRDefault="005B1588"/>
        </w:tc>
        <w:tc>
          <w:tcPr>
            <w:tcW w:w="851" w:type="dxa"/>
            <w:vMerge/>
          </w:tcPr>
          <w:p w:rsidR="005B1588" w:rsidRDefault="005B1588"/>
        </w:tc>
        <w:tc>
          <w:tcPr>
            <w:tcW w:w="1126" w:type="dxa"/>
          </w:tcPr>
          <w:p w:rsidR="005B1588" w:rsidRDefault="005B1588">
            <w:pPr>
              <w:pStyle w:val="ConsPlusNormal"/>
              <w:jc w:val="center"/>
            </w:pPr>
            <w:bookmarkStart w:id="9" w:name="P425"/>
            <w:bookmarkEnd w:id="9"/>
            <w:r>
              <w:t>предшествующий период</w:t>
            </w:r>
          </w:p>
        </w:tc>
        <w:tc>
          <w:tcPr>
            <w:tcW w:w="1080" w:type="dxa"/>
          </w:tcPr>
          <w:p w:rsidR="005B1588" w:rsidRDefault="005B1588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84" w:type="dxa"/>
          </w:tcPr>
          <w:p w:rsidR="005B1588" w:rsidRDefault="005B1588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341" w:type="dxa"/>
          </w:tcPr>
          <w:p w:rsidR="005B1588" w:rsidRDefault="005B1588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5B1588">
        <w:tc>
          <w:tcPr>
            <w:tcW w:w="2041" w:type="dxa"/>
          </w:tcPr>
          <w:p w:rsidR="005B1588" w:rsidRDefault="005B1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5B1588" w:rsidRDefault="005B1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B1588" w:rsidRDefault="005B1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5B1588" w:rsidRDefault="005B1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1" w:type="dxa"/>
          </w:tcPr>
          <w:p w:rsidR="005B1588" w:rsidRDefault="005B1588">
            <w:pPr>
              <w:pStyle w:val="ConsPlusNormal"/>
              <w:jc w:val="center"/>
            </w:pPr>
            <w:r>
              <w:t>7</w:t>
            </w:r>
          </w:p>
        </w:tc>
      </w:tr>
      <w:tr w:rsidR="005B1588">
        <w:tc>
          <w:tcPr>
            <w:tcW w:w="2041" w:type="dxa"/>
            <w:vMerge w:val="restart"/>
          </w:tcPr>
          <w:p w:rsidR="005B1588" w:rsidRDefault="005B1588">
            <w:pPr>
              <w:pStyle w:val="ConsPlusNormal"/>
            </w:pPr>
            <w: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 w:val="restart"/>
          </w:tcPr>
          <w:p w:rsidR="005B1588" w:rsidRDefault="005B1588">
            <w:pPr>
              <w:pStyle w:val="ConsPlusNormal"/>
            </w:pPr>
            <w:r>
              <w:t xml:space="preserve">Общий (предельный) объем субсидии, направляемой на приобретение </w:t>
            </w:r>
            <w:r>
              <w:lastRenderedPageBreak/>
              <w:t>объекта недвижимого имущества</w:t>
            </w:r>
          </w:p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 w:val="restart"/>
          </w:tcPr>
          <w:p w:rsidR="005B1588" w:rsidRDefault="005B1588">
            <w:pPr>
              <w:pStyle w:val="ConsPlusNormal"/>
            </w:pPr>
            <w:r>
              <w:t>Общий размер средств организации, направляемых на приобретение объектов недвижимого имущества</w:t>
            </w:r>
          </w:p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  <w:tr w:rsidR="005B1588">
        <w:tc>
          <w:tcPr>
            <w:tcW w:w="2041" w:type="dxa"/>
            <w:vMerge/>
          </w:tcPr>
          <w:p w:rsidR="005B1588" w:rsidRDefault="005B1588"/>
        </w:tc>
        <w:tc>
          <w:tcPr>
            <w:tcW w:w="1648" w:type="dxa"/>
          </w:tcPr>
          <w:p w:rsidR="005B1588" w:rsidRDefault="005B158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851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126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080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84" w:type="dxa"/>
          </w:tcPr>
          <w:p w:rsidR="005B1588" w:rsidRDefault="005B1588">
            <w:pPr>
              <w:pStyle w:val="ConsPlusNormal"/>
            </w:pPr>
          </w:p>
        </w:tc>
        <w:tc>
          <w:tcPr>
            <w:tcW w:w="1341" w:type="dxa"/>
          </w:tcPr>
          <w:p w:rsidR="005B1588" w:rsidRDefault="005B1588">
            <w:pPr>
              <w:pStyle w:val="ConsPlusNormal"/>
            </w:pPr>
          </w:p>
        </w:tc>
      </w:tr>
    </w:tbl>
    <w:p w:rsidR="005B1588" w:rsidRDefault="005B1588">
      <w:pPr>
        <w:sectPr w:rsidR="005B15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ind w:firstLine="540"/>
        <w:jc w:val="both"/>
      </w:pPr>
      <w:r>
        <w:t>Примечание.</w:t>
      </w:r>
    </w:p>
    <w:p w:rsidR="005B1588" w:rsidRDefault="005B1588">
      <w:pPr>
        <w:pStyle w:val="ConsPlusNormal"/>
        <w:spacing w:before="220"/>
        <w:ind w:firstLine="540"/>
        <w:jc w:val="both"/>
      </w:pPr>
      <w:r>
        <w:t xml:space="preserve">Объем финансового обеспечения в </w:t>
      </w:r>
      <w:hyperlink w:anchor="P425" w:history="1">
        <w:r>
          <w:rPr>
            <w:color w:val="0000FF"/>
          </w:rPr>
          <w:t>графе 4</w:t>
        </w:r>
      </w:hyperlink>
      <w:r>
        <w:t xml:space="preserve"> отражается одной суммой без распределения по годам.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nformat"/>
        <w:jc w:val="both"/>
      </w:pPr>
      <w:r>
        <w:t>Руководитель организации _______________ ФИО</w:t>
      </w:r>
    </w:p>
    <w:p w:rsidR="005B1588" w:rsidRDefault="005B1588">
      <w:pPr>
        <w:pStyle w:val="ConsPlusNonformat"/>
        <w:jc w:val="both"/>
      </w:pPr>
      <w:r>
        <w:t xml:space="preserve">                            (подпись)</w:t>
      </w: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jc w:val="both"/>
      </w:pPr>
    </w:p>
    <w:p w:rsidR="005B1588" w:rsidRDefault="005B1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874" w:rsidRDefault="00BC3874"/>
    <w:sectPr w:rsidR="00BC3874" w:rsidSect="008A5F60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88"/>
    <w:rsid w:val="005B1588"/>
    <w:rsid w:val="00B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4C28DFB528B0FB9F9763A70A00AC1853C13D43567FDD93AEBAA8E5CABB394A39EAF322F1B2494B1779228DF341F7G229J" TargetMode="External"/><Relationship Id="rId13" Type="http://schemas.openxmlformats.org/officeDocument/2006/relationships/hyperlink" Target="consultantplus://offline/ref=5F5A4C28DFB528B0FB9F896EB1665FA91D599B384650718EC7F1E1F5B2C3B16E1F76EBAF64A1A14B4F177B2392GF2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5A4C28DFB528B0FB9F9763A70A00AC1853C13D435973DA9EAEBAA8E5CABB394A39EAE122A9BE4B4E09782198A510B2752E0A2E9E7E29F37EA978G92BJ" TargetMode="External"/><Relationship Id="rId12" Type="http://schemas.openxmlformats.org/officeDocument/2006/relationships/hyperlink" Target="consultantplus://offline/ref=5F5A4C28DFB528B0FB9F896EB1665FA91D599B384650718EC7F1E1F5B2C3B16E0D76B3A16FA6BD401A583D769EF344E820221629807FG22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A4C28DFB528B0FB9F896EB1665FA91D599A304256718EC7F1E1F5B2C3B16E1F76EBAF64A1A14B4F177B2392GF28J" TargetMode="External"/><Relationship Id="rId11" Type="http://schemas.openxmlformats.org/officeDocument/2006/relationships/hyperlink" Target="consultantplus://offline/ref=5F5A4C28DFB528B0FB9F896EB1665FA91D599B384650718EC7F1E1F5B2C3B16E0D76B3A16FA6B9401A583D769EF344E820221629807FG221J" TargetMode="External"/><Relationship Id="rId5" Type="http://schemas.openxmlformats.org/officeDocument/2006/relationships/hyperlink" Target="consultantplus://offline/ref=5F5A4C28DFB528B0FB9F896EB1665FA91D599B384650718EC7F1E1F5B2C3B16E0D76B3A16FA6B9401A583D769EF344E820221629807FG22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5A4C28DFB528B0FB9F896EB1665FA91D599B384650718EC7F1E1F5B2C3B16E0D76B3A16FA6BD401A583D769EF344E820221629807FG221J" TargetMode="External"/><Relationship Id="rId4" Type="http://schemas.openxmlformats.org/officeDocument/2006/relationships/hyperlink" Target="consultantplus://offline/ref=5F5A4C28DFB528B0FB9F896EB1665FA91D599B384650718EC7F1E1F5B2C3B16E0D76B3A16FA6BD401A583D769EF344E820221629807FG221J" TargetMode="External"/><Relationship Id="rId9" Type="http://schemas.openxmlformats.org/officeDocument/2006/relationships/hyperlink" Target="consultantplus://offline/ref=5F5A4C28DFB528B0FB9F896EB1665FA91D599B384650718EC7F1E1F5B2C3B16E0D76B3A16FA6B9401A583D769EF344E820221629807FG22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4609</Words>
  <Characters>26272</Characters>
  <Application>Microsoft Office Word</Application>
  <DocSecurity>0</DocSecurity>
  <Lines>218</Lines>
  <Paragraphs>61</Paragraphs>
  <ScaleCrop>false</ScaleCrop>
  <Company/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2019-01-25T09:54:00Z</dcterms:created>
  <dcterms:modified xsi:type="dcterms:W3CDTF">2019-01-25T09:54:00Z</dcterms:modified>
</cp:coreProperties>
</file>