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2" w:rsidRPr="00FB24E2" w:rsidRDefault="0031064B" w:rsidP="008474CE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</w:t>
      </w:r>
      <w:r w:rsidR="002D7772" w:rsidRPr="00FB24E2">
        <w:rPr>
          <w:sz w:val="28"/>
          <w:szCs w:val="28"/>
        </w:rPr>
        <w:t xml:space="preserve"> города Волгодонска</w:t>
      </w:r>
    </w:p>
    <w:p w:rsidR="002D7772" w:rsidRPr="00E84C28" w:rsidRDefault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2D7772" w:rsidRPr="00E84C28" w:rsidRDefault="002D7772" w:rsidP="002D7772">
      <w:pPr>
        <w:rPr>
          <w:sz w:val="27"/>
          <w:szCs w:val="27"/>
        </w:rPr>
      </w:pPr>
    </w:p>
    <w:p w:rsidR="002D7772" w:rsidRPr="00FB24E2" w:rsidRDefault="00245BAA" w:rsidP="00245BAA">
      <w:pPr>
        <w:rPr>
          <w:sz w:val="28"/>
          <w:szCs w:val="28"/>
        </w:rPr>
      </w:pPr>
      <w:r>
        <w:rPr>
          <w:sz w:val="27"/>
          <w:szCs w:val="27"/>
        </w:rPr>
        <w:t>19.08.2016</w:t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1C15B5" w:rsidRPr="00E84C2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E4FDA" w:rsidRPr="00FB24E2">
        <w:rPr>
          <w:sz w:val="28"/>
          <w:szCs w:val="28"/>
        </w:rPr>
        <w:t xml:space="preserve">                    </w:t>
      </w:r>
      <w:r w:rsidR="001E2E78" w:rsidRPr="00FB24E2">
        <w:rPr>
          <w:sz w:val="28"/>
          <w:szCs w:val="28"/>
        </w:rPr>
        <w:tab/>
      </w:r>
      <w:r w:rsidR="002D7772" w:rsidRPr="00FB24E2">
        <w:rPr>
          <w:sz w:val="28"/>
          <w:szCs w:val="28"/>
        </w:rPr>
        <w:t>№</w:t>
      </w:r>
      <w:r w:rsidR="0020780A" w:rsidRPr="00FB24E2">
        <w:rPr>
          <w:sz w:val="28"/>
          <w:szCs w:val="28"/>
        </w:rPr>
        <w:t xml:space="preserve"> </w:t>
      </w:r>
      <w:r w:rsidR="00F10CC8">
        <w:rPr>
          <w:sz w:val="28"/>
          <w:szCs w:val="28"/>
        </w:rPr>
        <w:t xml:space="preserve"> </w:t>
      </w:r>
      <w:r>
        <w:rPr>
          <w:sz w:val="28"/>
          <w:szCs w:val="28"/>
        </w:rPr>
        <w:t>51Б</w:t>
      </w:r>
    </w:p>
    <w:p w:rsidR="002D439A" w:rsidRPr="00E84C28" w:rsidRDefault="002D439A" w:rsidP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</w:t>
      </w:r>
      <w:r w:rsidR="00F57C5E" w:rsidRPr="00FB24E2">
        <w:rPr>
          <w:sz w:val="28"/>
          <w:szCs w:val="28"/>
        </w:rPr>
        <w:t xml:space="preserve"> </w:t>
      </w:r>
      <w:r w:rsidRPr="00FB24E2">
        <w:rPr>
          <w:sz w:val="28"/>
          <w:szCs w:val="28"/>
        </w:rPr>
        <w:t>Волгодонск</w:t>
      </w:r>
    </w:p>
    <w:p w:rsidR="0007120D" w:rsidRPr="00E84C28" w:rsidRDefault="0007120D" w:rsidP="0058255F">
      <w:pPr>
        <w:rPr>
          <w:sz w:val="27"/>
          <w:szCs w:val="27"/>
        </w:rPr>
      </w:pPr>
    </w:p>
    <w:p w:rsidR="00AE4E64" w:rsidRDefault="0058255F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176B3">
        <w:rPr>
          <w:sz w:val="28"/>
          <w:szCs w:val="28"/>
        </w:rPr>
        <w:t xml:space="preserve">О </w:t>
      </w:r>
      <w:r w:rsidR="00AE4E64">
        <w:rPr>
          <w:sz w:val="28"/>
          <w:szCs w:val="28"/>
        </w:rPr>
        <w:t>м</w:t>
      </w:r>
      <w:r w:rsidR="00AE4E64" w:rsidRPr="00AE4E64">
        <w:rPr>
          <w:sz w:val="28"/>
          <w:szCs w:val="28"/>
        </w:rPr>
        <w:t>етодик</w:t>
      </w:r>
      <w:r w:rsidR="00AE4E64">
        <w:rPr>
          <w:sz w:val="28"/>
          <w:szCs w:val="28"/>
        </w:rPr>
        <w:t>е</w:t>
      </w:r>
      <w:r w:rsidR="00AE4E64" w:rsidRPr="00AE4E64">
        <w:rPr>
          <w:sz w:val="28"/>
          <w:szCs w:val="28"/>
        </w:rPr>
        <w:t xml:space="preserve"> прогнозирования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поступлений доходов в </w:t>
      </w:r>
      <w:r>
        <w:rPr>
          <w:sz w:val="28"/>
          <w:szCs w:val="28"/>
        </w:rPr>
        <w:t xml:space="preserve">местный 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бюджет в части доходов, в 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отношении которых </w:t>
      </w:r>
      <w:r>
        <w:rPr>
          <w:sz w:val="28"/>
          <w:szCs w:val="28"/>
        </w:rPr>
        <w:t>Финансовое управление города Волгодонска</w:t>
      </w:r>
    </w:p>
    <w:p w:rsidR="00AE4E64" w:rsidRP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 w:rsidR="00281F42">
        <w:rPr>
          <w:sz w:val="28"/>
          <w:szCs w:val="28"/>
        </w:rPr>
        <w:t xml:space="preserve">местного </w:t>
      </w:r>
      <w:r w:rsidRPr="00AE4E64">
        <w:rPr>
          <w:sz w:val="28"/>
          <w:szCs w:val="28"/>
        </w:rPr>
        <w:t>бюджета</w:t>
      </w:r>
    </w:p>
    <w:p w:rsidR="009918FA" w:rsidRPr="00AE4E64" w:rsidRDefault="009918FA" w:rsidP="00AE4E64">
      <w:pPr>
        <w:rPr>
          <w:sz w:val="28"/>
          <w:szCs w:val="28"/>
        </w:rPr>
      </w:pPr>
    </w:p>
    <w:p w:rsidR="00694385" w:rsidRPr="00C176B3" w:rsidRDefault="00983F74" w:rsidP="00C63F9E">
      <w:pPr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В</w:t>
      </w:r>
      <w:r w:rsidR="0058255F" w:rsidRPr="00C176B3">
        <w:rPr>
          <w:sz w:val="28"/>
          <w:szCs w:val="28"/>
        </w:rPr>
        <w:t xml:space="preserve"> соответствии с пунктом </w:t>
      </w:r>
      <w:r w:rsidR="00AE4E64">
        <w:rPr>
          <w:sz w:val="28"/>
          <w:szCs w:val="28"/>
        </w:rPr>
        <w:t>1</w:t>
      </w:r>
      <w:r w:rsidR="0058255F" w:rsidRPr="00C176B3">
        <w:rPr>
          <w:sz w:val="28"/>
          <w:szCs w:val="28"/>
        </w:rPr>
        <w:t xml:space="preserve"> статьи </w:t>
      </w:r>
      <w:r w:rsidR="00AE4E64">
        <w:rPr>
          <w:sz w:val="28"/>
          <w:szCs w:val="28"/>
        </w:rPr>
        <w:t>160.</w:t>
      </w:r>
      <w:r w:rsidR="00CD6F4D">
        <w:rPr>
          <w:sz w:val="28"/>
          <w:szCs w:val="28"/>
        </w:rPr>
        <w:t>1</w:t>
      </w:r>
      <w:r w:rsidR="0058255F" w:rsidRPr="00C176B3">
        <w:rPr>
          <w:sz w:val="28"/>
          <w:szCs w:val="28"/>
        </w:rPr>
        <w:t xml:space="preserve"> Бюджетного кодекса Российской Федерации</w:t>
      </w:r>
      <w:r w:rsidR="00AE4E64">
        <w:rPr>
          <w:sz w:val="28"/>
          <w:szCs w:val="28"/>
        </w:rPr>
        <w:t xml:space="preserve"> и постановлением Правительства Российской Федерации от 23.06.2016 № 574</w:t>
      </w:r>
      <w:r w:rsidR="0058255F" w:rsidRPr="00C176B3">
        <w:rPr>
          <w:sz w:val="28"/>
          <w:szCs w:val="28"/>
        </w:rPr>
        <w:t xml:space="preserve"> </w:t>
      </w:r>
      <w:r w:rsidR="00DB65E1" w:rsidRPr="00C176B3">
        <w:rPr>
          <w:sz w:val="28"/>
          <w:szCs w:val="28"/>
        </w:rPr>
        <w:t>«Об</w:t>
      </w:r>
      <w:r w:rsidR="00AE4E64">
        <w:rPr>
          <w:sz w:val="28"/>
          <w:szCs w:val="28"/>
        </w:rPr>
        <w:t xml:space="preserve"> общих требованиях к методике прогнозирования поступлений доход</w:t>
      </w:r>
      <w:r w:rsidR="00133F6F">
        <w:rPr>
          <w:sz w:val="28"/>
          <w:szCs w:val="28"/>
        </w:rPr>
        <w:t>ов в бюджеты бюджетной системы Р</w:t>
      </w:r>
      <w:r w:rsidR="00AE4E64">
        <w:rPr>
          <w:sz w:val="28"/>
          <w:szCs w:val="28"/>
        </w:rPr>
        <w:t>осси</w:t>
      </w:r>
      <w:r w:rsidR="00133F6F">
        <w:rPr>
          <w:sz w:val="28"/>
          <w:szCs w:val="28"/>
        </w:rPr>
        <w:t>йской Федерации»</w:t>
      </w:r>
      <w:r w:rsidR="00DB65E1" w:rsidRPr="00C176B3">
        <w:rPr>
          <w:sz w:val="28"/>
          <w:szCs w:val="28"/>
        </w:rPr>
        <w:t xml:space="preserve"> </w:t>
      </w:r>
      <w:r w:rsidR="00623EE7" w:rsidRPr="00C176B3">
        <w:rPr>
          <w:sz w:val="28"/>
          <w:szCs w:val="28"/>
        </w:rPr>
        <w:t>ПРИКАЗЫВАЮ</w:t>
      </w:r>
      <w:r w:rsidR="00694385" w:rsidRPr="00C176B3">
        <w:rPr>
          <w:sz w:val="28"/>
          <w:szCs w:val="28"/>
        </w:rPr>
        <w:t>:</w:t>
      </w:r>
    </w:p>
    <w:p w:rsidR="00133F6F" w:rsidRDefault="00FD36A0" w:rsidP="00C63F9E">
      <w:pPr>
        <w:autoSpaceDE w:val="0"/>
        <w:autoSpaceDN w:val="0"/>
        <w:adjustRightInd w:val="0"/>
        <w:ind w:right="-144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B3407">
        <w:rPr>
          <w:sz w:val="28"/>
          <w:szCs w:val="28"/>
        </w:rPr>
        <w:t xml:space="preserve"> </w:t>
      </w:r>
      <w:r w:rsidR="00133F6F">
        <w:rPr>
          <w:sz w:val="28"/>
          <w:szCs w:val="28"/>
        </w:rPr>
        <w:t>Утвердить методику</w:t>
      </w:r>
      <w:r w:rsidR="00133F6F" w:rsidRPr="00133F6F">
        <w:rPr>
          <w:sz w:val="28"/>
          <w:szCs w:val="28"/>
        </w:rPr>
        <w:t xml:space="preserve"> </w:t>
      </w:r>
      <w:r w:rsidR="00133F6F" w:rsidRPr="00AE4E64">
        <w:rPr>
          <w:sz w:val="28"/>
          <w:szCs w:val="28"/>
        </w:rPr>
        <w:t>прогнозирования</w:t>
      </w:r>
      <w:r w:rsidR="00133F6F">
        <w:rPr>
          <w:sz w:val="28"/>
          <w:szCs w:val="28"/>
        </w:rPr>
        <w:t xml:space="preserve"> поступлений</w:t>
      </w:r>
      <w:r w:rsidR="00133F6F" w:rsidRPr="00AE4E64">
        <w:rPr>
          <w:sz w:val="28"/>
          <w:szCs w:val="28"/>
        </w:rPr>
        <w:t xml:space="preserve"> доходов в </w:t>
      </w:r>
      <w:r w:rsidR="00133F6F">
        <w:rPr>
          <w:sz w:val="28"/>
          <w:szCs w:val="28"/>
        </w:rPr>
        <w:t>местный</w:t>
      </w:r>
      <w:r w:rsidR="00CD6F4D">
        <w:rPr>
          <w:sz w:val="28"/>
          <w:szCs w:val="28"/>
        </w:rPr>
        <w:t> </w:t>
      </w:r>
      <w:r w:rsidR="00133F6F" w:rsidRPr="00AE4E64">
        <w:rPr>
          <w:sz w:val="28"/>
          <w:szCs w:val="28"/>
        </w:rPr>
        <w:t xml:space="preserve">бюджет в части доходов, в отношении которых </w:t>
      </w:r>
      <w:r w:rsidR="00133F6F">
        <w:rPr>
          <w:sz w:val="28"/>
          <w:szCs w:val="28"/>
        </w:rPr>
        <w:t xml:space="preserve">Финансовое управление города Волгодонска </w:t>
      </w:r>
      <w:r w:rsidR="00133F6F"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 w:rsidR="00CE551C">
        <w:rPr>
          <w:sz w:val="28"/>
          <w:szCs w:val="28"/>
        </w:rPr>
        <w:t xml:space="preserve">местного </w:t>
      </w:r>
      <w:r w:rsidR="00133F6F" w:rsidRPr="00AE4E64">
        <w:rPr>
          <w:sz w:val="28"/>
          <w:szCs w:val="28"/>
        </w:rPr>
        <w:t>бюджета</w:t>
      </w:r>
      <w:r w:rsidR="004D1A01">
        <w:rPr>
          <w:sz w:val="28"/>
          <w:szCs w:val="28"/>
        </w:rPr>
        <w:t>, согласно приложению.</w:t>
      </w:r>
    </w:p>
    <w:p w:rsidR="00EB1581" w:rsidRDefault="00CE551C" w:rsidP="00C63F9E">
      <w:pPr>
        <w:ind w:right="-144" w:firstLine="425"/>
        <w:jc w:val="both"/>
        <w:rPr>
          <w:sz w:val="28"/>
          <w:szCs w:val="28"/>
        </w:rPr>
      </w:pPr>
      <w:r w:rsidRPr="008C60E7">
        <w:rPr>
          <w:sz w:val="28"/>
          <w:szCs w:val="28"/>
        </w:rPr>
        <w:t>2</w:t>
      </w:r>
      <w:r w:rsidR="00FD36A0" w:rsidRPr="008C60E7">
        <w:rPr>
          <w:sz w:val="28"/>
          <w:szCs w:val="28"/>
        </w:rPr>
        <w:t xml:space="preserve">. </w:t>
      </w:r>
      <w:r w:rsidR="001E2E78" w:rsidRPr="008C60E7">
        <w:rPr>
          <w:sz w:val="28"/>
          <w:szCs w:val="28"/>
        </w:rPr>
        <w:t>П</w:t>
      </w:r>
      <w:r w:rsidR="00EB1581" w:rsidRPr="008C60E7">
        <w:rPr>
          <w:sz w:val="28"/>
          <w:szCs w:val="28"/>
        </w:rPr>
        <w:t>риказ вступает  в силу со дня его подписания</w:t>
      </w:r>
      <w:r w:rsidR="00CD6F4D">
        <w:rPr>
          <w:sz w:val="28"/>
          <w:szCs w:val="28"/>
        </w:rPr>
        <w:t xml:space="preserve"> и применяется при формировании бюджета на очередной финансовый год и на плановый период</w:t>
      </w:r>
      <w:r w:rsidR="00EB1581" w:rsidRPr="008C60E7">
        <w:rPr>
          <w:sz w:val="28"/>
          <w:szCs w:val="28"/>
        </w:rPr>
        <w:t>.</w:t>
      </w:r>
    </w:p>
    <w:p w:rsidR="00EB1581" w:rsidRPr="00C176B3" w:rsidRDefault="00CE551C" w:rsidP="00C63F9E">
      <w:pPr>
        <w:ind w:right="-144" w:firstLine="4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3407">
        <w:rPr>
          <w:sz w:val="28"/>
          <w:szCs w:val="28"/>
        </w:rPr>
        <w:t xml:space="preserve"> </w:t>
      </w:r>
      <w:r w:rsidR="00AC5366" w:rsidRPr="00C176B3">
        <w:rPr>
          <w:sz w:val="28"/>
          <w:szCs w:val="28"/>
        </w:rPr>
        <w:t xml:space="preserve">Контроль за исполнением </w:t>
      </w:r>
      <w:r w:rsidR="005D01D0" w:rsidRPr="00C176B3">
        <w:rPr>
          <w:sz w:val="28"/>
          <w:szCs w:val="28"/>
        </w:rPr>
        <w:t xml:space="preserve">настоящего приказа </w:t>
      </w:r>
      <w:r w:rsidR="00133F6F">
        <w:rPr>
          <w:sz w:val="28"/>
          <w:szCs w:val="28"/>
        </w:rPr>
        <w:t>оставляю за собой</w:t>
      </w:r>
      <w:r w:rsidR="00AC5366" w:rsidRPr="00C176B3">
        <w:rPr>
          <w:sz w:val="28"/>
          <w:szCs w:val="28"/>
        </w:rPr>
        <w:t>.</w:t>
      </w:r>
    </w:p>
    <w:p w:rsidR="00E84C28" w:rsidRDefault="00E84C28" w:rsidP="00C63F9E">
      <w:pPr>
        <w:ind w:right="-144"/>
        <w:rPr>
          <w:sz w:val="28"/>
          <w:szCs w:val="28"/>
        </w:rPr>
      </w:pPr>
    </w:p>
    <w:p w:rsidR="00FD36A0" w:rsidRDefault="00FD36A0" w:rsidP="00EB1581">
      <w:pPr>
        <w:rPr>
          <w:sz w:val="28"/>
          <w:szCs w:val="28"/>
        </w:rPr>
      </w:pPr>
    </w:p>
    <w:p w:rsidR="00FD36A0" w:rsidRPr="00C176B3" w:rsidRDefault="00FD36A0" w:rsidP="00EB1581">
      <w:pPr>
        <w:rPr>
          <w:sz w:val="28"/>
          <w:szCs w:val="28"/>
        </w:rPr>
      </w:pPr>
    </w:p>
    <w:p w:rsidR="00EB1581" w:rsidRPr="00C176B3" w:rsidRDefault="00FD36A0" w:rsidP="00EB158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B1581" w:rsidRPr="00C176B3">
        <w:rPr>
          <w:sz w:val="28"/>
          <w:szCs w:val="28"/>
        </w:rPr>
        <w:t xml:space="preserve">ачальник Финансового управления </w:t>
      </w:r>
    </w:p>
    <w:p w:rsidR="00776829" w:rsidRDefault="00EB1581" w:rsidP="00FD36A0">
      <w:pPr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="008044BC" w:rsidRPr="00C176B3">
        <w:rPr>
          <w:sz w:val="28"/>
          <w:szCs w:val="28"/>
        </w:rPr>
        <w:tab/>
      </w:r>
      <w:r w:rsidR="00FD36A0">
        <w:rPr>
          <w:sz w:val="28"/>
          <w:szCs w:val="28"/>
        </w:rPr>
        <w:t>М.А.Вялых</w:t>
      </w:r>
    </w:p>
    <w:p w:rsidR="00FD36A0" w:rsidRDefault="00FD36A0" w:rsidP="00FD36A0">
      <w:pPr>
        <w:rPr>
          <w:sz w:val="28"/>
          <w:szCs w:val="28"/>
        </w:rPr>
      </w:pPr>
    </w:p>
    <w:p w:rsidR="00FD36A0" w:rsidRDefault="00FD36A0" w:rsidP="00FD36A0">
      <w:pPr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Pr="00C176B3">
        <w:rPr>
          <w:sz w:val="28"/>
          <w:szCs w:val="28"/>
        </w:rPr>
        <w:t>отделом доходов</w:t>
      </w:r>
    </w:p>
    <w:p w:rsidR="00DC5238" w:rsidRPr="00C176B3" w:rsidRDefault="00DC5238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BB3407" w:rsidRDefault="00BB3407" w:rsidP="00601E3C">
      <w:pPr>
        <w:jc w:val="both"/>
        <w:rPr>
          <w:sz w:val="28"/>
          <w:szCs w:val="28"/>
        </w:rPr>
      </w:pPr>
    </w:p>
    <w:p w:rsidR="00601E3C" w:rsidRPr="007C7F6C" w:rsidRDefault="00601E3C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lastRenderedPageBreak/>
        <w:t>СОГЛАСОВАНО: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 xml:space="preserve">Заместитель начальника 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 xml:space="preserve">Финансового управления 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города Волгодонска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_____________ С.В.Пивоварова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</w:p>
    <w:p w:rsidR="005D01D0" w:rsidRPr="007C7F6C" w:rsidRDefault="005D01D0" w:rsidP="005D01D0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 xml:space="preserve">Начальник отдела </w:t>
      </w:r>
    </w:p>
    <w:p w:rsidR="005D01D0" w:rsidRPr="007C7F6C" w:rsidRDefault="005D01D0" w:rsidP="005D01D0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доходов</w:t>
      </w:r>
    </w:p>
    <w:p w:rsidR="00E43938" w:rsidRPr="007C7F6C" w:rsidRDefault="005D01D0" w:rsidP="005D01D0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____________ О.А. Селехова</w:t>
      </w:r>
    </w:p>
    <w:p w:rsidR="00E43938" w:rsidRDefault="00E43938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C63F9E" w:rsidRDefault="00C63F9E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281F42" w:rsidRDefault="00281F42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81F42" w:rsidRDefault="00281F42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приказу Финансового </w:t>
      </w:r>
    </w:p>
    <w:p w:rsidR="00281F42" w:rsidRDefault="00281F42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</w:t>
      </w:r>
    </w:p>
    <w:p w:rsidR="00281F42" w:rsidRDefault="00281F42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EC43F9">
        <w:rPr>
          <w:sz w:val="28"/>
          <w:szCs w:val="28"/>
        </w:rPr>
        <w:t xml:space="preserve"> 19.08.2016 </w:t>
      </w:r>
      <w:r>
        <w:rPr>
          <w:sz w:val="28"/>
          <w:szCs w:val="28"/>
        </w:rPr>
        <w:t xml:space="preserve"> №</w:t>
      </w:r>
      <w:r w:rsidR="00EC43F9">
        <w:rPr>
          <w:sz w:val="28"/>
          <w:szCs w:val="28"/>
        </w:rPr>
        <w:t>51Б</w:t>
      </w:r>
    </w:p>
    <w:p w:rsidR="00281F42" w:rsidRDefault="00281F42" w:rsidP="00281F42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281F42" w:rsidRDefault="00281F42" w:rsidP="00281F42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281F42" w:rsidRDefault="00281F42" w:rsidP="00C63F9E">
      <w:pPr>
        <w:autoSpaceDE w:val="0"/>
        <w:autoSpaceDN w:val="0"/>
        <w:adjustRightInd w:val="0"/>
        <w:ind w:right="-2"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Методика</w:t>
      </w:r>
      <w:r w:rsidRPr="00133F6F">
        <w:rPr>
          <w:sz w:val="28"/>
          <w:szCs w:val="28"/>
        </w:rPr>
        <w:t xml:space="preserve"> </w:t>
      </w:r>
      <w:r w:rsidRPr="00AE4E64">
        <w:rPr>
          <w:sz w:val="28"/>
          <w:szCs w:val="28"/>
        </w:rPr>
        <w:t>прогнозирования</w:t>
      </w:r>
      <w:r>
        <w:rPr>
          <w:sz w:val="28"/>
          <w:szCs w:val="28"/>
        </w:rPr>
        <w:t xml:space="preserve"> поступлений</w:t>
      </w:r>
      <w:r w:rsidRPr="00AE4E64">
        <w:rPr>
          <w:sz w:val="28"/>
          <w:szCs w:val="28"/>
        </w:rPr>
        <w:t xml:space="preserve"> доходов в </w:t>
      </w:r>
      <w:r>
        <w:rPr>
          <w:sz w:val="28"/>
          <w:szCs w:val="28"/>
        </w:rPr>
        <w:t>местный</w:t>
      </w:r>
    </w:p>
    <w:p w:rsidR="00281F42" w:rsidRDefault="00281F42" w:rsidP="00C63F9E">
      <w:pPr>
        <w:autoSpaceDE w:val="0"/>
        <w:autoSpaceDN w:val="0"/>
        <w:adjustRightInd w:val="0"/>
        <w:ind w:right="-2"/>
        <w:jc w:val="center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бюджет в части доходов, в отношении которых </w:t>
      </w:r>
      <w:r>
        <w:rPr>
          <w:sz w:val="28"/>
          <w:szCs w:val="28"/>
        </w:rPr>
        <w:t xml:space="preserve">Финансовое управление города Волгодонска </w:t>
      </w:r>
      <w:r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>
        <w:rPr>
          <w:sz w:val="28"/>
          <w:szCs w:val="28"/>
        </w:rPr>
        <w:t xml:space="preserve">местного </w:t>
      </w:r>
      <w:r w:rsidRPr="00AE4E64">
        <w:rPr>
          <w:sz w:val="28"/>
          <w:szCs w:val="28"/>
        </w:rPr>
        <w:t>бюджета</w:t>
      </w:r>
    </w:p>
    <w:p w:rsidR="00281F42" w:rsidRDefault="00281F42" w:rsidP="00C63F9E">
      <w:pPr>
        <w:ind w:right="-2"/>
        <w:jc w:val="center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BB3407">
      <w:pPr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281F42">
        <w:rPr>
          <w:sz w:val="28"/>
          <w:szCs w:val="28"/>
        </w:rPr>
        <w:t xml:space="preserve">Настоящая методика </w:t>
      </w:r>
      <w:r w:rsidR="00CE551C">
        <w:rPr>
          <w:sz w:val="28"/>
          <w:szCs w:val="28"/>
        </w:rPr>
        <w:t xml:space="preserve">устанавливает перечень и </w:t>
      </w:r>
      <w:r w:rsidRPr="00281F42">
        <w:rPr>
          <w:sz w:val="28"/>
          <w:szCs w:val="28"/>
        </w:rPr>
        <w:t xml:space="preserve">определяет основные принципы прогнозирования </w:t>
      </w:r>
      <w:r>
        <w:rPr>
          <w:sz w:val="28"/>
          <w:szCs w:val="28"/>
        </w:rPr>
        <w:t xml:space="preserve">доходов местного </w:t>
      </w:r>
      <w:r w:rsidRPr="00281F42">
        <w:rPr>
          <w:sz w:val="28"/>
          <w:szCs w:val="28"/>
        </w:rPr>
        <w:t xml:space="preserve">бюджета на очередной финансовый год и </w:t>
      </w:r>
      <w:r w:rsidR="00CD6F4D">
        <w:rPr>
          <w:sz w:val="28"/>
          <w:szCs w:val="28"/>
        </w:rPr>
        <w:t xml:space="preserve">на </w:t>
      </w:r>
      <w:r w:rsidRPr="00281F42">
        <w:rPr>
          <w:sz w:val="28"/>
          <w:szCs w:val="28"/>
        </w:rPr>
        <w:t>плановый период</w:t>
      </w:r>
      <w:r w:rsidR="00C50F4B">
        <w:rPr>
          <w:sz w:val="28"/>
          <w:szCs w:val="28"/>
        </w:rPr>
        <w:t xml:space="preserve">, главным администратором которых является Финансовое управление города Волгодонска (далее </w:t>
      </w:r>
      <w:proofErr w:type="spellStart"/>
      <w:r w:rsidR="00C50F4B">
        <w:rPr>
          <w:sz w:val="28"/>
          <w:szCs w:val="28"/>
        </w:rPr>
        <w:t>Финуправление</w:t>
      </w:r>
      <w:proofErr w:type="spellEnd"/>
      <w:r w:rsidR="00C50F4B">
        <w:rPr>
          <w:sz w:val="28"/>
          <w:szCs w:val="28"/>
        </w:rPr>
        <w:t>)</w:t>
      </w:r>
      <w:r w:rsidRPr="00281F42">
        <w:rPr>
          <w:sz w:val="28"/>
          <w:szCs w:val="28"/>
        </w:rPr>
        <w:t>.</w:t>
      </w:r>
    </w:p>
    <w:p w:rsidR="00C50F4B" w:rsidRDefault="00C50F4B" w:rsidP="00C50F4B">
      <w:pPr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кодов классификации </w:t>
      </w:r>
      <w:r w:rsidRPr="00281F42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>местного бюджета</w:t>
      </w:r>
      <w:r w:rsidRPr="00281F42">
        <w:rPr>
          <w:sz w:val="28"/>
          <w:szCs w:val="28"/>
        </w:rPr>
        <w:t xml:space="preserve">, в отношении которых </w:t>
      </w:r>
      <w:r>
        <w:rPr>
          <w:sz w:val="28"/>
          <w:szCs w:val="28"/>
        </w:rPr>
        <w:t>Финансовое управление города Волгодонска</w:t>
      </w:r>
      <w:r w:rsidRPr="00281F42">
        <w:rPr>
          <w:sz w:val="28"/>
          <w:szCs w:val="28"/>
        </w:rPr>
        <w:t xml:space="preserve"> наделено полномочиями главного администратора доходов </w:t>
      </w:r>
      <w:r>
        <w:rPr>
          <w:sz w:val="28"/>
          <w:szCs w:val="28"/>
        </w:rPr>
        <w:t xml:space="preserve">местного </w:t>
      </w:r>
      <w:r w:rsidRPr="00281F42">
        <w:rPr>
          <w:sz w:val="28"/>
          <w:szCs w:val="28"/>
        </w:rPr>
        <w:t>бюджета</w:t>
      </w:r>
      <w:r w:rsidR="00C60AAD">
        <w:rPr>
          <w:sz w:val="28"/>
          <w:szCs w:val="28"/>
        </w:rPr>
        <w:t>:</w:t>
      </w:r>
    </w:p>
    <w:p w:rsidR="00C60AAD" w:rsidRDefault="00D0536E" w:rsidP="00154FC3">
      <w:pPr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>1 13 02994 04 0000 130</w:t>
      </w:r>
      <w:r w:rsidRPr="00D0536E">
        <w:rPr>
          <w:sz w:val="28"/>
          <w:szCs w:val="28"/>
        </w:rPr>
        <w:t xml:space="preserve"> </w:t>
      </w:r>
      <w:r w:rsidR="00C60AAD" w:rsidRPr="00C60AAD">
        <w:rPr>
          <w:sz w:val="28"/>
          <w:szCs w:val="28"/>
        </w:rPr>
        <w:t>Прочие доходы от компенсации затрат бюджетов городских округов</w:t>
      </w:r>
      <w:r>
        <w:rPr>
          <w:sz w:val="28"/>
          <w:szCs w:val="28"/>
        </w:rPr>
        <w:t>;</w:t>
      </w:r>
    </w:p>
    <w:p w:rsidR="00C60AAD" w:rsidRPr="00D0536E" w:rsidRDefault="00D0536E" w:rsidP="005F4DFF">
      <w:pPr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>1 16 18040 04 0000 140</w:t>
      </w:r>
      <w:r w:rsidRPr="00D0536E">
        <w:rPr>
          <w:sz w:val="28"/>
          <w:szCs w:val="28"/>
        </w:rPr>
        <w:t xml:space="preserve"> </w:t>
      </w:r>
      <w:r w:rsidR="00C60AAD" w:rsidRPr="00C60AAD">
        <w:rPr>
          <w:sz w:val="28"/>
          <w:szCs w:val="28"/>
        </w:rPr>
        <w:t>Денежные взыскания (штрафы) за нарушение бюджетного законодательства (в части бюджетов городских округов)</w:t>
      </w:r>
      <w:r>
        <w:rPr>
          <w:sz w:val="28"/>
          <w:szCs w:val="28"/>
        </w:rPr>
        <w:t>;</w:t>
      </w:r>
    </w:p>
    <w:p w:rsidR="00C60AAD" w:rsidRPr="00D0536E" w:rsidRDefault="00D0536E" w:rsidP="005F4DFF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>1 16 23041 04 0000 140</w:t>
      </w:r>
      <w:r w:rsidRPr="00D0536E">
        <w:rPr>
          <w:sz w:val="28"/>
          <w:szCs w:val="28"/>
        </w:rPr>
        <w:t xml:space="preserve"> </w:t>
      </w:r>
      <w:r w:rsidR="00C60AAD" w:rsidRPr="00C60AAD">
        <w:rPr>
          <w:sz w:val="28"/>
          <w:szCs w:val="28"/>
        </w:rPr>
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 w:rsidR="00C60AAD" w:rsidRPr="00C60AAD">
        <w:rPr>
          <w:sz w:val="28"/>
          <w:szCs w:val="28"/>
        </w:rPr>
        <w:t>выгодоприобретателями</w:t>
      </w:r>
      <w:proofErr w:type="spellEnd"/>
      <w:r w:rsidR="00C60AAD" w:rsidRPr="00C60AAD">
        <w:rPr>
          <w:sz w:val="28"/>
          <w:szCs w:val="28"/>
        </w:rPr>
        <w:t xml:space="preserve"> выступают получатели средств бюджетов городских округов</w:t>
      </w:r>
      <w:r>
        <w:rPr>
          <w:sz w:val="28"/>
          <w:szCs w:val="28"/>
        </w:rPr>
        <w:t>;</w:t>
      </w:r>
      <w:r w:rsidR="00C60AAD" w:rsidRPr="00C60AAD">
        <w:rPr>
          <w:sz w:val="28"/>
          <w:szCs w:val="28"/>
        </w:rPr>
        <w:t xml:space="preserve">   </w:t>
      </w:r>
    </w:p>
    <w:p w:rsidR="005F4DFF" w:rsidRDefault="00D0536E" w:rsidP="005F4DFF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>1 16 23042 04 0000 140</w:t>
      </w:r>
      <w:r w:rsidRPr="00D0536E">
        <w:rPr>
          <w:sz w:val="28"/>
          <w:szCs w:val="28"/>
        </w:rPr>
        <w:t xml:space="preserve"> </w:t>
      </w:r>
      <w:r w:rsidR="00C60AAD" w:rsidRPr="00C60AAD">
        <w:rPr>
          <w:sz w:val="28"/>
          <w:szCs w:val="28"/>
        </w:rPr>
        <w:t xml:space="preserve">Доходы от возмещения ущерба при возникновении иных страховых случаев, когда </w:t>
      </w:r>
      <w:proofErr w:type="spellStart"/>
      <w:r w:rsidR="00C60AAD" w:rsidRPr="00C60AAD">
        <w:rPr>
          <w:sz w:val="28"/>
          <w:szCs w:val="28"/>
        </w:rPr>
        <w:t>выгодоприобретателями</w:t>
      </w:r>
      <w:proofErr w:type="spellEnd"/>
      <w:r w:rsidR="00C60AAD" w:rsidRPr="00C60AAD">
        <w:rPr>
          <w:sz w:val="28"/>
          <w:szCs w:val="28"/>
        </w:rPr>
        <w:t xml:space="preserve"> выступают получатели средств бюджетов городских округов</w:t>
      </w:r>
      <w:r>
        <w:rPr>
          <w:sz w:val="28"/>
          <w:szCs w:val="28"/>
        </w:rPr>
        <w:t>;</w:t>
      </w:r>
    </w:p>
    <w:p w:rsidR="00D0536E" w:rsidRPr="00D0536E" w:rsidRDefault="00D0536E" w:rsidP="005F4DFF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>1 16 32000 04 0000 140</w:t>
      </w:r>
      <w:r w:rsidRPr="00D0536E">
        <w:rPr>
          <w:sz w:val="28"/>
          <w:szCs w:val="28"/>
        </w:rPr>
        <w:t xml:space="preserve"> </w:t>
      </w:r>
      <w:r w:rsidRPr="00C60AAD">
        <w:rPr>
          <w:sz w:val="28"/>
          <w:szCs w:val="28"/>
        </w:rPr>
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</w:r>
      <w:r>
        <w:rPr>
          <w:sz w:val="28"/>
          <w:szCs w:val="28"/>
        </w:rPr>
        <w:t>;</w:t>
      </w:r>
    </w:p>
    <w:p w:rsidR="00D0536E" w:rsidRPr="00D0536E" w:rsidRDefault="00D0536E" w:rsidP="005F4DFF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>1 16 90040 04 0000 140</w:t>
      </w:r>
      <w:r w:rsidRPr="00D0536E">
        <w:rPr>
          <w:sz w:val="28"/>
          <w:szCs w:val="28"/>
        </w:rPr>
        <w:t xml:space="preserve"> </w:t>
      </w:r>
      <w:r w:rsidRPr="00C60AAD">
        <w:rPr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городских округов</w:t>
      </w:r>
      <w:r>
        <w:rPr>
          <w:sz w:val="28"/>
          <w:szCs w:val="28"/>
        </w:rPr>
        <w:t>;</w:t>
      </w:r>
    </w:p>
    <w:p w:rsidR="00D0536E" w:rsidRPr="00D0536E" w:rsidRDefault="00D0536E" w:rsidP="005F4DFF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>1 17 01040 04 0000 180</w:t>
      </w:r>
      <w:r w:rsidRPr="00D0536E">
        <w:rPr>
          <w:sz w:val="28"/>
          <w:szCs w:val="28"/>
        </w:rPr>
        <w:t xml:space="preserve"> </w:t>
      </w:r>
      <w:r w:rsidRPr="00C60AAD">
        <w:rPr>
          <w:sz w:val="28"/>
          <w:szCs w:val="28"/>
        </w:rPr>
        <w:t>Невыясненные поступления, зачисляемые в бюджеты городских округов</w:t>
      </w:r>
      <w:r>
        <w:rPr>
          <w:sz w:val="28"/>
          <w:szCs w:val="28"/>
        </w:rPr>
        <w:t>;</w:t>
      </w:r>
    </w:p>
    <w:p w:rsidR="00D0536E" w:rsidRPr="0060583D" w:rsidRDefault="00D0536E" w:rsidP="005F4DFF">
      <w:pPr>
        <w:ind w:firstLine="1418"/>
        <w:jc w:val="both"/>
        <w:rPr>
          <w:sz w:val="28"/>
          <w:szCs w:val="28"/>
        </w:rPr>
      </w:pPr>
      <w:r w:rsidRPr="0060583D">
        <w:rPr>
          <w:sz w:val="28"/>
          <w:szCs w:val="28"/>
        </w:rPr>
        <w:t>904 1 17 05040 04 0000 180 Прочие неналоговые доходы бюджетов городских округов</w:t>
      </w:r>
      <w:r w:rsidR="0060583D" w:rsidRPr="0060583D">
        <w:rPr>
          <w:sz w:val="28"/>
          <w:szCs w:val="28"/>
        </w:rPr>
        <w:t>;</w:t>
      </w:r>
    </w:p>
    <w:p w:rsidR="0060583D" w:rsidRPr="0060583D" w:rsidRDefault="0060583D" w:rsidP="005F4DFF">
      <w:pPr>
        <w:ind w:firstLine="1418"/>
        <w:jc w:val="both"/>
        <w:rPr>
          <w:sz w:val="28"/>
          <w:szCs w:val="28"/>
        </w:rPr>
      </w:pPr>
      <w:r w:rsidRPr="0060583D">
        <w:rPr>
          <w:sz w:val="28"/>
          <w:szCs w:val="28"/>
        </w:rPr>
        <w:t>904 2 08 04000 04 0000 180 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суммы;</w:t>
      </w:r>
    </w:p>
    <w:p w:rsidR="0060583D" w:rsidRPr="0060583D" w:rsidRDefault="0060583D" w:rsidP="005F4DFF">
      <w:pPr>
        <w:ind w:firstLine="1418"/>
        <w:jc w:val="both"/>
        <w:rPr>
          <w:sz w:val="28"/>
          <w:szCs w:val="28"/>
        </w:rPr>
      </w:pPr>
      <w:r w:rsidRPr="0060583D">
        <w:rPr>
          <w:sz w:val="28"/>
          <w:szCs w:val="28"/>
        </w:rPr>
        <w:lastRenderedPageBreak/>
        <w:t>904 2 19 04000 04 0000 151 Возврат остатков субсидий, субвенций и иных межбюджетных трансфертов, имеющих целевое назначение, прошлых лет из бюджетов городских округов.</w:t>
      </w:r>
    </w:p>
    <w:p w:rsidR="0060583D" w:rsidRPr="0060583D" w:rsidRDefault="005F4DFF" w:rsidP="00844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ab/>
      </w:r>
      <w:r w:rsidR="0060583D" w:rsidRPr="0060583D">
        <w:rPr>
          <w:sz w:val="28"/>
          <w:szCs w:val="28"/>
        </w:rPr>
        <w:t>904 2 02 01003 04 0000 151 Дотации бюджетам городских округов на поддержку мер по обеспечению сбалансированности бюджетов;</w:t>
      </w:r>
    </w:p>
    <w:p w:rsidR="0060583D" w:rsidRPr="0060583D" w:rsidRDefault="0060583D" w:rsidP="005F4DFF">
      <w:pPr>
        <w:ind w:firstLine="1416"/>
        <w:jc w:val="both"/>
        <w:rPr>
          <w:sz w:val="28"/>
          <w:szCs w:val="28"/>
        </w:rPr>
      </w:pPr>
      <w:r w:rsidRPr="0060583D">
        <w:rPr>
          <w:sz w:val="28"/>
          <w:szCs w:val="28"/>
        </w:rPr>
        <w:t>904 2 02 01999 04 0000 151 Прочие дотации бюджетам городских округов;</w:t>
      </w:r>
    </w:p>
    <w:p w:rsidR="0060583D" w:rsidRDefault="0060583D" w:rsidP="005F4DFF">
      <w:pPr>
        <w:ind w:firstLine="1418"/>
        <w:jc w:val="both"/>
        <w:rPr>
          <w:sz w:val="28"/>
          <w:szCs w:val="28"/>
        </w:rPr>
      </w:pPr>
      <w:r w:rsidRPr="0060583D">
        <w:rPr>
          <w:sz w:val="28"/>
          <w:szCs w:val="28"/>
        </w:rPr>
        <w:t>904 2 02 04999 04 0000 151 Прочие межбюджетные трансферты, передаваемые бюджетам городских</w:t>
      </w:r>
      <w:r w:rsidR="005F4DFF">
        <w:rPr>
          <w:sz w:val="28"/>
          <w:szCs w:val="28"/>
        </w:rPr>
        <w:t>.</w:t>
      </w:r>
    </w:p>
    <w:p w:rsidR="00154FC3" w:rsidRDefault="00154FC3" w:rsidP="00154FC3">
      <w:pPr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доходных источников бюджета осуществляется следующим образом:</w:t>
      </w:r>
    </w:p>
    <w:p w:rsidR="005F4DFF" w:rsidRPr="0060583D" w:rsidRDefault="005F4DFF" w:rsidP="00154FC3">
      <w:pPr>
        <w:ind w:firstLine="708"/>
        <w:jc w:val="both"/>
        <w:rPr>
          <w:sz w:val="28"/>
          <w:szCs w:val="28"/>
        </w:rPr>
      </w:pPr>
      <w:r w:rsidRPr="0060583D">
        <w:rPr>
          <w:sz w:val="28"/>
          <w:szCs w:val="28"/>
        </w:rPr>
        <w:t xml:space="preserve">источники </w:t>
      </w:r>
      <w:r w:rsidR="00154FC3">
        <w:rPr>
          <w:sz w:val="28"/>
          <w:szCs w:val="28"/>
        </w:rPr>
        <w:t>доходов,</w:t>
      </w:r>
      <w:r w:rsidRPr="0060583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указанные в п. 2.1</w:t>
      </w:r>
      <w:r w:rsidR="00536108">
        <w:rPr>
          <w:sz w:val="28"/>
          <w:szCs w:val="28"/>
        </w:rPr>
        <w:t xml:space="preserve"> </w:t>
      </w:r>
      <w:r w:rsidRPr="0060583D">
        <w:rPr>
          <w:sz w:val="28"/>
          <w:szCs w:val="28"/>
        </w:rPr>
        <w:t>носят несистемный и нерегулярный характер и относятся к непрогнозируемым доходам</w:t>
      </w:r>
      <w:r w:rsidR="00154FC3">
        <w:rPr>
          <w:sz w:val="28"/>
          <w:szCs w:val="28"/>
        </w:rPr>
        <w:t>;</w:t>
      </w:r>
    </w:p>
    <w:p w:rsidR="002154FC" w:rsidRDefault="00154FC3" w:rsidP="002154FC">
      <w:pPr>
        <w:ind w:firstLine="709"/>
        <w:jc w:val="both"/>
        <w:rPr>
          <w:sz w:val="28"/>
          <w:szCs w:val="28"/>
        </w:rPr>
      </w:pPr>
      <w:r w:rsidRPr="0060583D">
        <w:rPr>
          <w:sz w:val="28"/>
          <w:szCs w:val="28"/>
        </w:rPr>
        <w:t xml:space="preserve">источники </w:t>
      </w:r>
      <w:r>
        <w:rPr>
          <w:sz w:val="28"/>
          <w:szCs w:val="28"/>
        </w:rPr>
        <w:t>доходов,</w:t>
      </w:r>
      <w:r w:rsidRPr="00605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</w:t>
      </w:r>
      <w:r w:rsidR="005F4DFF">
        <w:rPr>
          <w:sz w:val="28"/>
          <w:szCs w:val="28"/>
        </w:rPr>
        <w:t xml:space="preserve">в п. 2.2 </w:t>
      </w:r>
      <w:r w:rsidR="00DC6CC2">
        <w:rPr>
          <w:sz w:val="28"/>
          <w:szCs w:val="28"/>
        </w:rPr>
        <w:t>прогнозиру</w:t>
      </w:r>
      <w:r w:rsidR="0015099C">
        <w:rPr>
          <w:sz w:val="28"/>
          <w:szCs w:val="28"/>
        </w:rPr>
        <w:t>ю</w:t>
      </w:r>
      <w:r w:rsidR="00DC6CC2">
        <w:rPr>
          <w:sz w:val="28"/>
          <w:szCs w:val="28"/>
        </w:rPr>
        <w:t xml:space="preserve">тся </w:t>
      </w:r>
      <w:r w:rsidR="002154FC" w:rsidRPr="0060583D">
        <w:rPr>
          <w:sz w:val="28"/>
          <w:szCs w:val="28"/>
        </w:rPr>
        <w:t xml:space="preserve">в </w:t>
      </w:r>
      <w:r>
        <w:rPr>
          <w:sz w:val="28"/>
          <w:szCs w:val="28"/>
        </w:rPr>
        <w:t>объеме</w:t>
      </w:r>
      <w:r w:rsidR="002154FC" w:rsidRPr="0060583D">
        <w:rPr>
          <w:sz w:val="28"/>
          <w:szCs w:val="28"/>
        </w:rPr>
        <w:t>, предусмотренном проект</w:t>
      </w:r>
      <w:r w:rsidR="00CC1E85">
        <w:rPr>
          <w:sz w:val="28"/>
          <w:szCs w:val="28"/>
        </w:rPr>
        <w:t>ом</w:t>
      </w:r>
      <w:r w:rsidR="002154FC" w:rsidRPr="0060583D">
        <w:rPr>
          <w:sz w:val="28"/>
          <w:szCs w:val="28"/>
        </w:rPr>
        <w:t xml:space="preserve"> </w:t>
      </w:r>
      <w:r w:rsidR="00CC1E85">
        <w:rPr>
          <w:sz w:val="28"/>
          <w:szCs w:val="28"/>
        </w:rPr>
        <w:t xml:space="preserve">Областного </w:t>
      </w:r>
      <w:r w:rsidR="002154FC" w:rsidRPr="0060583D">
        <w:rPr>
          <w:sz w:val="28"/>
          <w:szCs w:val="28"/>
        </w:rPr>
        <w:t xml:space="preserve">закона об </w:t>
      </w:r>
      <w:r w:rsidR="00CC1E85">
        <w:rPr>
          <w:sz w:val="28"/>
          <w:szCs w:val="28"/>
        </w:rPr>
        <w:t>о</w:t>
      </w:r>
      <w:r w:rsidR="002154FC" w:rsidRPr="0060583D">
        <w:rPr>
          <w:sz w:val="28"/>
          <w:szCs w:val="28"/>
        </w:rPr>
        <w:t xml:space="preserve">бластном бюджете </w:t>
      </w:r>
      <w:r w:rsidR="00CC1E85" w:rsidRPr="00281F42">
        <w:rPr>
          <w:sz w:val="28"/>
          <w:szCs w:val="28"/>
        </w:rPr>
        <w:t xml:space="preserve">на очередной финансовый год и </w:t>
      </w:r>
      <w:r w:rsidR="00CC1E85">
        <w:rPr>
          <w:sz w:val="28"/>
          <w:szCs w:val="28"/>
        </w:rPr>
        <w:t xml:space="preserve">на </w:t>
      </w:r>
      <w:r w:rsidR="00CC1E85" w:rsidRPr="00281F42">
        <w:rPr>
          <w:sz w:val="28"/>
          <w:szCs w:val="28"/>
        </w:rPr>
        <w:t>плановый период</w:t>
      </w:r>
      <w:r w:rsidR="002154FC" w:rsidRPr="0060583D">
        <w:rPr>
          <w:sz w:val="28"/>
          <w:szCs w:val="28"/>
        </w:rPr>
        <w:t>.</w:t>
      </w:r>
    </w:p>
    <w:p w:rsidR="00CC1E85" w:rsidRDefault="00CC1E85" w:rsidP="002154FC">
      <w:pPr>
        <w:ind w:firstLine="709"/>
        <w:jc w:val="both"/>
        <w:rPr>
          <w:sz w:val="28"/>
          <w:szCs w:val="28"/>
        </w:rPr>
      </w:pPr>
    </w:p>
    <w:p w:rsidR="00CC1E85" w:rsidRDefault="00CC1E85" w:rsidP="002154FC">
      <w:pPr>
        <w:ind w:firstLine="709"/>
        <w:jc w:val="both"/>
        <w:rPr>
          <w:sz w:val="28"/>
          <w:szCs w:val="28"/>
        </w:rPr>
      </w:pPr>
    </w:p>
    <w:p w:rsidR="00CC1E85" w:rsidRDefault="00CC1E85" w:rsidP="002154FC">
      <w:pPr>
        <w:ind w:firstLine="709"/>
        <w:jc w:val="both"/>
        <w:rPr>
          <w:sz w:val="28"/>
          <w:szCs w:val="28"/>
        </w:rPr>
      </w:pPr>
    </w:p>
    <w:p w:rsidR="00CC1E85" w:rsidRDefault="00CC1E85" w:rsidP="00CC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CC1E85" w:rsidRPr="0060583D" w:rsidRDefault="00CC1E85" w:rsidP="00CC1E8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М.А.Вялых</w:t>
      </w:r>
    </w:p>
    <w:sectPr w:rsidR="00CC1E85" w:rsidRPr="0060583D" w:rsidSect="00C63F9E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34148"/>
    <w:multiLevelType w:val="hybridMultilevel"/>
    <w:tmpl w:val="D4CC30C8"/>
    <w:lvl w:ilvl="0" w:tplc="BB86967E">
      <w:start w:val="4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1258CF"/>
    <w:multiLevelType w:val="hybridMultilevel"/>
    <w:tmpl w:val="4F48E216"/>
    <w:lvl w:ilvl="0" w:tplc="60867328">
      <w:start w:val="3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6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7">
    <w:nsid w:val="599E4204"/>
    <w:multiLevelType w:val="multilevel"/>
    <w:tmpl w:val="68D663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9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772"/>
    <w:rsid w:val="000175DF"/>
    <w:rsid w:val="0002053B"/>
    <w:rsid w:val="00020BFA"/>
    <w:rsid w:val="00037C62"/>
    <w:rsid w:val="00055D7E"/>
    <w:rsid w:val="0007120D"/>
    <w:rsid w:val="00083E3B"/>
    <w:rsid w:val="000A256D"/>
    <w:rsid w:val="000B0E12"/>
    <w:rsid w:val="000E4FDA"/>
    <w:rsid w:val="001057AF"/>
    <w:rsid w:val="0011157A"/>
    <w:rsid w:val="001257D0"/>
    <w:rsid w:val="00133F6F"/>
    <w:rsid w:val="001366D8"/>
    <w:rsid w:val="00145DA2"/>
    <w:rsid w:val="00147E0A"/>
    <w:rsid w:val="0015099C"/>
    <w:rsid w:val="00154FC3"/>
    <w:rsid w:val="00196A2B"/>
    <w:rsid w:val="001A1392"/>
    <w:rsid w:val="001A1996"/>
    <w:rsid w:val="001C15B5"/>
    <w:rsid w:val="001D47DD"/>
    <w:rsid w:val="001E2E78"/>
    <w:rsid w:val="001F36E5"/>
    <w:rsid w:val="00204580"/>
    <w:rsid w:val="0020780A"/>
    <w:rsid w:val="00210536"/>
    <w:rsid w:val="002154FC"/>
    <w:rsid w:val="002274E5"/>
    <w:rsid w:val="00245BAA"/>
    <w:rsid w:val="002566D6"/>
    <w:rsid w:val="00265CED"/>
    <w:rsid w:val="00281F42"/>
    <w:rsid w:val="00283FB2"/>
    <w:rsid w:val="002849A7"/>
    <w:rsid w:val="00291EFC"/>
    <w:rsid w:val="002C6644"/>
    <w:rsid w:val="002D439A"/>
    <w:rsid w:val="002D7772"/>
    <w:rsid w:val="002E219F"/>
    <w:rsid w:val="003038F4"/>
    <w:rsid w:val="0031064B"/>
    <w:rsid w:val="00331F96"/>
    <w:rsid w:val="003347B8"/>
    <w:rsid w:val="0035198E"/>
    <w:rsid w:val="003609DD"/>
    <w:rsid w:val="003713D0"/>
    <w:rsid w:val="0037261E"/>
    <w:rsid w:val="00392380"/>
    <w:rsid w:val="003B3302"/>
    <w:rsid w:val="003B73FD"/>
    <w:rsid w:val="003C64E6"/>
    <w:rsid w:val="003C7A09"/>
    <w:rsid w:val="003D7C19"/>
    <w:rsid w:val="003E19B3"/>
    <w:rsid w:val="003E46A6"/>
    <w:rsid w:val="003E5F9C"/>
    <w:rsid w:val="004269DD"/>
    <w:rsid w:val="0043685B"/>
    <w:rsid w:val="00446473"/>
    <w:rsid w:val="004509E2"/>
    <w:rsid w:val="00474622"/>
    <w:rsid w:val="0049687E"/>
    <w:rsid w:val="004A24F6"/>
    <w:rsid w:val="004B05E8"/>
    <w:rsid w:val="004D1A01"/>
    <w:rsid w:val="004D4F8B"/>
    <w:rsid w:val="004E14BF"/>
    <w:rsid w:val="004E20CC"/>
    <w:rsid w:val="005252D4"/>
    <w:rsid w:val="00536108"/>
    <w:rsid w:val="00545D1B"/>
    <w:rsid w:val="005511C7"/>
    <w:rsid w:val="0056008C"/>
    <w:rsid w:val="00561D2D"/>
    <w:rsid w:val="005707D8"/>
    <w:rsid w:val="0058255F"/>
    <w:rsid w:val="005D01D0"/>
    <w:rsid w:val="005F21B9"/>
    <w:rsid w:val="005F4DFF"/>
    <w:rsid w:val="00601E3C"/>
    <w:rsid w:val="0060583D"/>
    <w:rsid w:val="006064FC"/>
    <w:rsid w:val="00622108"/>
    <w:rsid w:val="00623EE7"/>
    <w:rsid w:val="00624A97"/>
    <w:rsid w:val="00625D2F"/>
    <w:rsid w:val="00643127"/>
    <w:rsid w:val="00652253"/>
    <w:rsid w:val="0065425B"/>
    <w:rsid w:val="006604C2"/>
    <w:rsid w:val="00686AE6"/>
    <w:rsid w:val="00694385"/>
    <w:rsid w:val="006B105F"/>
    <w:rsid w:val="006E7D8B"/>
    <w:rsid w:val="00702045"/>
    <w:rsid w:val="00735297"/>
    <w:rsid w:val="007354E6"/>
    <w:rsid w:val="00760577"/>
    <w:rsid w:val="00772FB2"/>
    <w:rsid w:val="00776829"/>
    <w:rsid w:val="007B7439"/>
    <w:rsid w:val="007C5825"/>
    <w:rsid w:val="007C7F6C"/>
    <w:rsid w:val="007E7791"/>
    <w:rsid w:val="007F1048"/>
    <w:rsid w:val="008044BC"/>
    <w:rsid w:val="00844F91"/>
    <w:rsid w:val="008474CE"/>
    <w:rsid w:val="00867967"/>
    <w:rsid w:val="008A04F0"/>
    <w:rsid w:val="008A716C"/>
    <w:rsid w:val="008C60E7"/>
    <w:rsid w:val="00952BDA"/>
    <w:rsid w:val="00960B22"/>
    <w:rsid w:val="009765BD"/>
    <w:rsid w:val="00983F74"/>
    <w:rsid w:val="00987CBE"/>
    <w:rsid w:val="009918FA"/>
    <w:rsid w:val="009F3177"/>
    <w:rsid w:val="009F613C"/>
    <w:rsid w:val="00A54380"/>
    <w:rsid w:val="00A85186"/>
    <w:rsid w:val="00A974B6"/>
    <w:rsid w:val="00AC5366"/>
    <w:rsid w:val="00AE4E64"/>
    <w:rsid w:val="00B0409D"/>
    <w:rsid w:val="00B13CD2"/>
    <w:rsid w:val="00B50669"/>
    <w:rsid w:val="00B76BFA"/>
    <w:rsid w:val="00B94098"/>
    <w:rsid w:val="00BA495E"/>
    <w:rsid w:val="00BB3407"/>
    <w:rsid w:val="00BE0D47"/>
    <w:rsid w:val="00BE3A96"/>
    <w:rsid w:val="00C04FEE"/>
    <w:rsid w:val="00C176B3"/>
    <w:rsid w:val="00C17E64"/>
    <w:rsid w:val="00C2231A"/>
    <w:rsid w:val="00C256C2"/>
    <w:rsid w:val="00C50F4B"/>
    <w:rsid w:val="00C60AAD"/>
    <w:rsid w:val="00C63F9E"/>
    <w:rsid w:val="00C64ACC"/>
    <w:rsid w:val="00C9674D"/>
    <w:rsid w:val="00CC1E85"/>
    <w:rsid w:val="00CC6A0E"/>
    <w:rsid w:val="00CD6F4D"/>
    <w:rsid w:val="00CE2F48"/>
    <w:rsid w:val="00CE551C"/>
    <w:rsid w:val="00D0536E"/>
    <w:rsid w:val="00D53C95"/>
    <w:rsid w:val="00D90D63"/>
    <w:rsid w:val="00D91190"/>
    <w:rsid w:val="00DB0BE0"/>
    <w:rsid w:val="00DB65E1"/>
    <w:rsid w:val="00DC5238"/>
    <w:rsid w:val="00DC6CC2"/>
    <w:rsid w:val="00DE442C"/>
    <w:rsid w:val="00E007F2"/>
    <w:rsid w:val="00E01887"/>
    <w:rsid w:val="00E07D93"/>
    <w:rsid w:val="00E13EDB"/>
    <w:rsid w:val="00E32660"/>
    <w:rsid w:val="00E43938"/>
    <w:rsid w:val="00E6365D"/>
    <w:rsid w:val="00E65F1D"/>
    <w:rsid w:val="00E84C28"/>
    <w:rsid w:val="00EB1581"/>
    <w:rsid w:val="00EC371A"/>
    <w:rsid w:val="00EC43F9"/>
    <w:rsid w:val="00F10CC8"/>
    <w:rsid w:val="00F46758"/>
    <w:rsid w:val="00F53591"/>
    <w:rsid w:val="00F536F2"/>
    <w:rsid w:val="00F57C5E"/>
    <w:rsid w:val="00F73D64"/>
    <w:rsid w:val="00F81C52"/>
    <w:rsid w:val="00FB24E2"/>
    <w:rsid w:val="00FD36A0"/>
    <w:rsid w:val="00FE0CF2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8B70-9AF1-4AB2-BCE7-2D549E4E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2016-08-18T06:53:00Z</cp:lastPrinted>
  <dcterms:created xsi:type="dcterms:W3CDTF">2018-04-11T08:03:00Z</dcterms:created>
  <dcterms:modified xsi:type="dcterms:W3CDTF">2018-04-11T08:03:00Z</dcterms:modified>
</cp:coreProperties>
</file>