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DE" w:rsidRPr="00444BB9" w:rsidRDefault="00BC0CDE" w:rsidP="00BC0CDE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444BB9">
        <w:rPr>
          <w:rFonts w:ascii="Times New Roman" w:hAnsi="Times New Roman"/>
          <w:b/>
          <w:bCs/>
          <w:caps/>
          <w:spacing w:val="40"/>
          <w:sz w:val="28"/>
          <w:szCs w:val="28"/>
        </w:rPr>
        <w:t>аКТ №</w:t>
      </w:r>
      <w:r w:rsidR="000528C3">
        <w:rPr>
          <w:rFonts w:ascii="Times New Roman" w:hAnsi="Times New Roman"/>
          <w:b/>
          <w:bCs/>
          <w:caps/>
          <w:spacing w:val="40"/>
          <w:sz w:val="28"/>
          <w:szCs w:val="28"/>
        </w:rPr>
        <w:t>1</w:t>
      </w:r>
      <w:r w:rsidRPr="00444BB9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</w:t>
      </w:r>
    </w:p>
    <w:p w:rsidR="00BC0CDE" w:rsidRPr="00444BB9" w:rsidRDefault="00BC0CDE" w:rsidP="00BC0CDE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B9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плановой проверки соблюдения требований действующего законодательства в сфере закупок в 2014 году </w:t>
      </w:r>
      <w:r>
        <w:rPr>
          <w:rFonts w:ascii="Times New Roman" w:hAnsi="Times New Roman" w:cs="Times New Roman"/>
          <w:b/>
          <w:sz w:val="28"/>
          <w:szCs w:val="28"/>
        </w:rPr>
        <w:t>и истекшем периоде 2015 года муниципальным общеобразовательным учреждением средней общеобразовательной школой №15</w:t>
      </w:r>
    </w:p>
    <w:p w:rsidR="00BC0CDE" w:rsidRDefault="00BC0CDE" w:rsidP="00BC0CDE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8B1" w:rsidRDefault="00B438B1" w:rsidP="00BC0CDE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C2B" w:rsidRPr="00444BB9" w:rsidRDefault="00883C2B" w:rsidP="00BC0CDE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CDE" w:rsidRPr="00444BB9" w:rsidRDefault="00BC0CDE" w:rsidP="00BC0C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96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C7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BF1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444BB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13BF1">
        <w:rPr>
          <w:rFonts w:ascii="Times New Roman" w:hAnsi="Times New Roman" w:cs="Times New Roman"/>
          <w:b/>
          <w:sz w:val="28"/>
          <w:szCs w:val="28"/>
        </w:rPr>
        <w:t>5</w:t>
      </w:r>
      <w:r w:rsidRPr="00444BB9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г. Волгодонск</w:t>
      </w:r>
    </w:p>
    <w:p w:rsidR="00BC0CDE" w:rsidRDefault="00BC0CDE" w:rsidP="00BC0CD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883C2B" w:rsidRDefault="00883C2B" w:rsidP="00BC0CD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A427AE" w:rsidRDefault="00F84171" w:rsidP="00A307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</w:rPr>
        <w:t xml:space="preserve">На основании уведомления Финансового управления города Волгодонска от </w:t>
      </w:r>
      <w:r w:rsidRPr="00EC7962">
        <w:rPr>
          <w:rFonts w:ascii="Times New Roman" w:hAnsi="Times New Roman" w:cs="Times New Roman"/>
          <w:sz w:val="28"/>
          <w:szCs w:val="28"/>
        </w:rPr>
        <w:t>10.</w:t>
      </w:r>
      <w:r w:rsidR="00580ADA">
        <w:rPr>
          <w:rFonts w:ascii="Times New Roman" w:hAnsi="Times New Roman" w:cs="Times New Roman"/>
          <w:sz w:val="28"/>
          <w:szCs w:val="28"/>
        </w:rPr>
        <w:t>02</w:t>
      </w:r>
      <w:r w:rsidRPr="00EC7962">
        <w:rPr>
          <w:rFonts w:ascii="Times New Roman" w:hAnsi="Times New Roman" w:cs="Times New Roman"/>
          <w:sz w:val="28"/>
          <w:szCs w:val="28"/>
        </w:rPr>
        <w:t>.201</w:t>
      </w:r>
      <w:r w:rsidR="00580ADA">
        <w:rPr>
          <w:rFonts w:ascii="Times New Roman" w:hAnsi="Times New Roman" w:cs="Times New Roman"/>
          <w:sz w:val="28"/>
          <w:szCs w:val="28"/>
        </w:rPr>
        <w:t>5</w:t>
      </w:r>
      <w:r w:rsidRPr="00EC7962">
        <w:rPr>
          <w:rFonts w:ascii="Times New Roman" w:hAnsi="Times New Roman" w:cs="Times New Roman"/>
          <w:sz w:val="28"/>
          <w:szCs w:val="28"/>
        </w:rPr>
        <w:t xml:space="preserve"> № </w:t>
      </w:r>
      <w:r w:rsidR="00580ADA">
        <w:rPr>
          <w:rFonts w:ascii="Times New Roman" w:hAnsi="Times New Roman" w:cs="Times New Roman"/>
          <w:sz w:val="28"/>
          <w:szCs w:val="28"/>
        </w:rPr>
        <w:t>145-01/15</w:t>
      </w:r>
      <w:r w:rsidRPr="00EC7962">
        <w:rPr>
          <w:rFonts w:ascii="Times New Roman" w:hAnsi="Times New Roman" w:cs="Times New Roman"/>
          <w:sz w:val="28"/>
          <w:szCs w:val="28"/>
        </w:rPr>
        <w:t xml:space="preserve"> </w:t>
      </w:r>
      <w:r w:rsidR="00E53FBD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EC7962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Финансового управления города Волгодонска </w:t>
      </w:r>
      <w:r w:rsidR="00E53FBD">
        <w:rPr>
          <w:rFonts w:ascii="Times New Roman" w:hAnsi="Times New Roman" w:cs="Times New Roman"/>
          <w:sz w:val="28"/>
          <w:szCs w:val="28"/>
        </w:rPr>
        <w:t>Фомичевой</w:t>
      </w:r>
      <w:r w:rsidRPr="00EC7962">
        <w:rPr>
          <w:rFonts w:ascii="Times New Roman" w:hAnsi="Times New Roman" w:cs="Times New Roman"/>
          <w:sz w:val="28"/>
          <w:szCs w:val="28"/>
        </w:rPr>
        <w:t xml:space="preserve"> </w:t>
      </w:r>
      <w:r w:rsidR="00E53FBD">
        <w:rPr>
          <w:rFonts w:ascii="Times New Roman" w:hAnsi="Times New Roman" w:cs="Times New Roman"/>
          <w:sz w:val="28"/>
          <w:szCs w:val="28"/>
        </w:rPr>
        <w:t xml:space="preserve">М.А. </w:t>
      </w:r>
      <w:r w:rsidRPr="00EC7962">
        <w:rPr>
          <w:rFonts w:ascii="Times New Roman" w:hAnsi="Times New Roman" w:cs="Times New Roman"/>
          <w:sz w:val="28"/>
          <w:szCs w:val="28"/>
        </w:rPr>
        <w:t>и старшим инспектором отдела финансового контроля Финансового управления города Волгодонска Тимофеевой О.В. проведена проверка соблюдения требований действующего законодательства в сфере закупок в 2014 году</w:t>
      </w:r>
      <w:r w:rsidR="00E53FBD">
        <w:rPr>
          <w:rFonts w:ascii="Times New Roman" w:hAnsi="Times New Roman" w:cs="Times New Roman"/>
          <w:sz w:val="28"/>
          <w:szCs w:val="28"/>
        </w:rPr>
        <w:t xml:space="preserve"> и</w:t>
      </w:r>
      <w:r w:rsidRPr="00EC7962">
        <w:rPr>
          <w:rFonts w:ascii="Times New Roman" w:hAnsi="Times New Roman" w:cs="Times New Roman"/>
          <w:sz w:val="28"/>
          <w:szCs w:val="28"/>
        </w:rPr>
        <w:t xml:space="preserve"> </w:t>
      </w:r>
      <w:r w:rsidR="00E53FBD" w:rsidRPr="00E53FBD">
        <w:rPr>
          <w:rFonts w:ascii="Times New Roman" w:hAnsi="Times New Roman" w:cs="Times New Roman"/>
          <w:sz w:val="28"/>
          <w:szCs w:val="28"/>
        </w:rPr>
        <w:t>истекшем периоде 2015 года</w:t>
      </w:r>
      <w:r w:rsidR="00E53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FBD" w:rsidRPr="00E53FBD">
        <w:rPr>
          <w:rFonts w:ascii="Times New Roman" w:hAnsi="Times New Roman" w:cs="Times New Roman"/>
          <w:sz w:val="28"/>
          <w:szCs w:val="28"/>
        </w:rPr>
        <w:t>муниципальным общеобразовательным учреждением средней общеобразовательной школой №15.</w:t>
      </w:r>
    </w:p>
    <w:p w:rsidR="00241F41" w:rsidRPr="00EC7962" w:rsidRDefault="00241F41" w:rsidP="00A30787">
      <w:pPr>
        <w:tabs>
          <w:tab w:val="left" w:pos="6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  <w:u w:val="single"/>
        </w:rPr>
        <w:t xml:space="preserve">Основание проведения проверки: </w:t>
      </w:r>
      <w:r w:rsidRPr="00EC7962">
        <w:rPr>
          <w:rFonts w:ascii="Times New Roman" w:hAnsi="Times New Roman"/>
          <w:sz w:val="28"/>
          <w:szCs w:val="28"/>
        </w:rPr>
        <w:t xml:space="preserve">Бюджетный кодекс Российской Федерации, ч.8 </w:t>
      </w:r>
      <w:hyperlink r:id="rId7" w:history="1">
        <w:r w:rsidRPr="00EC7962">
          <w:rPr>
            <w:rFonts w:ascii="Times New Roman" w:hAnsi="Times New Roman"/>
            <w:sz w:val="28"/>
            <w:szCs w:val="28"/>
          </w:rPr>
          <w:t>ст.</w:t>
        </w:r>
      </w:hyperlink>
      <w:r w:rsidRPr="00EC7962">
        <w:rPr>
          <w:rFonts w:ascii="Times New Roman" w:hAnsi="Times New Roman"/>
          <w:sz w:val="28"/>
          <w:szCs w:val="28"/>
        </w:rPr>
        <w:t xml:space="preserve">99  Федерального </w:t>
      </w:r>
      <w:hyperlink r:id="rId8" w:history="1">
        <w:r w:rsidRPr="00EC7962">
          <w:rPr>
            <w:rFonts w:ascii="Times New Roman" w:hAnsi="Times New Roman"/>
            <w:sz w:val="28"/>
            <w:szCs w:val="28"/>
          </w:rPr>
          <w:t>закон</w:t>
        </w:r>
      </w:hyperlink>
      <w:r w:rsidRPr="00EC7962">
        <w:rPr>
          <w:rFonts w:ascii="Times New Roman" w:hAnsi="Times New Roman"/>
          <w:sz w:val="28"/>
          <w:szCs w:val="28"/>
        </w:rPr>
        <w:t xml:space="preserve">а от 05.04.2013 № 44-ФЗ </w:t>
      </w:r>
      <w:r w:rsidR="00EA17BE">
        <w:rPr>
          <w:rFonts w:ascii="Times New Roman" w:hAnsi="Times New Roman"/>
          <w:sz w:val="28"/>
          <w:szCs w:val="28"/>
        </w:rPr>
        <w:t>«</w:t>
      </w:r>
      <w:r w:rsidRPr="00EC7962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A17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Закон № 44-ФЗ), План </w:t>
      </w:r>
      <w:r w:rsidRPr="00EC7962">
        <w:rPr>
          <w:rFonts w:ascii="Times New Roman" w:hAnsi="Times New Roman"/>
          <w:sz w:val="28"/>
          <w:szCs w:val="28"/>
        </w:rPr>
        <w:t>контрольной деятельности Финансового управления города Волгодонска по осуществлению внутреннего муниципального финансового контроля на 201</w:t>
      </w:r>
      <w:r>
        <w:rPr>
          <w:rFonts w:ascii="Times New Roman" w:hAnsi="Times New Roman"/>
          <w:sz w:val="28"/>
          <w:szCs w:val="28"/>
        </w:rPr>
        <w:t>5</w:t>
      </w:r>
      <w:r w:rsidRPr="00EC7962">
        <w:rPr>
          <w:rFonts w:ascii="Times New Roman" w:hAnsi="Times New Roman"/>
          <w:sz w:val="28"/>
          <w:szCs w:val="28"/>
        </w:rPr>
        <w:t xml:space="preserve"> год.</w:t>
      </w:r>
    </w:p>
    <w:p w:rsidR="00241F41" w:rsidRPr="00EC7962" w:rsidRDefault="00241F41" w:rsidP="00A307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  <w:u w:val="single"/>
        </w:rPr>
        <w:t>Цель проведения проверки</w:t>
      </w:r>
      <w:r w:rsidRPr="00EC7962">
        <w:rPr>
          <w:rFonts w:ascii="Times New Roman" w:hAnsi="Times New Roman"/>
          <w:sz w:val="28"/>
          <w:szCs w:val="28"/>
        </w:rPr>
        <w:t>: предупреждение и выявление нарушений законодательства Российской Федерации о контрактной системе в отношении закупок для обеспечения муниципальных нужд.</w:t>
      </w:r>
    </w:p>
    <w:p w:rsidR="001D4819" w:rsidRDefault="00241F41" w:rsidP="00A307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EC7962">
        <w:rPr>
          <w:rFonts w:ascii="Times New Roman" w:hAnsi="Times New Roman"/>
          <w:sz w:val="28"/>
          <w:szCs w:val="28"/>
        </w:rPr>
        <w:t xml:space="preserve">: </w:t>
      </w:r>
      <w:r w:rsidR="001D4819" w:rsidRPr="00E53FBD">
        <w:rPr>
          <w:rFonts w:ascii="Times New Roman" w:hAnsi="Times New Roman" w:cs="Times New Roman"/>
          <w:sz w:val="28"/>
          <w:szCs w:val="28"/>
        </w:rPr>
        <w:t>муниципальн</w:t>
      </w:r>
      <w:r w:rsidR="001D4819">
        <w:rPr>
          <w:rFonts w:ascii="Times New Roman" w:hAnsi="Times New Roman" w:cs="Times New Roman"/>
          <w:sz w:val="28"/>
          <w:szCs w:val="28"/>
        </w:rPr>
        <w:t>ое</w:t>
      </w:r>
      <w:r w:rsidR="001D4819" w:rsidRPr="00E53FB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1D4819">
        <w:rPr>
          <w:rFonts w:ascii="Times New Roman" w:hAnsi="Times New Roman" w:cs="Times New Roman"/>
          <w:sz w:val="28"/>
          <w:szCs w:val="28"/>
        </w:rPr>
        <w:t xml:space="preserve">ое </w:t>
      </w:r>
      <w:r w:rsidR="001D4819" w:rsidRPr="00E53FBD">
        <w:rPr>
          <w:rFonts w:ascii="Times New Roman" w:hAnsi="Times New Roman" w:cs="Times New Roman"/>
          <w:sz w:val="28"/>
          <w:szCs w:val="28"/>
        </w:rPr>
        <w:t>учреждение средн</w:t>
      </w:r>
      <w:r w:rsidR="001D4819">
        <w:rPr>
          <w:rFonts w:ascii="Times New Roman" w:hAnsi="Times New Roman" w:cs="Times New Roman"/>
          <w:sz w:val="28"/>
          <w:szCs w:val="28"/>
        </w:rPr>
        <w:t>яя</w:t>
      </w:r>
      <w:r w:rsidR="001D4819" w:rsidRPr="00E53FB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1D4819">
        <w:rPr>
          <w:rFonts w:ascii="Times New Roman" w:hAnsi="Times New Roman" w:cs="Times New Roman"/>
          <w:sz w:val="28"/>
          <w:szCs w:val="28"/>
        </w:rPr>
        <w:t>ая</w:t>
      </w:r>
      <w:r w:rsidR="001D4819" w:rsidRPr="00E53FBD">
        <w:rPr>
          <w:rFonts w:ascii="Times New Roman" w:hAnsi="Times New Roman" w:cs="Times New Roman"/>
          <w:sz w:val="28"/>
          <w:szCs w:val="28"/>
        </w:rPr>
        <w:t xml:space="preserve"> школ</w:t>
      </w:r>
      <w:r w:rsidR="001D4819">
        <w:rPr>
          <w:rFonts w:ascii="Times New Roman" w:hAnsi="Times New Roman" w:cs="Times New Roman"/>
          <w:sz w:val="28"/>
          <w:szCs w:val="28"/>
        </w:rPr>
        <w:t>а</w:t>
      </w:r>
      <w:r w:rsidR="001D4819" w:rsidRPr="00E53FBD">
        <w:rPr>
          <w:rFonts w:ascii="Times New Roman" w:hAnsi="Times New Roman" w:cs="Times New Roman"/>
          <w:sz w:val="28"/>
          <w:szCs w:val="28"/>
        </w:rPr>
        <w:t xml:space="preserve"> №15.</w:t>
      </w:r>
    </w:p>
    <w:p w:rsidR="00241F41" w:rsidRPr="00EC7962" w:rsidRDefault="00241F41" w:rsidP="00A307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EC7962">
        <w:rPr>
          <w:rFonts w:ascii="Times New Roman" w:hAnsi="Times New Roman"/>
          <w:sz w:val="28"/>
          <w:szCs w:val="28"/>
        </w:rPr>
        <w:t>: 2014 год</w:t>
      </w:r>
      <w:r w:rsidR="00555F35">
        <w:rPr>
          <w:rFonts w:ascii="Times New Roman" w:hAnsi="Times New Roman"/>
          <w:sz w:val="28"/>
          <w:szCs w:val="28"/>
        </w:rPr>
        <w:t xml:space="preserve"> – истекший период 2015 года</w:t>
      </w:r>
      <w:r w:rsidRPr="00EC7962">
        <w:rPr>
          <w:rFonts w:ascii="Times New Roman" w:hAnsi="Times New Roman"/>
          <w:sz w:val="28"/>
          <w:szCs w:val="28"/>
        </w:rPr>
        <w:t>.</w:t>
      </w:r>
    </w:p>
    <w:p w:rsidR="00241F41" w:rsidRPr="00DC2A2F" w:rsidRDefault="00241F41" w:rsidP="00A307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7030A0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  <w:u w:val="single"/>
        </w:rPr>
        <w:t>Сроки проведения проверки</w:t>
      </w:r>
      <w:r w:rsidRPr="00EC7962">
        <w:rPr>
          <w:rFonts w:ascii="Times New Roman" w:hAnsi="Times New Roman"/>
          <w:sz w:val="28"/>
          <w:szCs w:val="28"/>
        </w:rPr>
        <w:t xml:space="preserve">: с </w:t>
      </w:r>
      <w:r w:rsidR="00555F35">
        <w:rPr>
          <w:rFonts w:ascii="Times New Roman" w:hAnsi="Times New Roman"/>
          <w:sz w:val="28"/>
          <w:szCs w:val="28"/>
        </w:rPr>
        <w:t>16</w:t>
      </w:r>
      <w:r w:rsidRPr="00EC7962">
        <w:rPr>
          <w:rFonts w:ascii="Times New Roman" w:hAnsi="Times New Roman"/>
          <w:sz w:val="28"/>
          <w:szCs w:val="28"/>
        </w:rPr>
        <w:t>.</w:t>
      </w:r>
      <w:r w:rsidR="00555F35">
        <w:rPr>
          <w:rFonts w:ascii="Times New Roman" w:hAnsi="Times New Roman"/>
          <w:sz w:val="28"/>
          <w:szCs w:val="28"/>
        </w:rPr>
        <w:t>02</w:t>
      </w:r>
      <w:r w:rsidRPr="00EC7962">
        <w:rPr>
          <w:rFonts w:ascii="Times New Roman" w:hAnsi="Times New Roman"/>
          <w:sz w:val="28"/>
          <w:szCs w:val="28"/>
        </w:rPr>
        <w:t>.201</w:t>
      </w:r>
      <w:r w:rsidR="00555F35">
        <w:rPr>
          <w:rFonts w:ascii="Times New Roman" w:hAnsi="Times New Roman"/>
          <w:sz w:val="28"/>
          <w:szCs w:val="28"/>
        </w:rPr>
        <w:t>5</w:t>
      </w:r>
      <w:r w:rsidRPr="00EC7962">
        <w:rPr>
          <w:rFonts w:ascii="Times New Roman" w:hAnsi="Times New Roman"/>
          <w:sz w:val="28"/>
          <w:szCs w:val="28"/>
        </w:rPr>
        <w:t xml:space="preserve"> года по 2</w:t>
      </w:r>
      <w:r w:rsidR="00555F35">
        <w:rPr>
          <w:rFonts w:ascii="Times New Roman" w:hAnsi="Times New Roman"/>
          <w:sz w:val="28"/>
          <w:szCs w:val="28"/>
        </w:rPr>
        <w:t>5</w:t>
      </w:r>
      <w:r w:rsidRPr="00EC7962">
        <w:rPr>
          <w:rFonts w:ascii="Times New Roman" w:hAnsi="Times New Roman"/>
          <w:sz w:val="28"/>
          <w:szCs w:val="28"/>
        </w:rPr>
        <w:t>.</w:t>
      </w:r>
      <w:r w:rsidR="00555F35">
        <w:rPr>
          <w:rFonts w:ascii="Times New Roman" w:hAnsi="Times New Roman"/>
          <w:sz w:val="28"/>
          <w:szCs w:val="28"/>
        </w:rPr>
        <w:t>02</w:t>
      </w:r>
      <w:r w:rsidRPr="00EC7962">
        <w:rPr>
          <w:rFonts w:ascii="Times New Roman" w:hAnsi="Times New Roman"/>
          <w:sz w:val="28"/>
          <w:szCs w:val="28"/>
        </w:rPr>
        <w:t>.201</w:t>
      </w:r>
      <w:r w:rsidR="00555F35">
        <w:rPr>
          <w:rFonts w:ascii="Times New Roman" w:hAnsi="Times New Roman"/>
          <w:sz w:val="28"/>
          <w:szCs w:val="28"/>
        </w:rPr>
        <w:t>5</w:t>
      </w:r>
      <w:r w:rsidRPr="00EC7962">
        <w:rPr>
          <w:rFonts w:ascii="Times New Roman" w:hAnsi="Times New Roman"/>
          <w:sz w:val="28"/>
          <w:szCs w:val="28"/>
        </w:rPr>
        <w:t xml:space="preserve"> года</w:t>
      </w:r>
      <w:r w:rsidRPr="00DC2A2F">
        <w:rPr>
          <w:rFonts w:ascii="Times New Roman" w:hAnsi="Times New Roman"/>
          <w:color w:val="7030A0"/>
          <w:sz w:val="28"/>
          <w:szCs w:val="28"/>
        </w:rPr>
        <w:t>.</w:t>
      </w:r>
    </w:p>
    <w:p w:rsidR="00520371" w:rsidRDefault="00520371" w:rsidP="00A30787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</w:rPr>
      </w:pPr>
      <w:r w:rsidRPr="00520371">
        <w:rPr>
          <w:rFonts w:ascii="Times New Roman" w:hAnsi="Times New Roman" w:cs="Times New Roman"/>
          <w:b w:val="0"/>
          <w:sz w:val="28"/>
          <w:szCs w:val="28"/>
        </w:rPr>
        <w:t>Муниципальное общеобразовательное учреждение средняя общеобразовательная школа №15</w:t>
      </w:r>
      <w:r w:rsidRPr="004C4279">
        <w:rPr>
          <w:rFonts w:ascii="Times New Roman" w:hAnsi="Times New Roman" w:cs="Times New Roman"/>
          <w:b w:val="0"/>
          <w:sz w:val="28"/>
        </w:rPr>
        <w:t xml:space="preserve"> (далее – Учреждение) осуществляет свою деятельность на основании </w:t>
      </w:r>
      <w:r>
        <w:rPr>
          <w:rFonts w:ascii="Times New Roman" w:hAnsi="Times New Roman" w:cs="Times New Roman"/>
          <w:b w:val="0"/>
          <w:sz w:val="28"/>
        </w:rPr>
        <w:t>Устава</w:t>
      </w:r>
      <w:r w:rsidRPr="004C4279">
        <w:rPr>
          <w:rFonts w:ascii="Times New Roman" w:hAnsi="Times New Roman" w:cs="Times New Roman"/>
          <w:b w:val="0"/>
          <w:sz w:val="28"/>
        </w:rPr>
        <w:t xml:space="preserve">, утвержденного  </w:t>
      </w:r>
      <w:r>
        <w:rPr>
          <w:rFonts w:ascii="Times New Roman" w:hAnsi="Times New Roman" w:cs="Times New Roman"/>
          <w:b w:val="0"/>
          <w:sz w:val="28"/>
        </w:rPr>
        <w:t>приказом Управления образования г.Волгодонска от 01.02.2010 №81.</w:t>
      </w:r>
    </w:p>
    <w:p w:rsidR="00520371" w:rsidRPr="00F17429" w:rsidRDefault="00520371" w:rsidP="00A30787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sz w:val="28"/>
          <w:szCs w:val="28"/>
        </w:rPr>
      </w:pPr>
      <w:r w:rsidRPr="00F17429">
        <w:rPr>
          <w:rFonts w:ascii="Times New Roman" w:hAnsi="Times New Roman"/>
          <w:sz w:val="28"/>
          <w:szCs w:val="28"/>
        </w:rPr>
        <w:t xml:space="preserve">В проверяемом периоде право первой подписи имел </w:t>
      </w:r>
      <w:r>
        <w:rPr>
          <w:rFonts w:ascii="Times New Roman" w:hAnsi="Times New Roman"/>
          <w:sz w:val="28"/>
          <w:szCs w:val="28"/>
        </w:rPr>
        <w:t>директор Скляров Игорь Михайлович</w:t>
      </w:r>
      <w:r w:rsidRPr="00F17429">
        <w:rPr>
          <w:rFonts w:ascii="Times New Roman" w:hAnsi="Times New Roman"/>
          <w:sz w:val="28"/>
          <w:szCs w:val="28"/>
        </w:rPr>
        <w:t xml:space="preserve">, право второй подписи имела главный бухгалтер </w:t>
      </w:r>
      <w:r>
        <w:rPr>
          <w:rFonts w:ascii="Times New Roman" w:hAnsi="Times New Roman"/>
          <w:sz w:val="28"/>
          <w:szCs w:val="28"/>
        </w:rPr>
        <w:t>Тищенко</w:t>
      </w:r>
      <w:r w:rsidRPr="00F17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Елена Алексеевна</w:t>
      </w:r>
      <w:r w:rsidRPr="00F17429">
        <w:rPr>
          <w:rFonts w:ascii="Times New Roman" w:hAnsi="Times New Roman"/>
          <w:sz w:val="28"/>
          <w:szCs w:val="28"/>
        </w:rPr>
        <w:t xml:space="preserve">. </w:t>
      </w:r>
    </w:p>
    <w:p w:rsidR="00DF3842" w:rsidRPr="00EC7962" w:rsidRDefault="00DF3842" w:rsidP="00A30787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</w:rPr>
        <w:t>Обязанности контрактного управляющего Учреждения</w:t>
      </w:r>
      <w:r>
        <w:rPr>
          <w:rFonts w:ascii="Times New Roman" w:hAnsi="Times New Roman"/>
          <w:sz w:val="28"/>
          <w:szCs w:val="28"/>
        </w:rPr>
        <w:t>,</w:t>
      </w:r>
      <w:r w:rsidRPr="00EC7962">
        <w:rPr>
          <w:rFonts w:ascii="Times New Roman" w:hAnsi="Times New Roman"/>
          <w:sz w:val="28"/>
          <w:szCs w:val="28"/>
        </w:rPr>
        <w:t xml:space="preserve"> согласно приказ</w:t>
      </w:r>
      <w:r>
        <w:rPr>
          <w:rFonts w:ascii="Times New Roman" w:hAnsi="Times New Roman"/>
          <w:sz w:val="28"/>
          <w:szCs w:val="28"/>
        </w:rPr>
        <w:t>у Учреждения</w:t>
      </w:r>
      <w:r w:rsidRPr="00EC7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14.01.2014 №</w:t>
      </w:r>
      <w:r w:rsidRPr="00EC796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4EF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вменении в обязанности</w:t>
      </w:r>
      <w:r w:rsidRPr="00E144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весь </w:t>
      </w:r>
      <w:r>
        <w:rPr>
          <w:rFonts w:ascii="Times New Roman" w:hAnsi="Times New Roman"/>
          <w:sz w:val="28"/>
          <w:szCs w:val="28"/>
        </w:rPr>
        <w:lastRenderedPageBreak/>
        <w:t xml:space="preserve">период </w:t>
      </w:r>
      <w:r w:rsidRPr="00EC7962">
        <w:rPr>
          <w:rFonts w:ascii="Times New Roman" w:hAnsi="Times New Roman"/>
          <w:sz w:val="28"/>
          <w:szCs w:val="28"/>
        </w:rPr>
        <w:t>исполня</w:t>
      </w:r>
      <w:r>
        <w:rPr>
          <w:rFonts w:ascii="Times New Roman" w:hAnsi="Times New Roman"/>
          <w:sz w:val="28"/>
          <w:szCs w:val="28"/>
        </w:rPr>
        <w:t>ла</w:t>
      </w:r>
      <w:r w:rsidRPr="00EC7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директора по административно-хозяйственной работе Кирсанова А</w:t>
      </w:r>
      <w:r w:rsidRPr="00EC79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</w:t>
      </w:r>
    </w:p>
    <w:p w:rsidR="007030CD" w:rsidRDefault="007030CD" w:rsidP="00A30787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Учреждения от 09.01.2014 №16 «Об утверждении положения о приемочной комиссии» утверждено Положение о приемочной комиссии и проведении экспертизы результатов, предусмотренных контрактом силами заказчика.</w:t>
      </w:r>
    </w:p>
    <w:p w:rsidR="006723A2" w:rsidRDefault="007030CD" w:rsidP="00A30787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</w:rPr>
        <w:t>Приказ</w:t>
      </w:r>
      <w:r w:rsidR="00651670">
        <w:rPr>
          <w:rFonts w:ascii="Times New Roman" w:hAnsi="Times New Roman"/>
          <w:sz w:val="28"/>
          <w:szCs w:val="28"/>
        </w:rPr>
        <w:t>ом</w:t>
      </w:r>
      <w:r w:rsidRPr="00EC7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EC79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07.10</w:t>
      </w:r>
      <w:r w:rsidRPr="00EC7962">
        <w:rPr>
          <w:rFonts w:ascii="Times New Roman" w:hAnsi="Times New Roman"/>
          <w:sz w:val="28"/>
          <w:szCs w:val="28"/>
        </w:rPr>
        <w:t xml:space="preserve">.2014г № </w:t>
      </w:r>
      <w:r>
        <w:rPr>
          <w:rFonts w:ascii="Times New Roman" w:hAnsi="Times New Roman"/>
          <w:sz w:val="28"/>
          <w:szCs w:val="28"/>
        </w:rPr>
        <w:t xml:space="preserve">526 </w:t>
      </w:r>
      <w:r w:rsidRPr="00E144EF">
        <w:rPr>
          <w:rFonts w:ascii="Times New Roman" w:hAnsi="Times New Roman"/>
          <w:sz w:val="28"/>
          <w:szCs w:val="28"/>
        </w:rPr>
        <w:t xml:space="preserve">«О создании комиссии по </w:t>
      </w:r>
      <w:r>
        <w:rPr>
          <w:rFonts w:ascii="Times New Roman" w:hAnsi="Times New Roman"/>
          <w:sz w:val="28"/>
          <w:szCs w:val="28"/>
        </w:rPr>
        <w:t>приемке товаров, выполненных работ, оказанных услуг</w:t>
      </w:r>
      <w:r w:rsidRPr="00E144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4EF">
        <w:rPr>
          <w:rFonts w:ascii="Times New Roman" w:hAnsi="Times New Roman"/>
          <w:sz w:val="28"/>
          <w:szCs w:val="28"/>
        </w:rPr>
        <w:t>с</w:t>
      </w:r>
      <w:r w:rsidRPr="00EC7962">
        <w:rPr>
          <w:rFonts w:ascii="Times New Roman" w:hAnsi="Times New Roman"/>
          <w:sz w:val="28"/>
          <w:szCs w:val="28"/>
        </w:rPr>
        <w:t>оздан</w:t>
      </w:r>
      <w:r w:rsidR="00B923AE">
        <w:rPr>
          <w:rFonts w:ascii="Times New Roman" w:hAnsi="Times New Roman"/>
          <w:sz w:val="28"/>
          <w:szCs w:val="28"/>
        </w:rPr>
        <w:t>ы</w:t>
      </w:r>
      <w:r w:rsidRPr="00EC7962">
        <w:rPr>
          <w:rFonts w:ascii="Times New Roman" w:hAnsi="Times New Roman"/>
          <w:sz w:val="28"/>
          <w:szCs w:val="28"/>
        </w:rPr>
        <w:t xml:space="preserve"> </w:t>
      </w:r>
      <w:r w:rsidR="00B923AE">
        <w:rPr>
          <w:rFonts w:ascii="Times New Roman" w:hAnsi="Times New Roman"/>
          <w:sz w:val="28"/>
          <w:szCs w:val="28"/>
        </w:rPr>
        <w:t>приемочная комиссия по приемке поставленных продуктов питания</w:t>
      </w:r>
      <w:r w:rsidR="006723A2">
        <w:rPr>
          <w:rFonts w:ascii="Times New Roman" w:hAnsi="Times New Roman"/>
          <w:sz w:val="28"/>
          <w:szCs w:val="28"/>
        </w:rPr>
        <w:t xml:space="preserve"> и п</w:t>
      </w:r>
      <w:r w:rsidR="006723A2" w:rsidRPr="00EC7962">
        <w:rPr>
          <w:rFonts w:ascii="Times New Roman" w:hAnsi="Times New Roman"/>
          <w:sz w:val="28"/>
          <w:szCs w:val="28"/>
        </w:rPr>
        <w:t xml:space="preserve">риёмочная комиссия по проведению </w:t>
      </w:r>
      <w:r w:rsidR="006723A2">
        <w:rPr>
          <w:rFonts w:ascii="Times New Roman" w:hAnsi="Times New Roman"/>
          <w:sz w:val="28"/>
          <w:szCs w:val="28"/>
        </w:rPr>
        <w:t>приемки прочих поставленных товаров, выполненных работ, оказанных услуг.</w:t>
      </w:r>
    </w:p>
    <w:p w:rsidR="006226F4" w:rsidRDefault="006226F4" w:rsidP="00A30787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EC7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EC79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07.10</w:t>
      </w:r>
      <w:r w:rsidRPr="00EC7962">
        <w:rPr>
          <w:rFonts w:ascii="Times New Roman" w:hAnsi="Times New Roman"/>
          <w:sz w:val="28"/>
          <w:szCs w:val="28"/>
        </w:rPr>
        <w:t xml:space="preserve">.2014г № </w:t>
      </w:r>
      <w:r>
        <w:rPr>
          <w:rFonts w:ascii="Times New Roman" w:hAnsi="Times New Roman"/>
          <w:sz w:val="28"/>
          <w:szCs w:val="28"/>
        </w:rPr>
        <w:t xml:space="preserve">527 </w:t>
      </w:r>
      <w:r w:rsidRPr="00E144EF">
        <w:rPr>
          <w:rFonts w:ascii="Times New Roman" w:hAnsi="Times New Roman"/>
          <w:sz w:val="28"/>
          <w:szCs w:val="28"/>
        </w:rPr>
        <w:t xml:space="preserve">«О создании комиссии по </w:t>
      </w:r>
      <w:r>
        <w:rPr>
          <w:rFonts w:ascii="Times New Roman" w:hAnsi="Times New Roman"/>
          <w:sz w:val="28"/>
          <w:szCs w:val="28"/>
        </w:rPr>
        <w:t>экспертизе товаров, выполненных работ, оказанных услуг</w:t>
      </w:r>
      <w:r w:rsidRPr="00E144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4EF">
        <w:rPr>
          <w:rFonts w:ascii="Times New Roman" w:hAnsi="Times New Roman"/>
          <w:sz w:val="28"/>
          <w:szCs w:val="28"/>
        </w:rPr>
        <w:t>с</w:t>
      </w:r>
      <w:r w:rsidRPr="00EC7962">
        <w:rPr>
          <w:rFonts w:ascii="Times New Roman" w:hAnsi="Times New Roman"/>
          <w:sz w:val="28"/>
          <w:szCs w:val="28"/>
        </w:rPr>
        <w:t>оздан</w:t>
      </w:r>
      <w:r>
        <w:rPr>
          <w:rFonts w:ascii="Times New Roman" w:hAnsi="Times New Roman"/>
          <w:sz w:val="28"/>
          <w:szCs w:val="28"/>
        </w:rPr>
        <w:t>ы</w:t>
      </w:r>
      <w:r w:rsidRPr="00EC7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по экспертизе поставленных продуктов питания и экспертизе прочих поставленных товаров, выполненных работ, оказанных услуг.</w:t>
      </w:r>
    </w:p>
    <w:p w:rsidR="00B923AE" w:rsidRPr="00CD440C" w:rsidRDefault="00B923AE" w:rsidP="00A30787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23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="006723A2">
        <w:rPr>
          <w:rFonts w:ascii="Times New Roman" w:hAnsi="Times New Roman"/>
          <w:sz w:val="28"/>
          <w:szCs w:val="28"/>
        </w:rPr>
        <w:t>комисси</w:t>
      </w:r>
      <w:r w:rsidR="00651670">
        <w:rPr>
          <w:rFonts w:ascii="Times New Roman" w:hAnsi="Times New Roman"/>
          <w:sz w:val="28"/>
          <w:szCs w:val="28"/>
        </w:rPr>
        <w:t>й</w:t>
      </w:r>
      <w:r w:rsidR="006723A2">
        <w:rPr>
          <w:rFonts w:ascii="Times New Roman" w:hAnsi="Times New Roman"/>
          <w:sz w:val="28"/>
          <w:szCs w:val="28"/>
        </w:rPr>
        <w:t xml:space="preserve"> по приемке</w:t>
      </w:r>
      <w:r w:rsidR="00651670">
        <w:rPr>
          <w:rFonts w:ascii="Times New Roman" w:hAnsi="Times New Roman"/>
          <w:sz w:val="28"/>
          <w:szCs w:val="28"/>
        </w:rPr>
        <w:t xml:space="preserve"> и</w:t>
      </w:r>
      <w:r w:rsidR="006723A2">
        <w:rPr>
          <w:rFonts w:ascii="Times New Roman" w:hAnsi="Times New Roman"/>
          <w:sz w:val="28"/>
          <w:szCs w:val="28"/>
        </w:rPr>
        <w:t xml:space="preserve"> </w:t>
      </w:r>
      <w:r w:rsidR="00651670">
        <w:rPr>
          <w:rFonts w:ascii="Times New Roman" w:hAnsi="Times New Roman"/>
          <w:sz w:val="28"/>
          <w:szCs w:val="28"/>
        </w:rPr>
        <w:t xml:space="preserve">экспертизе </w:t>
      </w:r>
      <w:r w:rsidR="006723A2">
        <w:rPr>
          <w:rFonts w:ascii="Times New Roman" w:hAnsi="Times New Roman"/>
          <w:sz w:val="28"/>
          <w:szCs w:val="28"/>
        </w:rPr>
        <w:t>поставленных продуктов питания</w:t>
      </w:r>
      <w:r>
        <w:rPr>
          <w:rFonts w:ascii="Times New Roman" w:hAnsi="Times New Roman"/>
          <w:sz w:val="28"/>
          <w:szCs w:val="28"/>
        </w:rPr>
        <w:t xml:space="preserve"> входят</w:t>
      </w:r>
      <w:r w:rsidRPr="00B923A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962">
        <w:rPr>
          <w:rFonts w:ascii="Times New Roman" w:hAnsi="Times New Roman"/>
          <w:sz w:val="28"/>
          <w:szCs w:val="28"/>
        </w:rPr>
        <w:t>председатель комиссии</w:t>
      </w:r>
      <w:r w:rsidRPr="00B92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Некрасова Е.Ю., </w:t>
      </w:r>
      <w:r w:rsidRPr="00EC7962">
        <w:rPr>
          <w:rFonts w:ascii="Times New Roman" w:hAnsi="Times New Roman"/>
          <w:sz w:val="28"/>
          <w:szCs w:val="28"/>
        </w:rPr>
        <w:t>члены комиссии</w:t>
      </w:r>
      <w:r w:rsidRPr="00B923AE">
        <w:rPr>
          <w:rFonts w:ascii="Times New Roman" w:hAnsi="Times New Roman"/>
          <w:sz w:val="28"/>
          <w:szCs w:val="28"/>
        </w:rPr>
        <w:t>:</w:t>
      </w:r>
      <w:r w:rsidR="00CD440C" w:rsidRPr="00CD440C">
        <w:rPr>
          <w:rFonts w:ascii="Times New Roman" w:hAnsi="Times New Roman"/>
          <w:sz w:val="28"/>
          <w:szCs w:val="28"/>
        </w:rPr>
        <w:t xml:space="preserve"> </w:t>
      </w:r>
      <w:r w:rsidR="00CD440C">
        <w:rPr>
          <w:rFonts w:ascii="Times New Roman" w:hAnsi="Times New Roman"/>
          <w:sz w:val="28"/>
          <w:szCs w:val="28"/>
        </w:rPr>
        <w:t>Конькова Н.И., Недовис О.И., Гончарова А.В., Масловская Л.И.</w:t>
      </w:r>
    </w:p>
    <w:p w:rsidR="00520371" w:rsidRDefault="007030CD" w:rsidP="00A30787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</w:rPr>
        <w:t>В состав комисси</w:t>
      </w:r>
      <w:r w:rsidR="00651670">
        <w:rPr>
          <w:rFonts w:ascii="Times New Roman" w:hAnsi="Times New Roman"/>
          <w:sz w:val="28"/>
          <w:szCs w:val="28"/>
        </w:rPr>
        <w:t>й</w:t>
      </w:r>
      <w:r w:rsidRPr="00EC7962">
        <w:rPr>
          <w:rFonts w:ascii="Times New Roman" w:hAnsi="Times New Roman"/>
          <w:sz w:val="28"/>
          <w:szCs w:val="28"/>
        </w:rPr>
        <w:t xml:space="preserve"> </w:t>
      </w:r>
      <w:r w:rsidR="006723A2" w:rsidRPr="00EC7962">
        <w:rPr>
          <w:rFonts w:ascii="Times New Roman" w:hAnsi="Times New Roman"/>
          <w:sz w:val="28"/>
          <w:szCs w:val="28"/>
        </w:rPr>
        <w:t xml:space="preserve">по </w:t>
      </w:r>
      <w:r w:rsidR="006723A2">
        <w:rPr>
          <w:rFonts w:ascii="Times New Roman" w:hAnsi="Times New Roman"/>
          <w:sz w:val="28"/>
          <w:szCs w:val="28"/>
        </w:rPr>
        <w:t xml:space="preserve">приемки </w:t>
      </w:r>
      <w:r w:rsidR="00651670">
        <w:rPr>
          <w:rFonts w:ascii="Times New Roman" w:hAnsi="Times New Roman"/>
          <w:sz w:val="28"/>
          <w:szCs w:val="28"/>
        </w:rPr>
        <w:t xml:space="preserve">и экспертизе </w:t>
      </w:r>
      <w:r w:rsidR="006723A2">
        <w:rPr>
          <w:rFonts w:ascii="Times New Roman" w:hAnsi="Times New Roman"/>
          <w:sz w:val="28"/>
          <w:szCs w:val="28"/>
        </w:rPr>
        <w:t>прочих поставленных товаров, выполненных работ, оказанных услуг</w:t>
      </w:r>
      <w:r w:rsidR="006723A2" w:rsidRPr="00EC7962">
        <w:rPr>
          <w:rFonts w:ascii="Times New Roman" w:hAnsi="Times New Roman"/>
          <w:sz w:val="28"/>
          <w:szCs w:val="28"/>
        </w:rPr>
        <w:t xml:space="preserve"> </w:t>
      </w:r>
      <w:r w:rsidRPr="00EC7962">
        <w:rPr>
          <w:rFonts w:ascii="Times New Roman" w:hAnsi="Times New Roman"/>
          <w:sz w:val="28"/>
          <w:szCs w:val="28"/>
        </w:rPr>
        <w:t xml:space="preserve">включены: председатель комиссии </w:t>
      </w:r>
      <w:r w:rsidR="00B923AE">
        <w:rPr>
          <w:rFonts w:ascii="Times New Roman" w:hAnsi="Times New Roman"/>
          <w:sz w:val="28"/>
          <w:szCs w:val="28"/>
        </w:rPr>
        <w:t xml:space="preserve">Кульбаева М.В., </w:t>
      </w:r>
      <w:r w:rsidRPr="00EC7962">
        <w:rPr>
          <w:rFonts w:ascii="Times New Roman" w:hAnsi="Times New Roman"/>
          <w:sz w:val="28"/>
          <w:szCs w:val="28"/>
        </w:rPr>
        <w:t xml:space="preserve">члены комиссии: </w:t>
      </w:r>
      <w:r w:rsidR="00B923AE">
        <w:rPr>
          <w:rFonts w:ascii="Times New Roman" w:hAnsi="Times New Roman"/>
          <w:sz w:val="28"/>
          <w:szCs w:val="28"/>
        </w:rPr>
        <w:t>Батищев Ю.Л., Вешникова И.Г., Тищенко Е.А., Горбунов В.Г.</w:t>
      </w:r>
    </w:p>
    <w:p w:rsidR="008C2A36" w:rsidRPr="00B54B0B" w:rsidRDefault="008C2A36" w:rsidP="00A30787">
      <w:pPr>
        <w:shd w:val="clear" w:color="auto" w:fill="FFFFFF"/>
        <w:spacing w:after="0" w:line="240" w:lineRule="auto"/>
        <w:ind w:right="11" w:firstLine="851"/>
        <w:jc w:val="both"/>
        <w:rPr>
          <w:rFonts w:ascii="Times New Roman" w:hAnsi="Times New Roman"/>
          <w:i/>
          <w:sz w:val="28"/>
          <w:szCs w:val="28"/>
        </w:rPr>
      </w:pPr>
      <w:r w:rsidRPr="00B54B0B">
        <w:rPr>
          <w:rFonts w:ascii="Times New Roman" w:hAnsi="Times New Roman"/>
          <w:i/>
          <w:sz w:val="28"/>
          <w:szCs w:val="28"/>
        </w:rPr>
        <w:t xml:space="preserve">Копии приказов от 4.01.2014 №25 «О вменении в обязанности», от  </w:t>
      </w:r>
      <w:r w:rsidR="00B54B0B" w:rsidRPr="00B54B0B">
        <w:rPr>
          <w:rFonts w:ascii="Times New Roman" w:hAnsi="Times New Roman"/>
          <w:i/>
          <w:sz w:val="28"/>
          <w:szCs w:val="28"/>
        </w:rPr>
        <w:t xml:space="preserve">07.10.2014г № 526 «О создании комиссии по приемке товаров, выполненных работ, оказанных услуг», от 07.10.2014г № 527 «О создании комиссии по экспертизе товаров, выполненных работ, оказанных услуг» </w:t>
      </w:r>
      <w:r w:rsidRPr="00B54B0B">
        <w:rPr>
          <w:rFonts w:ascii="Times New Roman" w:hAnsi="Times New Roman"/>
          <w:i/>
          <w:sz w:val="28"/>
          <w:szCs w:val="28"/>
        </w:rPr>
        <w:t>прилагаются.</w:t>
      </w:r>
    </w:p>
    <w:p w:rsidR="008C2A36" w:rsidRPr="00EC7962" w:rsidRDefault="008C2A36" w:rsidP="00A30787">
      <w:pPr>
        <w:shd w:val="clear" w:color="auto" w:fill="FFFFFF"/>
        <w:spacing w:after="0" w:line="240" w:lineRule="auto"/>
        <w:ind w:right="11" w:firstLine="851"/>
        <w:jc w:val="right"/>
        <w:rPr>
          <w:rFonts w:ascii="Times New Roman" w:hAnsi="Times New Roman"/>
          <w:b/>
          <w:i/>
          <w:sz w:val="28"/>
          <w:szCs w:val="28"/>
        </w:rPr>
      </w:pPr>
      <w:r w:rsidRPr="00EC7962">
        <w:rPr>
          <w:rFonts w:ascii="Times New Roman" w:hAnsi="Times New Roman"/>
          <w:i/>
          <w:sz w:val="28"/>
          <w:szCs w:val="28"/>
        </w:rPr>
        <w:t>Приложение №1 ( на 3 л.)</w:t>
      </w:r>
      <w:r w:rsidRPr="00EC796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01447" w:rsidRDefault="00D01447" w:rsidP="00D01447">
      <w:pPr>
        <w:shd w:val="clear" w:color="auto" w:fill="FFFFFF"/>
        <w:spacing w:before="200" w:after="120" w:line="240" w:lineRule="auto"/>
        <w:ind w:right="11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1447" w:rsidRDefault="00D01447" w:rsidP="00D01447">
      <w:pPr>
        <w:shd w:val="clear" w:color="auto" w:fill="FFFFFF"/>
        <w:spacing w:before="200" w:after="120" w:line="240" w:lineRule="auto"/>
        <w:ind w:right="11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429">
        <w:rPr>
          <w:rFonts w:ascii="Times New Roman" w:hAnsi="Times New Roman"/>
          <w:b/>
          <w:sz w:val="28"/>
          <w:szCs w:val="28"/>
        </w:rPr>
        <w:t>ПРОВЕРКОЙ УСТАНОВЛЕНО</w:t>
      </w:r>
    </w:p>
    <w:p w:rsidR="00D01447" w:rsidRDefault="00D01447" w:rsidP="00A307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248A">
        <w:rPr>
          <w:rFonts w:ascii="Times New Roman" w:hAnsi="Times New Roman"/>
          <w:bCs/>
          <w:sz w:val="28"/>
          <w:szCs w:val="28"/>
        </w:rPr>
        <w:t>Согласно плану финансово-хозяйственной деятельности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92248A">
        <w:rPr>
          <w:rFonts w:ascii="Times New Roman" w:hAnsi="Times New Roman"/>
          <w:bCs/>
          <w:sz w:val="28"/>
          <w:szCs w:val="28"/>
        </w:rPr>
        <w:t xml:space="preserve"> год и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92248A">
        <w:rPr>
          <w:rFonts w:ascii="Times New Roman" w:hAnsi="Times New Roman"/>
          <w:bCs/>
          <w:sz w:val="28"/>
          <w:szCs w:val="28"/>
        </w:rPr>
        <w:t>плановый период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92248A">
        <w:rPr>
          <w:rFonts w:ascii="Times New Roman" w:hAnsi="Times New Roman"/>
          <w:bCs/>
          <w:sz w:val="28"/>
          <w:szCs w:val="28"/>
        </w:rPr>
        <w:t xml:space="preserve"> и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92248A">
        <w:rPr>
          <w:rFonts w:ascii="Times New Roman" w:hAnsi="Times New Roman"/>
          <w:bCs/>
          <w:sz w:val="28"/>
          <w:szCs w:val="28"/>
        </w:rPr>
        <w:t xml:space="preserve"> годов объем закупок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92248A">
        <w:rPr>
          <w:rFonts w:ascii="Times New Roman" w:hAnsi="Times New Roman"/>
          <w:bCs/>
          <w:sz w:val="28"/>
          <w:szCs w:val="28"/>
        </w:rPr>
        <w:t xml:space="preserve"> год составляет </w:t>
      </w:r>
      <w:r w:rsidR="00AC526D" w:rsidRPr="00661A29">
        <w:rPr>
          <w:rFonts w:ascii="Times New Roman" w:hAnsi="Times New Roman"/>
          <w:bCs/>
          <w:sz w:val="28"/>
          <w:szCs w:val="28"/>
        </w:rPr>
        <w:t>8</w:t>
      </w:r>
      <w:r w:rsidR="00661A29" w:rsidRPr="00661A29">
        <w:rPr>
          <w:rFonts w:ascii="Times New Roman" w:hAnsi="Times New Roman"/>
          <w:bCs/>
          <w:sz w:val="28"/>
          <w:szCs w:val="28"/>
        </w:rPr>
        <w:t>184</w:t>
      </w:r>
      <w:r w:rsidR="00AC526D" w:rsidRPr="00661A29">
        <w:rPr>
          <w:rFonts w:ascii="Times New Roman" w:hAnsi="Times New Roman"/>
          <w:bCs/>
          <w:sz w:val="28"/>
          <w:szCs w:val="28"/>
        </w:rPr>
        <w:t>,</w:t>
      </w:r>
      <w:r w:rsidR="00661A29" w:rsidRPr="00661A29">
        <w:rPr>
          <w:rFonts w:ascii="Times New Roman" w:hAnsi="Times New Roman"/>
          <w:bCs/>
          <w:sz w:val="28"/>
          <w:szCs w:val="28"/>
        </w:rPr>
        <w:t>3</w:t>
      </w:r>
      <w:r w:rsidRPr="00AB6031">
        <w:rPr>
          <w:rFonts w:ascii="Times New Roman" w:hAnsi="Times New Roman"/>
          <w:bCs/>
          <w:sz w:val="28"/>
          <w:szCs w:val="28"/>
        </w:rPr>
        <w:t xml:space="preserve"> тыс</w:t>
      </w:r>
      <w:r w:rsidRPr="0092248A">
        <w:rPr>
          <w:rFonts w:ascii="Times New Roman" w:hAnsi="Times New Roman"/>
          <w:bCs/>
          <w:sz w:val="28"/>
          <w:szCs w:val="28"/>
        </w:rPr>
        <w:t>. рублей.</w:t>
      </w:r>
    </w:p>
    <w:p w:rsidR="000E4E05" w:rsidRDefault="00AC526D" w:rsidP="00A307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>На момент проведения проверки по итогам проведения процедур размещения заказов с применением положений Закона № 44-ФЗ</w:t>
      </w:r>
      <w:r w:rsidR="000E4E05">
        <w:rPr>
          <w:rFonts w:ascii="Times New Roman" w:hAnsi="Times New Roman"/>
          <w:bCs/>
          <w:sz w:val="28"/>
          <w:szCs w:val="28"/>
        </w:rPr>
        <w:t xml:space="preserve"> </w:t>
      </w:r>
      <w:r w:rsidR="000E4E05" w:rsidRPr="00F17429">
        <w:rPr>
          <w:rFonts w:ascii="Times New Roman" w:hAnsi="Times New Roman"/>
          <w:bCs/>
          <w:sz w:val="28"/>
          <w:szCs w:val="28"/>
        </w:rPr>
        <w:t>заключен</w:t>
      </w:r>
      <w:r w:rsidR="00E009C0">
        <w:rPr>
          <w:rFonts w:ascii="Times New Roman" w:hAnsi="Times New Roman"/>
          <w:bCs/>
          <w:sz w:val="28"/>
          <w:szCs w:val="28"/>
        </w:rPr>
        <w:t>о</w:t>
      </w:r>
      <w:r w:rsidR="000E4E05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E009C0">
        <w:rPr>
          <w:rFonts w:ascii="Times New Roman" w:hAnsi="Times New Roman"/>
          <w:bCs/>
          <w:sz w:val="28"/>
          <w:szCs w:val="28"/>
        </w:rPr>
        <w:t>45</w:t>
      </w:r>
      <w:r w:rsidR="000E4E05" w:rsidRPr="00F17429">
        <w:rPr>
          <w:rFonts w:ascii="Times New Roman" w:hAnsi="Times New Roman"/>
          <w:bCs/>
          <w:sz w:val="28"/>
          <w:szCs w:val="28"/>
        </w:rPr>
        <w:t xml:space="preserve"> контракт</w:t>
      </w:r>
      <w:r w:rsidR="00E009C0">
        <w:rPr>
          <w:rFonts w:ascii="Times New Roman" w:hAnsi="Times New Roman"/>
          <w:bCs/>
          <w:sz w:val="28"/>
          <w:szCs w:val="28"/>
        </w:rPr>
        <w:t>ов</w:t>
      </w:r>
      <w:r w:rsidR="000E4E05" w:rsidRPr="00F17429"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E009C0">
        <w:rPr>
          <w:rFonts w:ascii="Times New Roman" w:hAnsi="Times New Roman"/>
          <w:bCs/>
          <w:sz w:val="28"/>
          <w:szCs w:val="28"/>
        </w:rPr>
        <w:t>3383,5</w:t>
      </w:r>
      <w:r w:rsidR="000E4E05" w:rsidRPr="00F17429">
        <w:rPr>
          <w:rFonts w:ascii="Times New Roman" w:hAnsi="Times New Roman"/>
          <w:bCs/>
          <w:sz w:val="28"/>
          <w:szCs w:val="28"/>
        </w:rPr>
        <w:t xml:space="preserve"> тыс.</w:t>
      </w:r>
      <w:r w:rsidR="000E4E05">
        <w:rPr>
          <w:rFonts w:ascii="Times New Roman" w:hAnsi="Times New Roman"/>
          <w:bCs/>
          <w:sz w:val="28"/>
          <w:szCs w:val="28"/>
        </w:rPr>
        <w:t xml:space="preserve"> </w:t>
      </w:r>
      <w:r w:rsidR="000E4E05" w:rsidRPr="00F17429">
        <w:rPr>
          <w:rFonts w:ascii="Times New Roman" w:hAnsi="Times New Roman"/>
          <w:bCs/>
          <w:sz w:val="28"/>
          <w:szCs w:val="28"/>
        </w:rPr>
        <w:t>рублей, из них:</w:t>
      </w:r>
    </w:p>
    <w:p w:rsidR="003834C6" w:rsidRDefault="003834C6" w:rsidP="00A307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47ED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="007973B0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контрактов по результатам электронного аукциона на сумму </w:t>
      </w:r>
      <w:r w:rsidR="000217B7">
        <w:rPr>
          <w:rFonts w:ascii="Times New Roman" w:hAnsi="Times New Roman"/>
          <w:bCs/>
          <w:sz w:val="28"/>
          <w:szCs w:val="28"/>
        </w:rPr>
        <w:t>1432,4</w:t>
      </w:r>
      <w:r w:rsidRPr="003834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тыс.</w:t>
      </w:r>
      <w:r w:rsidR="00FD21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рублей</w:t>
      </w:r>
      <w:r w:rsidR="00D47ED7">
        <w:rPr>
          <w:rFonts w:ascii="Times New Roman" w:hAnsi="Times New Roman"/>
          <w:bCs/>
          <w:sz w:val="28"/>
          <w:szCs w:val="28"/>
        </w:rPr>
        <w:t xml:space="preserve"> (в т.ч. 3 контракта </w:t>
      </w:r>
      <w:r w:rsidR="009F447E" w:rsidRPr="00DC356F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D47ED7">
        <w:rPr>
          <w:rFonts w:ascii="Times New Roman" w:hAnsi="Times New Roman"/>
          <w:bCs/>
          <w:sz w:val="28"/>
          <w:szCs w:val="28"/>
        </w:rPr>
        <w:t xml:space="preserve">п.25 ч.1 </w:t>
      </w:r>
      <w:r w:rsidR="00D47ED7" w:rsidRPr="00DC356F">
        <w:rPr>
          <w:rFonts w:ascii="Times New Roman" w:hAnsi="Times New Roman"/>
          <w:bCs/>
          <w:sz w:val="28"/>
          <w:szCs w:val="28"/>
        </w:rPr>
        <w:t>ст.93 Закона № 44-ФЗ на сумму</w:t>
      </w:r>
      <w:r w:rsidR="00D47ED7">
        <w:rPr>
          <w:rFonts w:ascii="Times New Roman" w:hAnsi="Times New Roman"/>
          <w:bCs/>
          <w:sz w:val="28"/>
          <w:szCs w:val="28"/>
        </w:rPr>
        <w:t xml:space="preserve"> 267,7 </w:t>
      </w:r>
      <w:r w:rsidR="00D47ED7" w:rsidRPr="00DC356F">
        <w:rPr>
          <w:rFonts w:ascii="Times New Roman" w:hAnsi="Times New Roman"/>
          <w:bCs/>
          <w:sz w:val="28"/>
          <w:szCs w:val="28"/>
        </w:rPr>
        <w:t>тыс.</w:t>
      </w:r>
      <w:r w:rsidR="00FD21E0">
        <w:rPr>
          <w:rFonts w:ascii="Times New Roman" w:hAnsi="Times New Roman"/>
          <w:bCs/>
          <w:sz w:val="28"/>
          <w:szCs w:val="28"/>
        </w:rPr>
        <w:t xml:space="preserve"> </w:t>
      </w:r>
      <w:r w:rsidR="00D47ED7" w:rsidRPr="00DC356F">
        <w:rPr>
          <w:rFonts w:ascii="Times New Roman" w:hAnsi="Times New Roman"/>
          <w:bCs/>
          <w:sz w:val="28"/>
          <w:szCs w:val="28"/>
        </w:rPr>
        <w:t>рублей</w:t>
      </w:r>
      <w:r w:rsidR="007973B0">
        <w:rPr>
          <w:rFonts w:ascii="Times New Roman" w:hAnsi="Times New Roman"/>
          <w:bCs/>
          <w:sz w:val="28"/>
          <w:szCs w:val="28"/>
        </w:rPr>
        <w:t>)</w:t>
      </w:r>
      <w:r w:rsidRPr="003834C6">
        <w:rPr>
          <w:rFonts w:ascii="Times New Roman" w:hAnsi="Times New Roman"/>
          <w:bCs/>
          <w:sz w:val="28"/>
          <w:szCs w:val="28"/>
        </w:rPr>
        <w:t>;</w:t>
      </w:r>
    </w:p>
    <w:p w:rsidR="00634876" w:rsidRPr="00D47ED7" w:rsidRDefault="00634876" w:rsidP="00A307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C356F">
        <w:rPr>
          <w:rFonts w:ascii="Times New Roman" w:hAnsi="Times New Roman"/>
          <w:bCs/>
          <w:sz w:val="28"/>
          <w:szCs w:val="28"/>
        </w:rPr>
        <w:t xml:space="preserve">3 </w:t>
      </w:r>
      <w:r w:rsidR="00DC356F" w:rsidRPr="00DC356F">
        <w:rPr>
          <w:rFonts w:ascii="Times New Roman" w:hAnsi="Times New Roman"/>
          <w:bCs/>
          <w:sz w:val="28"/>
          <w:szCs w:val="28"/>
        </w:rPr>
        <w:t>контракт</w:t>
      </w:r>
      <w:r w:rsidR="00DC356F">
        <w:rPr>
          <w:rFonts w:ascii="Times New Roman" w:hAnsi="Times New Roman"/>
          <w:bCs/>
          <w:sz w:val="28"/>
          <w:szCs w:val="28"/>
        </w:rPr>
        <w:t>а</w:t>
      </w:r>
      <w:r w:rsidR="00DC356F" w:rsidRPr="00DC356F">
        <w:rPr>
          <w:rFonts w:ascii="Times New Roman" w:hAnsi="Times New Roman"/>
          <w:bCs/>
          <w:sz w:val="28"/>
          <w:szCs w:val="28"/>
        </w:rPr>
        <w:t xml:space="preserve"> с единственным поставщиком (подрядчиком, исполнителем) в соответствии с п.</w:t>
      </w:r>
      <w:r w:rsidR="00DC356F">
        <w:rPr>
          <w:rFonts w:ascii="Times New Roman" w:hAnsi="Times New Roman"/>
          <w:bCs/>
          <w:sz w:val="28"/>
          <w:szCs w:val="28"/>
        </w:rPr>
        <w:t>1</w:t>
      </w:r>
      <w:r w:rsidR="00DC356F" w:rsidRPr="00DC356F">
        <w:rPr>
          <w:rFonts w:ascii="Times New Roman" w:hAnsi="Times New Roman"/>
          <w:bCs/>
          <w:sz w:val="28"/>
          <w:szCs w:val="28"/>
        </w:rPr>
        <w:t xml:space="preserve"> ч.1 ст.93 Закона № 44-ФЗ  на сумму </w:t>
      </w:r>
      <w:r w:rsidR="00DC356F">
        <w:rPr>
          <w:rFonts w:ascii="Times New Roman" w:hAnsi="Times New Roman"/>
          <w:bCs/>
          <w:sz w:val="28"/>
          <w:szCs w:val="28"/>
        </w:rPr>
        <w:t>667,5</w:t>
      </w:r>
      <w:r w:rsidR="00DC356F" w:rsidRPr="00DC356F">
        <w:rPr>
          <w:rFonts w:ascii="Times New Roman" w:hAnsi="Times New Roman"/>
          <w:bCs/>
          <w:sz w:val="28"/>
          <w:szCs w:val="28"/>
        </w:rPr>
        <w:t xml:space="preserve"> тыс.</w:t>
      </w:r>
      <w:r w:rsidR="00FD21E0">
        <w:rPr>
          <w:rFonts w:ascii="Times New Roman" w:hAnsi="Times New Roman"/>
          <w:bCs/>
          <w:sz w:val="28"/>
          <w:szCs w:val="28"/>
        </w:rPr>
        <w:t xml:space="preserve"> </w:t>
      </w:r>
      <w:r w:rsidR="00DC356F" w:rsidRPr="00DC356F">
        <w:rPr>
          <w:rFonts w:ascii="Times New Roman" w:hAnsi="Times New Roman"/>
          <w:bCs/>
          <w:sz w:val="28"/>
          <w:szCs w:val="28"/>
        </w:rPr>
        <w:t>рублей</w:t>
      </w:r>
      <w:r w:rsidR="00D47ED7" w:rsidRPr="00D47ED7">
        <w:rPr>
          <w:rFonts w:ascii="Times New Roman" w:hAnsi="Times New Roman"/>
          <w:bCs/>
          <w:sz w:val="28"/>
          <w:szCs w:val="28"/>
        </w:rPr>
        <w:t>;</w:t>
      </w:r>
    </w:p>
    <w:p w:rsidR="000E4E05" w:rsidRPr="00DC356F" w:rsidRDefault="000E4E05" w:rsidP="00A307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C356F">
        <w:rPr>
          <w:rFonts w:ascii="Times New Roman" w:hAnsi="Times New Roman"/>
          <w:bCs/>
          <w:sz w:val="28"/>
          <w:szCs w:val="28"/>
        </w:rPr>
        <w:lastRenderedPageBreak/>
        <w:t>- </w:t>
      </w:r>
      <w:r w:rsidR="00D47ED7">
        <w:rPr>
          <w:rFonts w:ascii="Times New Roman" w:hAnsi="Times New Roman"/>
          <w:bCs/>
          <w:sz w:val="28"/>
          <w:szCs w:val="28"/>
        </w:rPr>
        <w:t>21</w:t>
      </w:r>
      <w:r w:rsidR="00DC356F">
        <w:rPr>
          <w:rFonts w:ascii="Times New Roman" w:hAnsi="Times New Roman"/>
          <w:bCs/>
          <w:sz w:val="28"/>
          <w:szCs w:val="28"/>
        </w:rPr>
        <w:t xml:space="preserve"> </w:t>
      </w:r>
      <w:r w:rsidRPr="00DC356F">
        <w:rPr>
          <w:rFonts w:ascii="Times New Roman" w:hAnsi="Times New Roman"/>
          <w:bCs/>
          <w:sz w:val="28"/>
          <w:szCs w:val="28"/>
        </w:rPr>
        <w:t>контракт с единственным поставщиком (подрядчиком, исполнителем) в соответствии с п.</w:t>
      </w:r>
      <w:r w:rsidR="00DC356F" w:rsidRPr="00DC356F">
        <w:rPr>
          <w:rFonts w:ascii="Times New Roman" w:hAnsi="Times New Roman"/>
          <w:bCs/>
          <w:sz w:val="28"/>
          <w:szCs w:val="28"/>
        </w:rPr>
        <w:t>5</w:t>
      </w:r>
      <w:r w:rsidRPr="00DC356F">
        <w:rPr>
          <w:rFonts w:ascii="Times New Roman" w:hAnsi="Times New Roman"/>
          <w:bCs/>
          <w:sz w:val="28"/>
          <w:szCs w:val="28"/>
        </w:rPr>
        <w:t xml:space="preserve"> ч.1 ст.93 Закона № 44-ФЗ  на сумму </w:t>
      </w:r>
      <w:r w:rsidR="00BB5AA0">
        <w:rPr>
          <w:rFonts w:ascii="Times New Roman" w:hAnsi="Times New Roman"/>
          <w:bCs/>
          <w:sz w:val="28"/>
          <w:szCs w:val="28"/>
        </w:rPr>
        <w:t>452,9</w:t>
      </w:r>
      <w:r w:rsidRPr="00DC356F">
        <w:rPr>
          <w:rFonts w:ascii="Times New Roman" w:hAnsi="Times New Roman"/>
          <w:bCs/>
          <w:sz w:val="28"/>
          <w:szCs w:val="28"/>
        </w:rPr>
        <w:t xml:space="preserve"> тыс.</w:t>
      </w:r>
      <w:r w:rsidR="00FD21E0">
        <w:rPr>
          <w:rFonts w:ascii="Times New Roman" w:hAnsi="Times New Roman"/>
          <w:bCs/>
          <w:sz w:val="28"/>
          <w:szCs w:val="28"/>
        </w:rPr>
        <w:t xml:space="preserve"> </w:t>
      </w:r>
      <w:r w:rsidRPr="00DC356F">
        <w:rPr>
          <w:rFonts w:ascii="Times New Roman" w:hAnsi="Times New Roman"/>
          <w:bCs/>
          <w:sz w:val="28"/>
          <w:szCs w:val="28"/>
        </w:rPr>
        <w:t>рублей;</w:t>
      </w:r>
    </w:p>
    <w:p w:rsidR="000E4E05" w:rsidRPr="00924381" w:rsidRDefault="000E4E05" w:rsidP="00A307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4381">
        <w:rPr>
          <w:rFonts w:ascii="Times New Roman" w:hAnsi="Times New Roman"/>
          <w:bCs/>
          <w:sz w:val="28"/>
          <w:szCs w:val="28"/>
        </w:rPr>
        <w:t>- </w:t>
      </w:r>
      <w:r w:rsidR="00924381">
        <w:rPr>
          <w:rFonts w:ascii="Times New Roman" w:hAnsi="Times New Roman"/>
          <w:bCs/>
          <w:sz w:val="28"/>
          <w:szCs w:val="28"/>
        </w:rPr>
        <w:t>2</w:t>
      </w:r>
      <w:r w:rsidRPr="00924381">
        <w:rPr>
          <w:rFonts w:ascii="Times New Roman" w:hAnsi="Times New Roman"/>
          <w:bCs/>
          <w:sz w:val="28"/>
          <w:szCs w:val="28"/>
        </w:rPr>
        <w:t xml:space="preserve"> контракт</w:t>
      </w:r>
      <w:r w:rsidR="00924381">
        <w:rPr>
          <w:rFonts w:ascii="Times New Roman" w:hAnsi="Times New Roman"/>
          <w:bCs/>
          <w:sz w:val="28"/>
          <w:szCs w:val="28"/>
        </w:rPr>
        <w:t>а</w:t>
      </w:r>
      <w:r w:rsidRPr="00924381">
        <w:rPr>
          <w:rFonts w:ascii="Times New Roman" w:hAnsi="Times New Roman"/>
          <w:bCs/>
          <w:sz w:val="28"/>
          <w:szCs w:val="28"/>
        </w:rPr>
        <w:t xml:space="preserve"> заключен</w:t>
      </w:r>
      <w:r w:rsidR="002E7C16">
        <w:rPr>
          <w:rFonts w:ascii="Times New Roman" w:hAnsi="Times New Roman"/>
          <w:bCs/>
          <w:sz w:val="28"/>
          <w:szCs w:val="28"/>
        </w:rPr>
        <w:t>ы</w:t>
      </w:r>
      <w:r w:rsidRPr="00924381">
        <w:rPr>
          <w:rFonts w:ascii="Times New Roman" w:hAnsi="Times New Roman"/>
          <w:bCs/>
          <w:sz w:val="28"/>
          <w:szCs w:val="28"/>
        </w:rPr>
        <w:t xml:space="preserve"> с единственным поставщиком в соответствии с п.8 ч.1 ст.93 Закона № 44-ФЗ на сумму </w:t>
      </w:r>
      <w:r w:rsidR="00924381">
        <w:rPr>
          <w:rFonts w:ascii="Times New Roman" w:hAnsi="Times New Roman"/>
          <w:bCs/>
          <w:sz w:val="28"/>
          <w:szCs w:val="28"/>
        </w:rPr>
        <w:t>830,7</w:t>
      </w:r>
      <w:r w:rsidRPr="00924381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D47ED7">
        <w:rPr>
          <w:rFonts w:ascii="Times New Roman" w:hAnsi="Times New Roman"/>
          <w:bCs/>
          <w:sz w:val="28"/>
          <w:szCs w:val="28"/>
        </w:rPr>
        <w:t>.</w:t>
      </w:r>
      <w:r w:rsidRPr="00924381">
        <w:rPr>
          <w:rFonts w:ascii="Times New Roman" w:hAnsi="Times New Roman"/>
          <w:bCs/>
          <w:sz w:val="28"/>
          <w:szCs w:val="28"/>
        </w:rPr>
        <w:t xml:space="preserve"> </w:t>
      </w:r>
    </w:p>
    <w:p w:rsidR="00966B86" w:rsidRDefault="00966B86" w:rsidP="00A30787">
      <w:pPr>
        <w:shd w:val="clear" w:color="auto" w:fill="FFFFFF"/>
        <w:spacing w:before="200" w:after="0" w:line="24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E6D8E">
        <w:rPr>
          <w:rFonts w:ascii="Times New Roman" w:hAnsi="Times New Roman"/>
          <w:b/>
          <w:bCs/>
          <w:i/>
          <w:sz w:val="28"/>
          <w:szCs w:val="28"/>
        </w:rPr>
        <w:t xml:space="preserve">Проверкой обоснования начальной (максимальной) цены контрактов (далее - НМЦК), цены контрактов, заключаемых с единственным поставщиком (подрядчиком, исполнителем), </w:t>
      </w:r>
      <w:r w:rsidR="001346F4">
        <w:rPr>
          <w:rFonts w:ascii="Times New Roman" w:hAnsi="Times New Roman"/>
          <w:b/>
          <w:bCs/>
          <w:i/>
          <w:sz w:val="28"/>
          <w:szCs w:val="28"/>
        </w:rPr>
        <w:t>включенной в</w:t>
      </w:r>
      <w:r w:rsidRPr="00BE6D8E">
        <w:rPr>
          <w:rFonts w:ascii="Times New Roman" w:hAnsi="Times New Roman"/>
          <w:b/>
          <w:bCs/>
          <w:i/>
          <w:sz w:val="28"/>
          <w:szCs w:val="28"/>
        </w:rPr>
        <w:t xml:space="preserve"> план-график установлено следующее.</w:t>
      </w:r>
    </w:p>
    <w:p w:rsidR="003E28FC" w:rsidRPr="00F17429" w:rsidRDefault="003E28FC" w:rsidP="00A307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 xml:space="preserve">При </w:t>
      </w:r>
      <w:r w:rsidR="009679DD">
        <w:rPr>
          <w:rFonts w:ascii="Times New Roman" w:hAnsi="Times New Roman"/>
          <w:bCs/>
          <w:sz w:val="28"/>
          <w:szCs w:val="28"/>
        </w:rPr>
        <w:t xml:space="preserve">включении в </w:t>
      </w:r>
      <w:r w:rsidRPr="00F17429">
        <w:rPr>
          <w:rFonts w:ascii="Times New Roman" w:hAnsi="Times New Roman"/>
          <w:bCs/>
          <w:sz w:val="28"/>
          <w:szCs w:val="28"/>
        </w:rPr>
        <w:t>план-график размещения заказов на поставку товаров, выполнение работ, оказания услуг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F17429">
        <w:rPr>
          <w:rFonts w:ascii="Times New Roman" w:hAnsi="Times New Roman"/>
          <w:bCs/>
          <w:sz w:val="28"/>
          <w:szCs w:val="28"/>
        </w:rPr>
        <w:t xml:space="preserve"> год </w:t>
      </w:r>
      <w:r>
        <w:rPr>
          <w:rFonts w:ascii="Times New Roman" w:hAnsi="Times New Roman"/>
          <w:bCs/>
          <w:sz w:val="28"/>
          <w:szCs w:val="28"/>
        </w:rPr>
        <w:t>НМЦК</w:t>
      </w:r>
      <w:r w:rsidRPr="00F17429">
        <w:rPr>
          <w:rFonts w:ascii="Times New Roman" w:hAnsi="Times New Roman"/>
          <w:bCs/>
          <w:sz w:val="28"/>
          <w:szCs w:val="28"/>
        </w:rPr>
        <w:t xml:space="preserve"> определялась в соответствии с </w:t>
      </w:r>
      <w:r w:rsidR="006C6732">
        <w:rPr>
          <w:rFonts w:ascii="Times New Roman" w:hAnsi="Times New Roman"/>
          <w:bCs/>
          <w:sz w:val="28"/>
          <w:szCs w:val="28"/>
        </w:rPr>
        <w:t xml:space="preserve">объемами </w:t>
      </w:r>
      <w:r w:rsidR="007F3B76">
        <w:rPr>
          <w:rFonts w:ascii="Times New Roman" w:hAnsi="Times New Roman"/>
          <w:bCs/>
          <w:sz w:val="28"/>
          <w:szCs w:val="28"/>
        </w:rPr>
        <w:t>бюджетных средств</w:t>
      </w:r>
      <w:r w:rsidR="006C6732">
        <w:rPr>
          <w:rFonts w:ascii="Times New Roman" w:hAnsi="Times New Roman"/>
          <w:bCs/>
          <w:sz w:val="28"/>
          <w:szCs w:val="28"/>
        </w:rPr>
        <w:t xml:space="preserve">, утвержденных </w:t>
      </w:r>
      <w:r w:rsidR="006C6732" w:rsidRPr="00F174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план</w:t>
      </w:r>
      <w:r w:rsidR="00174316">
        <w:rPr>
          <w:rFonts w:ascii="Times New Roman" w:hAnsi="Times New Roman"/>
          <w:bCs/>
          <w:sz w:val="28"/>
          <w:szCs w:val="28"/>
        </w:rPr>
        <w:t xml:space="preserve">ом </w:t>
      </w:r>
      <w:r>
        <w:rPr>
          <w:rFonts w:ascii="Times New Roman" w:hAnsi="Times New Roman"/>
          <w:bCs/>
          <w:sz w:val="28"/>
          <w:szCs w:val="28"/>
        </w:rPr>
        <w:t>финансово-хозяйственной деятельности</w:t>
      </w:r>
      <w:r w:rsidRPr="00F17429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F17429">
        <w:rPr>
          <w:rFonts w:ascii="Times New Roman" w:hAnsi="Times New Roman"/>
          <w:bCs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F17429">
        <w:rPr>
          <w:rFonts w:ascii="Times New Roman" w:hAnsi="Times New Roman"/>
          <w:bCs/>
          <w:sz w:val="28"/>
          <w:szCs w:val="28"/>
        </w:rPr>
        <w:t xml:space="preserve"> и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F17429">
        <w:rPr>
          <w:rFonts w:ascii="Times New Roman" w:hAnsi="Times New Roman"/>
          <w:bCs/>
          <w:sz w:val="28"/>
          <w:szCs w:val="28"/>
        </w:rPr>
        <w:t xml:space="preserve"> годов</w:t>
      </w:r>
      <w:r w:rsidR="006C6732">
        <w:rPr>
          <w:rFonts w:ascii="Times New Roman" w:hAnsi="Times New Roman"/>
          <w:bCs/>
          <w:sz w:val="28"/>
          <w:szCs w:val="28"/>
        </w:rPr>
        <w:t>.</w:t>
      </w:r>
      <w:r w:rsidRPr="00F17429">
        <w:rPr>
          <w:rFonts w:ascii="Times New Roman" w:hAnsi="Times New Roman"/>
          <w:bCs/>
          <w:sz w:val="28"/>
          <w:szCs w:val="28"/>
        </w:rPr>
        <w:t xml:space="preserve"> </w:t>
      </w:r>
    </w:p>
    <w:p w:rsidR="003E28FC" w:rsidRDefault="00F617D4" w:rsidP="00A307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B488E">
        <w:rPr>
          <w:rFonts w:ascii="Times New Roman" w:hAnsi="Times New Roman"/>
          <w:bCs/>
          <w:sz w:val="28"/>
          <w:szCs w:val="28"/>
        </w:rPr>
        <w:t>Цена контрактов с субъектами естественных монополий формировалась на основании тарифов, утвержденных Региональной службой по тарифам Ростовской области.</w:t>
      </w:r>
    </w:p>
    <w:p w:rsidR="00CC3980" w:rsidRPr="00110A48" w:rsidRDefault="00110A48" w:rsidP="00A307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10A48">
        <w:rPr>
          <w:rFonts w:ascii="Times New Roman" w:hAnsi="Times New Roman"/>
          <w:bCs/>
          <w:sz w:val="28"/>
          <w:szCs w:val="28"/>
        </w:rPr>
        <w:t>В Учреждении ведется документ «Обоснование плана-графика размещения заказов на поставки товаров, выполнение работ, оказания услуг для нужд МОУ СОШ № 15 г.Волгодонска на 2015 году»,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10A48">
        <w:rPr>
          <w:rFonts w:ascii="Times New Roman" w:hAnsi="Times New Roman"/>
          <w:bCs/>
          <w:sz w:val="28"/>
          <w:szCs w:val="28"/>
        </w:rPr>
        <w:t>в котором отражена информация о способе определения цены.</w:t>
      </w:r>
    </w:p>
    <w:p w:rsidR="00966B86" w:rsidRPr="0006381C" w:rsidRDefault="00966B86" w:rsidP="00A307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10A48">
        <w:rPr>
          <w:rFonts w:ascii="Times New Roman" w:hAnsi="Times New Roman"/>
          <w:bCs/>
          <w:sz w:val="28"/>
          <w:szCs w:val="28"/>
        </w:rPr>
        <w:t>В тех случаях, когда НМЦК определялась на основании цен по ранее заключенным</w:t>
      </w:r>
      <w:r w:rsidRPr="0006381C">
        <w:rPr>
          <w:rFonts w:ascii="Times New Roman" w:hAnsi="Times New Roman"/>
          <w:bCs/>
          <w:sz w:val="28"/>
          <w:szCs w:val="28"/>
        </w:rPr>
        <w:t xml:space="preserve"> и исполненным контрактам, имеются ссылки на номера реестровых записей в реестре контрактов, либо реквизиты прямых контрактов. В случае </w:t>
      </w:r>
      <w:r w:rsidR="00727979">
        <w:rPr>
          <w:rFonts w:ascii="Times New Roman" w:hAnsi="Times New Roman"/>
          <w:bCs/>
          <w:sz w:val="28"/>
          <w:szCs w:val="28"/>
        </w:rPr>
        <w:t>обоснования</w:t>
      </w:r>
      <w:r w:rsidRPr="0006381C">
        <w:rPr>
          <w:rFonts w:ascii="Times New Roman" w:hAnsi="Times New Roman"/>
          <w:bCs/>
          <w:sz w:val="28"/>
          <w:szCs w:val="28"/>
        </w:rPr>
        <w:t xml:space="preserve"> НМЦК по результатам проведенного анализа рыночных цен товаров, работ, услуг указаны ссылки на коммерческие предложения, послужившие основанием для определения цены. </w:t>
      </w:r>
    </w:p>
    <w:p w:rsidR="00966B86" w:rsidRDefault="00966B86" w:rsidP="00A307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6381C">
        <w:rPr>
          <w:rFonts w:ascii="Times New Roman" w:hAnsi="Times New Roman"/>
          <w:bCs/>
          <w:sz w:val="28"/>
          <w:szCs w:val="28"/>
        </w:rPr>
        <w:t xml:space="preserve">Перед заключением контрактов с единственными поставщиками (подрядчиками, исполнителями) на основании п.5 ч.1 ст.93 Закона № 44-ФЗ, Учреждением проводилось уточнение цены контракта методом сопоставимых рыночных цен (анализа рынка), путем направления запросов цен потенциальным поставщикам, после чего происходила корректировка цены  контракта в плане-графике. </w:t>
      </w:r>
    </w:p>
    <w:p w:rsidR="00A1569E" w:rsidRPr="00585A69" w:rsidRDefault="00A1569E" w:rsidP="00A307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85A69">
        <w:rPr>
          <w:rFonts w:ascii="Times New Roman" w:hAnsi="Times New Roman"/>
          <w:bCs/>
          <w:sz w:val="28"/>
          <w:szCs w:val="28"/>
        </w:rPr>
        <w:t>Регистрация коммерческих предложений ведется в Учреждении в отдельном журнале</w:t>
      </w:r>
      <w:r w:rsidR="00231A02">
        <w:rPr>
          <w:rFonts w:ascii="Times New Roman" w:hAnsi="Times New Roman"/>
          <w:bCs/>
          <w:sz w:val="28"/>
          <w:szCs w:val="28"/>
        </w:rPr>
        <w:t xml:space="preserve">, в котором отражены </w:t>
      </w:r>
      <w:r w:rsidRPr="00585A69">
        <w:rPr>
          <w:rFonts w:ascii="Times New Roman" w:hAnsi="Times New Roman"/>
          <w:bCs/>
          <w:sz w:val="28"/>
          <w:szCs w:val="28"/>
        </w:rPr>
        <w:t>наименования объектов закупки, метод определения цены контракта, реквизиты ценовых предложений и предполагаемая сумма контракта.</w:t>
      </w:r>
    </w:p>
    <w:p w:rsidR="00966B86" w:rsidRPr="0027786D" w:rsidRDefault="0027786D" w:rsidP="00A307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установлено, что п</w:t>
      </w:r>
      <w:r w:rsidR="00966B86" w:rsidRPr="0027786D">
        <w:rPr>
          <w:rFonts w:ascii="Times New Roman" w:hAnsi="Times New Roman"/>
          <w:sz w:val="28"/>
          <w:szCs w:val="28"/>
        </w:rPr>
        <w:t>ри обосновании цены контракта, заключенного с единственным поставщи</w:t>
      </w:r>
      <w:r w:rsidR="00830EF1">
        <w:rPr>
          <w:rFonts w:ascii="Times New Roman" w:hAnsi="Times New Roman"/>
          <w:sz w:val="28"/>
          <w:szCs w:val="28"/>
        </w:rPr>
        <w:t>ком (подрядчиком, исполнителем)</w:t>
      </w:r>
      <w:r w:rsidR="00966B86" w:rsidRPr="0027786D">
        <w:rPr>
          <w:rFonts w:ascii="Times New Roman" w:hAnsi="Times New Roman"/>
          <w:sz w:val="28"/>
          <w:szCs w:val="28"/>
        </w:rPr>
        <w:t>:</w:t>
      </w:r>
    </w:p>
    <w:p w:rsidR="00966B86" w:rsidRPr="00573441" w:rsidRDefault="00966B86" w:rsidP="00A30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73441">
        <w:rPr>
          <w:rFonts w:ascii="Times New Roman" w:hAnsi="Times New Roman"/>
          <w:b/>
          <w:sz w:val="28"/>
          <w:szCs w:val="28"/>
        </w:rPr>
        <w:t xml:space="preserve">- запросы о предоставлении ценовой информации   поставщикам (подрядчикам, исполнителям) </w:t>
      </w:r>
      <w:r w:rsidR="00BE6D8E" w:rsidRPr="00573441">
        <w:rPr>
          <w:rFonts w:ascii="Times New Roman" w:hAnsi="Times New Roman"/>
          <w:b/>
          <w:sz w:val="28"/>
          <w:szCs w:val="28"/>
        </w:rPr>
        <w:t>в ходе проверки не представлены</w:t>
      </w:r>
      <w:r w:rsidR="00830EF1" w:rsidRPr="00573441">
        <w:rPr>
          <w:rFonts w:ascii="Times New Roman" w:hAnsi="Times New Roman"/>
          <w:b/>
          <w:sz w:val="28"/>
          <w:szCs w:val="28"/>
        </w:rPr>
        <w:t>;</w:t>
      </w:r>
      <w:r w:rsidR="00BE6D8E" w:rsidRPr="00573441">
        <w:rPr>
          <w:rFonts w:ascii="Times New Roman" w:hAnsi="Times New Roman"/>
          <w:b/>
          <w:sz w:val="28"/>
          <w:szCs w:val="28"/>
        </w:rPr>
        <w:t xml:space="preserve"> </w:t>
      </w:r>
      <w:r w:rsidRPr="00573441">
        <w:rPr>
          <w:rFonts w:ascii="Times New Roman" w:hAnsi="Times New Roman"/>
          <w:b/>
          <w:sz w:val="28"/>
          <w:szCs w:val="28"/>
        </w:rPr>
        <w:t xml:space="preserve"> </w:t>
      </w:r>
    </w:p>
    <w:p w:rsidR="00966B86" w:rsidRPr="00FC36FE" w:rsidRDefault="00966B86" w:rsidP="00A30787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73441">
        <w:rPr>
          <w:rFonts w:ascii="Times New Roman" w:hAnsi="Times New Roman"/>
          <w:b/>
          <w:sz w:val="28"/>
          <w:szCs w:val="28"/>
        </w:rPr>
        <w:lastRenderedPageBreak/>
        <w:t>-отдельные коммерческие предложения, полученные от поставщиков,  на основании которых была обоснована цена контракта, не содержат характеристик товара</w:t>
      </w:r>
      <w:r w:rsidR="009D794F">
        <w:rPr>
          <w:rFonts w:ascii="Times New Roman" w:hAnsi="Times New Roman"/>
          <w:bCs/>
          <w:sz w:val="28"/>
          <w:szCs w:val="28"/>
        </w:rPr>
        <w:t>.</w:t>
      </w:r>
    </w:p>
    <w:p w:rsidR="00412E35" w:rsidRPr="00412E35" w:rsidRDefault="00573441" w:rsidP="00A307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3441">
        <w:rPr>
          <w:rFonts w:ascii="Times New Roman" w:hAnsi="Times New Roman"/>
          <w:sz w:val="28"/>
          <w:szCs w:val="28"/>
        </w:rPr>
        <w:t>Например</w:t>
      </w:r>
      <w:r w:rsidR="004E41B1">
        <w:rPr>
          <w:rFonts w:ascii="Times New Roman" w:hAnsi="Times New Roman"/>
          <w:sz w:val="28"/>
          <w:szCs w:val="28"/>
        </w:rPr>
        <w:t>, д</w:t>
      </w:r>
      <w:r w:rsidR="00412E35">
        <w:rPr>
          <w:rFonts w:ascii="Times New Roman" w:hAnsi="Times New Roman"/>
          <w:sz w:val="28"/>
          <w:szCs w:val="28"/>
        </w:rPr>
        <w:t xml:space="preserve">ля </w:t>
      </w:r>
      <w:r w:rsidR="00412E35" w:rsidRPr="00ED1EEC">
        <w:rPr>
          <w:rFonts w:ascii="Times New Roman" w:hAnsi="Times New Roman"/>
          <w:sz w:val="28"/>
          <w:szCs w:val="28"/>
        </w:rPr>
        <w:t>расчет</w:t>
      </w:r>
      <w:r w:rsidR="00412E35">
        <w:rPr>
          <w:rFonts w:ascii="Times New Roman" w:hAnsi="Times New Roman"/>
          <w:sz w:val="28"/>
          <w:szCs w:val="28"/>
        </w:rPr>
        <w:t>а</w:t>
      </w:r>
      <w:r w:rsidR="00412E35" w:rsidRPr="00ED1EEC">
        <w:rPr>
          <w:rFonts w:ascii="Times New Roman" w:hAnsi="Times New Roman"/>
          <w:sz w:val="28"/>
          <w:szCs w:val="28"/>
        </w:rPr>
        <w:t xml:space="preserve"> обоснования </w:t>
      </w:r>
      <w:r w:rsidR="00412E35">
        <w:rPr>
          <w:rFonts w:ascii="Times New Roman" w:hAnsi="Times New Roman"/>
          <w:sz w:val="28"/>
          <w:szCs w:val="28"/>
        </w:rPr>
        <w:t>НМЦ</w:t>
      </w:r>
      <w:r w:rsidR="00412E35" w:rsidRPr="00ED1EEC">
        <w:rPr>
          <w:rFonts w:ascii="Times New Roman" w:hAnsi="Times New Roman"/>
          <w:sz w:val="28"/>
          <w:szCs w:val="28"/>
        </w:rPr>
        <w:t xml:space="preserve"> контракта</w:t>
      </w:r>
      <w:r w:rsidR="00412E35">
        <w:rPr>
          <w:rFonts w:ascii="Times New Roman" w:hAnsi="Times New Roman"/>
          <w:sz w:val="28"/>
          <w:szCs w:val="28"/>
        </w:rPr>
        <w:t xml:space="preserve"> </w:t>
      </w:r>
      <w:r w:rsidR="00412E35" w:rsidRPr="002C6048">
        <w:rPr>
          <w:rFonts w:ascii="Times New Roman" w:hAnsi="Times New Roman"/>
          <w:bCs/>
          <w:sz w:val="28"/>
          <w:szCs w:val="28"/>
        </w:rPr>
        <w:t>от 16.01.2015 г. № 10 с ЗАО «Хозяйственные товары»</w:t>
      </w:r>
      <w:r w:rsidR="00412E35">
        <w:rPr>
          <w:rFonts w:ascii="Times New Roman" w:hAnsi="Times New Roman"/>
          <w:bCs/>
          <w:sz w:val="28"/>
          <w:szCs w:val="28"/>
        </w:rPr>
        <w:t xml:space="preserve"> были </w:t>
      </w:r>
      <w:r w:rsidR="00412E35" w:rsidRPr="00ED1EEC">
        <w:rPr>
          <w:rFonts w:ascii="Times New Roman" w:hAnsi="Times New Roman"/>
          <w:sz w:val="28"/>
          <w:szCs w:val="28"/>
        </w:rPr>
        <w:t>получен</w:t>
      </w:r>
      <w:r w:rsidR="00412E35">
        <w:rPr>
          <w:rFonts w:ascii="Times New Roman" w:hAnsi="Times New Roman"/>
          <w:sz w:val="28"/>
          <w:szCs w:val="28"/>
        </w:rPr>
        <w:t>ы</w:t>
      </w:r>
      <w:r w:rsidR="00412E35" w:rsidRPr="00412E35">
        <w:rPr>
          <w:rFonts w:ascii="Times New Roman" w:hAnsi="Times New Roman"/>
          <w:sz w:val="28"/>
          <w:szCs w:val="28"/>
        </w:rPr>
        <w:t xml:space="preserve"> </w:t>
      </w:r>
      <w:r w:rsidR="00412E35" w:rsidRPr="00ED1EEC">
        <w:rPr>
          <w:rFonts w:ascii="Times New Roman" w:hAnsi="Times New Roman"/>
          <w:sz w:val="28"/>
          <w:szCs w:val="28"/>
        </w:rPr>
        <w:t>коммерчески</w:t>
      </w:r>
      <w:r w:rsidR="00412E35">
        <w:rPr>
          <w:rFonts w:ascii="Times New Roman" w:hAnsi="Times New Roman"/>
          <w:sz w:val="28"/>
          <w:szCs w:val="28"/>
        </w:rPr>
        <w:t>е</w:t>
      </w:r>
      <w:r w:rsidR="00412E35" w:rsidRPr="00ED1EEC">
        <w:rPr>
          <w:rFonts w:ascii="Times New Roman" w:hAnsi="Times New Roman"/>
          <w:sz w:val="28"/>
          <w:szCs w:val="28"/>
        </w:rPr>
        <w:t xml:space="preserve"> предложени</w:t>
      </w:r>
      <w:r w:rsidR="00412E35">
        <w:rPr>
          <w:rFonts w:ascii="Times New Roman" w:hAnsi="Times New Roman"/>
          <w:sz w:val="28"/>
          <w:szCs w:val="28"/>
        </w:rPr>
        <w:t>я</w:t>
      </w:r>
      <w:r w:rsidR="00412E35" w:rsidRPr="00ED1EEC">
        <w:rPr>
          <w:rFonts w:ascii="Times New Roman" w:hAnsi="Times New Roman"/>
          <w:sz w:val="28"/>
          <w:szCs w:val="28"/>
        </w:rPr>
        <w:t xml:space="preserve"> </w:t>
      </w:r>
      <w:r w:rsidR="00412E35" w:rsidRPr="00573441">
        <w:rPr>
          <w:rFonts w:ascii="Times New Roman" w:hAnsi="Times New Roman"/>
          <w:bCs/>
          <w:sz w:val="28"/>
          <w:szCs w:val="28"/>
        </w:rPr>
        <w:t>ЗАО «Хозяйственные товары», ИП Короченцевым Ю.Ю. и ООО «Декор»</w:t>
      </w:r>
      <w:r w:rsidR="00412E35">
        <w:rPr>
          <w:rFonts w:ascii="Times New Roman" w:hAnsi="Times New Roman"/>
          <w:bCs/>
          <w:sz w:val="28"/>
          <w:szCs w:val="28"/>
        </w:rPr>
        <w:t xml:space="preserve">, в которых отсутствуют </w:t>
      </w:r>
      <w:r w:rsidR="00412E35" w:rsidRPr="00573441">
        <w:rPr>
          <w:rFonts w:ascii="Times New Roman" w:hAnsi="Times New Roman"/>
          <w:bCs/>
          <w:sz w:val="28"/>
          <w:szCs w:val="28"/>
        </w:rPr>
        <w:t>конкретные характеристики товаров</w:t>
      </w:r>
      <w:r w:rsidR="00412E35" w:rsidRPr="00412E35">
        <w:rPr>
          <w:rFonts w:ascii="Times New Roman" w:hAnsi="Times New Roman"/>
          <w:bCs/>
          <w:sz w:val="28"/>
          <w:szCs w:val="28"/>
        </w:rPr>
        <w:t>:</w:t>
      </w:r>
    </w:p>
    <w:p w:rsidR="00573441" w:rsidRPr="00573441" w:rsidRDefault="00573441" w:rsidP="00A307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73441">
        <w:rPr>
          <w:rFonts w:ascii="Times New Roman" w:hAnsi="Times New Roman"/>
          <w:bCs/>
          <w:sz w:val="28"/>
          <w:szCs w:val="28"/>
        </w:rPr>
        <w:t xml:space="preserve">- </w:t>
      </w:r>
      <w:r w:rsidR="00412E35">
        <w:rPr>
          <w:rFonts w:ascii="Times New Roman" w:hAnsi="Times New Roman"/>
          <w:bCs/>
          <w:sz w:val="28"/>
          <w:szCs w:val="28"/>
        </w:rPr>
        <w:t xml:space="preserve">по позиции </w:t>
      </w:r>
      <w:r w:rsidRPr="00573441">
        <w:rPr>
          <w:rFonts w:ascii="Times New Roman" w:hAnsi="Times New Roman"/>
          <w:bCs/>
          <w:sz w:val="28"/>
          <w:szCs w:val="28"/>
        </w:rPr>
        <w:t>«Л</w:t>
      </w:r>
      <w:r w:rsidR="00412E35">
        <w:rPr>
          <w:rFonts w:ascii="Times New Roman" w:hAnsi="Times New Roman"/>
          <w:bCs/>
          <w:sz w:val="28"/>
          <w:szCs w:val="28"/>
        </w:rPr>
        <w:t>и</w:t>
      </w:r>
      <w:r w:rsidRPr="00573441">
        <w:rPr>
          <w:rFonts w:ascii="Times New Roman" w:hAnsi="Times New Roman"/>
          <w:bCs/>
          <w:sz w:val="28"/>
          <w:szCs w:val="28"/>
        </w:rPr>
        <w:t>нолеум» отсутствует указание на тип линолеума, цвет, фактур</w:t>
      </w:r>
      <w:r w:rsidR="00412E35">
        <w:rPr>
          <w:rFonts w:ascii="Times New Roman" w:hAnsi="Times New Roman"/>
          <w:bCs/>
          <w:sz w:val="28"/>
          <w:szCs w:val="28"/>
        </w:rPr>
        <w:t>у</w:t>
      </w:r>
      <w:r w:rsidRPr="00573441">
        <w:rPr>
          <w:rFonts w:ascii="Times New Roman" w:hAnsi="Times New Roman"/>
          <w:bCs/>
          <w:sz w:val="28"/>
          <w:szCs w:val="28"/>
        </w:rPr>
        <w:t xml:space="preserve">, размеры (длина, ширина, общая толщина, толщина поливинилхлоридного слоя, толщина прозрачной пленки) внешний вид лицевой поверхности, истираемость, абсолютную остаточную деформацию, прочность связи между верхним и нижним слоем линолеума, параллельность кромок, равномерность окраски (визуально). </w:t>
      </w:r>
    </w:p>
    <w:p w:rsidR="00573441" w:rsidRDefault="00573441" w:rsidP="00A307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73441">
        <w:rPr>
          <w:rFonts w:ascii="Times New Roman" w:hAnsi="Times New Roman"/>
          <w:bCs/>
          <w:sz w:val="28"/>
          <w:szCs w:val="28"/>
        </w:rPr>
        <w:t xml:space="preserve">- </w:t>
      </w:r>
      <w:r w:rsidR="00412E35">
        <w:rPr>
          <w:rFonts w:ascii="Times New Roman" w:hAnsi="Times New Roman"/>
          <w:bCs/>
          <w:sz w:val="28"/>
          <w:szCs w:val="28"/>
        </w:rPr>
        <w:t>п</w:t>
      </w:r>
      <w:r w:rsidRPr="00573441">
        <w:rPr>
          <w:rFonts w:ascii="Times New Roman" w:hAnsi="Times New Roman"/>
          <w:bCs/>
          <w:sz w:val="28"/>
          <w:szCs w:val="28"/>
        </w:rPr>
        <w:t xml:space="preserve">о позиции «Обои» - не указаны </w:t>
      </w:r>
      <w:r w:rsidR="008F5033" w:rsidRPr="00573441">
        <w:rPr>
          <w:rFonts w:ascii="Times New Roman" w:hAnsi="Times New Roman"/>
          <w:bCs/>
          <w:sz w:val="28"/>
          <w:szCs w:val="28"/>
        </w:rPr>
        <w:t>наименовани</w:t>
      </w:r>
      <w:r w:rsidR="008F5033">
        <w:rPr>
          <w:rFonts w:ascii="Times New Roman" w:hAnsi="Times New Roman"/>
          <w:bCs/>
          <w:sz w:val="28"/>
          <w:szCs w:val="28"/>
        </w:rPr>
        <w:t>е</w:t>
      </w:r>
      <w:r w:rsidR="008F5033" w:rsidRPr="00573441">
        <w:rPr>
          <w:rFonts w:ascii="Times New Roman" w:hAnsi="Times New Roman"/>
          <w:bCs/>
          <w:sz w:val="28"/>
          <w:szCs w:val="28"/>
        </w:rPr>
        <w:t xml:space="preserve"> обоев</w:t>
      </w:r>
      <w:r w:rsidR="008F5033">
        <w:rPr>
          <w:rFonts w:ascii="Times New Roman" w:hAnsi="Times New Roman"/>
          <w:bCs/>
          <w:sz w:val="28"/>
          <w:szCs w:val="28"/>
        </w:rPr>
        <w:t>,</w:t>
      </w:r>
      <w:r w:rsidR="008F5033" w:rsidRPr="00573441">
        <w:rPr>
          <w:rFonts w:ascii="Times New Roman" w:hAnsi="Times New Roman"/>
          <w:bCs/>
          <w:sz w:val="28"/>
          <w:szCs w:val="28"/>
        </w:rPr>
        <w:t xml:space="preserve"> </w:t>
      </w:r>
      <w:r w:rsidRPr="00573441">
        <w:rPr>
          <w:rFonts w:ascii="Times New Roman" w:hAnsi="Times New Roman"/>
          <w:bCs/>
          <w:sz w:val="28"/>
          <w:szCs w:val="28"/>
        </w:rPr>
        <w:t>длина и ширина рулона</w:t>
      </w:r>
      <w:r w:rsidR="008F5033">
        <w:rPr>
          <w:rFonts w:ascii="Times New Roman" w:hAnsi="Times New Roman"/>
          <w:bCs/>
          <w:sz w:val="28"/>
          <w:szCs w:val="28"/>
        </w:rPr>
        <w:t>,</w:t>
      </w:r>
      <w:r w:rsidRPr="00573441">
        <w:rPr>
          <w:rFonts w:ascii="Times New Roman" w:hAnsi="Times New Roman"/>
          <w:bCs/>
          <w:sz w:val="28"/>
          <w:szCs w:val="28"/>
        </w:rPr>
        <w:t xml:space="preserve"> марка</w:t>
      </w:r>
      <w:r w:rsidR="008F5033">
        <w:rPr>
          <w:rFonts w:ascii="Times New Roman" w:hAnsi="Times New Roman"/>
          <w:bCs/>
          <w:sz w:val="28"/>
          <w:szCs w:val="28"/>
        </w:rPr>
        <w:t>, тип и класс</w:t>
      </w:r>
      <w:r w:rsidR="008331A9">
        <w:rPr>
          <w:rFonts w:ascii="Times New Roman" w:hAnsi="Times New Roman"/>
          <w:bCs/>
          <w:sz w:val="28"/>
          <w:szCs w:val="28"/>
        </w:rPr>
        <w:t xml:space="preserve"> обоев</w:t>
      </w:r>
      <w:r w:rsidR="008F5033">
        <w:rPr>
          <w:rFonts w:ascii="Times New Roman" w:hAnsi="Times New Roman"/>
          <w:bCs/>
          <w:sz w:val="28"/>
          <w:szCs w:val="28"/>
        </w:rPr>
        <w:t>.</w:t>
      </w:r>
      <w:r w:rsidRPr="00573441">
        <w:rPr>
          <w:rFonts w:ascii="Times New Roman" w:hAnsi="Times New Roman"/>
          <w:bCs/>
          <w:sz w:val="28"/>
          <w:szCs w:val="28"/>
        </w:rPr>
        <w:t xml:space="preserve"> </w:t>
      </w:r>
    </w:p>
    <w:p w:rsidR="00481697" w:rsidRPr="00481697" w:rsidRDefault="00481697" w:rsidP="00A30787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B54B0B">
        <w:rPr>
          <w:rFonts w:ascii="Times New Roman" w:hAnsi="Times New Roman"/>
          <w:i/>
          <w:sz w:val="28"/>
          <w:szCs w:val="28"/>
        </w:rPr>
        <w:t>Копии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81697">
        <w:rPr>
          <w:rFonts w:ascii="Times New Roman" w:hAnsi="Times New Roman"/>
          <w:i/>
          <w:sz w:val="28"/>
          <w:szCs w:val="28"/>
        </w:rPr>
        <w:t xml:space="preserve">коммерческих предложений </w:t>
      </w:r>
      <w:r w:rsidRPr="00481697">
        <w:rPr>
          <w:rFonts w:ascii="Times New Roman" w:hAnsi="Times New Roman"/>
          <w:bCs/>
          <w:i/>
          <w:sz w:val="28"/>
          <w:szCs w:val="28"/>
        </w:rPr>
        <w:t>ЗАО «Хозяйственные товары», ИП Короченцевым Ю.Ю. и ООО «Декор»</w:t>
      </w:r>
      <w:r>
        <w:rPr>
          <w:rFonts w:ascii="Times New Roman" w:hAnsi="Times New Roman"/>
          <w:bCs/>
          <w:i/>
          <w:sz w:val="28"/>
          <w:szCs w:val="28"/>
        </w:rPr>
        <w:t xml:space="preserve"> прилагаются.</w:t>
      </w:r>
    </w:p>
    <w:p w:rsidR="00481697" w:rsidRPr="00EC7962" w:rsidRDefault="00481697" w:rsidP="00A30787">
      <w:pPr>
        <w:shd w:val="clear" w:color="auto" w:fill="FFFFFF"/>
        <w:spacing w:after="0" w:line="240" w:lineRule="auto"/>
        <w:ind w:right="11" w:firstLine="851"/>
        <w:jc w:val="right"/>
        <w:rPr>
          <w:rFonts w:ascii="Times New Roman" w:hAnsi="Times New Roman"/>
          <w:b/>
          <w:i/>
          <w:sz w:val="28"/>
          <w:szCs w:val="28"/>
        </w:rPr>
      </w:pPr>
      <w:r w:rsidRPr="00EC7962">
        <w:rPr>
          <w:rFonts w:ascii="Times New Roman" w:hAnsi="Times New Roman"/>
          <w:i/>
          <w:sz w:val="28"/>
          <w:szCs w:val="28"/>
        </w:rPr>
        <w:t>Приложение №</w:t>
      </w:r>
      <w:r>
        <w:rPr>
          <w:rFonts w:ascii="Times New Roman" w:hAnsi="Times New Roman"/>
          <w:i/>
          <w:sz w:val="28"/>
          <w:szCs w:val="28"/>
        </w:rPr>
        <w:t>2</w:t>
      </w:r>
      <w:r w:rsidRPr="00EC7962">
        <w:rPr>
          <w:rFonts w:ascii="Times New Roman" w:hAnsi="Times New Roman"/>
          <w:i/>
          <w:sz w:val="28"/>
          <w:szCs w:val="28"/>
        </w:rPr>
        <w:t xml:space="preserve"> ( на 3 л.)</w:t>
      </w:r>
      <w:r w:rsidRPr="00EC796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D6B9F" w:rsidRDefault="000D6B9F" w:rsidP="00A307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00A16" w:rsidRDefault="00957729" w:rsidP="00A30787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Проверка</w:t>
      </w:r>
      <w:r w:rsidRPr="00FB4E79">
        <w:rPr>
          <w:rFonts w:ascii="Times New Roman" w:hAnsi="Times New Roman"/>
          <w:b/>
          <w:bCs/>
          <w:i/>
          <w:sz w:val="28"/>
          <w:szCs w:val="28"/>
        </w:rPr>
        <w:t xml:space="preserve"> применения заказчиком мер ответственности и совершени</w:t>
      </w:r>
      <w:r w:rsidR="0063772C">
        <w:rPr>
          <w:rFonts w:ascii="Times New Roman" w:hAnsi="Times New Roman"/>
          <w:b/>
          <w:bCs/>
          <w:i/>
          <w:sz w:val="28"/>
          <w:szCs w:val="28"/>
        </w:rPr>
        <w:t>я</w:t>
      </w:r>
      <w:r w:rsidRPr="00FB4E79">
        <w:rPr>
          <w:rFonts w:ascii="Times New Roman" w:hAnsi="Times New Roman"/>
          <w:b/>
          <w:bCs/>
          <w:i/>
          <w:sz w:val="28"/>
          <w:szCs w:val="28"/>
        </w:rPr>
        <w:t xml:space="preserve"> иных действий в случае нарушения поставщиком (подрядчиком, исполнителем) условий контракта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показала</w:t>
      </w:r>
      <w:r w:rsidR="00B65023">
        <w:rPr>
          <w:rFonts w:ascii="Times New Roman" w:hAnsi="Times New Roman"/>
          <w:b/>
          <w:bCs/>
          <w:i/>
          <w:sz w:val="28"/>
          <w:szCs w:val="28"/>
        </w:rPr>
        <w:t xml:space="preserve"> следующее.</w:t>
      </w:r>
    </w:p>
    <w:p w:rsidR="00D559DC" w:rsidRDefault="00B65023" w:rsidP="00A30787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исполнения контрактов </w:t>
      </w:r>
      <w:r w:rsidR="00C50DED">
        <w:rPr>
          <w:rFonts w:ascii="Times New Roman" w:hAnsi="Times New Roman"/>
          <w:bCs/>
          <w:sz w:val="28"/>
          <w:szCs w:val="28"/>
        </w:rPr>
        <w:t xml:space="preserve">от 12.01.2015  №2014.452902 с ИП Прокофьевой Л.В. на поставку продукции мукомольной промышленности и </w:t>
      </w:r>
      <w:r w:rsidRPr="00ED1EEC">
        <w:rPr>
          <w:rFonts w:ascii="Times New Roman" w:hAnsi="Times New Roman"/>
          <w:bCs/>
          <w:sz w:val="28"/>
          <w:szCs w:val="28"/>
        </w:rPr>
        <w:t xml:space="preserve"> </w:t>
      </w:r>
      <w:r w:rsidR="00C50DED">
        <w:rPr>
          <w:rFonts w:ascii="Times New Roman" w:hAnsi="Times New Roman"/>
          <w:color w:val="000000"/>
          <w:sz w:val="28"/>
          <w:szCs w:val="28"/>
        </w:rPr>
        <w:t>от 19.01.2015 №2015.13148 с ООО «Лаверна-Поиск» на поставку рыбы</w:t>
      </w:r>
      <w:r w:rsidR="00C50DED">
        <w:rPr>
          <w:rFonts w:ascii="Times New Roman" w:hAnsi="Times New Roman"/>
          <w:bCs/>
          <w:sz w:val="28"/>
          <w:szCs w:val="28"/>
        </w:rPr>
        <w:t xml:space="preserve"> </w:t>
      </w:r>
      <w:r w:rsidR="00D559DC">
        <w:rPr>
          <w:rFonts w:ascii="Times New Roman" w:hAnsi="Times New Roman"/>
          <w:bCs/>
          <w:sz w:val="28"/>
          <w:szCs w:val="28"/>
        </w:rPr>
        <w:t>поставщик</w:t>
      </w:r>
      <w:r w:rsidR="0040387F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559DC">
        <w:rPr>
          <w:rFonts w:ascii="Times New Roman" w:hAnsi="Times New Roman"/>
          <w:bCs/>
          <w:sz w:val="28"/>
          <w:szCs w:val="28"/>
        </w:rPr>
        <w:t xml:space="preserve">нарушались </w:t>
      </w:r>
      <w:r w:rsidR="00D559DC">
        <w:rPr>
          <w:rFonts w:ascii="Times New Roman" w:hAnsi="Times New Roman"/>
          <w:color w:val="000000"/>
          <w:sz w:val="28"/>
          <w:szCs w:val="28"/>
        </w:rPr>
        <w:t>условия контракта в части сроков поставки и количества поставляемого товара.</w:t>
      </w:r>
      <w:r w:rsidR="00D559DC">
        <w:rPr>
          <w:rFonts w:ascii="Times New Roman" w:hAnsi="Times New Roman"/>
          <w:bCs/>
          <w:sz w:val="28"/>
          <w:szCs w:val="28"/>
        </w:rPr>
        <w:t xml:space="preserve"> </w:t>
      </w:r>
    </w:p>
    <w:p w:rsidR="00B65023" w:rsidRPr="00ED1EEC" w:rsidRDefault="00445F9E" w:rsidP="00A30787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Учреждением</w:t>
      </w:r>
      <w:r w:rsidR="00B65023">
        <w:rPr>
          <w:rFonts w:ascii="Times New Roman" w:hAnsi="Times New Roman"/>
          <w:bCs/>
          <w:sz w:val="28"/>
          <w:szCs w:val="28"/>
        </w:rPr>
        <w:t xml:space="preserve"> по всем случаям неисполнения </w:t>
      </w:r>
      <w:r w:rsidR="00D559DC">
        <w:rPr>
          <w:rFonts w:ascii="Times New Roman" w:hAnsi="Times New Roman"/>
          <w:bCs/>
          <w:sz w:val="28"/>
          <w:szCs w:val="28"/>
        </w:rPr>
        <w:t>поставщиком</w:t>
      </w:r>
      <w:r w:rsidR="00B65023">
        <w:rPr>
          <w:rFonts w:ascii="Times New Roman" w:hAnsi="Times New Roman"/>
          <w:bCs/>
          <w:sz w:val="28"/>
          <w:szCs w:val="28"/>
        </w:rPr>
        <w:t xml:space="preserve"> принятых обязательств была проведена претензионная работа.</w:t>
      </w:r>
      <w:r w:rsidR="00D559DC">
        <w:rPr>
          <w:rFonts w:ascii="Times New Roman" w:hAnsi="Times New Roman"/>
          <w:bCs/>
          <w:sz w:val="28"/>
          <w:szCs w:val="28"/>
        </w:rPr>
        <w:t xml:space="preserve"> Были направлены претензии с требованием уплатить пени ИП Прокофьевой Л.В. </w:t>
      </w:r>
      <w:r w:rsidR="00B65023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D559DC">
        <w:rPr>
          <w:rFonts w:ascii="Times New Roman" w:hAnsi="Times New Roman"/>
          <w:sz w:val="28"/>
          <w:szCs w:val="28"/>
        </w:rPr>
        <w:t>0,74</w:t>
      </w:r>
      <w:r w:rsidR="00D559DC" w:rsidRPr="0090767C">
        <w:rPr>
          <w:rFonts w:ascii="Times New Roman" w:hAnsi="Times New Roman"/>
          <w:sz w:val="28"/>
          <w:szCs w:val="28"/>
        </w:rPr>
        <w:t xml:space="preserve"> руб</w:t>
      </w:r>
      <w:r w:rsidR="00B65023">
        <w:rPr>
          <w:rFonts w:ascii="Times New Roman" w:hAnsi="Times New Roman"/>
          <w:bCs/>
          <w:sz w:val="28"/>
          <w:szCs w:val="28"/>
        </w:rPr>
        <w:t>лей,</w:t>
      </w:r>
      <w:r w:rsidR="00D559DC">
        <w:rPr>
          <w:rFonts w:ascii="Times New Roman" w:hAnsi="Times New Roman"/>
          <w:bCs/>
          <w:sz w:val="28"/>
          <w:szCs w:val="28"/>
        </w:rPr>
        <w:t xml:space="preserve"> </w:t>
      </w:r>
      <w:r w:rsidR="00D559DC">
        <w:rPr>
          <w:rFonts w:ascii="Times New Roman" w:hAnsi="Times New Roman"/>
          <w:color w:val="000000"/>
          <w:sz w:val="28"/>
          <w:szCs w:val="28"/>
        </w:rPr>
        <w:t xml:space="preserve">ООО «Лаверна-Поиск» </w:t>
      </w:r>
      <w:r w:rsidR="00D559DC">
        <w:rPr>
          <w:rFonts w:ascii="Times New Roman" w:hAnsi="Times New Roman"/>
          <w:sz w:val="28"/>
          <w:szCs w:val="28"/>
        </w:rPr>
        <w:t>111,76 рублей.</w:t>
      </w:r>
      <w:r w:rsidR="003829BC">
        <w:rPr>
          <w:rFonts w:ascii="Times New Roman" w:hAnsi="Times New Roman"/>
          <w:sz w:val="28"/>
          <w:szCs w:val="28"/>
        </w:rPr>
        <w:t xml:space="preserve"> Расчет пени произведен в соответствии с </w:t>
      </w:r>
      <w:r w:rsidR="003829BC" w:rsidRPr="00ED1EEC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</w:t>
      </w:r>
      <w:r w:rsidR="003829BC">
        <w:rPr>
          <w:rFonts w:ascii="Times New Roman" w:hAnsi="Times New Roman"/>
          <w:bCs/>
          <w:sz w:val="28"/>
          <w:szCs w:val="28"/>
        </w:rPr>
        <w:t>а, предусмотренного контрактом».</w:t>
      </w:r>
    </w:p>
    <w:p w:rsidR="005D5D12" w:rsidRDefault="000C7C17" w:rsidP="00A307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C7C17">
        <w:rPr>
          <w:rFonts w:ascii="Times New Roman" w:hAnsi="Times New Roman"/>
          <w:bCs/>
          <w:color w:val="000000" w:themeColor="text1"/>
          <w:sz w:val="28"/>
          <w:szCs w:val="28"/>
        </w:rPr>
        <w:t>Других случаев</w:t>
      </w:r>
      <w:r w:rsidR="000F317D" w:rsidRPr="000C7C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C7C17">
        <w:rPr>
          <w:rFonts w:ascii="Times New Roman" w:hAnsi="Times New Roman"/>
          <w:bCs/>
          <w:sz w:val="28"/>
          <w:szCs w:val="28"/>
        </w:rPr>
        <w:t>нарушения поставщиком (подрядчиком, исполнителем) условий контракта</w:t>
      </w:r>
      <w:r w:rsidR="000F317D" w:rsidRPr="000C7C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не установлено.</w:t>
      </w:r>
    </w:p>
    <w:p w:rsidR="00615BFC" w:rsidRPr="000C7C17" w:rsidRDefault="000F317D" w:rsidP="00A307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C7C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</w:p>
    <w:p w:rsidR="00615BFC" w:rsidRDefault="00615BFC" w:rsidP="00A30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C547F">
        <w:rPr>
          <w:rFonts w:ascii="Times New Roman" w:hAnsi="Times New Roman"/>
          <w:b/>
          <w:i/>
          <w:sz w:val="28"/>
          <w:szCs w:val="28"/>
        </w:rPr>
        <w:lastRenderedPageBreak/>
        <w:t>Проверка соответствия поставленного товара, выполненной работы (ее результата) или оказанной услуги условиям контракта установила следующее.</w:t>
      </w:r>
    </w:p>
    <w:p w:rsidR="00615BFC" w:rsidRPr="00BC547F" w:rsidRDefault="00615BFC" w:rsidP="00A30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547F">
        <w:rPr>
          <w:rFonts w:ascii="Times New Roman" w:hAnsi="Times New Roman"/>
          <w:sz w:val="28"/>
          <w:szCs w:val="28"/>
        </w:rPr>
        <w:t>В соответствии с п.1 ч.1 ст.94 Закона № 44-ФЗ исполнение контракта включает в себя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контракта.</w:t>
      </w:r>
    </w:p>
    <w:p w:rsidR="004B6070" w:rsidRDefault="004B6070" w:rsidP="00A30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804">
        <w:rPr>
          <w:rFonts w:ascii="Times New Roman" w:hAnsi="Times New Roman"/>
          <w:sz w:val="28"/>
          <w:szCs w:val="28"/>
        </w:rPr>
        <w:t>В соответствии с ч.3 ст.94 Закона № 44-ФЗ для проверки представленных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5D2672" w:rsidRDefault="00801B69" w:rsidP="00A30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D2672" w:rsidRPr="00493F1F">
        <w:rPr>
          <w:rFonts w:ascii="Times New Roman" w:hAnsi="Times New Roman"/>
          <w:sz w:val="28"/>
          <w:szCs w:val="28"/>
        </w:rPr>
        <w:t>становлено</w:t>
      </w:r>
      <w:r w:rsidR="005D2672" w:rsidRPr="000E2E7D">
        <w:rPr>
          <w:rFonts w:ascii="Times New Roman" w:hAnsi="Times New Roman"/>
          <w:sz w:val="28"/>
          <w:szCs w:val="28"/>
        </w:rPr>
        <w:t>, что проверка результатов исполнения контрактов в Учреждении осуществля</w:t>
      </w:r>
      <w:r w:rsidR="005D2672">
        <w:rPr>
          <w:rFonts w:ascii="Times New Roman" w:hAnsi="Times New Roman"/>
          <w:sz w:val="28"/>
          <w:szCs w:val="28"/>
        </w:rPr>
        <w:t xml:space="preserve">лась </w:t>
      </w:r>
      <w:r w:rsidR="005D2672" w:rsidRPr="000E2E7D">
        <w:rPr>
          <w:rFonts w:ascii="Times New Roman" w:hAnsi="Times New Roman"/>
          <w:sz w:val="28"/>
          <w:szCs w:val="28"/>
        </w:rPr>
        <w:t>приемочной комиссией</w:t>
      </w:r>
      <w:r w:rsidR="005D2672">
        <w:rPr>
          <w:rFonts w:ascii="Times New Roman" w:hAnsi="Times New Roman"/>
          <w:sz w:val="28"/>
          <w:szCs w:val="28"/>
        </w:rPr>
        <w:t>. Результаты экспертизы</w:t>
      </w:r>
      <w:r w:rsidR="005D2672" w:rsidRPr="000E2E7D">
        <w:rPr>
          <w:rFonts w:ascii="Times New Roman" w:hAnsi="Times New Roman"/>
          <w:sz w:val="28"/>
          <w:szCs w:val="28"/>
        </w:rPr>
        <w:t xml:space="preserve"> </w:t>
      </w:r>
      <w:r w:rsidR="005D2672">
        <w:rPr>
          <w:rFonts w:ascii="Times New Roman" w:hAnsi="Times New Roman"/>
          <w:sz w:val="28"/>
          <w:szCs w:val="28"/>
        </w:rPr>
        <w:t>отражены в</w:t>
      </w:r>
      <w:r w:rsidR="005D2672" w:rsidRPr="000E2E7D">
        <w:rPr>
          <w:rFonts w:ascii="Times New Roman" w:hAnsi="Times New Roman"/>
          <w:sz w:val="28"/>
          <w:szCs w:val="28"/>
        </w:rPr>
        <w:t xml:space="preserve"> Заключени</w:t>
      </w:r>
      <w:r w:rsidR="005D2672">
        <w:rPr>
          <w:rFonts w:ascii="Times New Roman" w:hAnsi="Times New Roman"/>
          <w:sz w:val="28"/>
          <w:szCs w:val="28"/>
        </w:rPr>
        <w:t xml:space="preserve">ях экспертизы поставленных товаров, выполненных работ, оказанных услуг, которые подписаны присутствующими при приемке товара (работы, услуги) членами приемочной комиссии и </w:t>
      </w:r>
      <w:r w:rsidR="005D2672" w:rsidRPr="006E4193">
        <w:rPr>
          <w:rFonts w:ascii="Times New Roman" w:hAnsi="Times New Roman"/>
          <w:sz w:val="28"/>
          <w:szCs w:val="28"/>
        </w:rPr>
        <w:t>утверждены д</w:t>
      </w:r>
      <w:r w:rsidR="005D2672">
        <w:rPr>
          <w:rFonts w:ascii="Times New Roman" w:hAnsi="Times New Roman"/>
          <w:sz w:val="28"/>
          <w:szCs w:val="28"/>
        </w:rPr>
        <w:t>иректором Учреждения</w:t>
      </w:r>
      <w:r w:rsidR="005D2672" w:rsidRPr="000E2E7D">
        <w:rPr>
          <w:rFonts w:ascii="Times New Roman" w:hAnsi="Times New Roman"/>
          <w:sz w:val="28"/>
          <w:szCs w:val="28"/>
        </w:rPr>
        <w:t xml:space="preserve">.  </w:t>
      </w:r>
    </w:p>
    <w:p w:rsidR="00EA0314" w:rsidRPr="005D5D12" w:rsidRDefault="00EA0314" w:rsidP="00A30787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D5D12">
        <w:rPr>
          <w:rFonts w:ascii="Times New Roman" w:hAnsi="Times New Roman"/>
          <w:b/>
          <w:sz w:val="28"/>
          <w:szCs w:val="28"/>
        </w:rPr>
        <w:t>В ходе проверки установлено, что комисси</w:t>
      </w:r>
      <w:r w:rsidR="00CC3980" w:rsidRPr="005D5D12">
        <w:rPr>
          <w:rFonts w:ascii="Times New Roman" w:hAnsi="Times New Roman"/>
          <w:b/>
          <w:sz w:val="28"/>
          <w:szCs w:val="28"/>
        </w:rPr>
        <w:t>е</w:t>
      </w:r>
      <w:r w:rsidRPr="005D5D12">
        <w:rPr>
          <w:rFonts w:ascii="Times New Roman" w:hAnsi="Times New Roman"/>
          <w:b/>
          <w:sz w:val="28"/>
          <w:szCs w:val="28"/>
        </w:rPr>
        <w:t xml:space="preserve">й по приемке и экспертизе поставленных продуктов питания  принимался без замечаний товар, поставленный с нарушением </w:t>
      </w:r>
      <w:r w:rsidRPr="005D5D12">
        <w:rPr>
          <w:rFonts w:ascii="Times New Roman" w:hAnsi="Times New Roman"/>
          <w:b/>
          <w:color w:val="000000"/>
          <w:sz w:val="28"/>
          <w:szCs w:val="28"/>
        </w:rPr>
        <w:t>сроков поставки и количества поставляемого товара.</w:t>
      </w:r>
      <w:r w:rsidRPr="005D5D1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A3DDB" w:rsidRDefault="003A3DDB" w:rsidP="00A30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Так, </w:t>
      </w:r>
      <w:r w:rsidRPr="00690502">
        <w:rPr>
          <w:rFonts w:ascii="Times New Roman" w:hAnsi="Times New Roman"/>
          <w:bCs/>
          <w:color w:val="000000" w:themeColor="text1"/>
          <w:sz w:val="28"/>
          <w:szCs w:val="28"/>
        </w:rPr>
        <w:t>в акте приема товара от 10.02.2015 №7 и заклю</w:t>
      </w:r>
      <w:r w:rsidRPr="00FA4041">
        <w:rPr>
          <w:rFonts w:ascii="Times New Roman" w:hAnsi="Times New Roman"/>
          <w:bCs/>
          <w:color w:val="000000" w:themeColor="text1"/>
          <w:sz w:val="28"/>
          <w:szCs w:val="28"/>
        </w:rPr>
        <w:t>чении</w:t>
      </w:r>
      <w:r w:rsidRPr="00FA404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30253">
        <w:rPr>
          <w:rFonts w:ascii="Times New Roman" w:hAnsi="Times New Roman"/>
          <w:bCs/>
          <w:color w:val="000000" w:themeColor="text1"/>
          <w:sz w:val="28"/>
          <w:szCs w:val="28"/>
        </w:rPr>
        <w:t>экспертизы</w:t>
      </w:r>
      <w:r w:rsidR="008A49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поставленных товаров, выполненных работ, оказанных услуг</w:t>
      </w:r>
      <w:r w:rsidRPr="001302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10.02.2014 №35, подписанных всеми членами комиссии, указано, что </w:t>
      </w:r>
      <w:r w:rsidRPr="00130253">
        <w:rPr>
          <w:rFonts w:ascii="Times New Roman" w:hAnsi="Times New Roman"/>
          <w:bCs/>
          <w:color w:val="000000" w:themeColor="text1"/>
          <w:sz w:val="28"/>
          <w:szCs w:val="28"/>
        </w:rPr>
        <w:t>товар</w:t>
      </w:r>
      <w:r w:rsidRPr="004E641E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контракту </w:t>
      </w:r>
      <w:r>
        <w:rPr>
          <w:rFonts w:ascii="Times New Roman" w:hAnsi="Times New Roman"/>
          <w:bCs/>
          <w:sz w:val="28"/>
          <w:szCs w:val="28"/>
        </w:rPr>
        <w:t xml:space="preserve">от 12.01.2015  №2014.452902 </w:t>
      </w:r>
      <w:r w:rsidR="005D5D12">
        <w:rPr>
          <w:rFonts w:ascii="Times New Roman" w:hAnsi="Times New Roman"/>
          <w:bCs/>
          <w:sz w:val="28"/>
          <w:szCs w:val="28"/>
        </w:rPr>
        <w:t xml:space="preserve">на поставку продукции мукомольной промышленности и прочих продуктов </w:t>
      </w:r>
      <w:r>
        <w:rPr>
          <w:rFonts w:ascii="Times New Roman" w:hAnsi="Times New Roman"/>
          <w:bCs/>
          <w:sz w:val="28"/>
          <w:szCs w:val="28"/>
        </w:rPr>
        <w:t xml:space="preserve">с ИП Прокофьевой Л.В. </w:t>
      </w:r>
      <w:r w:rsidRPr="00130253">
        <w:rPr>
          <w:rFonts w:ascii="Times New Roman" w:hAnsi="Times New Roman"/>
          <w:bCs/>
          <w:color w:val="000000" w:themeColor="text1"/>
          <w:sz w:val="28"/>
          <w:szCs w:val="28"/>
        </w:rPr>
        <w:t>соответствует по количеству, поставлен в срок, несоответствия условиям контракта отсутствуют.</w:t>
      </w:r>
      <w:r w:rsidR="005D5D1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Однако, </w:t>
      </w:r>
      <w:r w:rsidR="005D5D12">
        <w:rPr>
          <w:rFonts w:ascii="Times New Roman" w:hAnsi="Times New Roman"/>
          <w:color w:val="000000"/>
          <w:sz w:val="28"/>
          <w:szCs w:val="28"/>
        </w:rPr>
        <w:t xml:space="preserve">по данному контракту </w:t>
      </w:r>
      <w:r w:rsidR="005D5D12">
        <w:rPr>
          <w:rFonts w:ascii="Times New Roman" w:hAnsi="Times New Roman"/>
          <w:bCs/>
          <w:sz w:val="28"/>
          <w:szCs w:val="28"/>
        </w:rPr>
        <w:t>не был поставлен 10.02.2015</w:t>
      </w:r>
      <w:r w:rsidR="005D5D12" w:rsidRPr="00704D38">
        <w:rPr>
          <w:rFonts w:ascii="Times New Roman" w:hAnsi="Times New Roman"/>
          <w:bCs/>
          <w:sz w:val="28"/>
          <w:szCs w:val="28"/>
        </w:rPr>
        <w:t xml:space="preserve"> </w:t>
      </w:r>
      <w:r w:rsidR="005D5D12">
        <w:rPr>
          <w:rFonts w:ascii="Times New Roman" w:hAnsi="Times New Roman"/>
          <w:bCs/>
          <w:sz w:val="28"/>
          <w:szCs w:val="28"/>
        </w:rPr>
        <w:t>рис в количестве 25 кг. Поставка риса  была произведена 11.02.2015.</w:t>
      </w:r>
      <w:r w:rsidR="005D5D12" w:rsidRPr="00704D3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D5D12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BD6690" w:rsidRDefault="003A3DDB" w:rsidP="00A30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C02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Согласно актам приема товара от 03.02.2015 №2, от 16.02.2015 №11 и заключениям экспертизы </w:t>
      </w:r>
      <w:r w:rsidR="008A4906">
        <w:rPr>
          <w:rFonts w:ascii="Times New Roman" w:hAnsi="Times New Roman"/>
          <w:bCs/>
          <w:color w:val="000000" w:themeColor="text1"/>
          <w:sz w:val="28"/>
          <w:szCs w:val="28"/>
        </w:rPr>
        <w:t>поставленных товаров, выполненных работ, оказанных услуг</w:t>
      </w:r>
      <w:r w:rsidR="008A4906" w:rsidRPr="001302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C02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03.02.2015 №7, от 16.02.2015 №59 </w:t>
      </w:r>
      <w:r w:rsidRPr="00A044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товар </w:t>
      </w:r>
      <w:r>
        <w:rPr>
          <w:rFonts w:ascii="Times New Roman" w:hAnsi="Times New Roman"/>
          <w:color w:val="000000"/>
          <w:sz w:val="28"/>
          <w:szCs w:val="28"/>
        </w:rPr>
        <w:t xml:space="preserve">по контракту от 19.01.2015 №2015.13148 </w:t>
      </w:r>
      <w:r w:rsidR="00BD6690">
        <w:rPr>
          <w:rFonts w:ascii="Times New Roman" w:hAnsi="Times New Roman"/>
          <w:color w:val="000000"/>
          <w:sz w:val="28"/>
          <w:szCs w:val="28"/>
        </w:rPr>
        <w:t xml:space="preserve">на поставку рыбы </w:t>
      </w:r>
      <w:r>
        <w:rPr>
          <w:rFonts w:ascii="Times New Roman" w:hAnsi="Times New Roman"/>
          <w:color w:val="000000"/>
          <w:sz w:val="28"/>
          <w:szCs w:val="28"/>
        </w:rPr>
        <w:t>с ООО «Лаверна-Поиск»</w:t>
      </w:r>
      <w:r w:rsidRPr="001C0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253">
        <w:rPr>
          <w:rFonts w:ascii="Times New Roman" w:hAnsi="Times New Roman"/>
          <w:bCs/>
          <w:color w:val="000000" w:themeColor="text1"/>
          <w:sz w:val="28"/>
          <w:szCs w:val="28"/>
        </w:rPr>
        <w:t>соответствует по количеству, поставлен в срок, несоответствия условиям контракта отсутствуют.</w:t>
      </w:r>
      <w:r w:rsidR="00BD66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Однако, </w:t>
      </w:r>
      <w:r w:rsidR="00F67A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</w:t>
      </w:r>
      <w:r w:rsidR="00BD6690">
        <w:rPr>
          <w:rFonts w:ascii="Times New Roman" w:hAnsi="Times New Roman"/>
          <w:color w:val="000000"/>
          <w:sz w:val="28"/>
          <w:szCs w:val="28"/>
        </w:rPr>
        <w:t xml:space="preserve">заявкам Учреждения на 03.02.2015, 10.02.2015, 17.02.2015 вместо 72 кг минтая поставлено 40 кг. </w:t>
      </w:r>
    </w:p>
    <w:p w:rsidR="008946DC" w:rsidRPr="001C02EA" w:rsidRDefault="008946DC" w:rsidP="00A30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C02E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Данный факт свидетельствует о формальном подходе к проведению приемки и экспертизы </w:t>
      </w:r>
      <w:r w:rsidR="009308A3" w:rsidRPr="009308A3">
        <w:rPr>
          <w:rFonts w:ascii="Times New Roman" w:hAnsi="Times New Roman"/>
          <w:b/>
          <w:sz w:val="28"/>
          <w:szCs w:val="28"/>
        </w:rPr>
        <w:t>поставленного</w:t>
      </w:r>
      <w:r w:rsidR="009308A3" w:rsidRPr="001C02E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C02EA">
        <w:rPr>
          <w:rFonts w:ascii="Times New Roman" w:hAnsi="Times New Roman"/>
          <w:b/>
          <w:bCs/>
          <w:color w:val="000000" w:themeColor="text1"/>
          <w:sz w:val="28"/>
          <w:szCs w:val="28"/>
        </w:rPr>
        <w:t>товара.</w:t>
      </w:r>
    </w:p>
    <w:p w:rsidR="008946DC" w:rsidRPr="00F51EEA" w:rsidRDefault="008946DC" w:rsidP="00A307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124362">
        <w:rPr>
          <w:rFonts w:ascii="Times New Roman" w:hAnsi="Times New Roman"/>
          <w:bCs/>
          <w:i/>
          <w:color w:val="000000" w:themeColor="text1"/>
          <w:sz w:val="28"/>
          <w:szCs w:val="28"/>
        </w:rPr>
        <w:lastRenderedPageBreak/>
        <w:t>К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опии </w:t>
      </w:r>
      <w:r w:rsidRPr="00124362">
        <w:rPr>
          <w:rFonts w:ascii="Times New Roman" w:hAnsi="Times New Roman"/>
          <w:bCs/>
          <w:i/>
          <w:color w:val="000000" w:themeColor="text1"/>
          <w:sz w:val="28"/>
          <w:szCs w:val="28"/>
        </w:rPr>
        <w:t>акт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ов</w:t>
      </w:r>
      <w:r w:rsidRPr="00124362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приема товара</w:t>
      </w:r>
      <w:r w:rsidRPr="001243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63E7B">
        <w:rPr>
          <w:rFonts w:ascii="Times New Roman" w:hAnsi="Times New Roman"/>
          <w:bCs/>
          <w:i/>
          <w:color w:val="000000" w:themeColor="text1"/>
          <w:sz w:val="28"/>
          <w:szCs w:val="28"/>
        </w:rPr>
        <w:t>от 10.02.2015 №7, от 03.02.2015 №2, от 16.02.2015 №11,  заключений экспертизы от 10.02.2014 №35, от 03.02.2015 №7, от 16.02.2015 №59,</w:t>
      </w:r>
      <w:r w:rsidRPr="00663E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A06" w:rsidRPr="00932A0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44C7">
        <w:rPr>
          <w:rFonts w:ascii="Times New Roman" w:hAnsi="Times New Roman"/>
          <w:i/>
          <w:sz w:val="28"/>
          <w:szCs w:val="28"/>
        </w:rPr>
        <w:t xml:space="preserve">претензий от 11.02.2015, </w:t>
      </w:r>
      <w:r w:rsidRPr="00F51EEA">
        <w:rPr>
          <w:rFonts w:ascii="Times New Roman" w:hAnsi="Times New Roman"/>
          <w:i/>
          <w:sz w:val="28"/>
          <w:szCs w:val="28"/>
        </w:rPr>
        <w:t>от 19.02.2015, заяво</w:t>
      </w:r>
      <w:r>
        <w:rPr>
          <w:rFonts w:ascii="Times New Roman" w:hAnsi="Times New Roman"/>
          <w:i/>
          <w:sz w:val="28"/>
          <w:szCs w:val="28"/>
        </w:rPr>
        <w:t xml:space="preserve">к на поставку продуктов питания </w:t>
      </w:r>
      <w:r w:rsidRPr="00F51EEA">
        <w:rPr>
          <w:rFonts w:ascii="Times New Roman" w:hAnsi="Times New Roman"/>
          <w:i/>
          <w:sz w:val="28"/>
          <w:szCs w:val="28"/>
        </w:rPr>
        <w:t xml:space="preserve">на 03.02.2015, </w:t>
      </w:r>
      <w:r w:rsidRPr="00F51EEA">
        <w:rPr>
          <w:rFonts w:ascii="Times New Roman" w:hAnsi="Times New Roman"/>
          <w:i/>
          <w:color w:val="000000"/>
          <w:sz w:val="28"/>
          <w:szCs w:val="28"/>
        </w:rPr>
        <w:t xml:space="preserve">10.02.2015, 17.02.2015 </w:t>
      </w:r>
      <w:r w:rsidRPr="00F51EEA">
        <w:rPr>
          <w:rFonts w:ascii="Times New Roman" w:hAnsi="Times New Roman"/>
          <w:i/>
          <w:sz w:val="28"/>
          <w:szCs w:val="28"/>
        </w:rPr>
        <w:t xml:space="preserve"> </w:t>
      </w:r>
      <w:r w:rsidRPr="00F51EEA">
        <w:rPr>
          <w:rFonts w:ascii="Times New Roman" w:hAnsi="Times New Roman"/>
          <w:i/>
          <w:color w:val="000000"/>
          <w:sz w:val="28"/>
          <w:szCs w:val="28"/>
        </w:rPr>
        <w:t xml:space="preserve"> прилагаются.</w:t>
      </w:r>
    </w:p>
    <w:p w:rsidR="008946DC" w:rsidRDefault="008946DC" w:rsidP="00A30787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663E7B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Приложение </w:t>
      </w:r>
      <w:r w:rsidRPr="00663E7B">
        <w:rPr>
          <w:rFonts w:ascii="Times New Roman" w:hAnsi="Times New Roman"/>
          <w:i/>
          <w:sz w:val="28"/>
          <w:szCs w:val="28"/>
        </w:rPr>
        <w:t>№</w:t>
      </w:r>
      <w:r w:rsidR="00317A7F">
        <w:rPr>
          <w:rFonts w:ascii="Times New Roman" w:hAnsi="Times New Roman"/>
          <w:i/>
          <w:sz w:val="28"/>
          <w:szCs w:val="28"/>
        </w:rPr>
        <w:t>3</w:t>
      </w:r>
      <w:r w:rsidRPr="00EC7962">
        <w:rPr>
          <w:rFonts w:ascii="Times New Roman" w:hAnsi="Times New Roman"/>
          <w:i/>
          <w:sz w:val="28"/>
          <w:szCs w:val="28"/>
        </w:rPr>
        <w:t xml:space="preserve"> ( на </w:t>
      </w:r>
      <w:r w:rsidR="007D4465">
        <w:rPr>
          <w:rFonts w:ascii="Times New Roman" w:hAnsi="Times New Roman"/>
          <w:i/>
          <w:sz w:val="28"/>
          <w:szCs w:val="28"/>
        </w:rPr>
        <w:t>1</w:t>
      </w:r>
      <w:r w:rsidRPr="00EC7962">
        <w:rPr>
          <w:rFonts w:ascii="Times New Roman" w:hAnsi="Times New Roman"/>
          <w:i/>
          <w:sz w:val="28"/>
          <w:szCs w:val="28"/>
        </w:rPr>
        <w:t>3 л.)</w:t>
      </w:r>
    </w:p>
    <w:p w:rsidR="003018BD" w:rsidRPr="00ED1EEC" w:rsidRDefault="003018BD" w:rsidP="00A3078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D1EEC">
        <w:rPr>
          <w:rFonts w:ascii="Times New Roman" w:hAnsi="Times New Roman"/>
          <w:bCs/>
          <w:sz w:val="28"/>
          <w:szCs w:val="28"/>
        </w:rPr>
        <w:t xml:space="preserve">В ходе проверки представленных </w:t>
      </w:r>
      <w:r>
        <w:rPr>
          <w:rFonts w:ascii="Times New Roman" w:hAnsi="Times New Roman"/>
          <w:bCs/>
          <w:sz w:val="28"/>
          <w:szCs w:val="28"/>
        </w:rPr>
        <w:t>контрактов установлено,</w:t>
      </w:r>
      <w:r w:rsidRPr="00ED1E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что </w:t>
      </w:r>
      <w:r>
        <w:rPr>
          <w:rFonts w:ascii="Times New Roman" w:hAnsi="Times New Roman"/>
          <w:b/>
          <w:bCs/>
          <w:sz w:val="28"/>
          <w:szCs w:val="28"/>
        </w:rPr>
        <w:t xml:space="preserve">допускались </w:t>
      </w:r>
      <w:r w:rsidRPr="00ED1EEC">
        <w:rPr>
          <w:rFonts w:ascii="Times New Roman" w:hAnsi="Times New Roman"/>
          <w:b/>
          <w:bCs/>
          <w:sz w:val="28"/>
          <w:szCs w:val="28"/>
        </w:rPr>
        <w:t xml:space="preserve">нарушения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ED1EEC">
        <w:rPr>
          <w:rFonts w:ascii="Times New Roman" w:hAnsi="Times New Roman"/>
          <w:b/>
          <w:bCs/>
          <w:sz w:val="28"/>
          <w:szCs w:val="28"/>
        </w:rPr>
        <w:t>несоответствия</w:t>
      </w:r>
      <w:r>
        <w:rPr>
          <w:rFonts w:ascii="Times New Roman" w:hAnsi="Times New Roman"/>
          <w:b/>
          <w:bCs/>
          <w:sz w:val="28"/>
          <w:szCs w:val="28"/>
        </w:rPr>
        <w:t xml:space="preserve"> при установлении согласованных </w:t>
      </w:r>
      <w:r w:rsidRPr="00ED1EEC">
        <w:rPr>
          <w:rFonts w:ascii="Times New Roman" w:hAnsi="Times New Roman"/>
          <w:b/>
          <w:bCs/>
          <w:sz w:val="28"/>
          <w:szCs w:val="28"/>
        </w:rPr>
        <w:t xml:space="preserve"> условий </w:t>
      </w:r>
      <w:r>
        <w:rPr>
          <w:rFonts w:ascii="Times New Roman" w:hAnsi="Times New Roman"/>
          <w:b/>
          <w:bCs/>
          <w:sz w:val="28"/>
          <w:szCs w:val="28"/>
        </w:rPr>
        <w:t>контрактов</w:t>
      </w:r>
      <w:r w:rsidRPr="00ED1EEC">
        <w:rPr>
          <w:rFonts w:ascii="Times New Roman" w:hAnsi="Times New Roman"/>
          <w:bCs/>
          <w:sz w:val="28"/>
          <w:szCs w:val="28"/>
        </w:rPr>
        <w:t>:</w:t>
      </w:r>
    </w:p>
    <w:p w:rsidR="003018BD" w:rsidRPr="00130253" w:rsidRDefault="003018BD" w:rsidP="00A307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3018BD">
        <w:rPr>
          <w:rFonts w:ascii="Times New Roman" w:hAnsi="Times New Roman"/>
          <w:sz w:val="28"/>
          <w:szCs w:val="28"/>
        </w:rPr>
        <w:t xml:space="preserve"> </w:t>
      </w:r>
      <w:r w:rsidRPr="00ED1EEC">
        <w:rPr>
          <w:rFonts w:ascii="Times New Roman" w:hAnsi="Times New Roman"/>
          <w:sz w:val="28"/>
          <w:szCs w:val="28"/>
        </w:rPr>
        <w:t>в нарушение ч.2</w:t>
      </w:r>
      <w:r>
        <w:rPr>
          <w:rFonts w:ascii="Times New Roman" w:hAnsi="Times New Roman"/>
          <w:sz w:val="28"/>
          <w:szCs w:val="28"/>
        </w:rPr>
        <w:t>.</w:t>
      </w:r>
      <w:r w:rsidRPr="00ED1EEC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.</w:t>
      </w:r>
      <w:r w:rsidRPr="00ED1EEC">
        <w:rPr>
          <w:rFonts w:ascii="Times New Roman" w:hAnsi="Times New Roman"/>
          <w:sz w:val="28"/>
          <w:szCs w:val="28"/>
        </w:rPr>
        <w:t xml:space="preserve">34 Закона № 44-ФЗ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D1EE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</w:t>
      </w:r>
      <w:r w:rsidRPr="00ED1EEC">
        <w:rPr>
          <w:rFonts w:ascii="Times New Roman" w:hAnsi="Times New Roman"/>
          <w:sz w:val="28"/>
          <w:szCs w:val="28"/>
        </w:rPr>
        <w:t>м контракт</w:t>
      </w:r>
      <w:r>
        <w:rPr>
          <w:rFonts w:ascii="Times New Roman" w:hAnsi="Times New Roman"/>
          <w:sz w:val="28"/>
          <w:szCs w:val="28"/>
        </w:rPr>
        <w:t>е</w:t>
      </w:r>
      <w:r w:rsidRPr="00ED1EEC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ЗАО «Хозяйственные товары»</w:t>
      </w:r>
      <w:r w:rsidRPr="00ED1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16.01.2015 №10 </w:t>
      </w:r>
      <w:r w:rsidRPr="00130253">
        <w:rPr>
          <w:rFonts w:ascii="Times New Roman" w:hAnsi="Times New Roman"/>
          <w:sz w:val="28"/>
          <w:szCs w:val="28"/>
        </w:rPr>
        <w:t>отсутствует обязательное условие о том, что  цена контракта является твердой и определяется на весь срок исполнения контракта;</w:t>
      </w:r>
    </w:p>
    <w:p w:rsidR="007F1B91" w:rsidRDefault="00BE3A1D" w:rsidP="00A307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BE3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установлено несоответствие сроков 1-й поставки молока, указанных в п.4.1 данного контракта </w:t>
      </w:r>
      <w:r w:rsidR="00344BBC">
        <w:rPr>
          <w:rFonts w:ascii="Times New Roman" w:hAnsi="Times New Roman"/>
          <w:sz w:val="28"/>
          <w:szCs w:val="28"/>
        </w:rPr>
        <w:t xml:space="preserve">от 14.01.2015 №2014.452692 с ООО «Плутос» </w:t>
      </w:r>
      <w:r>
        <w:rPr>
          <w:rFonts w:ascii="Times New Roman" w:hAnsi="Times New Roman"/>
          <w:sz w:val="28"/>
          <w:szCs w:val="28"/>
        </w:rPr>
        <w:t xml:space="preserve">(с </w:t>
      </w:r>
      <w:r w:rsidRPr="00EB2E1A">
        <w:rPr>
          <w:rFonts w:ascii="Times New Roman" w:hAnsi="Times New Roman"/>
          <w:b/>
          <w:sz w:val="28"/>
          <w:szCs w:val="28"/>
        </w:rPr>
        <w:t>15.01.2015 по 23.01.2015</w:t>
      </w:r>
      <w:r>
        <w:rPr>
          <w:rFonts w:ascii="Times New Roman" w:hAnsi="Times New Roman"/>
          <w:sz w:val="28"/>
          <w:szCs w:val="28"/>
        </w:rPr>
        <w:t xml:space="preserve">) и графике поставки товара, являющимся приложением к контракту (с </w:t>
      </w:r>
      <w:r w:rsidRPr="00EB2E1A">
        <w:rPr>
          <w:rFonts w:ascii="Times New Roman" w:hAnsi="Times New Roman"/>
          <w:b/>
          <w:sz w:val="28"/>
          <w:szCs w:val="28"/>
        </w:rPr>
        <w:t>12.01.2015 по 16.01.2015</w:t>
      </w:r>
      <w:r w:rsidR="007F1B91">
        <w:rPr>
          <w:rFonts w:ascii="Times New Roman" w:hAnsi="Times New Roman"/>
          <w:sz w:val="28"/>
          <w:szCs w:val="28"/>
        </w:rPr>
        <w:t>)</w:t>
      </w:r>
      <w:r w:rsidR="007F1B91" w:rsidRPr="007F1B91">
        <w:rPr>
          <w:rFonts w:ascii="Times New Roman" w:hAnsi="Times New Roman"/>
          <w:sz w:val="28"/>
          <w:szCs w:val="28"/>
        </w:rPr>
        <w:t>;</w:t>
      </w:r>
    </w:p>
    <w:p w:rsidR="003018BD" w:rsidRPr="00ED6FE7" w:rsidRDefault="007F1B91" w:rsidP="00A307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F1B91">
        <w:rPr>
          <w:rFonts w:ascii="Times New Roman" w:hAnsi="Times New Roman"/>
          <w:sz w:val="28"/>
        </w:rPr>
        <w:t xml:space="preserve"> </w:t>
      </w:r>
      <w:r w:rsidR="006F072A">
        <w:rPr>
          <w:rFonts w:ascii="Times New Roman" w:hAnsi="Times New Roman"/>
          <w:sz w:val="28"/>
        </w:rPr>
        <w:t xml:space="preserve">в соответствие с п.1.1 контракта от 30.12.2014 №2014.428071 с ООО «Первомайский» молоко питьевое должно поставляться согласно </w:t>
      </w:r>
      <w:r>
        <w:rPr>
          <w:rFonts w:ascii="Times New Roman" w:hAnsi="Times New Roman"/>
          <w:sz w:val="28"/>
        </w:rPr>
        <w:t>графику</w:t>
      </w:r>
      <w:r w:rsidR="006F072A">
        <w:rPr>
          <w:rFonts w:ascii="Times New Roman" w:hAnsi="Times New Roman"/>
          <w:sz w:val="28"/>
        </w:rPr>
        <w:t>, т.е.</w:t>
      </w:r>
      <w:r>
        <w:rPr>
          <w:rFonts w:ascii="Times New Roman" w:hAnsi="Times New Roman"/>
          <w:sz w:val="28"/>
        </w:rPr>
        <w:t xml:space="preserve"> </w:t>
      </w:r>
      <w:r w:rsidRPr="002E6BCF">
        <w:rPr>
          <w:rFonts w:ascii="Times New Roman" w:hAnsi="Times New Roman"/>
          <w:b/>
          <w:sz w:val="28"/>
        </w:rPr>
        <w:t>ежедневно</w:t>
      </w:r>
      <w:r>
        <w:rPr>
          <w:rFonts w:ascii="Times New Roman" w:hAnsi="Times New Roman"/>
          <w:sz w:val="28"/>
        </w:rPr>
        <w:t xml:space="preserve">, </w:t>
      </w:r>
      <w:r w:rsidR="00BE3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в соответствие с п.5.2.1 </w:t>
      </w:r>
      <w:r w:rsidRPr="00ED6FE7">
        <w:rPr>
          <w:rFonts w:ascii="Times New Roman" w:hAnsi="Times New Roman"/>
          <w:b/>
          <w:sz w:val="28"/>
          <w:szCs w:val="28"/>
        </w:rPr>
        <w:t>по мере необходимости по заявке заказчика.</w:t>
      </w:r>
      <w:r w:rsidR="00BE3A1D" w:rsidRPr="00ED6FE7">
        <w:rPr>
          <w:rFonts w:ascii="Times New Roman" w:hAnsi="Times New Roman"/>
          <w:b/>
          <w:sz w:val="28"/>
          <w:szCs w:val="28"/>
        </w:rPr>
        <w:t xml:space="preserve">     </w:t>
      </w:r>
    </w:p>
    <w:p w:rsidR="0045544E" w:rsidRPr="00B31E15" w:rsidRDefault="0002030C" w:rsidP="00A30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30253">
        <w:rPr>
          <w:rFonts w:ascii="Times New Roman" w:hAnsi="Times New Roman"/>
          <w:sz w:val="28"/>
          <w:szCs w:val="28"/>
        </w:rPr>
        <w:t>П</w:t>
      </w:r>
      <w:r w:rsidR="004343A6" w:rsidRPr="00130253">
        <w:rPr>
          <w:rFonts w:ascii="Times New Roman" w:hAnsi="Times New Roman"/>
          <w:sz w:val="28"/>
          <w:szCs w:val="28"/>
        </w:rPr>
        <w:t xml:space="preserve">ри </w:t>
      </w:r>
      <w:r w:rsidR="004343A6" w:rsidRPr="00130253">
        <w:rPr>
          <w:rFonts w:ascii="Times New Roman" w:hAnsi="Times New Roman"/>
          <w:sz w:val="28"/>
        </w:rPr>
        <w:t>исполнении контракт</w:t>
      </w:r>
      <w:r w:rsidR="00327C94">
        <w:rPr>
          <w:rFonts w:ascii="Times New Roman" w:hAnsi="Times New Roman"/>
          <w:sz w:val="28"/>
        </w:rPr>
        <w:t xml:space="preserve">а </w:t>
      </w:r>
      <w:r w:rsidR="00327C94" w:rsidRPr="00D50DBE">
        <w:rPr>
          <w:rFonts w:ascii="Times New Roman" w:hAnsi="Times New Roman"/>
          <w:sz w:val="28"/>
          <w:szCs w:val="28"/>
        </w:rPr>
        <w:t xml:space="preserve">от 14.01.2015 №2014.452692 с ООО «Плутос» </w:t>
      </w:r>
      <w:r w:rsidR="004343A6" w:rsidRPr="00D50DBE">
        <w:rPr>
          <w:rFonts w:ascii="Times New Roman" w:hAnsi="Times New Roman"/>
          <w:sz w:val="28"/>
        </w:rPr>
        <w:t xml:space="preserve">на поставку </w:t>
      </w:r>
      <w:r w:rsidR="00327C94" w:rsidRPr="00D50DBE">
        <w:rPr>
          <w:rFonts w:ascii="Times New Roman" w:hAnsi="Times New Roman"/>
          <w:sz w:val="28"/>
          <w:szCs w:val="28"/>
        </w:rPr>
        <w:t>молока</w:t>
      </w:r>
      <w:r w:rsidR="00327C94" w:rsidRPr="00D50DBE">
        <w:rPr>
          <w:rFonts w:ascii="Times New Roman" w:hAnsi="Times New Roman"/>
          <w:sz w:val="28"/>
        </w:rPr>
        <w:t xml:space="preserve"> </w:t>
      </w:r>
      <w:r w:rsidR="00EB1B31" w:rsidRPr="00D50DBE">
        <w:rPr>
          <w:rFonts w:ascii="Times New Roman" w:hAnsi="Times New Roman"/>
          <w:sz w:val="28"/>
        </w:rPr>
        <w:t>уст</w:t>
      </w:r>
      <w:r w:rsidR="00EB1B31" w:rsidRPr="00130253">
        <w:rPr>
          <w:rFonts w:ascii="Times New Roman" w:hAnsi="Times New Roman"/>
          <w:sz w:val="28"/>
        </w:rPr>
        <w:t>ановлен</w:t>
      </w:r>
      <w:r w:rsidR="00327C94">
        <w:rPr>
          <w:rFonts w:ascii="Times New Roman" w:hAnsi="Times New Roman"/>
          <w:sz w:val="28"/>
        </w:rPr>
        <w:t xml:space="preserve">о </w:t>
      </w:r>
      <w:r w:rsidR="001F6BAF" w:rsidRPr="00130253">
        <w:rPr>
          <w:rFonts w:ascii="Times New Roman" w:hAnsi="Times New Roman"/>
          <w:sz w:val="28"/>
        </w:rPr>
        <w:t>нарушени</w:t>
      </w:r>
      <w:r w:rsidR="00327C94">
        <w:rPr>
          <w:rFonts w:ascii="Times New Roman" w:hAnsi="Times New Roman"/>
          <w:sz w:val="28"/>
        </w:rPr>
        <w:t>е</w:t>
      </w:r>
      <w:r w:rsidR="001F6BAF" w:rsidRPr="00130253">
        <w:rPr>
          <w:rFonts w:ascii="Times New Roman" w:hAnsi="Times New Roman"/>
          <w:sz w:val="28"/>
        </w:rPr>
        <w:t xml:space="preserve"> </w:t>
      </w:r>
      <w:r w:rsidR="004343A6" w:rsidRPr="00130253">
        <w:rPr>
          <w:rFonts w:ascii="Times New Roman" w:hAnsi="Times New Roman"/>
          <w:sz w:val="28"/>
        </w:rPr>
        <w:t>график</w:t>
      </w:r>
      <w:r w:rsidR="00EB1B31" w:rsidRPr="00130253">
        <w:rPr>
          <w:rFonts w:ascii="Times New Roman" w:hAnsi="Times New Roman"/>
          <w:sz w:val="28"/>
        </w:rPr>
        <w:t>а</w:t>
      </w:r>
      <w:r w:rsidR="004343A6" w:rsidRPr="00130253">
        <w:rPr>
          <w:rFonts w:ascii="Times New Roman" w:hAnsi="Times New Roman"/>
          <w:sz w:val="28"/>
        </w:rPr>
        <w:t xml:space="preserve"> поставки товара</w:t>
      </w:r>
      <w:r w:rsidR="004343A6" w:rsidRPr="00B31E15">
        <w:rPr>
          <w:rFonts w:ascii="Times New Roman" w:hAnsi="Times New Roman"/>
          <w:b/>
          <w:sz w:val="28"/>
        </w:rPr>
        <w:t>.</w:t>
      </w:r>
    </w:p>
    <w:p w:rsidR="00957F34" w:rsidRDefault="00C220D5" w:rsidP="00A30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0DBE">
        <w:rPr>
          <w:rFonts w:ascii="Times New Roman" w:hAnsi="Times New Roman"/>
          <w:sz w:val="28"/>
          <w:szCs w:val="28"/>
        </w:rPr>
        <w:t>Так, в</w:t>
      </w:r>
      <w:r w:rsidR="00EB1B31" w:rsidRPr="00D50DBE">
        <w:rPr>
          <w:rFonts w:ascii="Times New Roman" w:hAnsi="Times New Roman"/>
          <w:sz w:val="28"/>
          <w:szCs w:val="28"/>
        </w:rPr>
        <w:t>торая п</w:t>
      </w:r>
      <w:r w:rsidR="00957F34" w:rsidRPr="00D50DBE">
        <w:rPr>
          <w:rFonts w:ascii="Times New Roman" w:hAnsi="Times New Roman"/>
          <w:sz w:val="28"/>
          <w:szCs w:val="28"/>
        </w:rPr>
        <w:t xml:space="preserve">оставка молока для учащихся 1-4 классов произведена </w:t>
      </w:r>
      <w:r w:rsidR="00957F34" w:rsidRPr="00D50DBE">
        <w:rPr>
          <w:rFonts w:ascii="Times New Roman" w:hAnsi="Times New Roman"/>
          <w:b/>
          <w:sz w:val="28"/>
          <w:szCs w:val="28"/>
        </w:rPr>
        <w:t>03.02.2015</w:t>
      </w:r>
      <w:r w:rsidR="00957F34" w:rsidRPr="00D50DBE">
        <w:rPr>
          <w:rFonts w:ascii="Times New Roman" w:hAnsi="Times New Roman"/>
          <w:sz w:val="28"/>
          <w:szCs w:val="28"/>
        </w:rPr>
        <w:t xml:space="preserve"> согласно товарной накладной от №70 от 03.02.2015 без заявки Учреждения и ранее срока, указанного в графике поставки (с </w:t>
      </w:r>
      <w:r w:rsidR="00957F34" w:rsidRPr="00D50DBE">
        <w:rPr>
          <w:rFonts w:ascii="Times New Roman" w:hAnsi="Times New Roman"/>
          <w:b/>
          <w:sz w:val="28"/>
          <w:szCs w:val="28"/>
        </w:rPr>
        <w:t>24.02.2015 по 27.02.2015</w:t>
      </w:r>
      <w:r w:rsidR="00957F34" w:rsidRPr="00D50DBE">
        <w:rPr>
          <w:rFonts w:ascii="Times New Roman" w:hAnsi="Times New Roman"/>
          <w:sz w:val="28"/>
          <w:szCs w:val="28"/>
        </w:rPr>
        <w:t>).</w:t>
      </w:r>
    </w:p>
    <w:p w:rsidR="00327C94" w:rsidRDefault="005D600B" w:rsidP="00A30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факт свидетельствует о нарушении поставщиком условий контракта</w:t>
      </w:r>
      <w:r w:rsidR="00821FB4">
        <w:rPr>
          <w:rFonts w:ascii="Times New Roman" w:hAnsi="Times New Roman"/>
          <w:sz w:val="28"/>
          <w:szCs w:val="28"/>
        </w:rPr>
        <w:t>. Нарушение</w:t>
      </w:r>
      <w:r>
        <w:rPr>
          <w:rFonts w:ascii="Times New Roman" w:hAnsi="Times New Roman"/>
          <w:sz w:val="28"/>
          <w:szCs w:val="28"/>
        </w:rPr>
        <w:t xml:space="preserve"> не отражено в заключении экспертизы.</w:t>
      </w:r>
    </w:p>
    <w:p w:rsidR="00957F34" w:rsidRDefault="00957F34" w:rsidP="00A30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56DFB">
        <w:rPr>
          <w:rFonts w:ascii="Times New Roman" w:hAnsi="Times New Roman"/>
          <w:i/>
          <w:sz w:val="28"/>
          <w:szCs w:val="28"/>
        </w:rPr>
        <w:t xml:space="preserve">Копии </w:t>
      </w:r>
      <w:r>
        <w:rPr>
          <w:rFonts w:ascii="Times New Roman" w:hAnsi="Times New Roman"/>
          <w:i/>
          <w:sz w:val="28"/>
          <w:szCs w:val="28"/>
        </w:rPr>
        <w:t xml:space="preserve">контракта </w:t>
      </w:r>
      <w:r w:rsidRPr="00E56DFB">
        <w:rPr>
          <w:rFonts w:ascii="Times New Roman" w:hAnsi="Times New Roman"/>
          <w:i/>
          <w:sz w:val="28"/>
          <w:szCs w:val="28"/>
        </w:rPr>
        <w:t>от 14.01.2015 №2014.452692 с ООО «Плутос», товарной накладной от №70 от 03.02.2015</w:t>
      </w:r>
      <w:r w:rsidR="00567EC1">
        <w:rPr>
          <w:rFonts w:ascii="Times New Roman" w:hAnsi="Times New Roman"/>
          <w:i/>
          <w:sz w:val="28"/>
          <w:szCs w:val="28"/>
        </w:rPr>
        <w:t xml:space="preserve">, </w:t>
      </w:r>
      <w:r w:rsidR="00567EC1" w:rsidRPr="00567EC1">
        <w:rPr>
          <w:rFonts w:ascii="Times New Roman" w:hAnsi="Times New Roman"/>
          <w:i/>
          <w:sz w:val="28"/>
        </w:rPr>
        <w:t>контракта от 30.12.2014 №2014.428071 с ООО «Первомайский»</w:t>
      </w:r>
      <w:r w:rsidR="00567E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56DFB">
        <w:rPr>
          <w:rFonts w:ascii="Times New Roman" w:hAnsi="Times New Roman"/>
          <w:i/>
          <w:sz w:val="28"/>
          <w:szCs w:val="28"/>
        </w:rPr>
        <w:t>прилагаются.</w:t>
      </w:r>
    </w:p>
    <w:p w:rsidR="00957F34" w:rsidRDefault="00957F34" w:rsidP="00A30787">
      <w:pPr>
        <w:spacing w:after="0" w:line="240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  <w:r w:rsidRPr="003D6BB5">
        <w:rPr>
          <w:rFonts w:ascii="Times New Roman" w:hAnsi="Times New Roman"/>
          <w:bCs/>
          <w:i/>
          <w:sz w:val="28"/>
          <w:szCs w:val="28"/>
        </w:rPr>
        <w:t>Приложение №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2A4472">
        <w:rPr>
          <w:rFonts w:ascii="Times New Roman" w:hAnsi="Times New Roman"/>
          <w:bCs/>
          <w:i/>
          <w:sz w:val="28"/>
          <w:szCs w:val="28"/>
        </w:rPr>
        <w:t>4</w:t>
      </w:r>
      <w:r w:rsidRPr="003D6BB5">
        <w:rPr>
          <w:rFonts w:ascii="Times New Roman" w:hAnsi="Times New Roman"/>
          <w:bCs/>
          <w:i/>
          <w:sz w:val="28"/>
          <w:szCs w:val="28"/>
        </w:rPr>
        <w:t xml:space="preserve"> (на </w:t>
      </w:r>
      <w:r w:rsidR="003876EC">
        <w:rPr>
          <w:rFonts w:ascii="Times New Roman" w:hAnsi="Times New Roman"/>
          <w:bCs/>
          <w:i/>
          <w:sz w:val="28"/>
          <w:szCs w:val="28"/>
        </w:rPr>
        <w:t>9</w:t>
      </w:r>
      <w:r w:rsidRPr="003D6BB5">
        <w:rPr>
          <w:rFonts w:ascii="Times New Roman" w:hAnsi="Times New Roman"/>
          <w:bCs/>
          <w:i/>
          <w:sz w:val="28"/>
          <w:szCs w:val="28"/>
        </w:rPr>
        <w:t>л.)</w:t>
      </w:r>
    </w:p>
    <w:p w:rsidR="00BB3A86" w:rsidRDefault="00BB3A86" w:rsidP="00A30787">
      <w:pPr>
        <w:spacing w:after="0" w:line="240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66B86" w:rsidRPr="006D17D3" w:rsidRDefault="00966B86" w:rsidP="00A30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17D3">
        <w:rPr>
          <w:rFonts w:ascii="Times New Roman" w:hAnsi="Times New Roman"/>
          <w:sz w:val="28"/>
          <w:szCs w:val="28"/>
        </w:rPr>
        <w:t xml:space="preserve">При исполнении контрактов осуществлялась приемка товара по товарным накладным, в которых </w:t>
      </w:r>
      <w:r w:rsidRPr="00C33D29">
        <w:rPr>
          <w:rFonts w:ascii="Times New Roman" w:hAnsi="Times New Roman"/>
          <w:b/>
          <w:sz w:val="28"/>
          <w:szCs w:val="28"/>
        </w:rPr>
        <w:t xml:space="preserve">характеристики товара </w:t>
      </w:r>
      <w:r w:rsidR="00A97D46" w:rsidRPr="00C33D29">
        <w:rPr>
          <w:rFonts w:ascii="Times New Roman" w:hAnsi="Times New Roman"/>
          <w:b/>
          <w:sz w:val="28"/>
          <w:szCs w:val="28"/>
        </w:rPr>
        <w:t>по отдельным позициям</w:t>
      </w:r>
      <w:r w:rsidRPr="00C33D29">
        <w:rPr>
          <w:rFonts w:ascii="Times New Roman" w:hAnsi="Times New Roman"/>
          <w:b/>
          <w:sz w:val="28"/>
          <w:szCs w:val="28"/>
        </w:rPr>
        <w:t xml:space="preserve"> не соответствую</w:t>
      </w:r>
      <w:r w:rsidR="00A97D46" w:rsidRPr="00C33D29">
        <w:rPr>
          <w:rFonts w:ascii="Times New Roman" w:hAnsi="Times New Roman"/>
          <w:b/>
          <w:sz w:val="28"/>
          <w:szCs w:val="28"/>
        </w:rPr>
        <w:t xml:space="preserve">т </w:t>
      </w:r>
      <w:r w:rsidRPr="00C33D29">
        <w:rPr>
          <w:rFonts w:ascii="Times New Roman" w:hAnsi="Times New Roman"/>
          <w:b/>
          <w:sz w:val="28"/>
          <w:szCs w:val="28"/>
        </w:rPr>
        <w:t xml:space="preserve">спецификации </w:t>
      </w:r>
      <w:r w:rsidR="00DD46EC" w:rsidRPr="00C33D29">
        <w:rPr>
          <w:rFonts w:ascii="Times New Roman" w:hAnsi="Times New Roman"/>
          <w:b/>
          <w:sz w:val="28"/>
          <w:szCs w:val="28"/>
        </w:rPr>
        <w:t xml:space="preserve">к </w:t>
      </w:r>
      <w:r w:rsidRPr="00C33D29">
        <w:rPr>
          <w:rFonts w:ascii="Times New Roman" w:hAnsi="Times New Roman"/>
          <w:b/>
          <w:sz w:val="28"/>
          <w:szCs w:val="28"/>
        </w:rPr>
        <w:t>контракт</w:t>
      </w:r>
      <w:r w:rsidR="00DD46EC" w:rsidRPr="00C33D29">
        <w:rPr>
          <w:rFonts w:ascii="Times New Roman" w:hAnsi="Times New Roman"/>
          <w:b/>
          <w:sz w:val="28"/>
          <w:szCs w:val="28"/>
        </w:rPr>
        <w:t>у</w:t>
      </w:r>
      <w:r w:rsidR="00A97D46" w:rsidRPr="006D17D3">
        <w:rPr>
          <w:rFonts w:ascii="Times New Roman" w:hAnsi="Times New Roman"/>
          <w:sz w:val="28"/>
          <w:szCs w:val="28"/>
        </w:rPr>
        <w:t>.</w:t>
      </w:r>
      <w:r w:rsidRPr="006D17D3">
        <w:rPr>
          <w:rFonts w:ascii="Times New Roman" w:hAnsi="Times New Roman"/>
          <w:sz w:val="28"/>
          <w:szCs w:val="28"/>
        </w:rPr>
        <w:t xml:space="preserve"> </w:t>
      </w:r>
    </w:p>
    <w:p w:rsidR="008B43A3" w:rsidRPr="00130253" w:rsidRDefault="00966B86" w:rsidP="00A30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8B43A3">
        <w:rPr>
          <w:rFonts w:ascii="Times New Roman" w:hAnsi="Times New Roman"/>
          <w:sz w:val="28"/>
          <w:szCs w:val="28"/>
        </w:rPr>
        <w:t>Так</w:t>
      </w:r>
      <w:r w:rsidR="006D17D3" w:rsidRPr="008B43A3">
        <w:rPr>
          <w:rFonts w:ascii="Times New Roman" w:hAnsi="Times New Roman"/>
          <w:sz w:val="28"/>
          <w:szCs w:val="28"/>
        </w:rPr>
        <w:t>,</w:t>
      </w:r>
      <w:r w:rsidRPr="008B43A3">
        <w:rPr>
          <w:rFonts w:ascii="Times New Roman" w:hAnsi="Times New Roman"/>
          <w:sz w:val="28"/>
          <w:szCs w:val="28"/>
        </w:rPr>
        <w:t xml:space="preserve"> в спецификации </w:t>
      </w:r>
      <w:r w:rsidR="008B43A3" w:rsidRPr="008B43A3">
        <w:rPr>
          <w:rFonts w:ascii="Times New Roman" w:hAnsi="Times New Roman"/>
          <w:sz w:val="28"/>
          <w:szCs w:val="28"/>
        </w:rPr>
        <w:t xml:space="preserve">к </w:t>
      </w:r>
      <w:r w:rsidRPr="008B43A3">
        <w:rPr>
          <w:rFonts w:ascii="Times New Roman" w:hAnsi="Times New Roman"/>
          <w:sz w:val="28"/>
          <w:szCs w:val="28"/>
        </w:rPr>
        <w:t>контракт</w:t>
      </w:r>
      <w:r w:rsidR="008B43A3" w:rsidRPr="008B43A3">
        <w:rPr>
          <w:rFonts w:ascii="Times New Roman" w:hAnsi="Times New Roman"/>
          <w:sz w:val="28"/>
          <w:szCs w:val="28"/>
        </w:rPr>
        <w:t>у</w:t>
      </w:r>
      <w:r w:rsidRPr="008B43A3">
        <w:rPr>
          <w:rFonts w:ascii="Times New Roman" w:hAnsi="Times New Roman"/>
          <w:sz w:val="28"/>
          <w:szCs w:val="28"/>
        </w:rPr>
        <w:t xml:space="preserve"> </w:t>
      </w:r>
      <w:r w:rsidRPr="00130253">
        <w:rPr>
          <w:rFonts w:ascii="Times New Roman" w:hAnsi="Times New Roman"/>
          <w:sz w:val="28"/>
          <w:szCs w:val="28"/>
        </w:rPr>
        <w:t>от 30.12.2014 № 2014.428211</w:t>
      </w:r>
      <w:r w:rsidR="008F5743" w:rsidRPr="00130253">
        <w:rPr>
          <w:rFonts w:ascii="Times New Roman" w:hAnsi="Times New Roman"/>
          <w:sz w:val="28"/>
          <w:szCs w:val="28"/>
        </w:rPr>
        <w:t xml:space="preserve"> с ИП Арженовским Е.С.</w:t>
      </w:r>
      <w:r w:rsidR="008B43A3" w:rsidRPr="00130253">
        <w:rPr>
          <w:rFonts w:ascii="Times New Roman" w:hAnsi="Times New Roman"/>
          <w:sz w:val="28"/>
          <w:szCs w:val="28"/>
        </w:rPr>
        <w:t>:</w:t>
      </w:r>
    </w:p>
    <w:p w:rsidR="008B43A3" w:rsidRPr="00130253" w:rsidRDefault="002129FB" w:rsidP="00A30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6B86" w:rsidRPr="008B43A3">
        <w:rPr>
          <w:rFonts w:ascii="Times New Roman" w:hAnsi="Times New Roman"/>
          <w:sz w:val="28"/>
          <w:szCs w:val="28"/>
        </w:rPr>
        <w:t xml:space="preserve">по позиции 1 указано «Томатная паста с массовой долей сухих веществ </w:t>
      </w:r>
      <w:r w:rsidR="00966B86" w:rsidRPr="0013709A">
        <w:rPr>
          <w:rFonts w:ascii="Times New Roman" w:hAnsi="Times New Roman"/>
          <w:sz w:val="28"/>
          <w:szCs w:val="28"/>
        </w:rPr>
        <w:t>25%, упаковка банка стеклянная,</w:t>
      </w:r>
      <w:r w:rsidR="00966B86" w:rsidRPr="00130253">
        <w:rPr>
          <w:rFonts w:ascii="Times New Roman" w:hAnsi="Times New Roman"/>
          <w:sz w:val="28"/>
          <w:szCs w:val="28"/>
        </w:rPr>
        <w:t xml:space="preserve"> Россия», а в товарной накладной от 04.02.2015 № 898 «Томатная паста с массовой долей сухих веществ </w:t>
      </w:r>
      <w:r w:rsidR="00966B86" w:rsidRPr="0013709A">
        <w:rPr>
          <w:rFonts w:ascii="Times New Roman" w:hAnsi="Times New Roman"/>
          <w:sz w:val="28"/>
          <w:szCs w:val="28"/>
        </w:rPr>
        <w:t>не менее</w:t>
      </w:r>
      <w:r w:rsidR="00966B86" w:rsidRPr="00AA76D3">
        <w:rPr>
          <w:rFonts w:ascii="Times New Roman" w:hAnsi="Times New Roman"/>
          <w:b/>
          <w:sz w:val="28"/>
          <w:szCs w:val="28"/>
        </w:rPr>
        <w:t xml:space="preserve"> </w:t>
      </w:r>
      <w:r w:rsidR="00966B86" w:rsidRPr="0013709A">
        <w:rPr>
          <w:rFonts w:ascii="Times New Roman" w:hAnsi="Times New Roman"/>
          <w:sz w:val="28"/>
          <w:szCs w:val="28"/>
        </w:rPr>
        <w:t>25%, упаковка металлическая и (или) с/б»;</w:t>
      </w:r>
      <w:r w:rsidR="00966B86" w:rsidRPr="00130253">
        <w:rPr>
          <w:rFonts w:ascii="Times New Roman" w:hAnsi="Times New Roman"/>
          <w:sz w:val="28"/>
          <w:szCs w:val="28"/>
        </w:rPr>
        <w:t xml:space="preserve"> </w:t>
      </w:r>
    </w:p>
    <w:p w:rsidR="00966B86" w:rsidRPr="00130253" w:rsidRDefault="002129FB" w:rsidP="00A30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0253">
        <w:rPr>
          <w:rFonts w:ascii="Times New Roman" w:hAnsi="Times New Roman"/>
          <w:sz w:val="28"/>
          <w:szCs w:val="28"/>
        </w:rPr>
        <w:lastRenderedPageBreak/>
        <w:t>-</w:t>
      </w:r>
      <w:r w:rsidR="00966B86" w:rsidRPr="00130253">
        <w:rPr>
          <w:rFonts w:ascii="Times New Roman" w:hAnsi="Times New Roman"/>
          <w:sz w:val="28"/>
          <w:szCs w:val="28"/>
        </w:rPr>
        <w:t xml:space="preserve">по позиции 3 </w:t>
      </w:r>
      <w:r w:rsidR="008B43A3" w:rsidRPr="00130253">
        <w:rPr>
          <w:rFonts w:ascii="Times New Roman" w:hAnsi="Times New Roman"/>
          <w:sz w:val="28"/>
          <w:szCs w:val="28"/>
        </w:rPr>
        <w:t xml:space="preserve">указано </w:t>
      </w:r>
      <w:r w:rsidR="00966B86" w:rsidRPr="00130253">
        <w:rPr>
          <w:rFonts w:ascii="Times New Roman" w:hAnsi="Times New Roman"/>
          <w:sz w:val="28"/>
          <w:szCs w:val="28"/>
        </w:rPr>
        <w:t xml:space="preserve">«Смесь сушеных фруктов </w:t>
      </w:r>
      <w:r w:rsidR="00966B86" w:rsidRPr="0013709A">
        <w:rPr>
          <w:rFonts w:ascii="Times New Roman" w:hAnsi="Times New Roman"/>
          <w:sz w:val="28"/>
          <w:szCs w:val="28"/>
        </w:rPr>
        <w:t>4 компонентов</w:t>
      </w:r>
      <w:r w:rsidR="00966B86" w:rsidRPr="00130253">
        <w:rPr>
          <w:rFonts w:ascii="Times New Roman" w:hAnsi="Times New Roman"/>
          <w:sz w:val="28"/>
          <w:szCs w:val="28"/>
        </w:rPr>
        <w:t xml:space="preserve"> (яблоки, курага, груши, чернослив), массовая доля влаги не более 24% без признаков повреждения сельскохозяйственными вредителями и болезнями, упаковка согласно санитарным нормам, Россия», а в товарной накладной </w:t>
      </w:r>
      <w:r w:rsidR="008B43A3" w:rsidRPr="00130253">
        <w:rPr>
          <w:rFonts w:ascii="Times New Roman" w:hAnsi="Times New Roman"/>
          <w:sz w:val="28"/>
          <w:szCs w:val="28"/>
        </w:rPr>
        <w:t xml:space="preserve">- </w:t>
      </w:r>
      <w:r w:rsidR="00966B86" w:rsidRPr="00130253">
        <w:rPr>
          <w:rFonts w:ascii="Times New Roman" w:hAnsi="Times New Roman"/>
          <w:sz w:val="28"/>
          <w:szCs w:val="28"/>
        </w:rPr>
        <w:t xml:space="preserve">«Смесь сушеных фруктов </w:t>
      </w:r>
      <w:r w:rsidR="00966B86" w:rsidRPr="0013709A">
        <w:rPr>
          <w:rFonts w:ascii="Times New Roman" w:hAnsi="Times New Roman"/>
          <w:sz w:val="28"/>
          <w:szCs w:val="28"/>
        </w:rPr>
        <w:t>не менее 4 компонентов</w:t>
      </w:r>
      <w:r w:rsidR="00966B86" w:rsidRPr="00130253">
        <w:rPr>
          <w:rFonts w:ascii="Times New Roman" w:hAnsi="Times New Roman"/>
          <w:sz w:val="28"/>
          <w:szCs w:val="28"/>
        </w:rPr>
        <w:t xml:space="preserve"> (яблоки, курага, груши, чернослив), массовая доля влаги не более 24%»</w:t>
      </w:r>
      <w:r w:rsidR="008B43A3" w:rsidRPr="00130253">
        <w:rPr>
          <w:rFonts w:ascii="Times New Roman" w:hAnsi="Times New Roman"/>
          <w:sz w:val="28"/>
          <w:szCs w:val="28"/>
        </w:rPr>
        <w:t>.</w:t>
      </w:r>
    </w:p>
    <w:p w:rsidR="00966B86" w:rsidRPr="00130253" w:rsidRDefault="00966B86" w:rsidP="00A30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0253">
        <w:rPr>
          <w:rFonts w:ascii="Times New Roman" w:hAnsi="Times New Roman"/>
          <w:sz w:val="28"/>
          <w:szCs w:val="28"/>
        </w:rPr>
        <w:t xml:space="preserve">В спецификации </w:t>
      </w:r>
      <w:r w:rsidR="00AA2268" w:rsidRPr="00130253">
        <w:rPr>
          <w:rFonts w:ascii="Times New Roman" w:hAnsi="Times New Roman"/>
          <w:sz w:val="28"/>
          <w:szCs w:val="28"/>
        </w:rPr>
        <w:t xml:space="preserve">к </w:t>
      </w:r>
      <w:r w:rsidRPr="00130253">
        <w:rPr>
          <w:rFonts w:ascii="Times New Roman" w:hAnsi="Times New Roman"/>
          <w:sz w:val="28"/>
          <w:szCs w:val="28"/>
        </w:rPr>
        <w:t>контракт</w:t>
      </w:r>
      <w:r w:rsidR="00AA2268" w:rsidRPr="00130253">
        <w:rPr>
          <w:rFonts w:ascii="Times New Roman" w:hAnsi="Times New Roman"/>
          <w:sz w:val="28"/>
          <w:szCs w:val="28"/>
        </w:rPr>
        <w:t>у</w:t>
      </w:r>
      <w:r w:rsidRPr="00130253">
        <w:rPr>
          <w:rFonts w:ascii="Times New Roman" w:hAnsi="Times New Roman"/>
          <w:sz w:val="28"/>
          <w:szCs w:val="28"/>
        </w:rPr>
        <w:t xml:space="preserve"> от 14.01.2015 № 2014.452692 с ООО «Плутос» на поставку молока для учащихся 1-4  классов указано «Молоко питьевое ультрапастеризованное, изготовленное из коровьего молока, соответствующее требованиям ГОСТ 52783-2007, с массовой долей жира 3,2% обогащенное витаминами и йодом, расфасованное в асептическую порционную упаковку 200см3, ТМ Переменка, ООО Пятигорский молочный комбинат, Россия», а в товарной накладной от 03.02.2015 № 70 «Молоко питьевое ультрапастеризованное 3,2%  жирности 0,2л»</w:t>
      </w:r>
      <w:r w:rsidR="00AA2268" w:rsidRPr="00130253">
        <w:rPr>
          <w:rFonts w:ascii="Times New Roman" w:hAnsi="Times New Roman"/>
          <w:sz w:val="28"/>
          <w:szCs w:val="28"/>
        </w:rPr>
        <w:t>.</w:t>
      </w:r>
    </w:p>
    <w:p w:rsidR="00966B86" w:rsidRDefault="00AA2268" w:rsidP="00A307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30253">
        <w:rPr>
          <w:rFonts w:ascii="Times New Roman" w:hAnsi="Times New Roman"/>
          <w:bCs/>
          <w:sz w:val="28"/>
          <w:szCs w:val="28"/>
        </w:rPr>
        <w:t xml:space="preserve">В </w:t>
      </w:r>
      <w:r w:rsidR="00966B86" w:rsidRPr="00130253">
        <w:rPr>
          <w:rFonts w:ascii="Times New Roman" w:hAnsi="Times New Roman"/>
          <w:bCs/>
          <w:sz w:val="28"/>
          <w:szCs w:val="28"/>
        </w:rPr>
        <w:t>контракт</w:t>
      </w:r>
      <w:r w:rsidRPr="00130253">
        <w:rPr>
          <w:rFonts w:ascii="Times New Roman" w:hAnsi="Times New Roman"/>
          <w:bCs/>
          <w:sz w:val="28"/>
          <w:szCs w:val="28"/>
        </w:rPr>
        <w:t>е</w:t>
      </w:r>
      <w:r w:rsidR="00966B86" w:rsidRPr="00130253">
        <w:rPr>
          <w:rFonts w:ascii="Times New Roman" w:hAnsi="Times New Roman"/>
          <w:bCs/>
          <w:sz w:val="28"/>
          <w:szCs w:val="28"/>
        </w:rPr>
        <w:t xml:space="preserve"> от 16.01.2015 г № 10 с ЗАО «Хозяйственные товары</w:t>
      </w:r>
      <w:r w:rsidR="00966B86" w:rsidRPr="00957F34">
        <w:rPr>
          <w:rFonts w:ascii="Times New Roman" w:hAnsi="Times New Roman"/>
          <w:b/>
          <w:bCs/>
          <w:sz w:val="28"/>
          <w:szCs w:val="28"/>
        </w:rPr>
        <w:t>»</w:t>
      </w:r>
      <w:r w:rsidR="00966B86" w:rsidRPr="00AA2268">
        <w:rPr>
          <w:rFonts w:ascii="Times New Roman" w:hAnsi="Times New Roman"/>
          <w:bCs/>
          <w:sz w:val="28"/>
          <w:szCs w:val="28"/>
        </w:rPr>
        <w:t xml:space="preserve"> на поставку строительных материалов в спецификации по позиции 1 указано </w:t>
      </w:r>
      <w:r w:rsidR="00966B86" w:rsidRPr="00130253">
        <w:rPr>
          <w:rFonts w:ascii="Times New Roman" w:hAnsi="Times New Roman"/>
          <w:bCs/>
          <w:sz w:val="28"/>
          <w:szCs w:val="28"/>
        </w:rPr>
        <w:t>«</w:t>
      </w:r>
      <w:r w:rsidR="0016001E" w:rsidRPr="00130253">
        <w:rPr>
          <w:rFonts w:ascii="Times New Roman" w:hAnsi="Times New Roman"/>
          <w:bCs/>
          <w:sz w:val="28"/>
          <w:szCs w:val="28"/>
        </w:rPr>
        <w:t>л</w:t>
      </w:r>
      <w:r w:rsidR="00966B86" w:rsidRPr="00130253">
        <w:rPr>
          <w:rFonts w:ascii="Times New Roman" w:hAnsi="Times New Roman"/>
          <w:bCs/>
          <w:sz w:val="28"/>
          <w:szCs w:val="28"/>
        </w:rPr>
        <w:t>инолеум», а в товарной накладной от 02.02.2015 №15 указано «линолеум 3*4-2</w:t>
      </w:r>
      <w:r w:rsidR="00966B86" w:rsidRPr="00AA2268">
        <w:rPr>
          <w:rFonts w:ascii="Times New Roman" w:hAnsi="Times New Roman"/>
          <w:bCs/>
          <w:sz w:val="28"/>
          <w:szCs w:val="28"/>
        </w:rPr>
        <w:t>».</w:t>
      </w:r>
      <w:r w:rsidR="005105ED">
        <w:rPr>
          <w:rFonts w:ascii="Times New Roman" w:hAnsi="Times New Roman"/>
          <w:bCs/>
          <w:sz w:val="28"/>
          <w:szCs w:val="28"/>
        </w:rPr>
        <w:t xml:space="preserve"> </w:t>
      </w:r>
    </w:p>
    <w:p w:rsidR="00A558DD" w:rsidRDefault="00A558DD" w:rsidP="00A307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Данные факты не были отражены в заключениях экспертизы, что </w:t>
      </w:r>
      <w:r w:rsidR="00B80AA9">
        <w:rPr>
          <w:rFonts w:ascii="Times New Roman" w:hAnsi="Times New Roman"/>
          <w:bCs/>
          <w:sz w:val="28"/>
          <w:szCs w:val="28"/>
        </w:rPr>
        <w:t>ставит под сомнение достоверность проводимой экспертизы.</w:t>
      </w:r>
    </w:p>
    <w:p w:rsidR="00271221" w:rsidRDefault="00847D12" w:rsidP="00A307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271221" w:rsidRPr="00130253">
        <w:rPr>
          <w:rFonts w:ascii="Times New Roman" w:hAnsi="Times New Roman"/>
          <w:bCs/>
          <w:sz w:val="28"/>
          <w:szCs w:val="28"/>
        </w:rPr>
        <w:t xml:space="preserve">о контракту от 12.01.2015 г. № 5 с ООО «Первомайский» </w:t>
      </w:r>
      <w:r w:rsidR="00271221" w:rsidRPr="00271221">
        <w:rPr>
          <w:rFonts w:ascii="Times New Roman" w:hAnsi="Times New Roman"/>
          <w:bCs/>
          <w:sz w:val="28"/>
          <w:szCs w:val="28"/>
        </w:rPr>
        <w:t>на поставку колбасы варено-копченой на сумму 12</w:t>
      </w:r>
      <w:r w:rsidR="00553F01">
        <w:rPr>
          <w:rFonts w:ascii="Times New Roman" w:hAnsi="Times New Roman"/>
          <w:bCs/>
          <w:sz w:val="28"/>
          <w:szCs w:val="28"/>
        </w:rPr>
        <w:t>,</w:t>
      </w:r>
      <w:r w:rsidR="00A97082">
        <w:rPr>
          <w:rFonts w:ascii="Times New Roman" w:hAnsi="Times New Roman"/>
          <w:bCs/>
          <w:sz w:val="28"/>
          <w:szCs w:val="28"/>
        </w:rPr>
        <w:t xml:space="preserve">00 </w:t>
      </w:r>
      <w:r w:rsidR="00553F01">
        <w:rPr>
          <w:rFonts w:ascii="Times New Roman" w:hAnsi="Times New Roman"/>
          <w:bCs/>
          <w:sz w:val="28"/>
          <w:szCs w:val="28"/>
        </w:rPr>
        <w:t>тыс.</w:t>
      </w:r>
      <w:r w:rsidR="00271221" w:rsidRPr="00271221">
        <w:rPr>
          <w:rFonts w:ascii="Times New Roman" w:hAnsi="Times New Roman"/>
          <w:bCs/>
          <w:sz w:val="28"/>
          <w:szCs w:val="28"/>
        </w:rPr>
        <w:t>рублей  спецификация не содержит конкретного наименования товара (Колбаса варено копченная «Сервелат» (</w:t>
      </w:r>
      <w:r w:rsidR="00271221" w:rsidRPr="00130253">
        <w:rPr>
          <w:rFonts w:ascii="Times New Roman" w:hAnsi="Times New Roman"/>
          <w:bCs/>
          <w:sz w:val="28"/>
          <w:szCs w:val="28"/>
        </w:rPr>
        <w:t>или эквивалент</w:t>
      </w:r>
      <w:r w:rsidR="00271221" w:rsidRPr="00271221">
        <w:rPr>
          <w:rFonts w:ascii="Times New Roman" w:hAnsi="Times New Roman"/>
          <w:bCs/>
          <w:sz w:val="28"/>
          <w:szCs w:val="28"/>
        </w:rPr>
        <w:t>) ГОСТ 16290-86, упаковка согласно санитарным нормам. Также конкретного наименования не содержит товарная накладная, по которой принимался товар.</w:t>
      </w:r>
    </w:p>
    <w:p w:rsidR="00847D12" w:rsidRPr="00F949AA" w:rsidRDefault="00764591" w:rsidP="00A3078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8"/>
        </w:rPr>
        <w:t xml:space="preserve">  </w:t>
      </w:r>
      <w:r w:rsidR="00847D12" w:rsidRPr="003862E5">
        <w:rPr>
          <w:rFonts w:ascii="Times New Roman" w:hAnsi="Times New Roman"/>
          <w:b/>
          <w:bCs/>
          <w:sz w:val="28"/>
          <w:szCs w:val="28"/>
        </w:rPr>
        <w:t xml:space="preserve">В отдельных контрактах отсутствуют </w:t>
      </w:r>
      <w:r w:rsidR="00847D12" w:rsidRPr="003862E5">
        <w:rPr>
          <w:rFonts w:ascii="Times New Roman" w:hAnsi="Times New Roman"/>
          <w:b/>
          <w:sz w:val="28"/>
          <w:szCs w:val="28"/>
        </w:rPr>
        <w:t>конкретные характеристики товара, вследствие чего не представляется возможным определить соответствие поставленного товара условиям контракта на идентичность или однородность.</w:t>
      </w:r>
      <w:r w:rsidR="00F949AA">
        <w:rPr>
          <w:rFonts w:ascii="Times New Roman" w:hAnsi="Times New Roman"/>
          <w:b/>
          <w:sz w:val="28"/>
          <w:szCs w:val="28"/>
        </w:rPr>
        <w:t xml:space="preserve"> </w:t>
      </w:r>
    </w:p>
    <w:p w:rsidR="00966B86" w:rsidRPr="00AA57FE" w:rsidRDefault="00A30787" w:rsidP="00A30787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</w:t>
      </w:r>
      <w:r w:rsidR="00966B86" w:rsidRPr="00AA57FE">
        <w:rPr>
          <w:rFonts w:ascii="Times New Roman" w:hAnsi="Times New Roman"/>
          <w:i/>
          <w:sz w:val="28"/>
        </w:rPr>
        <w:t>Копи</w:t>
      </w:r>
      <w:r w:rsidR="003A6621">
        <w:rPr>
          <w:rFonts w:ascii="Times New Roman" w:hAnsi="Times New Roman"/>
          <w:i/>
          <w:sz w:val="28"/>
        </w:rPr>
        <w:t>и</w:t>
      </w:r>
      <w:r w:rsidR="00966B86" w:rsidRPr="00AA57FE">
        <w:rPr>
          <w:rFonts w:ascii="Times New Roman" w:hAnsi="Times New Roman"/>
          <w:i/>
          <w:sz w:val="28"/>
        </w:rPr>
        <w:t xml:space="preserve"> контракт</w:t>
      </w:r>
      <w:r w:rsidR="00966B86">
        <w:rPr>
          <w:rFonts w:ascii="Times New Roman" w:hAnsi="Times New Roman"/>
          <w:i/>
          <w:sz w:val="28"/>
        </w:rPr>
        <w:t>ов</w:t>
      </w:r>
      <w:r w:rsidR="00966B86" w:rsidRPr="00AA57FE">
        <w:rPr>
          <w:rFonts w:ascii="Times New Roman" w:hAnsi="Times New Roman"/>
          <w:i/>
          <w:sz w:val="28"/>
        </w:rPr>
        <w:t xml:space="preserve"> </w:t>
      </w:r>
      <w:r w:rsidR="00966B86" w:rsidRPr="000579FA">
        <w:rPr>
          <w:rFonts w:ascii="Times New Roman" w:hAnsi="Times New Roman"/>
          <w:i/>
          <w:sz w:val="28"/>
        </w:rPr>
        <w:t>от 30.12.2014 № 2014.428211 с ИП Арженовским Е.С</w:t>
      </w:r>
      <w:r w:rsidR="003A6621">
        <w:rPr>
          <w:rFonts w:ascii="Times New Roman" w:hAnsi="Times New Roman"/>
          <w:i/>
          <w:sz w:val="28"/>
        </w:rPr>
        <w:t>.</w:t>
      </w:r>
      <w:r w:rsidR="00966B86" w:rsidRPr="000579FA">
        <w:rPr>
          <w:rFonts w:ascii="Times New Roman" w:hAnsi="Times New Roman"/>
          <w:i/>
          <w:sz w:val="28"/>
        </w:rPr>
        <w:t xml:space="preserve">, </w:t>
      </w:r>
      <w:r w:rsidR="00966B86" w:rsidRPr="003A6621">
        <w:rPr>
          <w:rFonts w:ascii="Times New Roman" w:hAnsi="Times New Roman"/>
          <w:bCs/>
          <w:i/>
          <w:sz w:val="28"/>
          <w:szCs w:val="28"/>
        </w:rPr>
        <w:t>от 16.01.2015 г. № 10</w:t>
      </w:r>
      <w:r w:rsidR="00966B86" w:rsidRPr="000579FA">
        <w:rPr>
          <w:rFonts w:ascii="Times New Roman" w:hAnsi="Times New Roman"/>
          <w:bCs/>
          <w:sz w:val="28"/>
          <w:szCs w:val="28"/>
        </w:rPr>
        <w:t xml:space="preserve"> с </w:t>
      </w:r>
      <w:r w:rsidR="00966B86" w:rsidRPr="003A6621">
        <w:rPr>
          <w:rFonts w:ascii="Times New Roman" w:hAnsi="Times New Roman"/>
          <w:bCs/>
          <w:i/>
          <w:sz w:val="28"/>
          <w:szCs w:val="28"/>
        </w:rPr>
        <w:t>ЗАО «Хозяйственные товары»,</w:t>
      </w:r>
      <w:r w:rsidR="000579FA" w:rsidRPr="000579FA">
        <w:rPr>
          <w:rFonts w:ascii="Times New Roman" w:hAnsi="Times New Roman"/>
          <w:bCs/>
          <w:sz w:val="28"/>
          <w:szCs w:val="28"/>
        </w:rPr>
        <w:t xml:space="preserve"> </w:t>
      </w:r>
      <w:r w:rsidR="00966B86" w:rsidRPr="000579FA">
        <w:rPr>
          <w:rFonts w:ascii="Times New Roman" w:hAnsi="Times New Roman"/>
          <w:i/>
          <w:sz w:val="28"/>
        </w:rPr>
        <w:t>товарных накладных от 04.02.2015 № 898,</w:t>
      </w:r>
      <w:r w:rsidR="00966B86" w:rsidRPr="000579FA">
        <w:rPr>
          <w:rFonts w:ascii="Times New Roman" w:hAnsi="Times New Roman"/>
          <w:bCs/>
          <w:sz w:val="28"/>
          <w:szCs w:val="28"/>
        </w:rPr>
        <w:t xml:space="preserve"> </w:t>
      </w:r>
      <w:r w:rsidR="00966B86" w:rsidRPr="000579FA">
        <w:rPr>
          <w:rFonts w:ascii="Times New Roman" w:hAnsi="Times New Roman"/>
          <w:bCs/>
          <w:i/>
          <w:sz w:val="28"/>
          <w:szCs w:val="28"/>
        </w:rPr>
        <w:t>02.02.2015 №15</w:t>
      </w:r>
      <w:r w:rsidR="007A5702">
        <w:rPr>
          <w:rFonts w:ascii="Times New Roman" w:hAnsi="Times New Roman"/>
          <w:bCs/>
          <w:i/>
          <w:sz w:val="28"/>
          <w:szCs w:val="28"/>
        </w:rPr>
        <w:t>, заключение экспертизы от 02.02.20145 №1</w:t>
      </w:r>
      <w:r w:rsidR="003D296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66B86" w:rsidRPr="00AA57FE">
        <w:rPr>
          <w:rFonts w:ascii="Times New Roman" w:hAnsi="Times New Roman"/>
          <w:i/>
          <w:sz w:val="28"/>
        </w:rPr>
        <w:t>прилага</w:t>
      </w:r>
      <w:r w:rsidR="00957F34">
        <w:rPr>
          <w:rFonts w:ascii="Times New Roman" w:hAnsi="Times New Roman"/>
          <w:i/>
          <w:sz w:val="28"/>
        </w:rPr>
        <w:t>ю</w:t>
      </w:r>
      <w:r w:rsidR="00966B86" w:rsidRPr="00AA57FE">
        <w:rPr>
          <w:rFonts w:ascii="Times New Roman" w:hAnsi="Times New Roman"/>
          <w:i/>
          <w:sz w:val="28"/>
        </w:rPr>
        <w:t>тся.</w:t>
      </w:r>
    </w:p>
    <w:p w:rsidR="00770080" w:rsidRDefault="00770080" w:rsidP="00A30787">
      <w:pPr>
        <w:spacing w:after="0" w:line="240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  <w:r w:rsidRPr="003D6BB5">
        <w:rPr>
          <w:rFonts w:ascii="Times New Roman" w:hAnsi="Times New Roman"/>
          <w:bCs/>
          <w:i/>
          <w:sz w:val="28"/>
          <w:szCs w:val="28"/>
        </w:rPr>
        <w:t>Приложение №</w:t>
      </w:r>
      <w:r w:rsidR="00FE0AD8">
        <w:rPr>
          <w:rFonts w:ascii="Times New Roman" w:hAnsi="Times New Roman"/>
          <w:bCs/>
          <w:i/>
          <w:sz w:val="28"/>
          <w:szCs w:val="28"/>
        </w:rPr>
        <w:t>5</w:t>
      </w:r>
      <w:bookmarkStart w:id="0" w:name="_GoBack"/>
      <w:bookmarkEnd w:id="0"/>
      <w:r w:rsidRPr="003D6BB5">
        <w:rPr>
          <w:rFonts w:ascii="Times New Roman" w:hAnsi="Times New Roman"/>
          <w:bCs/>
          <w:i/>
          <w:sz w:val="28"/>
          <w:szCs w:val="28"/>
        </w:rPr>
        <w:t xml:space="preserve"> (на </w:t>
      </w:r>
      <w:r w:rsidR="00662B39">
        <w:rPr>
          <w:rFonts w:ascii="Times New Roman" w:hAnsi="Times New Roman"/>
          <w:bCs/>
          <w:i/>
          <w:sz w:val="28"/>
          <w:szCs w:val="28"/>
        </w:rPr>
        <w:t>9</w:t>
      </w:r>
      <w:r w:rsidRPr="003D6BB5">
        <w:rPr>
          <w:rFonts w:ascii="Times New Roman" w:hAnsi="Times New Roman"/>
          <w:bCs/>
          <w:i/>
          <w:sz w:val="28"/>
          <w:szCs w:val="28"/>
        </w:rPr>
        <w:t>л.)</w:t>
      </w:r>
    </w:p>
    <w:p w:rsidR="00BB3A86" w:rsidRDefault="00BB3A86" w:rsidP="00A30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E39" w:rsidRDefault="00266E39" w:rsidP="00A30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547F">
        <w:rPr>
          <w:rFonts w:ascii="Times New Roman" w:hAnsi="Times New Roman"/>
          <w:color w:val="000000"/>
          <w:sz w:val="28"/>
          <w:szCs w:val="28"/>
        </w:rPr>
        <w:t>В соответствии с ч. 9-11 ст.94 Закона</w:t>
      </w:r>
      <w:r w:rsidRPr="00BC547F">
        <w:rPr>
          <w:rFonts w:ascii="Times New Roman" w:hAnsi="Times New Roman"/>
          <w:sz w:val="28"/>
          <w:szCs w:val="28"/>
        </w:rPr>
        <w:t xml:space="preserve"> №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№1093) </w:t>
      </w:r>
      <w:r>
        <w:rPr>
          <w:rFonts w:ascii="Times New Roman" w:hAnsi="Times New Roman"/>
          <w:sz w:val="28"/>
          <w:szCs w:val="28"/>
        </w:rPr>
        <w:t>з</w:t>
      </w:r>
      <w:r w:rsidRPr="00BC547F">
        <w:rPr>
          <w:rFonts w:ascii="Times New Roman" w:hAnsi="Times New Roman"/>
          <w:sz w:val="28"/>
          <w:szCs w:val="28"/>
        </w:rPr>
        <w:t xml:space="preserve">аказчик обязан разместить на официальном сайте отчет об исполнении контракта в течение 7 рабочих дней со дня исполнения контракта или отдельного этапа его исполнения. </w:t>
      </w:r>
    </w:p>
    <w:p w:rsidR="001A3962" w:rsidRDefault="001A3962" w:rsidP="008A18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4E79">
        <w:rPr>
          <w:rFonts w:ascii="Times New Roman" w:hAnsi="Times New Roman"/>
          <w:sz w:val="28"/>
          <w:szCs w:val="28"/>
        </w:rPr>
        <w:lastRenderedPageBreak/>
        <w:t>В проверяемом периоде было заключено</w:t>
      </w:r>
      <w:r>
        <w:rPr>
          <w:rFonts w:ascii="Times New Roman" w:hAnsi="Times New Roman"/>
          <w:sz w:val="28"/>
          <w:szCs w:val="28"/>
        </w:rPr>
        <w:t xml:space="preserve"> 1</w:t>
      </w:r>
      <w:r w:rsidR="00392A9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контрактов </w:t>
      </w:r>
      <w:r w:rsidR="00744824">
        <w:rPr>
          <w:rFonts w:ascii="Times New Roman" w:hAnsi="Times New Roman"/>
          <w:sz w:val="28"/>
          <w:szCs w:val="28"/>
        </w:rPr>
        <w:t>по результата</w:t>
      </w:r>
      <w:r w:rsidR="00911C4C">
        <w:rPr>
          <w:rFonts w:ascii="Times New Roman" w:hAnsi="Times New Roman"/>
          <w:sz w:val="28"/>
          <w:szCs w:val="28"/>
        </w:rPr>
        <w:t xml:space="preserve">м аукционов в электронной форме, по которым необходимо размещать отчет об исполнении. Срок окончания исполнения </w:t>
      </w:r>
      <w:r w:rsidR="00392A9A">
        <w:rPr>
          <w:rFonts w:ascii="Times New Roman" w:hAnsi="Times New Roman"/>
          <w:sz w:val="28"/>
          <w:szCs w:val="28"/>
        </w:rPr>
        <w:t xml:space="preserve">18 </w:t>
      </w:r>
      <w:r w:rsidR="00911C4C">
        <w:rPr>
          <w:rFonts w:ascii="Times New Roman" w:hAnsi="Times New Roman"/>
          <w:sz w:val="28"/>
          <w:szCs w:val="28"/>
        </w:rPr>
        <w:t xml:space="preserve">контрактов </w:t>
      </w:r>
      <w:r w:rsidR="0032156B">
        <w:rPr>
          <w:rFonts w:ascii="Times New Roman" w:hAnsi="Times New Roman"/>
          <w:sz w:val="28"/>
          <w:szCs w:val="28"/>
        </w:rPr>
        <w:t xml:space="preserve">на момент проверки </w:t>
      </w:r>
      <w:r w:rsidR="00911C4C">
        <w:rPr>
          <w:rFonts w:ascii="Times New Roman" w:hAnsi="Times New Roman"/>
          <w:sz w:val="28"/>
          <w:szCs w:val="28"/>
        </w:rPr>
        <w:t>не наступил.</w:t>
      </w:r>
    </w:p>
    <w:p w:rsidR="00423CCE" w:rsidRDefault="00392A9A" w:rsidP="008A18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2A9A">
        <w:rPr>
          <w:rFonts w:ascii="Times New Roman" w:hAnsi="Times New Roman"/>
          <w:sz w:val="28"/>
          <w:szCs w:val="28"/>
        </w:rPr>
        <w:t xml:space="preserve">Учреждением </w:t>
      </w:r>
      <w:r>
        <w:rPr>
          <w:rFonts w:ascii="Times New Roman" w:hAnsi="Times New Roman"/>
          <w:sz w:val="28"/>
          <w:szCs w:val="28"/>
        </w:rPr>
        <w:t>заключен контракт на поставку молока для учащихся 1-4 классов от 14.01.2015 №2014.452692 с ООО «Плутос»</w:t>
      </w:r>
      <w:r w:rsidR="004876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8768C">
        <w:rPr>
          <w:rFonts w:ascii="Times New Roman" w:hAnsi="Times New Roman"/>
          <w:sz w:val="28"/>
          <w:szCs w:val="28"/>
        </w:rPr>
        <w:t xml:space="preserve">п.4.1 </w:t>
      </w:r>
      <w:r>
        <w:rPr>
          <w:rFonts w:ascii="Times New Roman" w:hAnsi="Times New Roman"/>
          <w:sz w:val="28"/>
          <w:szCs w:val="28"/>
        </w:rPr>
        <w:t>которо</w:t>
      </w:r>
      <w:r w:rsidR="0048768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6485D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сроки поставки товара</w:t>
      </w:r>
      <w:r w:rsidR="0066485D">
        <w:rPr>
          <w:rFonts w:ascii="Times New Roman" w:hAnsi="Times New Roman"/>
          <w:sz w:val="28"/>
          <w:szCs w:val="28"/>
        </w:rPr>
        <w:t xml:space="preserve">, выделенные в отдельные этапы (в течение 7 рабочих дней с момента заключения контракта </w:t>
      </w:r>
      <w:r w:rsidR="004B2D9B">
        <w:rPr>
          <w:rFonts w:ascii="Times New Roman" w:hAnsi="Times New Roman"/>
          <w:sz w:val="28"/>
          <w:szCs w:val="28"/>
        </w:rPr>
        <w:t>–</w:t>
      </w:r>
      <w:r w:rsidR="0066485D">
        <w:rPr>
          <w:rFonts w:ascii="Times New Roman" w:hAnsi="Times New Roman"/>
          <w:sz w:val="28"/>
          <w:szCs w:val="28"/>
        </w:rPr>
        <w:t xml:space="preserve"> 1</w:t>
      </w:r>
      <w:r w:rsidR="004B2D9B">
        <w:rPr>
          <w:rFonts w:ascii="Times New Roman" w:hAnsi="Times New Roman"/>
          <w:sz w:val="28"/>
          <w:szCs w:val="28"/>
        </w:rPr>
        <w:t>-я</w:t>
      </w:r>
      <w:r w:rsidR="0066485D">
        <w:rPr>
          <w:rFonts w:ascii="Times New Roman" w:hAnsi="Times New Roman"/>
          <w:sz w:val="28"/>
          <w:szCs w:val="28"/>
        </w:rPr>
        <w:t xml:space="preserve"> поставка, с 24.02.2015 по 27.02.2015 – 2</w:t>
      </w:r>
      <w:r w:rsidR="004B2D9B">
        <w:rPr>
          <w:rFonts w:ascii="Times New Roman" w:hAnsi="Times New Roman"/>
          <w:sz w:val="28"/>
          <w:szCs w:val="28"/>
        </w:rPr>
        <w:t>-я</w:t>
      </w:r>
      <w:r w:rsidR="0066485D">
        <w:rPr>
          <w:rFonts w:ascii="Times New Roman" w:hAnsi="Times New Roman"/>
          <w:sz w:val="28"/>
          <w:szCs w:val="28"/>
        </w:rPr>
        <w:t xml:space="preserve"> поставка, с 13.04.2015 по 17.04.2015 </w:t>
      </w:r>
      <w:r w:rsidR="004B2D9B">
        <w:rPr>
          <w:rFonts w:ascii="Times New Roman" w:hAnsi="Times New Roman"/>
          <w:sz w:val="28"/>
          <w:szCs w:val="28"/>
        </w:rPr>
        <w:t>–</w:t>
      </w:r>
      <w:r w:rsidR="0066485D">
        <w:rPr>
          <w:rFonts w:ascii="Times New Roman" w:hAnsi="Times New Roman"/>
          <w:sz w:val="28"/>
          <w:szCs w:val="28"/>
        </w:rPr>
        <w:t xml:space="preserve"> 3</w:t>
      </w:r>
      <w:r w:rsidR="004B2D9B">
        <w:rPr>
          <w:rFonts w:ascii="Times New Roman" w:hAnsi="Times New Roman"/>
          <w:sz w:val="28"/>
          <w:szCs w:val="28"/>
        </w:rPr>
        <w:t>-я</w:t>
      </w:r>
      <w:r w:rsidR="0066485D">
        <w:rPr>
          <w:rFonts w:ascii="Times New Roman" w:hAnsi="Times New Roman"/>
          <w:sz w:val="28"/>
          <w:szCs w:val="28"/>
        </w:rPr>
        <w:t xml:space="preserve"> поставка).</w:t>
      </w:r>
      <w:r w:rsidR="003C6987">
        <w:rPr>
          <w:rFonts w:ascii="Times New Roman" w:hAnsi="Times New Roman"/>
          <w:sz w:val="28"/>
          <w:szCs w:val="28"/>
        </w:rPr>
        <w:t xml:space="preserve"> </w:t>
      </w:r>
      <w:r w:rsidR="006C327C">
        <w:rPr>
          <w:rFonts w:ascii="Times New Roman" w:hAnsi="Times New Roman"/>
          <w:sz w:val="28"/>
          <w:szCs w:val="28"/>
        </w:rPr>
        <w:t>Первая поставка м</w:t>
      </w:r>
      <w:r w:rsidR="00E00DF1">
        <w:rPr>
          <w:rFonts w:ascii="Times New Roman" w:hAnsi="Times New Roman"/>
          <w:sz w:val="28"/>
          <w:szCs w:val="28"/>
        </w:rPr>
        <w:t>олок</w:t>
      </w:r>
      <w:r w:rsidR="006C327C">
        <w:rPr>
          <w:rFonts w:ascii="Times New Roman" w:hAnsi="Times New Roman"/>
          <w:sz w:val="28"/>
          <w:szCs w:val="28"/>
        </w:rPr>
        <w:t>а</w:t>
      </w:r>
      <w:r w:rsidR="00E00DF1">
        <w:rPr>
          <w:rFonts w:ascii="Times New Roman" w:hAnsi="Times New Roman"/>
          <w:sz w:val="28"/>
          <w:szCs w:val="28"/>
        </w:rPr>
        <w:t xml:space="preserve"> в Учреждение</w:t>
      </w:r>
      <w:r w:rsidR="00395B67">
        <w:rPr>
          <w:rFonts w:ascii="Times New Roman" w:hAnsi="Times New Roman"/>
          <w:sz w:val="28"/>
          <w:szCs w:val="28"/>
        </w:rPr>
        <w:t>,</w:t>
      </w:r>
      <w:r w:rsidR="00E00DF1">
        <w:rPr>
          <w:rFonts w:ascii="Times New Roman" w:hAnsi="Times New Roman"/>
          <w:sz w:val="28"/>
          <w:szCs w:val="28"/>
        </w:rPr>
        <w:t xml:space="preserve"> согласно товарной накладной </w:t>
      </w:r>
      <w:r w:rsidR="006C327C">
        <w:rPr>
          <w:rFonts w:ascii="Times New Roman" w:hAnsi="Times New Roman"/>
          <w:sz w:val="28"/>
          <w:szCs w:val="28"/>
        </w:rPr>
        <w:t xml:space="preserve">от 16.01.2015 </w:t>
      </w:r>
      <w:r w:rsidR="00C60702">
        <w:rPr>
          <w:rFonts w:ascii="Times New Roman" w:hAnsi="Times New Roman"/>
          <w:sz w:val="28"/>
          <w:szCs w:val="28"/>
        </w:rPr>
        <w:t xml:space="preserve">№ </w:t>
      </w:r>
      <w:r w:rsidR="001F13A1">
        <w:rPr>
          <w:rFonts w:ascii="Times New Roman" w:hAnsi="Times New Roman"/>
          <w:sz w:val="28"/>
          <w:szCs w:val="28"/>
        </w:rPr>
        <w:t>87</w:t>
      </w:r>
      <w:r w:rsidR="00395B67">
        <w:rPr>
          <w:rFonts w:ascii="Times New Roman" w:hAnsi="Times New Roman"/>
          <w:sz w:val="28"/>
          <w:szCs w:val="28"/>
        </w:rPr>
        <w:t>,</w:t>
      </w:r>
      <w:r w:rsidR="00C60702">
        <w:rPr>
          <w:rFonts w:ascii="Times New Roman" w:hAnsi="Times New Roman"/>
          <w:sz w:val="28"/>
          <w:szCs w:val="28"/>
        </w:rPr>
        <w:t xml:space="preserve"> </w:t>
      </w:r>
      <w:r w:rsidR="006C327C">
        <w:rPr>
          <w:rFonts w:ascii="Times New Roman" w:hAnsi="Times New Roman"/>
          <w:sz w:val="28"/>
          <w:szCs w:val="28"/>
        </w:rPr>
        <w:t xml:space="preserve">была произведена 16.01.2015, вторая </w:t>
      </w:r>
      <w:r w:rsidR="0000591F">
        <w:rPr>
          <w:rFonts w:ascii="Times New Roman" w:hAnsi="Times New Roman"/>
          <w:sz w:val="28"/>
          <w:szCs w:val="28"/>
        </w:rPr>
        <w:t xml:space="preserve">поставка </w:t>
      </w:r>
      <w:r w:rsidR="006C327C">
        <w:rPr>
          <w:rFonts w:ascii="Times New Roman" w:hAnsi="Times New Roman"/>
          <w:sz w:val="28"/>
          <w:szCs w:val="28"/>
        </w:rPr>
        <w:t>по  товарной накладной №70 - 03.02.2015</w:t>
      </w:r>
      <w:r w:rsidR="008A73B3">
        <w:rPr>
          <w:rFonts w:ascii="Times New Roman" w:hAnsi="Times New Roman"/>
          <w:sz w:val="28"/>
          <w:szCs w:val="28"/>
        </w:rPr>
        <w:t xml:space="preserve">. </w:t>
      </w:r>
      <w:r w:rsidR="008F0436">
        <w:rPr>
          <w:rFonts w:ascii="Times New Roman" w:hAnsi="Times New Roman"/>
          <w:sz w:val="28"/>
          <w:szCs w:val="28"/>
        </w:rPr>
        <w:t>Оплата поставленного товара была осуществлена 28.01.2015 и 16.02.2015 соответственно.</w:t>
      </w:r>
    </w:p>
    <w:p w:rsidR="003C6987" w:rsidRPr="00395B67" w:rsidRDefault="003765B6" w:rsidP="008A18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нарушение  </w:t>
      </w:r>
      <w:r w:rsidRPr="007F0061">
        <w:rPr>
          <w:rFonts w:ascii="Times New Roman" w:hAnsi="Times New Roman"/>
          <w:b/>
          <w:color w:val="000000"/>
          <w:sz w:val="28"/>
          <w:szCs w:val="28"/>
        </w:rPr>
        <w:t>ч.9-11 ст.94 Закона</w:t>
      </w:r>
      <w:r w:rsidRPr="007F0061">
        <w:rPr>
          <w:rFonts w:ascii="Times New Roman" w:hAnsi="Times New Roman"/>
          <w:b/>
          <w:sz w:val="28"/>
          <w:szCs w:val="28"/>
        </w:rPr>
        <w:t xml:space="preserve"> № 44-ФЗ</w:t>
      </w:r>
      <w:r w:rsidRPr="00395B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="003C6987" w:rsidRPr="00395B67">
        <w:rPr>
          <w:rFonts w:ascii="Times New Roman" w:hAnsi="Times New Roman"/>
          <w:b/>
          <w:sz w:val="28"/>
          <w:szCs w:val="28"/>
        </w:rPr>
        <w:t xml:space="preserve">ри исполнении первого </w:t>
      </w:r>
      <w:r>
        <w:rPr>
          <w:rFonts w:ascii="Times New Roman" w:hAnsi="Times New Roman"/>
          <w:b/>
          <w:sz w:val="28"/>
          <w:szCs w:val="28"/>
        </w:rPr>
        <w:t xml:space="preserve">и второго </w:t>
      </w:r>
      <w:r w:rsidR="003C6987" w:rsidRPr="00395B67">
        <w:rPr>
          <w:rFonts w:ascii="Times New Roman" w:hAnsi="Times New Roman"/>
          <w:b/>
          <w:sz w:val="28"/>
          <w:szCs w:val="28"/>
        </w:rPr>
        <w:t>этап</w:t>
      </w:r>
      <w:r w:rsidR="001540C1" w:rsidRPr="00395B67">
        <w:rPr>
          <w:rFonts w:ascii="Times New Roman" w:hAnsi="Times New Roman"/>
          <w:b/>
          <w:sz w:val="28"/>
          <w:szCs w:val="28"/>
        </w:rPr>
        <w:t>ов</w:t>
      </w:r>
      <w:r w:rsidR="003C6987" w:rsidRPr="00395B67">
        <w:rPr>
          <w:rFonts w:ascii="Times New Roman" w:hAnsi="Times New Roman"/>
          <w:b/>
          <w:sz w:val="28"/>
          <w:szCs w:val="28"/>
        </w:rPr>
        <w:t xml:space="preserve"> контракта </w:t>
      </w:r>
      <w:r w:rsidR="00FB76CF" w:rsidRPr="00395B67">
        <w:rPr>
          <w:rFonts w:ascii="Times New Roman" w:hAnsi="Times New Roman"/>
          <w:b/>
          <w:sz w:val="28"/>
          <w:szCs w:val="28"/>
        </w:rPr>
        <w:t>отчет об исполнении в единой информационной системе не размещ</w:t>
      </w:r>
      <w:r w:rsidR="003B2C5F">
        <w:rPr>
          <w:rFonts w:ascii="Times New Roman" w:hAnsi="Times New Roman"/>
          <w:b/>
          <w:sz w:val="28"/>
          <w:szCs w:val="28"/>
        </w:rPr>
        <w:t>ен</w:t>
      </w:r>
      <w:r w:rsidR="00FB76CF" w:rsidRPr="00395B67">
        <w:rPr>
          <w:rFonts w:ascii="Times New Roman" w:hAnsi="Times New Roman"/>
          <w:b/>
          <w:sz w:val="28"/>
          <w:szCs w:val="28"/>
        </w:rPr>
        <w:t>.</w:t>
      </w:r>
    </w:p>
    <w:p w:rsidR="003D1C43" w:rsidRDefault="003D1C43" w:rsidP="008A18BA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05CF2" w:rsidRDefault="00505CF2" w:rsidP="008A18BA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16F9D">
        <w:rPr>
          <w:rFonts w:ascii="Times New Roman" w:hAnsi="Times New Roman"/>
          <w:b/>
          <w:bCs/>
          <w:i/>
          <w:sz w:val="28"/>
          <w:szCs w:val="28"/>
        </w:rPr>
        <w:t xml:space="preserve">Проверкой своевременности, полноты и достоверности отражения в документах учета поставленного товара, выполненной </w:t>
      </w:r>
      <w:r w:rsidRPr="007730E6">
        <w:rPr>
          <w:rFonts w:ascii="Times New Roman" w:hAnsi="Times New Roman"/>
          <w:b/>
          <w:bCs/>
          <w:i/>
          <w:sz w:val="28"/>
          <w:szCs w:val="28"/>
        </w:rPr>
        <w:t>работы (ее результата) или оказанной услуги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730E6">
        <w:rPr>
          <w:rFonts w:ascii="Times New Roman" w:hAnsi="Times New Roman"/>
          <w:bCs/>
          <w:i/>
          <w:sz w:val="28"/>
          <w:szCs w:val="28"/>
        </w:rPr>
        <w:t>установлено следующее</w:t>
      </w:r>
      <w:r w:rsidRPr="007730E6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505CF2" w:rsidRPr="0012375F" w:rsidRDefault="00505CF2" w:rsidP="008A18BA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2375F">
        <w:rPr>
          <w:rFonts w:ascii="Times New Roman" w:hAnsi="Times New Roman"/>
          <w:bCs/>
          <w:sz w:val="28"/>
          <w:szCs w:val="28"/>
        </w:rPr>
        <w:t>В ходе выборочной проверки достоверности списания молока для учащихся 1-4 классов в январе</w:t>
      </w:r>
      <w:r>
        <w:rPr>
          <w:rFonts w:ascii="Times New Roman" w:hAnsi="Times New Roman"/>
          <w:bCs/>
          <w:sz w:val="28"/>
          <w:szCs w:val="28"/>
        </w:rPr>
        <w:t>-феврале</w:t>
      </w:r>
      <w:r w:rsidRPr="0012375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12375F">
        <w:rPr>
          <w:rFonts w:ascii="Times New Roman" w:hAnsi="Times New Roman"/>
          <w:bCs/>
          <w:sz w:val="28"/>
          <w:szCs w:val="28"/>
        </w:rPr>
        <w:t xml:space="preserve"> года выявлены следующие нарушения.</w:t>
      </w:r>
    </w:p>
    <w:p w:rsidR="00591537" w:rsidRDefault="00505CF2" w:rsidP="008A18BA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2375F">
        <w:rPr>
          <w:rFonts w:ascii="Times New Roman" w:hAnsi="Times New Roman"/>
          <w:bCs/>
          <w:sz w:val="28"/>
          <w:szCs w:val="28"/>
        </w:rPr>
        <w:t xml:space="preserve">Отчетным документом о предоставлении молока учащимся 1-4 классов является табель учета </w:t>
      </w:r>
      <w:r w:rsidR="004A7469">
        <w:rPr>
          <w:rFonts w:ascii="Times New Roman" w:hAnsi="Times New Roman"/>
          <w:bCs/>
          <w:sz w:val="28"/>
          <w:szCs w:val="28"/>
        </w:rPr>
        <w:t xml:space="preserve">обеспечения дополнительным питанием </w:t>
      </w:r>
      <w:r w:rsidR="004A7469" w:rsidRPr="0012375F">
        <w:rPr>
          <w:rFonts w:ascii="Times New Roman" w:hAnsi="Times New Roman"/>
          <w:bCs/>
          <w:sz w:val="28"/>
          <w:szCs w:val="28"/>
        </w:rPr>
        <w:t>учащимся 1-4 классов</w:t>
      </w:r>
      <w:r w:rsidR="004A7469">
        <w:rPr>
          <w:rFonts w:ascii="Times New Roman" w:hAnsi="Times New Roman"/>
          <w:bCs/>
          <w:sz w:val="28"/>
          <w:szCs w:val="28"/>
        </w:rPr>
        <w:t xml:space="preserve"> в части предоставления молока</w:t>
      </w:r>
      <w:r w:rsidR="00591537">
        <w:rPr>
          <w:rFonts w:ascii="Times New Roman" w:hAnsi="Times New Roman"/>
          <w:bCs/>
          <w:sz w:val="28"/>
          <w:szCs w:val="28"/>
        </w:rPr>
        <w:t xml:space="preserve"> (далее –табель учета)</w:t>
      </w:r>
      <w:r w:rsidRPr="0012375F">
        <w:rPr>
          <w:rFonts w:ascii="Times New Roman" w:hAnsi="Times New Roman"/>
          <w:bCs/>
          <w:sz w:val="28"/>
          <w:szCs w:val="28"/>
        </w:rPr>
        <w:t xml:space="preserve">. </w:t>
      </w:r>
    </w:p>
    <w:p w:rsidR="00505CF2" w:rsidRPr="0012375F" w:rsidRDefault="00505CF2" w:rsidP="008A18BA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2375F">
        <w:rPr>
          <w:rFonts w:ascii="Times New Roman" w:hAnsi="Times New Roman"/>
          <w:bCs/>
          <w:sz w:val="28"/>
          <w:szCs w:val="28"/>
        </w:rPr>
        <w:t xml:space="preserve">В ходе выборочного анализа </w:t>
      </w:r>
      <w:r>
        <w:rPr>
          <w:rFonts w:ascii="Times New Roman" w:hAnsi="Times New Roman"/>
          <w:bCs/>
          <w:sz w:val="28"/>
          <w:szCs w:val="28"/>
        </w:rPr>
        <w:t>данных классных журналов</w:t>
      </w:r>
      <w:r w:rsidRPr="0012375F">
        <w:rPr>
          <w:rFonts w:ascii="Times New Roman" w:hAnsi="Times New Roman"/>
          <w:bCs/>
          <w:sz w:val="28"/>
          <w:szCs w:val="28"/>
        </w:rPr>
        <w:t xml:space="preserve"> за январь</w:t>
      </w:r>
      <w:r>
        <w:rPr>
          <w:rFonts w:ascii="Times New Roman" w:hAnsi="Times New Roman"/>
          <w:bCs/>
          <w:sz w:val="28"/>
          <w:szCs w:val="28"/>
        </w:rPr>
        <w:t>, февраль</w:t>
      </w:r>
      <w:r w:rsidRPr="0012375F">
        <w:rPr>
          <w:rFonts w:ascii="Times New Roman" w:hAnsi="Times New Roman"/>
          <w:bCs/>
          <w:sz w:val="28"/>
          <w:szCs w:val="28"/>
        </w:rPr>
        <w:t xml:space="preserve"> 201</w:t>
      </w:r>
      <w:r w:rsidR="004A7469">
        <w:rPr>
          <w:rFonts w:ascii="Times New Roman" w:hAnsi="Times New Roman"/>
          <w:bCs/>
          <w:sz w:val="28"/>
          <w:szCs w:val="28"/>
        </w:rPr>
        <w:t>5</w:t>
      </w:r>
      <w:r w:rsidRPr="0012375F">
        <w:rPr>
          <w:rFonts w:ascii="Times New Roman" w:hAnsi="Times New Roman"/>
          <w:bCs/>
          <w:sz w:val="28"/>
          <w:szCs w:val="28"/>
        </w:rPr>
        <w:t xml:space="preserve"> года установлено, что имели место случаи, когда по табелю учета «обеспечивались» молоком учащиеся, фактически отсутствующие в учреждении. Так, например, следующие ученики согласно табел</w:t>
      </w:r>
      <w:r w:rsidR="000457A7">
        <w:rPr>
          <w:rFonts w:ascii="Times New Roman" w:hAnsi="Times New Roman"/>
          <w:bCs/>
          <w:sz w:val="28"/>
          <w:szCs w:val="28"/>
        </w:rPr>
        <w:t>ю</w:t>
      </w:r>
      <w:r w:rsidRPr="0012375F">
        <w:rPr>
          <w:rFonts w:ascii="Times New Roman" w:hAnsi="Times New Roman"/>
          <w:bCs/>
          <w:sz w:val="28"/>
          <w:szCs w:val="28"/>
        </w:rPr>
        <w:t xml:space="preserve"> </w:t>
      </w:r>
      <w:r w:rsidR="000457A7">
        <w:rPr>
          <w:rFonts w:ascii="Times New Roman" w:hAnsi="Times New Roman"/>
          <w:bCs/>
          <w:sz w:val="28"/>
          <w:szCs w:val="28"/>
        </w:rPr>
        <w:t xml:space="preserve">учета </w:t>
      </w:r>
      <w:r w:rsidRPr="0012375F">
        <w:rPr>
          <w:rFonts w:ascii="Times New Roman" w:hAnsi="Times New Roman"/>
          <w:bCs/>
          <w:sz w:val="28"/>
          <w:szCs w:val="28"/>
        </w:rPr>
        <w:t>молоко получили, однако, в школьном журнале класса отмечено, что они в эти дни в учреждении отсутствовали:</w:t>
      </w:r>
    </w:p>
    <w:p w:rsidR="000734CF" w:rsidRPr="000734CF" w:rsidRDefault="000734CF" w:rsidP="008A18BA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2375F">
        <w:rPr>
          <w:rFonts w:ascii="Times New Roman" w:hAnsi="Times New Roman"/>
          <w:bCs/>
          <w:sz w:val="28"/>
          <w:szCs w:val="28"/>
        </w:rPr>
        <w:t xml:space="preserve">ученики </w:t>
      </w:r>
      <w:r>
        <w:rPr>
          <w:rFonts w:ascii="Times New Roman" w:hAnsi="Times New Roman"/>
          <w:bCs/>
          <w:sz w:val="28"/>
          <w:szCs w:val="28"/>
        </w:rPr>
        <w:t>1</w:t>
      </w:r>
      <w:r w:rsidRPr="0012375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б</w:t>
      </w:r>
      <w:r w:rsidRPr="0012375F">
        <w:rPr>
          <w:rFonts w:ascii="Times New Roman" w:hAnsi="Times New Roman"/>
          <w:bCs/>
          <w:sz w:val="28"/>
          <w:szCs w:val="28"/>
        </w:rPr>
        <w:t xml:space="preserve">" класса: </w:t>
      </w:r>
      <w:r>
        <w:rPr>
          <w:rFonts w:ascii="Times New Roman" w:hAnsi="Times New Roman"/>
          <w:bCs/>
          <w:sz w:val="28"/>
          <w:szCs w:val="28"/>
        </w:rPr>
        <w:t xml:space="preserve">Тагаева В. </w:t>
      </w:r>
      <w:r w:rsidR="00F45E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26.01.2015</w:t>
      </w:r>
      <w:r w:rsidRPr="000734CF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Безредин Э.- 30.01.2015</w:t>
      </w:r>
    </w:p>
    <w:p w:rsidR="00505CF2" w:rsidRDefault="008A18BA" w:rsidP="008A1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43864" w:rsidRPr="0012375F">
        <w:rPr>
          <w:rFonts w:ascii="Times New Roman" w:hAnsi="Times New Roman"/>
          <w:bCs/>
          <w:sz w:val="28"/>
          <w:szCs w:val="28"/>
        </w:rPr>
        <w:t xml:space="preserve">ученики </w:t>
      </w:r>
      <w:r w:rsidR="00143864">
        <w:rPr>
          <w:rFonts w:ascii="Times New Roman" w:hAnsi="Times New Roman"/>
          <w:bCs/>
          <w:sz w:val="28"/>
          <w:szCs w:val="28"/>
        </w:rPr>
        <w:t>2</w:t>
      </w:r>
      <w:r w:rsidR="00143864" w:rsidRPr="0012375F">
        <w:rPr>
          <w:rFonts w:ascii="Times New Roman" w:hAnsi="Times New Roman"/>
          <w:bCs/>
          <w:sz w:val="28"/>
          <w:szCs w:val="28"/>
        </w:rPr>
        <w:t>"</w:t>
      </w:r>
      <w:r w:rsidR="00143864">
        <w:rPr>
          <w:rFonts w:ascii="Times New Roman" w:hAnsi="Times New Roman"/>
          <w:bCs/>
          <w:sz w:val="28"/>
          <w:szCs w:val="28"/>
        </w:rPr>
        <w:t>б</w:t>
      </w:r>
      <w:r w:rsidR="00143864" w:rsidRPr="0012375F">
        <w:rPr>
          <w:rFonts w:ascii="Times New Roman" w:hAnsi="Times New Roman"/>
          <w:bCs/>
          <w:sz w:val="28"/>
          <w:szCs w:val="28"/>
        </w:rPr>
        <w:t>" класса</w:t>
      </w:r>
      <w:r w:rsidR="00143864" w:rsidRPr="00143864">
        <w:rPr>
          <w:rFonts w:ascii="Times New Roman" w:hAnsi="Times New Roman"/>
          <w:bCs/>
          <w:sz w:val="28"/>
          <w:szCs w:val="28"/>
        </w:rPr>
        <w:t xml:space="preserve">: </w:t>
      </w:r>
      <w:r w:rsidR="00143864">
        <w:rPr>
          <w:rFonts w:ascii="Times New Roman" w:hAnsi="Times New Roman"/>
          <w:bCs/>
          <w:sz w:val="28"/>
          <w:szCs w:val="28"/>
        </w:rPr>
        <w:t>Шевчук Л. 10-12.02.2015</w:t>
      </w:r>
      <w:r w:rsidR="00143864" w:rsidRPr="00143864">
        <w:rPr>
          <w:rFonts w:ascii="Times New Roman" w:hAnsi="Times New Roman"/>
          <w:bCs/>
          <w:sz w:val="28"/>
          <w:szCs w:val="28"/>
        </w:rPr>
        <w:t>;</w:t>
      </w:r>
      <w:r w:rsidR="00143864">
        <w:rPr>
          <w:rFonts w:ascii="Times New Roman" w:hAnsi="Times New Roman"/>
          <w:bCs/>
          <w:sz w:val="28"/>
          <w:szCs w:val="28"/>
        </w:rPr>
        <w:t xml:space="preserve"> Ширшикова Е. 2 -6.02.2015</w:t>
      </w:r>
      <w:r w:rsidR="00F45E39" w:rsidRPr="00F45E39">
        <w:rPr>
          <w:rFonts w:ascii="Times New Roman" w:hAnsi="Times New Roman"/>
          <w:bCs/>
          <w:sz w:val="28"/>
          <w:szCs w:val="28"/>
        </w:rPr>
        <w:t>;</w:t>
      </w:r>
    </w:p>
    <w:p w:rsidR="00372C18" w:rsidRDefault="00F45E39" w:rsidP="008A18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2375F">
        <w:rPr>
          <w:rFonts w:ascii="Times New Roman" w:hAnsi="Times New Roman"/>
          <w:bCs/>
          <w:sz w:val="28"/>
          <w:szCs w:val="28"/>
        </w:rPr>
        <w:t>ученики</w:t>
      </w:r>
      <w:r>
        <w:rPr>
          <w:rFonts w:ascii="Times New Roman" w:hAnsi="Times New Roman"/>
          <w:bCs/>
          <w:sz w:val="28"/>
          <w:szCs w:val="28"/>
        </w:rPr>
        <w:t xml:space="preserve"> 3 </w:t>
      </w:r>
      <w:r w:rsidRPr="0086646A">
        <w:rPr>
          <w:rFonts w:ascii="Times New Roman" w:hAnsi="Times New Roman"/>
          <w:bCs/>
          <w:sz w:val="28"/>
          <w:szCs w:val="28"/>
        </w:rPr>
        <w:t>“</w:t>
      </w:r>
      <w:r>
        <w:rPr>
          <w:rFonts w:ascii="Times New Roman" w:hAnsi="Times New Roman"/>
          <w:bCs/>
          <w:sz w:val="28"/>
          <w:szCs w:val="28"/>
        </w:rPr>
        <w:t>а</w:t>
      </w:r>
      <w:r w:rsidRPr="0086646A">
        <w:rPr>
          <w:rFonts w:ascii="Times New Roman" w:hAnsi="Times New Roman"/>
          <w:bCs/>
          <w:sz w:val="28"/>
          <w:szCs w:val="28"/>
        </w:rPr>
        <w:t>”</w:t>
      </w:r>
      <w:r>
        <w:rPr>
          <w:rFonts w:ascii="Times New Roman" w:hAnsi="Times New Roman"/>
          <w:bCs/>
          <w:sz w:val="28"/>
          <w:szCs w:val="28"/>
        </w:rPr>
        <w:t xml:space="preserve">  класса</w:t>
      </w:r>
      <w:r w:rsidRPr="0086646A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6646A">
        <w:rPr>
          <w:rFonts w:ascii="Times New Roman" w:hAnsi="Times New Roman"/>
          <w:bCs/>
          <w:sz w:val="28"/>
          <w:szCs w:val="28"/>
        </w:rPr>
        <w:t>Кургуз М. 26.01.2015</w:t>
      </w:r>
      <w:r w:rsidR="00372C18">
        <w:rPr>
          <w:rFonts w:ascii="Times New Roman" w:hAnsi="Times New Roman"/>
          <w:bCs/>
          <w:sz w:val="28"/>
          <w:szCs w:val="28"/>
        </w:rPr>
        <w:t>.</w:t>
      </w:r>
    </w:p>
    <w:p w:rsidR="00372C18" w:rsidRDefault="00372C18" w:rsidP="008A18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Следовательно, необоснованно списано </w:t>
      </w:r>
      <w:r w:rsidRPr="0012375F">
        <w:rPr>
          <w:rFonts w:ascii="Times New Roman" w:hAnsi="Times New Roman"/>
          <w:bCs/>
          <w:sz w:val="28"/>
          <w:szCs w:val="28"/>
        </w:rPr>
        <w:t xml:space="preserve">молока </w:t>
      </w: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Pr="0012375F">
        <w:rPr>
          <w:rFonts w:ascii="Times New Roman" w:hAnsi="Times New Roman"/>
          <w:bCs/>
          <w:sz w:val="28"/>
          <w:szCs w:val="28"/>
        </w:rPr>
        <w:t>учащи</w:t>
      </w:r>
      <w:r w:rsidR="00421368">
        <w:rPr>
          <w:rFonts w:ascii="Times New Roman" w:hAnsi="Times New Roman"/>
          <w:bCs/>
          <w:sz w:val="28"/>
          <w:szCs w:val="28"/>
        </w:rPr>
        <w:t>х</w:t>
      </w:r>
      <w:r w:rsidRPr="0012375F">
        <w:rPr>
          <w:rFonts w:ascii="Times New Roman" w:hAnsi="Times New Roman"/>
          <w:bCs/>
          <w:sz w:val="28"/>
          <w:szCs w:val="28"/>
        </w:rPr>
        <w:t>ся 1-4 классов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0253">
        <w:rPr>
          <w:rFonts w:ascii="Times New Roman" w:hAnsi="Times New Roman"/>
          <w:bCs/>
          <w:sz w:val="28"/>
          <w:szCs w:val="28"/>
        </w:rPr>
        <w:t>на сумму</w:t>
      </w:r>
      <w:r>
        <w:rPr>
          <w:rFonts w:ascii="Times New Roman" w:hAnsi="Times New Roman"/>
          <w:bCs/>
          <w:sz w:val="28"/>
          <w:szCs w:val="28"/>
        </w:rPr>
        <w:t xml:space="preserve"> 97,11 рублей.</w:t>
      </w:r>
    </w:p>
    <w:p w:rsidR="002E4128" w:rsidRPr="00665929" w:rsidRDefault="002E4128" w:rsidP="008A18BA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665929">
        <w:rPr>
          <w:rFonts w:ascii="Times New Roman" w:hAnsi="Times New Roman"/>
          <w:bCs/>
          <w:i/>
          <w:sz w:val="28"/>
          <w:szCs w:val="28"/>
        </w:rPr>
        <w:t xml:space="preserve">Копии табелей </w:t>
      </w:r>
      <w:r w:rsidRPr="002E4128">
        <w:rPr>
          <w:rFonts w:ascii="Times New Roman" w:hAnsi="Times New Roman"/>
          <w:bCs/>
          <w:i/>
          <w:sz w:val="28"/>
          <w:szCs w:val="28"/>
        </w:rPr>
        <w:t xml:space="preserve">учета обеспечения дополнительным питанием учащимся </w:t>
      </w:r>
      <w:r w:rsidRPr="00665929">
        <w:rPr>
          <w:rFonts w:ascii="Times New Roman" w:hAnsi="Times New Roman"/>
          <w:bCs/>
          <w:i/>
          <w:sz w:val="28"/>
          <w:szCs w:val="28"/>
        </w:rPr>
        <w:t>за январь, февраль 201</w:t>
      </w:r>
      <w:r>
        <w:rPr>
          <w:rFonts w:ascii="Times New Roman" w:hAnsi="Times New Roman"/>
          <w:bCs/>
          <w:i/>
          <w:sz w:val="28"/>
          <w:szCs w:val="28"/>
        </w:rPr>
        <w:t>5</w:t>
      </w:r>
      <w:r w:rsidRPr="00665929">
        <w:rPr>
          <w:rFonts w:ascii="Times New Roman" w:hAnsi="Times New Roman"/>
          <w:bCs/>
          <w:i/>
          <w:sz w:val="28"/>
          <w:szCs w:val="28"/>
        </w:rPr>
        <w:t xml:space="preserve"> года 1 «</w:t>
      </w:r>
      <w:r>
        <w:rPr>
          <w:rFonts w:ascii="Times New Roman" w:hAnsi="Times New Roman"/>
          <w:bCs/>
          <w:sz w:val="28"/>
          <w:szCs w:val="28"/>
        </w:rPr>
        <w:t>б</w:t>
      </w:r>
      <w:r w:rsidRPr="00665929">
        <w:rPr>
          <w:rFonts w:ascii="Times New Roman" w:hAnsi="Times New Roman"/>
          <w:bCs/>
          <w:i/>
          <w:sz w:val="28"/>
          <w:szCs w:val="28"/>
        </w:rPr>
        <w:t xml:space="preserve">», </w:t>
      </w:r>
      <w:r>
        <w:rPr>
          <w:rFonts w:ascii="Times New Roman" w:hAnsi="Times New Roman"/>
          <w:bCs/>
          <w:i/>
          <w:sz w:val="28"/>
          <w:szCs w:val="28"/>
        </w:rPr>
        <w:t>2</w:t>
      </w:r>
      <w:r w:rsidRPr="00665929">
        <w:rPr>
          <w:rFonts w:ascii="Times New Roman" w:hAnsi="Times New Roman"/>
          <w:bCs/>
          <w:i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б</w:t>
      </w:r>
      <w:r w:rsidRPr="00665929">
        <w:rPr>
          <w:rFonts w:ascii="Times New Roman" w:hAnsi="Times New Roman"/>
          <w:bCs/>
          <w:i/>
          <w:sz w:val="28"/>
          <w:szCs w:val="28"/>
        </w:rPr>
        <w:t xml:space="preserve">» </w:t>
      </w:r>
      <w:r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2E412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2E412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»  </w:t>
      </w:r>
      <w:r w:rsidRPr="00665929">
        <w:rPr>
          <w:rFonts w:ascii="Times New Roman" w:hAnsi="Times New Roman"/>
          <w:bCs/>
          <w:i/>
          <w:sz w:val="28"/>
          <w:szCs w:val="28"/>
        </w:rPr>
        <w:t>классов и листов классных журналов 1 «</w:t>
      </w:r>
      <w:r>
        <w:rPr>
          <w:rFonts w:ascii="Times New Roman" w:hAnsi="Times New Roman"/>
          <w:bCs/>
          <w:sz w:val="28"/>
          <w:szCs w:val="28"/>
        </w:rPr>
        <w:t>б</w:t>
      </w:r>
      <w:r w:rsidRPr="00665929">
        <w:rPr>
          <w:rFonts w:ascii="Times New Roman" w:hAnsi="Times New Roman"/>
          <w:bCs/>
          <w:i/>
          <w:sz w:val="28"/>
          <w:szCs w:val="28"/>
        </w:rPr>
        <w:t xml:space="preserve">», </w:t>
      </w:r>
      <w:r>
        <w:rPr>
          <w:rFonts w:ascii="Times New Roman" w:hAnsi="Times New Roman"/>
          <w:bCs/>
          <w:i/>
          <w:sz w:val="28"/>
          <w:szCs w:val="28"/>
        </w:rPr>
        <w:t>2</w:t>
      </w:r>
      <w:r w:rsidRPr="00665929">
        <w:rPr>
          <w:rFonts w:ascii="Times New Roman" w:hAnsi="Times New Roman"/>
          <w:bCs/>
          <w:i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б</w:t>
      </w:r>
      <w:r w:rsidRPr="00665929">
        <w:rPr>
          <w:rFonts w:ascii="Times New Roman" w:hAnsi="Times New Roman"/>
          <w:bCs/>
          <w:i/>
          <w:sz w:val="28"/>
          <w:szCs w:val="28"/>
        </w:rPr>
        <w:t xml:space="preserve">» </w:t>
      </w:r>
      <w:r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2E412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2E412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»  </w:t>
      </w:r>
      <w:r w:rsidRPr="00665929">
        <w:rPr>
          <w:rFonts w:ascii="Times New Roman" w:hAnsi="Times New Roman"/>
          <w:bCs/>
          <w:i/>
          <w:sz w:val="28"/>
          <w:szCs w:val="28"/>
        </w:rPr>
        <w:t>классов прилагаются.</w:t>
      </w:r>
    </w:p>
    <w:p w:rsidR="002E4128" w:rsidRDefault="002E4128" w:rsidP="008A18BA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  <w:r w:rsidRPr="00665929">
        <w:rPr>
          <w:rFonts w:ascii="Times New Roman" w:hAnsi="Times New Roman"/>
          <w:bCs/>
          <w:i/>
          <w:sz w:val="28"/>
          <w:szCs w:val="28"/>
        </w:rPr>
        <w:t xml:space="preserve">Приложение № </w:t>
      </w:r>
      <w:r w:rsidR="00BC6311">
        <w:rPr>
          <w:rFonts w:ascii="Times New Roman" w:hAnsi="Times New Roman"/>
          <w:bCs/>
          <w:i/>
          <w:sz w:val="28"/>
          <w:szCs w:val="28"/>
        </w:rPr>
        <w:t>6</w:t>
      </w:r>
      <w:r w:rsidRPr="00665929">
        <w:rPr>
          <w:rFonts w:ascii="Times New Roman" w:hAnsi="Times New Roman"/>
          <w:bCs/>
          <w:i/>
          <w:sz w:val="28"/>
          <w:szCs w:val="28"/>
        </w:rPr>
        <w:t xml:space="preserve"> (на </w:t>
      </w:r>
      <w:r w:rsidR="005A3233">
        <w:rPr>
          <w:rFonts w:ascii="Times New Roman" w:hAnsi="Times New Roman"/>
          <w:bCs/>
          <w:i/>
          <w:sz w:val="28"/>
          <w:szCs w:val="28"/>
        </w:rPr>
        <w:t>9</w:t>
      </w:r>
      <w:r w:rsidRPr="00665929">
        <w:rPr>
          <w:rFonts w:ascii="Times New Roman" w:hAnsi="Times New Roman"/>
          <w:bCs/>
          <w:i/>
          <w:sz w:val="28"/>
          <w:szCs w:val="28"/>
        </w:rPr>
        <w:t>л.)</w:t>
      </w:r>
    </w:p>
    <w:p w:rsidR="00BC6311" w:rsidRDefault="00BC6311" w:rsidP="008A18BA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B90670" w:rsidRDefault="005B1AF7" w:rsidP="00A71904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90670">
        <w:rPr>
          <w:rFonts w:ascii="Times New Roman" w:hAnsi="Times New Roman"/>
          <w:bCs/>
          <w:sz w:val="28"/>
          <w:szCs w:val="28"/>
        </w:rPr>
        <w:t xml:space="preserve">ходе выборочной проверки </w:t>
      </w:r>
      <w:r w:rsidR="00B90670" w:rsidRPr="00F30009">
        <w:rPr>
          <w:rFonts w:ascii="Times New Roman" w:hAnsi="Times New Roman"/>
          <w:bCs/>
          <w:sz w:val="28"/>
          <w:szCs w:val="28"/>
        </w:rPr>
        <w:t>табеле</w:t>
      </w:r>
      <w:r w:rsidR="00B90670">
        <w:rPr>
          <w:rFonts w:ascii="Times New Roman" w:hAnsi="Times New Roman"/>
          <w:bCs/>
          <w:sz w:val="28"/>
          <w:szCs w:val="28"/>
        </w:rPr>
        <w:t>й</w:t>
      </w:r>
      <w:r w:rsidR="00B90670" w:rsidRPr="00F30009">
        <w:rPr>
          <w:rFonts w:ascii="Times New Roman" w:hAnsi="Times New Roman"/>
          <w:bCs/>
          <w:sz w:val="28"/>
          <w:szCs w:val="28"/>
        </w:rPr>
        <w:t xml:space="preserve"> учета посещаемости детей </w:t>
      </w:r>
      <w:r w:rsidR="00B90670" w:rsidRPr="00F30009">
        <w:rPr>
          <w:rFonts w:ascii="Times New Roman" w:hAnsi="Times New Roman"/>
          <w:bCs/>
          <w:sz w:val="28"/>
          <w:szCs w:val="28"/>
        </w:rPr>
        <w:lastRenderedPageBreak/>
        <w:t>классов</w:t>
      </w:r>
      <w:r w:rsidR="00B90670" w:rsidRPr="00F30009">
        <w:t xml:space="preserve"> </w:t>
      </w:r>
      <w:r w:rsidR="00B90670" w:rsidRPr="00F30009">
        <w:rPr>
          <w:rFonts w:ascii="Times New Roman" w:hAnsi="Times New Roman"/>
          <w:bCs/>
          <w:sz w:val="28"/>
          <w:szCs w:val="28"/>
        </w:rPr>
        <w:t>для обеспечения бесплатного питания учащихся из малообеспеченных семей</w:t>
      </w:r>
      <w:r w:rsidR="00B90670">
        <w:rPr>
          <w:rFonts w:ascii="Times New Roman" w:hAnsi="Times New Roman"/>
          <w:bCs/>
          <w:sz w:val="28"/>
          <w:szCs w:val="28"/>
        </w:rPr>
        <w:t xml:space="preserve"> и фактического посещения детей согласно данным классных журналов установлены следующие несоответствия.</w:t>
      </w:r>
    </w:p>
    <w:p w:rsidR="005B1AF7" w:rsidRDefault="00B90670" w:rsidP="00A71904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</w:t>
      </w:r>
      <w:r w:rsidRPr="00F30009">
        <w:rPr>
          <w:rFonts w:ascii="Times New Roman" w:hAnsi="Times New Roman"/>
          <w:bCs/>
          <w:sz w:val="28"/>
          <w:szCs w:val="28"/>
        </w:rPr>
        <w:t>табел</w:t>
      </w:r>
      <w:r>
        <w:rPr>
          <w:rFonts w:ascii="Times New Roman" w:hAnsi="Times New Roman"/>
          <w:bCs/>
          <w:sz w:val="28"/>
          <w:szCs w:val="28"/>
        </w:rPr>
        <w:t>ю</w:t>
      </w:r>
      <w:r w:rsidRPr="00F30009">
        <w:rPr>
          <w:rFonts w:ascii="Times New Roman" w:hAnsi="Times New Roman"/>
          <w:bCs/>
          <w:sz w:val="28"/>
          <w:szCs w:val="28"/>
        </w:rPr>
        <w:t xml:space="preserve"> учета посещаемости детей </w:t>
      </w:r>
      <w:r w:rsidR="005B1AF7">
        <w:rPr>
          <w:rFonts w:ascii="Times New Roman" w:hAnsi="Times New Roman"/>
          <w:bCs/>
          <w:sz w:val="28"/>
          <w:szCs w:val="28"/>
        </w:rPr>
        <w:t>11</w:t>
      </w:r>
      <w:r w:rsidRPr="00F30009">
        <w:rPr>
          <w:rFonts w:ascii="Times New Roman" w:hAnsi="Times New Roman"/>
          <w:bCs/>
          <w:sz w:val="28"/>
          <w:szCs w:val="28"/>
        </w:rPr>
        <w:t xml:space="preserve"> класса за январь 201</w:t>
      </w:r>
      <w:r w:rsidR="005B1AF7">
        <w:rPr>
          <w:rFonts w:ascii="Times New Roman" w:hAnsi="Times New Roman"/>
          <w:bCs/>
          <w:sz w:val="28"/>
          <w:szCs w:val="28"/>
        </w:rPr>
        <w:t>5</w:t>
      </w:r>
      <w:r w:rsidRPr="00F30009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B1AF7">
        <w:rPr>
          <w:rFonts w:ascii="Times New Roman" w:hAnsi="Times New Roman"/>
          <w:bCs/>
          <w:sz w:val="28"/>
          <w:szCs w:val="28"/>
        </w:rPr>
        <w:t xml:space="preserve">15.01.2015 и 16.01.2015 Королева А., Полумиева Е., Руденко А. </w:t>
      </w:r>
      <w:r>
        <w:rPr>
          <w:rFonts w:ascii="Times New Roman" w:hAnsi="Times New Roman"/>
          <w:bCs/>
          <w:sz w:val="28"/>
          <w:szCs w:val="28"/>
        </w:rPr>
        <w:t>был</w:t>
      </w:r>
      <w:r w:rsidR="005B1AF7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обеспечен</w:t>
      </w:r>
      <w:r w:rsidR="005B1AF7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льготным питанием. Однако, согласно данным классного журнала </w:t>
      </w:r>
      <w:r w:rsidR="005B1AF7">
        <w:rPr>
          <w:rFonts w:ascii="Times New Roman" w:hAnsi="Times New Roman"/>
          <w:bCs/>
          <w:sz w:val="28"/>
          <w:szCs w:val="28"/>
        </w:rPr>
        <w:t xml:space="preserve">15.01.2015 и 16.01.2015 </w:t>
      </w:r>
      <w:r>
        <w:rPr>
          <w:rFonts w:ascii="Times New Roman" w:hAnsi="Times New Roman"/>
          <w:bCs/>
          <w:sz w:val="28"/>
          <w:szCs w:val="28"/>
        </w:rPr>
        <w:t>данн</w:t>
      </w:r>
      <w:r w:rsidR="005B1AF7">
        <w:rPr>
          <w:rFonts w:ascii="Times New Roman" w:hAnsi="Times New Roman"/>
          <w:bCs/>
          <w:sz w:val="28"/>
          <w:szCs w:val="28"/>
        </w:rPr>
        <w:t>ые ученицы</w:t>
      </w:r>
      <w:r>
        <w:rPr>
          <w:rFonts w:ascii="Times New Roman" w:hAnsi="Times New Roman"/>
          <w:bCs/>
          <w:sz w:val="28"/>
          <w:szCs w:val="28"/>
        </w:rPr>
        <w:t xml:space="preserve"> фактически отсутствовал</w:t>
      </w:r>
      <w:r w:rsidR="005B1AF7">
        <w:rPr>
          <w:rFonts w:ascii="Times New Roman" w:hAnsi="Times New Roman"/>
          <w:bCs/>
          <w:sz w:val="28"/>
          <w:szCs w:val="28"/>
        </w:rPr>
        <w:t xml:space="preserve">и в Учреждении. </w:t>
      </w:r>
    </w:p>
    <w:p w:rsidR="00B90670" w:rsidRPr="00CF0FB9" w:rsidRDefault="005B1AF7" w:rsidP="00A71904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B90670" w:rsidRPr="0012375F">
        <w:rPr>
          <w:rFonts w:ascii="Times New Roman" w:hAnsi="Times New Roman"/>
          <w:bCs/>
          <w:sz w:val="28"/>
          <w:szCs w:val="28"/>
        </w:rPr>
        <w:t xml:space="preserve">огласно отчету о стоимости питания </w:t>
      </w:r>
      <w:r>
        <w:rPr>
          <w:rFonts w:ascii="Times New Roman" w:hAnsi="Times New Roman"/>
          <w:bCs/>
          <w:sz w:val="28"/>
          <w:szCs w:val="28"/>
        </w:rPr>
        <w:t>за январь 2015 года</w:t>
      </w:r>
      <w:r w:rsidR="00B90670" w:rsidRPr="0012375F">
        <w:rPr>
          <w:rFonts w:ascii="Times New Roman" w:hAnsi="Times New Roman"/>
          <w:bCs/>
          <w:sz w:val="28"/>
          <w:szCs w:val="28"/>
        </w:rPr>
        <w:t xml:space="preserve"> </w:t>
      </w:r>
      <w:r w:rsidR="00B90670" w:rsidRPr="00130253">
        <w:rPr>
          <w:rFonts w:ascii="Times New Roman" w:hAnsi="Times New Roman"/>
          <w:bCs/>
          <w:sz w:val="28"/>
          <w:szCs w:val="28"/>
        </w:rPr>
        <w:t xml:space="preserve">необоснованно списано продуктов питания  на сумму – </w:t>
      </w:r>
      <w:r w:rsidR="00DA02E8" w:rsidRPr="00130253">
        <w:rPr>
          <w:rFonts w:ascii="Times New Roman" w:hAnsi="Times New Roman"/>
          <w:bCs/>
          <w:sz w:val="28"/>
          <w:szCs w:val="28"/>
        </w:rPr>
        <w:t>165,57</w:t>
      </w:r>
      <w:r w:rsidR="00B90670" w:rsidRPr="00130253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7B2661" w:rsidRPr="00665929" w:rsidRDefault="007B2661" w:rsidP="00A71904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665929">
        <w:rPr>
          <w:rFonts w:ascii="Times New Roman" w:hAnsi="Times New Roman"/>
          <w:bCs/>
          <w:i/>
          <w:sz w:val="28"/>
          <w:szCs w:val="28"/>
        </w:rPr>
        <w:t>Копии табел</w:t>
      </w:r>
      <w:r w:rsidR="00A75E2C">
        <w:rPr>
          <w:rFonts w:ascii="Times New Roman" w:hAnsi="Times New Roman"/>
          <w:bCs/>
          <w:i/>
          <w:sz w:val="28"/>
          <w:szCs w:val="28"/>
        </w:rPr>
        <w:t>я</w:t>
      </w:r>
      <w:r w:rsidRPr="00665929">
        <w:rPr>
          <w:rFonts w:ascii="Times New Roman" w:hAnsi="Times New Roman"/>
          <w:bCs/>
          <w:i/>
          <w:sz w:val="28"/>
          <w:szCs w:val="28"/>
        </w:rPr>
        <w:t xml:space="preserve"> учета посещаемости детей за январь 201</w:t>
      </w:r>
      <w:r w:rsidR="00A75E2C">
        <w:rPr>
          <w:rFonts w:ascii="Times New Roman" w:hAnsi="Times New Roman"/>
          <w:bCs/>
          <w:i/>
          <w:sz w:val="28"/>
          <w:szCs w:val="28"/>
        </w:rPr>
        <w:t>5</w:t>
      </w:r>
      <w:r w:rsidRPr="00665929">
        <w:rPr>
          <w:rFonts w:ascii="Times New Roman" w:hAnsi="Times New Roman"/>
          <w:bCs/>
          <w:i/>
          <w:sz w:val="28"/>
          <w:szCs w:val="28"/>
        </w:rPr>
        <w:t xml:space="preserve"> года </w:t>
      </w:r>
      <w:r w:rsidR="00A75E2C">
        <w:rPr>
          <w:rFonts w:ascii="Times New Roman" w:hAnsi="Times New Roman"/>
          <w:bCs/>
          <w:i/>
          <w:sz w:val="28"/>
          <w:szCs w:val="28"/>
        </w:rPr>
        <w:t>11 класса,</w:t>
      </w:r>
      <w:r w:rsidRPr="00665929">
        <w:rPr>
          <w:rFonts w:ascii="Times New Roman" w:hAnsi="Times New Roman"/>
          <w:bCs/>
          <w:i/>
          <w:sz w:val="28"/>
          <w:szCs w:val="28"/>
        </w:rPr>
        <w:t xml:space="preserve"> листов классн</w:t>
      </w:r>
      <w:r w:rsidR="008E57D6">
        <w:rPr>
          <w:rFonts w:ascii="Times New Roman" w:hAnsi="Times New Roman"/>
          <w:bCs/>
          <w:i/>
          <w:sz w:val="28"/>
          <w:szCs w:val="28"/>
        </w:rPr>
        <w:t>ого</w:t>
      </w:r>
      <w:r w:rsidRPr="00665929">
        <w:rPr>
          <w:rFonts w:ascii="Times New Roman" w:hAnsi="Times New Roman"/>
          <w:bCs/>
          <w:i/>
          <w:sz w:val="28"/>
          <w:szCs w:val="28"/>
        </w:rPr>
        <w:t xml:space="preserve"> журнал</w:t>
      </w:r>
      <w:r w:rsidR="008E57D6">
        <w:rPr>
          <w:rFonts w:ascii="Times New Roman" w:hAnsi="Times New Roman"/>
          <w:bCs/>
          <w:i/>
          <w:sz w:val="28"/>
          <w:szCs w:val="28"/>
        </w:rPr>
        <w:t>а</w:t>
      </w:r>
      <w:r w:rsidR="00A75E2C">
        <w:rPr>
          <w:rFonts w:ascii="Times New Roman" w:hAnsi="Times New Roman"/>
          <w:bCs/>
          <w:i/>
          <w:sz w:val="28"/>
          <w:szCs w:val="28"/>
        </w:rPr>
        <w:t xml:space="preserve"> 11 класса, </w:t>
      </w:r>
      <w:r w:rsidRPr="00665929">
        <w:rPr>
          <w:rFonts w:ascii="Times New Roman" w:hAnsi="Times New Roman"/>
          <w:bCs/>
          <w:i/>
          <w:sz w:val="28"/>
          <w:szCs w:val="28"/>
        </w:rPr>
        <w:t>отчет</w:t>
      </w:r>
      <w:r>
        <w:rPr>
          <w:rFonts w:ascii="Times New Roman" w:hAnsi="Times New Roman"/>
          <w:bCs/>
          <w:i/>
          <w:sz w:val="28"/>
          <w:szCs w:val="28"/>
        </w:rPr>
        <w:t>а</w:t>
      </w:r>
      <w:r w:rsidRPr="00665929">
        <w:rPr>
          <w:rFonts w:ascii="Times New Roman" w:hAnsi="Times New Roman"/>
          <w:bCs/>
          <w:i/>
          <w:sz w:val="28"/>
          <w:szCs w:val="28"/>
        </w:rPr>
        <w:t xml:space="preserve"> по стоимости питания за январь 201</w:t>
      </w:r>
      <w:r>
        <w:rPr>
          <w:rFonts w:ascii="Times New Roman" w:hAnsi="Times New Roman"/>
          <w:bCs/>
          <w:i/>
          <w:sz w:val="28"/>
          <w:szCs w:val="28"/>
        </w:rPr>
        <w:t>5</w:t>
      </w:r>
      <w:r w:rsidRPr="00665929">
        <w:rPr>
          <w:rFonts w:ascii="Times New Roman" w:hAnsi="Times New Roman"/>
          <w:bCs/>
          <w:i/>
          <w:sz w:val="28"/>
          <w:szCs w:val="28"/>
        </w:rPr>
        <w:t xml:space="preserve"> года прилагаются.</w:t>
      </w:r>
    </w:p>
    <w:p w:rsidR="007B2661" w:rsidRPr="00665929" w:rsidRDefault="007B2661" w:rsidP="00A71904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  <w:r w:rsidRPr="00665929">
        <w:rPr>
          <w:rFonts w:ascii="Times New Roman" w:hAnsi="Times New Roman"/>
          <w:bCs/>
          <w:i/>
          <w:sz w:val="28"/>
          <w:szCs w:val="28"/>
        </w:rPr>
        <w:t xml:space="preserve">Приложение № </w:t>
      </w:r>
      <w:r w:rsidR="00BC6311">
        <w:rPr>
          <w:rFonts w:ascii="Times New Roman" w:hAnsi="Times New Roman"/>
          <w:bCs/>
          <w:i/>
          <w:sz w:val="28"/>
          <w:szCs w:val="28"/>
        </w:rPr>
        <w:t>7</w:t>
      </w:r>
      <w:r w:rsidRPr="00665929">
        <w:rPr>
          <w:rFonts w:ascii="Times New Roman" w:hAnsi="Times New Roman"/>
          <w:bCs/>
          <w:i/>
          <w:sz w:val="28"/>
          <w:szCs w:val="28"/>
        </w:rPr>
        <w:t xml:space="preserve"> (на </w:t>
      </w:r>
      <w:r w:rsidR="005A3233">
        <w:rPr>
          <w:rFonts w:ascii="Times New Roman" w:hAnsi="Times New Roman"/>
          <w:bCs/>
          <w:i/>
          <w:sz w:val="28"/>
          <w:szCs w:val="28"/>
        </w:rPr>
        <w:t>3</w:t>
      </w:r>
      <w:r w:rsidRPr="00665929">
        <w:rPr>
          <w:rFonts w:ascii="Times New Roman" w:hAnsi="Times New Roman"/>
          <w:bCs/>
          <w:i/>
          <w:sz w:val="28"/>
          <w:szCs w:val="28"/>
        </w:rPr>
        <w:t xml:space="preserve"> л.)</w:t>
      </w:r>
    </w:p>
    <w:p w:rsidR="008E7385" w:rsidRPr="00FB4E79" w:rsidRDefault="008E7385" w:rsidP="00A71904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B4E79">
        <w:rPr>
          <w:rFonts w:ascii="Times New Roman" w:hAnsi="Times New Roman"/>
          <w:b/>
          <w:bCs/>
          <w:i/>
          <w:sz w:val="28"/>
          <w:szCs w:val="28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Pr="00FB4E79">
        <w:rPr>
          <w:rFonts w:ascii="Times New Roman" w:hAnsi="Times New Roman"/>
          <w:bCs/>
          <w:i/>
          <w:sz w:val="28"/>
          <w:szCs w:val="28"/>
          <w:u w:val="single"/>
        </w:rPr>
        <w:t>нарушений не установлено</w:t>
      </w:r>
      <w:r w:rsidRPr="00FB4E79">
        <w:rPr>
          <w:rFonts w:ascii="Times New Roman" w:hAnsi="Times New Roman"/>
          <w:b/>
          <w:bCs/>
          <w:i/>
          <w:sz w:val="28"/>
          <w:szCs w:val="28"/>
          <w:u w:val="single"/>
        </w:rPr>
        <w:t>.</w:t>
      </w:r>
    </w:p>
    <w:p w:rsidR="00BB3A86" w:rsidRDefault="00BB3A86" w:rsidP="00A71904">
      <w:pPr>
        <w:spacing w:before="120" w:after="24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47A9F" w:rsidRDefault="00347A9F" w:rsidP="00347A9F">
      <w:pPr>
        <w:spacing w:before="120" w:after="24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4E79">
        <w:rPr>
          <w:rFonts w:ascii="Times New Roman" w:hAnsi="Times New Roman"/>
          <w:sz w:val="28"/>
          <w:szCs w:val="28"/>
        </w:rPr>
        <w:t xml:space="preserve">ВЫВОДЫ </w:t>
      </w:r>
    </w:p>
    <w:p w:rsidR="00347A9F" w:rsidRDefault="00347A9F" w:rsidP="00A71904">
      <w:pPr>
        <w:pStyle w:val="a4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0559A">
        <w:rPr>
          <w:rFonts w:ascii="Times New Roman" w:hAnsi="Times New Roman"/>
          <w:sz w:val="28"/>
          <w:szCs w:val="28"/>
        </w:rPr>
        <w:t xml:space="preserve">В   результате      проведения    плановой проверки   </w:t>
      </w:r>
      <w:r w:rsidRPr="008C0F93">
        <w:rPr>
          <w:rFonts w:ascii="Times New Roman" w:hAnsi="Times New Roman"/>
          <w:sz w:val="28"/>
          <w:szCs w:val="28"/>
        </w:rPr>
        <w:t>выявлены   следующие нарушения:</w:t>
      </w:r>
    </w:p>
    <w:p w:rsidR="00966B86" w:rsidRPr="00DD22E1" w:rsidRDefault="004F141E" w:rsidP="00A71904">
      <w:pPr>
        <w:pStyle w:val="ConsPlusNonforma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706AFB">
        <w:rPr>
          <w:rFonts w:ascii="Times New Roman" w:hAnsi="Times New Roman"/>
          <w:bCs/>
          <w:sz w:val="28"/>
          <w:szCs w:val="28"/>
        </w:rPr>
        <w:t>.</w:t>
      </w:r>
      <w:r w:rsidR="00706AFB" w:rsidRPr="00706AFB">
        <w:rPr>
          <w:rFonts w:ascii="Times New Roman" w:hAnsi="Times New Roman"/>
          <w:bCs/>
          <w:sz w:val="28"/>
          <w:szCs w:val="28"/>
        </w:rPr>
        <w:t>К</w:t>
      </w:r>
      <w:r w:rsidR="00966B86" w:rsidRPr="00706AFB">
        <w:rPr>
          <w:rFonts w:ascii="Times New Roman" w:hAnsi="Times New Roman"/>
          <w:bCs/>
          <w:sz w:val="28"/>
          <w:szCs w:val="28"/>
        </w:rPr>
        <w:t>оммерческие предложения</w:t>
      </w:r>
      <w:r w:rsidR="003C10FE">
        <w:rPr>
          <w:rFonts w:ascii="Times New Roman" w:hAnsi="Times New Roman"/>
          <w:bCs/>
          <w:sz w:val="28"/>
          <w:szCs w:val="28"/>
        </w:rPr>
        <w:t xml:space="preserve">, </w:t>
      </w:r>
      <w:r w:rsidR="00966B86" w:rsidRPr="00706AFB">
        <w:rPr>
          <w:rFonts w:ascii="Times New Roman" w:hAnsi="Times New Roman"/>
          <w:bCs/>
          <w:sz w:val="28"/>
          <w:szCs w:val="28"/>
        </w:rPr>
        <w:t>полученные от поставщиков, на основании которых была обоснована цена контракт</w:t>
      </w:r>
      <w:r w:rsidR="00374B1A">
        <w:rPr>
          <w:rFonts w:ascii="Times New Roman" w:hAnsi="Times New Roman"/>
          <w:bCs/>
          <w:sz w:val="28"/>
          <w:szCs w:val="28"/>
        </w:rPr>
        <w:t xml:space="preserve">а с </w:t>
      </w:r>
      <w:r w:rsidR="00374B1A" w:rsidRPr="0006381C">
        <w:rPr>
          <w:rFonts w:ascii="Times New Roman" w:hAnsi="Times New Roman"/>
          <w:bCs/>
          <w:sz w:val="28"/>
          <w:szCs w:val="28"/>
        </w:rPr>
        <w:t>единственным поставщик</w:t>
      </w:r>
      <w:r w:rsidR="00374B1A">
        <w:rPr>
          <w:rFonts w:ascii="Times New Roman" w:hAnsi="Times New Roman"/>
          <w:bCs/>
          <w:sz w:val="28"/>
          <w:szCs w:val="28"/>
        </w:rPr>
        <w:t>о</w:t>
      </w:r>
      <w:r w:rsidR="00374B1A" w:rsidRPr="0006381C">
        <w:rPr>
          <w:rFonts w:ascii="Times New Roman" w:hAnsi="Times New Roman"/>
          <w:bCs/>
          <w:sz w:val="28"/>
          <w:szCs w:val="28"/>
        </w:rPr>
        <w:t>м</w:t>
      </w:r>
      <w:r w:rsidR="00966B86" w:rsidRPr="00706AFB">
        <w:rPr>
          <w:rFonts w:ascii="Times New Roman" w:hAnsi="Times New Roman"/>
          <w:bCs/>
          <w:sz w:val="28"/>
          <w:szCs w:val="28"/>
        </w:rPr>
        <w:t>, не содержат характеристик товара</w:t>
      </w:r>
      <w:r w:rsidR="00BB3A86">
        <w:rPr>
          <w:rFonts w:ascii="Times New Roman" w:hAnsi="Times New Roman"/>
          <w:bCs/>
          <w:sz w:val="28"/>
          <w:szCs w:val="28"/>
        </w:rPr>
        <w:t>.</w:t>
      </w:r>
    </w:p>
    <w:p w:rsidR="0004697F" w:rsidRDefault="004F141E" w:rsidP="00A71904">
      <w:pPr>
        <w:pStyle w:val="ConsPlusNonformat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47A9F" w:rsidRPr="00DD22E1">
        <w:rPr>
          <w:rFonts w:ascii="Times New Roman" w:hAnsi="Times New Roman"/>
          <w:bCs/>
          <w:sz w:val="28"/>
          <w:szCs w:val="28"/>
        </w:rPr>
        <w:t xml:space="preserve">. </w:t>
      </w:r>
      <w:r w:rsidR="00E41BEC">
        <w:rPr>
          <w:rFonts w:ascii="Times New Roman" w:hAnsi="Times New Roman"/>
          <w:bCs/>
          <w:sz w:val="28"/>
          <w:szCs w:val="28"/>
        </w:rPr>
        <w:t>П</w:t>
      </w:r>
      <w:r w:rsidR="00E41BEC" w:rsidRPr="0004697F">
        <w:rPr>
          <w:rFonts w:ascii="Times New Roman" w:hAnsi="Times New Roman"/>
          <w:bCs/>
          <w:color w:val="000000" w:themeColor="text1"/>
          <w:sz w:val="28"/>
          <w:szCs w:val="28"/>
        </w:rPr>
        <w:t>роведени</w:t>
      </w:r>
      <w:r w:rsidR="00E41BEC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E41BEC" w:rsidRPr="000469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приемки и экспертизы </w:t>
      </w:r>
      <w:r w:rsidR="0088434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поставленного </w:t>
      </w:r>
      <w:r w:rsidR="00E41BEC" w:rsidRPr="0004697F">
        <w:rPr>
          <w:rFonts w:ascii="Times New Roman" w:hAnsi="Times New Roman"/>
          <w:bCs/>
          <w:color w:val="000000" w:themeColor="text1"/>
          <w:sz w:val="28"/>
          <w:szCs w:val="28"/>
        </w:rPr>
        <w:t>товара</w:t>
      </w:r>
      <w:r w:rsidR="00E41BE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носит</w:t>
      </w:r>
      <w:r w:rsidR="009135B4">
        <w:rPr>
          <w:rFonts w:ascii="Times New Roman" w:hAnsi="Times New Roman"/>
          <w:bCs/>
          <w:sz w:val="28"/>
          <w:szCs w:val="28"/>
        </w:rPr>
        <w:t xml:space="preserve"> ф</w:t>
      </w:r>
      <w:r w:rsidR="0004697F" w:rsidRPr="000469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ормальный </w:t>
      </w:r>
      <w:r w:rsidR="00E41BEC">
        <w:rPr>
          <w:rFonts w:ascii="Times New Roman" w:hAnsi="Times New Roman"/>
          <w:bCs/>
          <w:color w:val="000000" w:themeColor="text1"/>
          <w:sz w:val="28"/>
          <w:szCs w:val="28"/>
        </w:rPr>
        <w:t>характер.</w:t>
      </w:r>
      <w:r w:rsidR="0004697F" w:rsidRPr="000469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D02BA4" w:rsidRDefault="004F141E" w:rsidP="00A71904">
      <w:pPr>
        <w:pStyle w:val="ConsPlusNonforma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D02BA4">
        <w:rPr>
          <w:rFonts w:ascii="Times New Roman" w:hAnsi="Times New Roman"/>
          <w:bCs/>
          <w:sz w:val="28"/>
          <w:szCs w:val="28"/>
        </w:rPr>
        <w:t xml:space="preserve"> </w:t>
      </w:r>
      <w:r w:rsidR="00782B22">
        <w:rPr>
          <w:rFonts w:ascii="Times New Roman" w:hAnsi="Times New Roman"/>
          <w:bCs/>
          <w:sz w:val="28"/>
          <w:szCs w:val="28"/>
        </w:rPr>
        <w:t>П</w:t>
      </w:r>
      <w:r w:rsidR="00D02BA4">
        <w:rPr>
          <w:rFonts w:ascii="Times New Roman" w:hAnsi="Times New Roman"/>
          <w:bCs/>
          <w:sz w:val="28"/>
          <w:szCs w:val="28"/>
        </w:rPr>
        <w:t>ри заключении</w:t>
      </w:r>
      <w:r w:rsidR="00D02BA4" w:rsidRPr="001363C7">
        <w:rPr>
          <w:rFonts w:ascii="Times New Roman" w:hAnsi="Times New Roman"/>
          <w:bCs/>
          <w:sz w:val="28"/>
          <w:szCs w:val="28"/>
        </w:rPr>
        <w:t xml:space="preserve"> контрактов выявлены нарушения </w:t>
      </w:r>
      <w:r w:rsidR="00D02BA4">
        <w:rPr>
          <w:rFonts w:ascii="Times New Roman" w:hAnsi="Times New Roman"/>
          <w:bCs/>
          <w:sz w:val="28"/>
          <w:szCs w:val="28"/>
        </w:rPr>
        <w:t xml:space="preserve">и </w:t>
      </w:r>
      <w:r w:rsidR="00D02BA4" w:rsidRPr="0083319F">
        <w:rPr>
          <w:rFonts w:ascii="Times New Roman" w:hAnsi="Times New Roman"/>
          <w:bCs/>
          <w:sz w:val="28"/>
          <w:szCs w:val="28"/>
        </w:rPr>
        <w:t xml:space="preserve">несоответствия согласованных условий </w:t>
      </w:r>
      <w:r w:rsidR="00D02BA4">
        <w:rPr>
          <w:rFonts w:ascii="Times New Roman" w:hAnsi="Times New Roman"/>
          <w:bCs/>
          <w:sz w:val="28"/>
          <w:szCs w:val="28"/>
        </w:rPr>
        <w:t>контракта.</w:t>
      </w:r>
    </w:p>
    <w:p w:rsidR="00D02BA4" w:rsidRDefault="00D02BA4" w:rsidP="00A71904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F141E">
        <w:rPr>
          <w:rFonts w:ascii="Times New Roman" w:hAnsi="Times New Roman"/>
          <w:bCs/>
          <w:sz w:val="28"/>
          <w:szCs w:val="28"/>
        </w:rPr>
        <w:t>4.</w:t>
      </w:r>
      <w:r w:rsidR="00A54043">
        <w:rPr>
          <w:rFonts w:ascii="Times New Roman" w:hAnsi="Times New Roman"/>
          <w:bCs/>
          <w:sz w:val="28"/>
          <w:szCs w:val="28"/>
        </w:rPr>
        <w:t xml:space="preserve"> </w:t>
      </w:r>
      <w:r w:rsidR="00EA2983">
        <w:rPr>
          <w:rFonts w:ascii="Times New Roman" w:hAnsi="Times New Roman"/>
          <w:sz w:val="28"/>
          <w:szCs w:val="28"/>
        </w:rPr>
        <w:t>Принятие товара по документам, не содержащим характеристики, указанные в контракте.</w:t>
      </w:r>
    </w:p>
    <w:p w:rsidR="006F4C70" w:rsidRPr="004F141E" w:rsidRDefault="0066093F" w:rsidP="00A71904">
      <w:pPr>
        <w:pStyle w:val="ConsPlusNonforma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F141E">
        <w:rPr>
          <w:rFonts w:ascii="Times New Roman" w:hAnsi="Times New Roman"/>
          <w:sz w:val="28"/>
          <w:szCs w:val="28"/>
        </w:rPr>
        <w:t xml:space="preserve"> </w:t>
      </w:r>
      <w:r w:rsidR="004F141E" w:rsidRPr="004F141E">
        <w:rPr>
          <w:rFonts w:ascii="Times New Roman" w:hAnsi="Times New Roman"/>
          <w:sz w:val="28"/>
          <w:szCs w:val="28"/>
        </w:rPr>
        <w:t>5.</w:t>
      </w:r>
      <w:r w:rsidR="004F141E">
        <w:rPr>
          <w:rFonts w:ascii="Times New Roman" w:hAnsi="Times New Roman"/>
          <w:b/>
          <w:sz w:val="28"/>
          <w:szCs w:val="28"/>
        </w:rPr>
        <w:t xml:space="preserve"> </w:t>
      </w:r>
      <w:r w:rsidRPr="0066093F">
        <w:rPr>
          <w:rFonts w:ascii="Times New Roman" w:hAnsi="Times New Roman"/>
          <w:sz w:val="28"/>
          <w:szCs w:val="28"/>
        </w:rPr>
        <w:t xml:space="preserve">В нарушение  </w:t>
      </w:r>
      <w:r w:rsidRPr="0066093F">
        <w:rPr>
          <w:rFonts w:ascii="Times New Roman" w:hAnsi="Times New Roman"/>
          <w:color w:val="000000"/>
          <w:sz w:val="28"/>
          <w:szCs w:val="28"/>
        </w:rPr>
        <w:t>ч.9-11 ст.94 Закона</w:t>
      </w:r>
      <w:r w:rsidRPr="0066093F">
        <w:rPr>
          <w:rFonts w:ascii="Times New Roman" w:hAnsi="Times New Roman"/>
          <w:sz w:val="28"/>
          <w:szCs w:val="28"/>
        </w:rPr>
        <w:t xml:space="preserve"> № 44-ФЗ при исполнении </w:t>
      </w:r>
      <w:r>
        <w:rPr>
          <w:rFonts w:ascii="Times New Roman" w:hAnsi="Times New Roman"/>
          <w:sz w:val="28"/>
          <w:szCs w:val="28"/>
        </w:rPr>
        <w:t>отдельных</w:t>
      </w:r>
      <w:r w:rsidRPr="0066093F">
        <w:rPr>
          <w:rFonts w:ascii="Times New Roman" w:hAnsi="Times New Roman"/>
          <w:sz w:val="28"/>
          <w:szCs w:val="28"/>
        </w:rPr>
        <w:t xml:space="preserve"> этапов контракта отчет об исполнении в единой информационной системе не размещен</w:t>
      </w:r>
      <w:r>
        <w:rPr>
          <w:rFonts w:ascii="Times New Roman" w:hAnsi="Times New Roman"/>
          <w:sz w:val="28"/>
          <w:szCs w:val="28"/>
        </w:rPr>
        <w:t>.</w:t>
      </w:r>
    </w:p>
    <w:p w:rsidR="00084871" w:rsidRDefault="001806A3" w:rsidP="00A71904">
      <w:pPr>
        <w:pStyle w:val="ConsPlusNonforma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084871">
        <w:rPr>
          <w:rFonts w:ascii="Times New Roman" w:hAnsi="Times New Roman"/>
          <w:bCs/>
          <w:sz w:val="28"/>
          <w:szCs w:val="28"/>
        </w:rPr>
        <w:t>. П</w:t>
      </w:r>
      <w:r w:rsidR="00084871" w:rsidRPr="00AA3B19">
        <w:rPr>
          <w:rFonts w:ascii="Times New Roman" w:hAnsi="Times New Roman"/>
          <w:bCs/>
          <w:sz w:val="28"/>
          <w:szCs w:val="28"/>
        </w:rPr>
        <w:t xml:space="preserve">ри </w:t>
      </w:r>
      <w:r w:rsidR="00CB74BE" w:rsidRPr="0012375F">
        <w:rPr>
          <w:rFonts w:ascii="Times New Roman" w:hAnsi="Times New Roman"/>
          <w:bCs/>
          <w:sz w:val="28"/>
          <w:szCs w:val="28"/>
        </w:rPr>
        <w:t>предоставлении молока учащимся 1-4 классов</w:t>
      </w:r>
      <w:r w:rsidR="00CB74BE" w:rsidRPr="00AA3B19">
        <w:rPr>
          <w:rFonts w:ascii="Times New Roman" w:hAnsi="Times New Roman"/>
          <w:bCs/>
          <w:sz w:val="28"/>
          <w:szCs w:val="28"/>
        </w:rPr>
        <w:t xml:space="preserve"> </w:t>
      </w:r>
      <w:r w:rsidR="00CB74BE">
        <w:rPr>
          <w:rFonts w:ascii="Times New Roman" w:hAnsi="Times New Roman"/>
          <w:bCs/>
          <w:sz w:val="28"/>
          <w:szCs w:val="28"/>
        </w:rPr>
        <w:t xml:space="preserve">и </w:t>
      </w:r>
      <w:r w:rsidR="00CB74BE" w:rsidRPr="00AA3B19">
        <w:rPr>
          <w:rFonts w:ascii="Times New Roman" w:hAnsi="Times New Roman"/>
          <w:bCs/>
          <w:sz w:val="28"/>
          <w:szCs w:val="28"/>
        </w:rPr>
        <w:t xml:space="preserve">обеспечении </w:t>
      </w:r>
      <w:r w:rsidR="00084871" w:rsidRPr="00AA3B19">
        <w:rPr>
          <w:rFonts w:ascii="Times New Roman" w:hAnsi="Times New Roman"/>
          <w:bCs/>
          <w:sz w:val="28"/>
          <w:szCs w:val="28"/>
        </w:rPr>
        <w:t>бесплатным питанием учащихся из малообеспеченных семей установлены случаи несоответствия данных о количестве учащихся, указанных в табелях учета посещаемости детей</w:t>
      </w:r>
      <w:r w:rsidR="00894BBE">
        <w:rPr>
          <w:rFonts w:ascii="Times New Roman" w:hAnsi="Times New Roman"/>
          <w:bCs/>
          <w:sz w:val="28"/>
          <w:szCs w:val="28"/>
        </w:rPr>
        <w:t>,</w:t>
      </w:r>
      <w:r w:rsidR="00084871" w:rsidRPr="00AA3B19">
        <w:rPr>
          <w:rFonts w:ascii="Times New Roman" w:hAnsi="Times New Roman"/>
          <w:bCs/>
          <w:sz w:val="28"/>
          <w:szCs w:val="28"/>
        </w:rPr>
        <w:t xml:space="preserve"> и данных классных журналов, что приводит к необоснован</w:t>
      </w:r>
      <w:r w:rsidR="004F141E">
        <w:rPr>
          <w:rFonts w:ascii="Times New Roman" w:hAnsi="Times New Roman"/>
          <w:bCs/>
          <w:sz w:val="28"/>
          <w:szCs w:val="28"/>
        </w:rPr>
        <w:t>ному списанию продуктов питания.</w:t>
      </w:r>
    </w:p>
    <w:p w:rsidR="00347A9F" w:rsidRDefault="001806A3" w:rsidP="00A7190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47A9F">
        <w:rPr>
          <w:rFonts w:ascii="Times New Roman" w:hAnsi="Times New Roman"/>
          <w:sz w:val="28"/>
          <w:szCs w:val="28"/>
        </w:rPr>
        <w:t xml:space="preserve">. </w:t>
      </w:r>
      <w:r w:rsidR="00347A9F" w:rsidRPr="00DB3B92">
        <w:rPr>
          <w:rFonts w:ascii="Times New Roman" w:hAnsi="Times New Roman"/>
          <w:sz w:val="28"/>
          <w:szCs w:val="28"/>
        </w:rPr>
        <w:t>Рассмотреть вопрос о</w:t>
      </w:r>
      <w:r w:rsidR="00347A9F">
        <w:rPr>
          <w:rFonts w:ascii="Times New Roman" w:hAnsi="Times New Roman"/>
          <w:sz w:val="28"/>
          <w:szCs w:val="28"/>
        </w:rPr>
        <w:t xml:space="preserve"> привлечении</w:t>
      </w:r>
      <w:r w:rsidR="00347A9F" w:rsidRPr="00DB3B92">
        <w:rPr>
          <w:rFonts w:ascii="Times New Roman" w:hAnsi="Times New Roman"/>
          <w:sz w:val="28"/>
          <w:szCs w:val="28"/>
        </w:rPr>
        <w:t xml:space="preserve"> должностных лиц, виновных в указанных в настоящем </w:t>
      </w:r>
      <w:r w:rsidR="00347A9F">
        <w:rPr>
          <w:rFonts w:ascii="Times New Roman" w:hAnsi="Times New Roman"/>
          <w:sz w:val="28"/>
          <w:szCs w:val="28"/>
        </w:rPr>
        <w:t>акте</w:t>
      </w:r>
      <w:r w:rsidR="00347A9F" w:rsidRPr="00DB3B92">
        <w:rPr>
          <w:rFonts w:ascii="Times New Roman" w:hAnsi="Times New Roman"/>
          <w:sz w:val="28"/>
          <w:szCs w:val="28"/>
        </w:rPr>
        <w:t xml:space="preserve"> нарушениях,</w:t>
      </w:r>
      <w:r w:rsidR="00347A9F">
        <w:rPr>
          <w:rFonts w:ascii="Times New Roman" w:hAnsi="Times New Roman"/>
          <w:sz w:val="28"/>
          <w:szCs w:val="28"/>
        </w:rPr>
        <w:t xml:space="preserve"> к</w:t>
      </w:r>
      <w:r w:rsidR="00347A9F" w:rsidRPr="00DB3B92">
        <w:rPr>
          <w:rFonts w:ascii="Times New Roman" w:hAnsi="Times New Roman"/>
          <w:sz w:val="28"/>
          <w:szCs w:val="28"/>
        </w:rPr>
        <w:t xml:space="preserve"> дисциплинарной ответственности.</w:t>
      </w:r>
    </w:p>
    <w:p w:rsidR="00126C3F" w:rsidRPr="00DB3B92" w:rsidRDefault="001806A3" w:rsidP="00A7190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126C3F">
        <w:rPr>
          <w:rFonts w:ascii="Times New Roman" w:hAnsi="Times New Roman"/>
          <w:sz w:val="28"/>
          <w:szCs w:val="28"/>
        </w:rPr>
        <w:t>.</w:t>
      </w:r>
      <w:r w:rsidR="00126C3F" w:rsidRPr="00126C3F">
        <w:rPr>
          <w:rFonts w:ascii="Times New Roman" w:hAnsi="Times New Roman"/>
          <w:sz w:val="28"/>
          <w:szCs w:val="28"/>
        </w:rPr>
        <w:t xml:space="preserve"> </w:t>
      </w:r>
      <w:r w:rsidR="00126C3F" w:rsidRPr="00631DC0">
        <w:rPr>
          <w:rFonts w:ascii="Times New Roman" w:hAnsi="Times New Roman"/>
          <w:sz w:val="28"/>
          <w:szCs w:val="28"/>
        </w:rPr>
        <w:t xml:space="preserve">Выдать </w:t>
      </w:r>
      <w:r w:rsidR="00126C3F">
        <w:rPr>
          <w:rFonts w:ascii="Times New Roman" w:hAnsi="Times New Roman"/>
          <w:sz w:val="28"/>
          <w:szCs w:val="28"/>
        </w:rPr>
        <w:t xml:space="preserve">Учреждению </w:t>
      </w:r>
      <w:r w:rsidR="00126C3F" w:rsidRPr="00631DC0">
        <w:rPr>
          <w:rFonts w:ascii="Times New Roman" w:hAnsi="Times New Roman"/>
          <w:sz w:val="28"/>
          <w:szCs w:val="28"/>
        </w:rPr>
        <w:t>предписание об устранении нарушений</w:t>
      </w:r>
      <w:r w:rsidR="00126C3F">
        <w:rPr>
          <w:rFonts w:ascii="Times New Roman" w:hAnsi="Times New Roman"/>
          <w:sz w:val="28"/>
          <w:szCs w:val="28"/>
        </w:rPr>
        <w:t>,</w:t>
      </w:r>
      <w:r w:rsidR="00126C3F" w:rsidRPr="00631DC0">
        <w:rPr>
          <w:rFonts w:ascii="Times New Roman" w:hAnsi="Times New Roman"/>
          <w:sz w:val="28"/>
          <w:szCs w:val="28"/>
        </w:rPr>
        <w:t xml:space="preserve"> </w:t>
      </w:r>
      <w:r w:rsidR="00126C3F">
        <w:rPr>
          <w:rFonts w:ascii="Times New Roman" w:hAnsi="Times New Roman"/>
          <w:sz w:val="28"/>
          <w:szCs w:val="28"/>
        </w:rPr>
        <w:t>выявленных по результатам проверки</w:t>
      </w:r>
      <w:r w:rsidR="00126C3F" w:rsidRPr="00631DC0">
        <w:rPr>
          <w:rFonts w:ascii="Times New Roman" w:hAnsi="Times New Roman"/>
          <w:sz w:val="28"/>
          <w:szCs w:val="28"/>
        </w:rPr>
        <w:t>.</w:t>
      </w:r>
    </w:p>
    <w:p w:rsidR="00347A9F" w:rsidRPr="00DD22E1" w:rsidRDefault="001806A3" w:rsidP="00A71904">
      <w:pPr>
        <w:pStyle w:val="ConsPlusNonforma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347A9F" w:rsidRPr="00DD22E1">
        <w:rPr>
          <w:rFonts w:ascii="Times New Roman" w:hAnsi="Times New Roman"/>
          <w:bCs/>
          <w:sz w:val="28"/>
          <w:szCs w:val="28"/>
        </w:rPr>
        <w:t xml:space="preserve">. Разместить акт по результатам проведения плановой проверки на официальном сайте Администрации города Волгодонска volgodonskgorod.ru. </w:t>
      </w:r>
    </w:p>
    <w:tbl>
      <w:tblPr>
        <w:tblW w:w="9856" w:type="dxa"/>
        <w:tblInd w:w="108" w:type="dxa"/>
        <w:tblLook w:val="04A0"/>
      </w:tblPr>
      <w:tblGrid>
        <w:gridCol w:w="5070"/>
        <w:gridCol w:w="4786"/>
      </w:tblGrid>
      <w:tr w:rsidR="006F4C70" w:rsidRPr="00EC7962" w:rsidTr="00BB3A86">
        <w:tc>
          <w:tcPr>
            <w:tcW w:w="5070" w:type="dxa"/>
          </w:tcPr>
          <w:p w:rsidR="00BB3A86" w:rsidRDefault="00BB3A86" w:rsidP="00A71904">
            <w:pPr>
              <w:pStyle w:val="ConsPlusNonformat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C70" w:rsidRDefault="006F4C70" w:rsidP="00A71904">
            <w:pPr>
              <w:pStyle w:val="ConsPlusNonformat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C70" w:rsidRPr="00EC7962" w:rsidRDefault="006F4C70" w:rsidP="00A71904">
            <w:pPr>
              <w:pStyle w:val="ConsPlusNonformat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отдела финансового контроля  </w:t>
            </w:r>
          </w:p>
          <w:p w:rsidR="006F4C70" w:rsidRPr="00EC7962" w:rsidRDefault="006F4C70" w:rsidP="00A71904">
            <w:pPr>
              <w:pStyle w:val="ConsPlusNonformat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М.А.Фомичева</w:t>
            </w: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F4C70" w:rsidRDefault="006F4C70" w:rsidP="00A7190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B0627C" w:rsidRDefault="00B0627C" w:rsidP="00A7190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F4C70" w:rsidRPr="00EC7962" w:rsidRDefault="006F4C70" w:rsidP="00A7190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EC7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627C">
              <w:rPr>
                <w:rFonts w:ascii="Times New Roman" w:hAnsi="Times New Roman"/>
                <w:sz w:val="28"/>
                <w:szCs w:val="28"/>
              </w:rPr>
              <w:t>МОУ СОШ №15</w:t>
            </w:r>
          </w:p>
          <w:p w:rsidR="006F4C70" w:rsidRPr="00EC7962" w:rsidRDefault="006F4C70" w:rsidP="00A71904">
            <w:pPr>
              <w:pStyle w:val="ConsPlusNonformat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C7962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B0627C">
              <w:rPr>
                <w:rFonts w:ascii="Times New Roman" w:hAnsi="Times New Roman"/>
                <w:sz w:val="28"/>
                <w:szCs w:val="28"/>
              </w:rPr>
              <w:t>И.М.Скляров</w:t>
            </w:r>
          </w:p>
        </w:tc>
      </w:tr>
      <w:tr w:rsidR="006F4C70" w:rsidRPr="00EC7962" w:rsidTr="00BB3A86">
        <w:tc>
          <w:tcPr>
            <w:tcW w:w="5070" w:type="dxa"/>
          </w:tcPr>
          <w:p w:rsidR="006F4C70" w:rsidRDefault="006F4C70" w:rsidP="00A719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2"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отдела финансового контроля   </w:t>
            </w:r>
          </w:p>
          <w:p w:rsidR="006F4C70" w:rsidRPr="00EC7962" w:rsidRDefault="006F4C70" w:rsidP="00A71904">
            <w:pPr>
              <w:pStyle w:val="ConsPlusNonformat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____________ Тимофеева О.В.  </w:t>
            </w:r>
          </w:p>
        </w:tc>
        <w:tc>
          <w:tcPr>
            <w:tcW w:w="4786" w:type="dxa"/>
          </w:tcPr>
          <w:p w:rsidR="006F4C70" w:rsidRDefault="00B0627C" w:rsidP="00A7190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F4C70" w:rsidRPr="00EC7962">
              <w:rPr>
                <w:rFonts w:ascii="Times New Roman" w:hAnsi="Times New Roman"/>
                <w:sz w:val="28"/>
                <w:szCs w:val="28"/>
              </w:rPr>
              <w:t xml:space="preserve">лавный бухгалтер </w:t>
            </w:r>
          </w:p>
          <w:p w:rsidR="00B0627C" w:rsidRPr="00EC7962" w:rsidRDefault="00B0627C" w:rsidP="00A7190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№15</w:t>
            </w:r>
          </w:p>
          <w:p w:rsidR="006F4C70" w:rsidRPr="00EC7962" w:rsidRDefault="006F4C70" w:rsidP="00A71904">
            <w:pPr>
              <w:pStyle w:val="ConsPlusNonformat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C7962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DE481A">
              <w:rPr>
                <w:rFonts w:ascii="Times New Roman" w:hAnsi="Times New Roman"/>
                <w:sz w:val="28"/>
                <w:szCs w:val="28"/>
              </w:rPr>
              <w:t>Е.А.Тищенко</w:t>
            </w:r>
          </w:p>
        </w:tc>
      </w:tr>
      <w:tr w:rsidR="006F4C70" w:rsidRPr="00EC7962" w:rsidTr="00BB3A86">
        <w:tc>
          <w:tcPr>
            <w:tcW w:w="5070" w:type="dxa"/>
          </w:tcPr>
          <w:p w:rsidR="006F4C70" w:rsidRPr="00EC7962" w:rsidRDefault="006F4C70" w:rsidP="00C33D29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4C70" w:rsidRPr="00EC7962" w:rsidRDefault="006F4C70" w:rsidP="00C33D29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A9F" w:rsidRPr="00F45E39" w:rsidRDefault="00347A9F" w:rsidP="000F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47A9F" w:rsidRPr="00F45E39" w:rsidSect="00B438B1">
      <w:footerReference w:type="default" r:id="rId9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8E1" w:rsidRDefault="002078E1" w:rsidP="0004697F">
      <w:pPr>
        <w:spacing w:after="0" w:line="240" w:lineRule="auto"/>
      </w:pPr>
      <w:r>
        <w:separator/>
      </w:r>
    </w:p>
  </w:endnote>
  <w:endnote w:type="continuationSeparator" w:id="0">
    <w:p w:rsidR="002078E1" w:rsidRDefault="002078E1" w:rsidP="0004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465271"/>
      <w:docPartObj>
        <w:docPartGallery w:val="Page Numbers (Bottom of Page)"/>
        <w:docPartUnique/>
      </w:docPartObj>
    </w:sdtPr>
    <w:sdtContent>
      <w:p w:rsidR="00C33D29" w:rsidRDefault="002D563E">
        <w:pPr>
          <w:pStyle w:val="a7"/>
          <w:jc w:val="right"/>
        </w:pPr>
        <w:fldSimple w:instr="PAGE   \* MERGEFORMAT">
          <w:r w:rsidR="00A71904">
            <w:rPr>
              <w:noProof/>
            </w:rPr>
            <w:t>10</w:t>
          </w:r>
        </w:fldSimple>
      </w:p>
    </w:sdtContent>
  </w:sdt>
  <w:p w:rsidR="00C33D29" w:rsidRDefault="00C33D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8E1" w:rsidRDefault="002078E1" w:rsidP="0004697F">
      <w:pPr>
        <w:spacing w:after="0" w:line="240" w:lineRule="auto"/>
      </w:pPr>
      <w:r>
        <w:separator/>
      </w:r>
    </w:p>
  </w:footnote>
  <w:footnote w:type="continuationSeparator" w:id="0">
    <w:p w:rsidR="002078E1" w:rsidRDefault="002078E1" w:rsidP="00046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A9E"/>
    <w:rsid w:val="0000286A"/>
    <w:rsid w:val="0000591F"/>
    <w:rsid w:val="00010302"/>
    <w:rsid w:val="00013DC1"/>
    <w:rsid w:val="0002030C"/>
    <w:rsid w:val="000212AA"/>
    <w:rsid w:val="000217B7"/>
    <w:rsid w:val="000457A7"/>
    <w:rsid w:val="0004697F"/>
    <w:rsid w:val="000507D1"/>
    <w:rsid w:val="000528C3"/>
    <w:rsid w:val="000579FA"/>
    <w:rsid w:val="0006381C"/>
    <w:rsid w:val="0007281F"/>
    <w:rsid w:val="000734CF"/>
    <w:rsid w:val="00080D89"/>
    <w:rsid w:val="00082A26"/>
    <w:rsid w:val="00084871"/>
    <w:rsid w:val="000A1B0B"/>
    <w:rsid w:val="000A3C60"/>
    <w:rsid w:val="000C4CA4"/>
    <w:rsid w:val="000C7C17"/>
    <w:rsid w:val="000D1FBD"/>
    <w:rsid w:val="000D3C2E"/>
    <w:rsid w:val="000D6B9F"/>
    <w:rsid w:val="000D6F13"/>
    <w:rsid w:val="000E4386"/>
    <w:rsid w:val="000E4E05"/>
    <w:rsid w:val="000E79E0"/>
    <w:rsid w:val="000F317D"/>
    <w:rsid w:val="000F3FF2"/>
    <w:rsid w:val="00110A48"/>
    <w:rsid w:val="00124362"/>
    <w:rsid w:val="00124FEF"/>
    <w:rsid w:val="00126B7A"/>
    <w:rsid w:val="00126C3F"/>
    <w:rsid w:val="0012746E"/>
    <w:rsid w:val="0012751C"/>
    <w:rsid w:val="00130253"/>
    <w:rsid w:val="001346F4"/>
    <w:rsid w:val="0013709A"/>
    <w:rsid w:val="001411CC"/>
    <w:rsid w:val="00143864"/>
    <w:rsid w:val="0014520C"/>
    <w:rsid w:val="001540C1"/>
    <w:rsid w:val="00157372"/>
    <w:rsid w:val="0016001E"/>
    <w:rsid w:val="00162418"/>
    <w:rsid w:val="00163A0F"/>
    <w:rsid w:val="00163AEF"/>
    <w:rsid w:val="00174316"/>
    <w:rsid w:val="00177DD8"/>
    <w:rsid w:val="001806A3"/>
    <w:rsid w:val="00184BF9"/>
    <w:rsid w:val="00196707"/>
    <w:rsid w:val="001A0217"/>
    <w:rsid w:val="001A3962"/>
    <w:rsid w:val="001B3086"/>
    <w:rsid w:val="001B488E"/>
    <w:rsid w:val="001B69A5"/>
    <w:rsid w:val="001C02EA"/>
    <w:rsid w:val="001C0B22"/>
    <w:rsid w:val="001C5FD6"/>
    <w:rsid w:val="001D4819"/>
    <w:rsid w:val="001E360B"/>
    <w:rsid w:val="001E542A"/>
    <w:rsid w:val="001F13A1"/>
    <w:rsid w:val="001F2BFF"/>
    <w:rsid w:val="001F5F31"/>
    <w:rsid w:val="001F6BAF"/>
    <w:rsid w:val="00200E48"/>
    <w:rsid w:val="00200F37"/>
    <w:rsid w:val="00201379"/>
    <w:rsid w:val="00202DF0"/>
    <w:rsid w:val="002078E1"/>
    <w:rsid w:val="002129FB"/>
    <w:rsid w:val="00215011"/>
    <w:rsid w:val="00221F09"/>
    <w:rsid w:val="00231A02"/>
    <w:rsid w:val="00241BED"/>
    <w:rsid w:val="00241F41"/>
    <w:rsid w:val="00250AD4"/>
    <w:rsid w:val="00253F86"/>
    <w:rsid w:val="002566F5"/>
    <w:rsid w:val="002645BB"/>
    <w:rsid w:val="00266E39"/>
    <w:rsid w:val="00271221"/>
    <w:rsid w:val="0027786D"/>
    <w:rsid w:val="00281057"/>
    <w:rsid w:val="0028280A"/>
    <w:rsid w:val="0029316C"/>
    <w:rsid w:val="002A4472"/>
    <w:rsid w:val="002B47AD"/>
    <w:rsid w:val="002C4633"/>
    <w:rsid w:val="002C6048"/>
    <w:rsid w:val="002C78D4"/>
    <w:rsid w:val="002D5218"/>
    <w:rsid w:val="002D563E"/>
    <w:rsid w:val="002E0B0F"/>
    <w:rsid w:val="002E4128"/>
    <w:rsid w:val="002E5952"/>
    <w:rsid w:val="002E6BCF"/>
    <w:rsid w:val="002E7C16"/>
    <w:rsid w:val="002F193A"/>
    <w:rsid w:val="00300445"/>
    <w:rsid w:val="003018BD"/>
    <w:rsid w:val="003077F1"/>
    <w:rsid w:val="00317A7F"/>
    <w:rsid w:val="0032156B"/>
    <w:rsid w:val="00324937"/>
    <w:rsid w:val="00327C94"/>
    <w:rsid w:val="00343043"/>
    <w:rsid w:val="00343B0D"/>
    <w:rsid w:val="00344BBC"/>
    <w:rsid w:val="00347A9F"/>
    <w:rsid w:val="0035262C"/>
    <w:rsid w:val="0035516F"/>
    <w:rsid w:val="00367EA5"/>
    <w:rsid w:val="0037111F"/>
    <w:rsid w:val="00372020"/>
    <w:rsid w:val="00372C18"/>
    <w:rsid w:val="00374B1A"/>
    <w:rsid w:val="003765B6"/>
    <w:rsid w:val="003829BC"/>
    <w:rsid w:val="003834C6"/>
    <w:rsid w:val="003862E5"/>
    <w:rsid w:val="003876EC"/>
    <w:rsid w:val="00392A9A"/>
    <w:rsid w:val="00395376"/>
    <w:rsid w:val="00395B67"/>
    <w:rsid w:val="003A052C"/>
    <w:rsid w:val="003A065C"/>
    <w:rsid w:val="003A3DDB"/>
    <w:rsid w:val="003A4926"/>
    <w:rsid w:val="003A6621"/>
    <w:rsid w:val="003A6F64"/>
    <w:rsid w:val="003B2C5F"/>
    <w:rsid w:val="003B58B1"/>
    <w:rsid w:val="003C0431"/>
    <w:rsid w:val="003C10FE"/>
    <w:rsid w:val="003C6987"/>
    <w:rsid w:val="003D1AA9"/>
    <w:rsid w:val="003D1C43"/>
    <w:rsid w:val="003D2964"/>
    <w:rsid w:val="003E18B7"/>
    <w:rsid w:val="003E18E1"/>
    <w:rsid w:val="003E28FC"/>
    <w:rsid w:val="003F0171"/>
    <w:rsid w:val="00400AFD"/>
    <w:rsid w:val="004028AB"/>
    <w:rsid w:val="0040387F"/>
    <w:rsid w:val="00403A9E"/>
    <w:rsid w:val="004071A0"/>
    <w:rsid w:val="00412E35"/>
    <w:rsid w:val="00414754"/>
    <w:rsid w:val="00421368"/>
    <w:rsid w:val="00422CFE"/>
    <w:rsid w:val="00423CCE"/>
    <w:rsid w:val="004343A6"/>
    <w:rsid w:val="004370F3"/>
    <w:rsid w:val="00445F9E"/>
    <w:rsid w:val="00450503"/>
    <w:rsid w:val="00451FF9"/>
    <w:rsid w:val="0045544E"/>
    <w:rsid w:val="0046247A"/>
    <w:rsid w:val="004659F9"/>
    <w:rsid w:val="0047639C"/>
    <w:rsid w:val="00481697"/>
    <w:rsid w:val="004819DC"/>
    <w:rsid w:val="00487218"/>
    <w:rsid w:val="0048768C"/>
    <w:rsid w:val="00490C45"/>
    <w:rsid w:val="004A3E38"/>
    <w:rsid w:val="004A7469"/>
    <w:rsid w:val="004B2D9B"/>
    <w:rsid w:val="004B6070"/>
    <w:rsid w:val="004D55C6"/>
    <w:rsid w:val="004E41B1"/>
    <w:rsid w:val="004E5D01"/>
    <w:rsid w:val="004E641E"/>
    <w:rsid w:val="004F05F1"/>
    <w:rsid w:val="004F097F"/>
    <w:rsid w:val="004F141E"/>
    <w:rsid w:val="004F327E"/>
    <w:rsid w:val="00505CF2"/>
    <w:rsid w:val="005105ED"/>
    <w:rsid w:val="00520371"/>
    <w:rsid w:val="00520791"/>
    <w:rsid w:val="00522908"/>
    <w:rsid w:val="00530372"/>
    <w:rsid w:val="00535EDB"/>
    <w:rsid w:val="0054191F"/>
    <w:rsid w:val="00553F01"/>
    <w:rsid w:val="00555F35"/>
    <w:rsid w:val="00557CF3"/>
    <w:rsid w:val="00566BFA"/>
    <w:rsid w:val="00567EC1"/>
    <w:rsid w:val="00573441"/>
    <w:rsid w:val="00575703"/>
    <w:rsid w:val="00576AAD"/>
    <w:rsid w:val="00580ADA"/>
    <w:rsid w:val="00585A69"/>
    <w:rsid w:val="00591537"/>
    <w:rsid w:val="005934A8"/>
    <w:rsid w:val="00597334"/>
    <w:rsid w:val="005A1F76"/>
    <w:rsid w:val="005A3233"/>
    <w:rsid w:val="005A4104"/>
    <w:rsid w:val="005A48A0"/>
    <w:rsid w:val="005B064B"/>
    <w:rsid w:val="005B1AF7"/>
    <w:rsid w:val="005B42F9"/>
    <w:rsid w:val="005B44C7"/>
    <w:rsid w:val="005C00A8"/>
    <w:rsid w:val="005C1C07"/>
    <w:rsid w:val="005D1E06"/>
    <w:rsid w:val="005D2672"/>
    <w:rsid w:val="005D5D12"/>
    <w:rsid w:val="005D600B"/>
    <w:rsid w:val="005E5175"/>
    <w:rsid w:val="005F46CD"/>
    <w:rsid w:val="00615BFC"/>
    <w:rsid w:val="006226F4"/>
    <w:rsid w:val="00634876"/>
    <w:rsid w:val="0063772C"/>
    <w:rsid w:val="00640330"/>
    <w:rsid w:val="00643185"/>
    <w:rsid w:val="00651670"/>
    <w:rsid w:val="0065686D"/>
    <w:rsid w:val="0066093F"/>
    <w:rsid w:val="00661A29"/>
    <w:rsid w:val="00662B39"/>
    <w:rsid w:val="00663E7B"/>
    <w:rsid w:val="0066485D"/>
    <w:rsid w:val="0066573A"/>
    <w:rsid w:val="006712E2"/>
    <w:rsid w:val="006723A2"/>
    <w:rsid w:val="00690502"/>
    <w:rsid w:val="006A1294"/>
    <w:rsid w:val="006A5684"/>
    <w:rsid w:val="006C0454"/>
    <w:rsid w:val="006C327C"/>
    <w:rsid w:val="006C561E"/>
    <w:rsid w:val="006C6732"/>
    <w:rsid w:val="006D17D3"/>
    <w:rsid w:val="006D43A6"/>
    <w:rsid w:val="006D4691"/>
    <w:rsid w:val="006E4193"/>
    <w:rsid w:val="006E526A"/>
    <w:rsid w:val="006F072A"/>
    <w:rsid w:val="006F21BD"/>
    <w:rsid w:val="006F4C70"/>
    <w:rsid w:val="007030CD"/>
    <w:rsid w:val="00706AFB"/>
    <w:rsid w:val="007107D0"/>
    <w:rsid w:val="00722352"/>
    <w:rsid w:val="00727979"/>
    <w:rsid w:val="007308C0"/>
    <w:rsid w:val="00744824"/>
    <w:rsid w:val="00746511"/>
    <w:rsid w:val="00750165"/>
    <w:rsid w:val="007624CC"/>
    <w:rsid w:val="00764591"/>
    <w:rsid w:val="00770080"/>
    <w:rsid w:val="007742B2"/>
    <w:rsid w:val="00782B22"/>
    <w:rsid w:val="00787E80"/>
    <w:rsid w:val="00791D40"/>
    <w:rsid w:val="007970E8"/>
    <w:rsid w:val="007973B0"/>
    <w:rsid w:val="007A5702"/>
    <w:rsid w:val="007A6241"/>
    <w:rsid w:val="007B2661"/>
    <w:rsid w:val="007C4D47"/>
    <w:rsid w:val="007D01A3"/>
    <w:rsid w:val="007D4465"/>
    <w:rsid w:val="007D63DF"/>
    <w:rsid w:val="007F0061"/>
    <w:rsid w:val="007F1B91"/>
    <w:rsid w:val="007F3B76"/>
    <w:rsid w:val="00801B69"/>
    <w:rsid w:val="008120C4"/>
    <w:rsid w:val="00812D3C"/>
    <w:rsid w:val="00813BF1"/>
    <w:rsid w:val="0081476F"/>
    <w:rsid w:val="00814F7E"/>
    <w:rsid w:val="00816EE3"/>
    <w:rsid w:val="00821FB4"/>
    <w:rsid w:val="0082324A"/>
    <w:rsid w:val="00823B14"/>
    <w:rsid w:val="00826D89"/>
    <w:rsid w:val="00830EF1"/>
    <w:rsid w:val="00831935"/>
    <w:rsid w:val="008331A9"/>
    <w:rsid w:val="00847D12"/>
    <w:rsid w:val="00856873"/>
    <w:rsid w:val="00861A7B"/>
    <w:rsid w:val="00863177"/>
    <w:rsid w:val="0086646A"/>
    <w:rsid w:val="008669E5"/>
    <w:rsid w:val="00883C2B"/>
    <w:rsid w:val="00884344"/>
    <w:rsid w:val="00887B13"/>
    <w:rsid w:val="008946DC"/>
    <w:rsid w:val="00894BBE"/>
    <w:rsid w:val="008A18BA"/>
    <w:rsid w:val="008A4906"/>
    <w:rsid w:val="008A73B3"/>
    <w:rsid w:val="008B1A8C"/>
    <w:rsid w:val="008B43A3"/>
    <w:rsid w:val="008C2A36"/>
    <w:rsid w:val="008C5173"/>
    <w:rsid w:val="008D42F7"/>
    <w:rsid w:val="008E3913"/>
    <w:rsid w:val="008E57D6"/>
    <w:rsid w:val="008E72E6"/>
    <w:rsid w:val="008E7385"/>
    <w:rsid w:val="008F0436"/>
    <w:rsid w:val="008F3918"/>
    <w:rsid w:val="008F5033"/>
    <w:rsid w:val="008F5743"/>
    <w:rsid w:val="008F7E7C"/>
    <w:rsid w:val="0090767C"/>
    <w:rsid w:val="0091135A"/>
    <w:rsid w:val="00911C4C"/>
    <w:rsid w:val="009135B4"/>
    <w:rsid w:val="00924381"/>
    <w:rsid w:val="009277E5"/>
    <w:rsid w:val="009308A3"/>
    <w:rsid w:val="00932A06"/>
    <w:rsid w:val="009361FD"/>
    <w:rsid w:val="00957729"/>
    <w:rsid w:val="00957F34"/>
    <w:rsid w:val="00966716"/>
    <w:rsid w:val="00966B86"/>
    <w:rsid w:val="009679DD"/>
    <w:rsid w:val="009972AD"/>
    <w:rsid w:val="009A3717"/>
    <w:rsid w:val="009B1E93"/>
    <w:rsid w:val="009B54BE"/>
    <w:rsid w:val="009B6652"/>
    <w:rsid w:val="009D794F"/>
    <w:rsid w:val="009E3D5A"/>
    <w:rsid w:val="009E4289"/>
    <w:rsid w:val="009E6494"/>
    <w:rsid w:val="009F447E"/>
    <w:rsid w:val="00A014A6"/>
    <w:rsid w:val="00A044DE"/>
    <w:rsid w:val="00A05F8B"/>
    <w:rsid w:val="00A13535"/>
    <w:rsid w:val="00A1569E"/>
    <w:rsid w:val="00A30787"/>
    <w:rsid w:val="00A4240F"/>
    <w:rsid w:val="00A427AE"/>
    <w:rsid w:val="00A54043"/>
    <w:rsid w:val="00A558DD"/>
    <w:rsid w:val="00A71904"/>
    <w:rsid w:val="00A7374C"/>
    <w:rsid w:val="00A75E2C"/>
    <w:rsid w:val="00A766BD"/>
    <w:rsid w:val="00A86DE4"/>
    <w:rsid w:val="00A879C2"/>
    <w:rsid w:val="00A9538F"/>
    <w:rsid w:val="00A97082"/>
    <w:rsid w:val="00A97D46"/>
    <w:rsid w:val="00AA2268"/>
    <w:rsid w:val="00AA3B8F"/>
    <w:rsid w:val="00AA57FE"/>
    <w:rsid w:val="00AA76D3"/>
    <w:rsid w:val="00AB108E"/>
    <w:rsid w:val="00AC526D"/>
    <w:rsid w:val="00AD2CD9"/>
    <w:rsid w:val="00AD5659"/>
    <w:rsid w:val="00AE4F1C"/>
    <w:rsid w:val="00B0627C"/>
    <w:rsid w:val="00B16769"/>
    <w:rsid w:val="00B24B79"/>
    <w:rsid w:val="00B31E15"/>
    <w:rsid w:val="00B419D3"/>
    <w:rsid w:val="00B438B1"/>
    <w:rsid w:val="00B51C19"/>
    <w:rsid w:val="00B53873"/>
    <w:rsid w:val="00B54B0B"/>
    <w:rsid w:val="00B57E05"/>
    <w:rsid w:val="00B61488"/>
    <w:rsid w:val="00B62C5D"/>
    <w:rsid w:val="00B65023"/>
    <w:rsid w:val="00B67C82"/>
    <w:rsid w:val="00B80AA9"/>
    <w:rsid w:val="00B8330E"/>
    <w:rsid w:val="00B90670"/>
    <w:rsid w:val="00B923AE"/>
    <w:rsid w:val="00BA6531"/>
    <w:rsid w:val="00BA74E7"/>
    <w:rsid w:val="00BB17EB"/>
    <w:rsid w:val="00BB3A86"/>
    <w:rsid w:val="00BB5AA0"/>
    <w:rsid w:val="00BB7FFB"/>
    <w:rsid w:val="00BC0518"/>
    <w:rsid w:val="00BC0CDE"/>
    <w:rsid w:val="00BC181A"/>
    <w:rsid w:val="00BC6311"/>
    <w:rsid w:val="00BD1DEE"/>
    <w:rsid w:val="00BD6690"/>
    <w:rsid w:val="00BD7BB4"/>
    <w:rsid w:val="00BE3A1D"/>
    <w:rsid w:val="00BE4091"/>
    <w:rsid w:val="00BE617C"/>
    <w:rsid w:val="00BE6D8E"/>
    <w:rsid w:val="00C040E4"/>
    <w:rsid w:val="00C04394"/>
    <w:rsid w:val="00C055C1"/>
    <w:rsid w:val="00C1611F"/>
    <w:rsid w:val="00C16E34"/>
    <w:rsid w:val="00C220D5"/>
    <w:rsid w:val="00C33D29"/>
    <w:rsid w:val="00C502AB"/>
    <w:rsid w:val="00C50DED"/>
    <w:rsid w:val="00C517B9"/>
    <w:rsid w:val="00C57DA8"/>
    <w:rsid w:val="00C60702"/>
    <w:rsid w:val="00C60D11"/>
    <w:rsid w:val="00C64ADD"/>
    <w:rsid w:val="00C64E74"/>
    <w:rsid w:val="00C6610F"/>
    <w:rsid w:val="00C753E0"/>
    <w:rsid w:val="00C831A6"/>
    <w:rsid w:val="00C86A1E"/>
    <w:rsid w:val="00CA5FBD"/>
    <w:rsid w:val="00CB74BE"/>
    <w:rsid w:val="00CC3980"/>
    <w:rsid w:val="00CC5136"/>
    <w:rsid w:val="00CD440C"/>
    <w:rsid w:val="00CD642B"/>
    <w:rsid w:val="00CF2245"/>
    <w:rsid w:val="00CF22CC"/>
    <w:rsid w:val="00D01447"/>
    <w:rsid w:val="00D02652"/>
    <w:rsid w:val="00D02BA4"/>
    <w:rsid w:val="00D17832"/>
    <w:rsid w:val="00D245DE"/>
    <w:rsid w:val="00D42ED1"/>
    <w:rsid w:val="00D47BD7"/>
    <w:rsid w:val="00D47ED7"/>
    <w:rsid w:val="00D50DBE"/>
    <w:rsid w:val="00D53B36"/>
    <w:rsid w:val="00D53ED8"/>
    <w:rsid w:val="00D559DC"/>
    <w:rsid w:val="00D67683"/>
    <w:rsid w:val="00D737A1"/>
    <w:rsid w:val="00D762B1"/>
    <w:rsid w:val="00D762D2"/>
    <w:rsid w:val="00D769F0"/>
    <w:rsid w:val="00D806D0"/>
    <w:rsid w:val="00D812C7"/>
    <w:rsid w:val="00D9344F"/>
    <w:rsid w:val="00D976EC"/>
    <w:rsid w:val="00DA02E8"/>
    <w:rsid w:val="00DA1018"/>
    <w:rsid w:val="00DA2C2A"/>
    <w:rsid w:val="00DA3F19"/>
    <w:rsid w:val="00DB616D"/>
    <w:rsid w:val="00DC356F"/>
    <w:rsid w:val="00DD46EC"/>
    <w:rsid w:val="00DD506F"/>
    <w:rsid w:val="00DE481A"/>
    <w:rsid w:val="00DE5567"/>
    <w:rsid w:val="00DF090D"/>
    <w:rsid w:val="00DF1A43"/>
    <w:rsid w:val="00DF3842"/>
    <w:rsid w:val="00DF3A78"/>
    <w:rsid w:val="00DF759E"/>
    <w:rsid w:val="00E009C0"/>
    <w:rsid w:val="00E00A16"/>
    <w:rsid w:val="00E00DF1"/>
    <w:rsid w:val="00E02AF7"/>
    <w:rsid w:val="00E24ACE"/>
    <w:rsid w:val="00E24E02"/>
    <w:rsid w:val="00E329DD"/>
    <w:rsid w:val="00E403FA"/>
    <w:rsid w:val="00E41BEC"/>
    <w:rsid w:val="00E42EC4"/>
    <w:rsid w:val="00E431FB"/>
    <w:rsid w:val="00E44727"/>
    <w:rsid w:val="00E47247"/>
    <w:rsid w:val="00E529F5"/>
    <w:rsid w:val="00E53FBD"/>
    <w:rsid w:val="00E56DFB"/>
    <w:rsid w:val="00E6766B"/>
    <w:rsid w:val="00E72584"/>
    <w:rsid w:val="00E87A98"/>
    <w:rsid w:val="00E92600"/>
    <w:rsid w:val="00E95C9B"/>
    <w:rsid w:val="00E9671F"/>
    <w:rsid w:val="00EA0314"/>
    <w:rsid w:val="00EA17BE"/>
    <w:rsid w:val="00EA2983"/>
    <w:rsid w:val="00EB1B31"/>
    <w:rsid w:val="00EB2E1A"/>
    <w:rsid w:val="00EB337F"/>
    <w:rsid w:val="00EB7999"/>
    <w:rsid w:val="00EC53C6"/>
    <w:rsid w:val="00EC714D"/>
    <w:rsid w:val="00EC738C"/>
    <w:rsid w:val="00ED6FE7"/>
    <w:rsid w:val="00EF0A77"/>
    <w:rsid w:val="00EF1E80"/>
    <w:rsid w:val="00EF2A12"/>
    <w:rsid w:val="00EF39FC"/>
    <w:rsid w:val="00F037ED"/>
    <w:rsid w:val="00F20043"/>
    <w:rsid w:val="00F2488B"/>
    <w:rsid w:val="00F24C47"/>
    <w:rsid w:val="00F34400"/>
    <w:rsid w:val="00F45E39"/>
    <w:rsid w:val="00F51EEA"/>
    <w:rsid w:val="00F617D4"/>
    <w:rsid w:val="00F67759"/>
    <w:rsid w:val="00F67AAA"/>
    <w:rsid w:val="00F717FB"/>
    <w:rsid w:val="00F71EA8"/>
    <w:rsid w:val="00F723C1"/>
    <w:rsid w:val="00F81E56"/>
    <w:rsid w:val="00F820E4"/>
    <w:rsid w:val="00F82AEB"/>
    <w:rsid w:val="00F84171"/>
    <w:rsid w:val="00F92BFA"/>
    <w:rsid w:val="00F949AA"/>
    <w:rsid w:val="00F9763F"/>
    <w:rsid w:val="00FA1020"/>
    <w:rsid w:val="00FA4041"/>
    <w:rsid w:val="00FA4D5A"/>
    <w:rsid w:val="00FA50E5"/>
    <w:rsid w:val="00FA596A"/>
    <w:rsid w:val="00FB76CF"/>
    <w:rsid w:val="00FC36FE"/>
    <w:rsid w:val="00FD21E0"/>
    <w:rsid w:val="00FE0AD8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0C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0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A3717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qFormat/>
    <w:rsid w:val="00347A9F"/>
    <w:pPr>
      <w:spacing w:after="0"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4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97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4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9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0C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0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A3717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qFormat/>
    <w:rsid w:val="00347A9F"/>
    <w:pPr>
      <w:spacing w:after="0"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4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97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4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9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03185AB8FE8888D8F122BF6006DDE481BF19960AEB99B5DFC61EE02N8W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6921E2D45978ECF37591FC7473823ECEDE0866D652FEB1F466263CCFAA9F48064ABEDCy6q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5CE1-64EF-453E-985D-3FFB5CDB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10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738</cp:revision>
  <cp:lastPrinted>2015-03-04T13:10:00Z</cp:lastPrinted>
  <dcterms:created xsi:type="dcterms:W3CDTF">2015-02-16T05:40:00Z</dcterms:created>
  <dcterms:modified xsi:type="dcterms:W3CDTF">2015-03-05T12:30:00Z</dcterms:modified>
</cp:coreProperties>
</file>