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5291D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71003" w:rsidRDefault="0075291D" w:rsidP="009710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A2F56">
        <w:rPr>
          <w:rFonts w:ascii="Times New Roman" w:hAnsi="Times New Roman"/>
          <w:sz w:val="28"/>
          <w:szCs w:val="28"/>
        </w:rPr>
        <w:t xml:space="preserve">            </w:t>
      </w:r>
      <w:r w:rsidR="00971003">
        <w:rPr>
          <w:rFonts w:ascii="Times New Roman" w:hAnsi="Times New Roman"/>
          <w:sz w:val="28"/>
          <w:szCs w:val="28"/>
        </w:rPr>
        <w:t>Председателю</w:t>
      </w:r>
    </w:p>
    <w:p w:rsidR="00971003" w:rsidRDefault="00971003" w:rsidP="009710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управлению </w:t>
      </w:r>
    </w:p>
    <w:p w:rsidR="00971003" w:rsidRPr="00124876" w:rsidRDefault="00971003" w:rsidP="00971003">
      <w:pPr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Волгодонска                                                       Е.В. Ерохину</w:t>
      </w:r>
    </w:p>
    <w:p w:rsidR="00C07D55" w:rsidRDefault="00C07D55" w:rsidP="00971003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9852D2" w:rsidP="009852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24.07.2014 №718-01/15</w:t>
      </w: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71003">
        <w:rPr>
          <w:rFonts w:ascii="Times New Roman" w:hAnsi="Times New Roman" w:cs="Times New Roman"/>
          <w:b/>
          <w:sz w:val="28"/>
          <w:szCs w:val="28"/>
        </w:rPr>
        <w:t>25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971003">
        <w:rPr>
          <w:rFonts w:ascii="Times New Roman" w:hAnsi="Times New Roman"/>
          <w:sz w:val="28"/>
          <w:szCs w:val="28"/>
        </w:rPr>
        <w:t>03</w:t>
      </w:r>
      <w:r w:rsidR="00E40CB8">
        <w:rPr>
          <w:rFonts w:ascii="Times New Roman" w:hAnsi="Times New Roman"/>
          <w:sz w:val="28"/>
          <w:szCs w:val="28"/>
        </w:rPr>
        <w:t>.0</w:t>
      </w:r>
      <w:r w:rsidR="00971003">
        <w:rPr>
          <w:rFonts w:ascii="Times New Roman" w:hAnsi="Times New Roman"/>
          <w:sz w:val="28"/>
          <w:szCs w:val="28"/>
        </w:rPr>
        <w:t>7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 xml:space="preserve">4 № </w:t>
      </w:r>
      <w:r w:rsidR="00971003">
        <w:rPr>
          <w:rFonts w:ascii="Times New Roman" w:hAnsi="Times New Roman"/>
          <w:sz w:val="28"/>
          <w:szCs w:val="28"/>
        </w:rPr>
        <w:t>7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971003"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Волгодонска</w:t>
      </w:r>
      <w:r w:rsidR="00971003" w:rsidRPr="00076E85">
        <w:rPr>
          <w:rFonts w:ascii="Times New Roman" w:hAnsi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971003">
        <w:rPr>
          <w:rFonts w:ascii="Times New Roman" w:hAnsi="Times New Roman"/>
          <w:sz w:val="28"/>
          <w:szCs w:val="28"/>
        </w:rPr>
        <w:t>24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971003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971003">
        <w:rPr>
          <w:rFonts w:ascii="Times New Roman" w:hAnsi="Times New Roman"/>
          <w:sz w:val="28"/>
          <w:szCs w:val="28"/>
        </w:rPr>
        <w:t>25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C29D6" w:rsidRDefault="003C29D6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971003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имуществом города Волгодонска</w:t>
      </w:r>
      <w:r w:rsidR="00D97FC4" w:rsidRPr="0075291D">
        <w:rPr>
          <w:rFonts w:ascii="Times New Roman" w:hAnsi="Times New Roman"/>
          <w:sz w:val="28"/>
          <w:szCs w:val="28"/>
        </w:rPr>
        <w:t>:</w:t>
      </w:r>
    </w:p>
    <w:p w:rsidR="00DB3B92" w:rsidRPr="00AE4574" w:rsidRDefault="00DB3B92" w:rsidP="00DB3B92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B9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B3B92">
        <w:rPr>
          <w:rFonts w:ascii="Times New Roman" w:hAnsi="Times New Roman"/>
          <w:sz w:val="28"/>
          <w:szCs w:val="28"/>
        </w:rPr>
        <w:t>план-график</w:t>
      </w:r>
      <w:r w:rsidRPr="00C66F44">
        <w:rPr>
          <w:rFonts w:ascii="Times New Roman" w:hAnsi="Times New Roman"/>
          <w:b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планов-графиков размещения заказов на 2014 и 2015 годы» (далее – Приказ № 544/18н).</w:t>
      </w:r>
    </w:p>
    <w:p w:rsidR="00DB3B92" w:rsidRPr="00AF74FD" w:rsidRDefault="00DB3B92" w:rsidP="00DB3B92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92">
        <w:rPr>
          <w:rFonts w:ascii="Times New Roman" w:hAnsi="Times New Roman" w:cs="Times New Roman"/>
          <w:sz w:val="28"/>
          <w:szCs w:val="28"/>
        </w:rPr>
        <w:t>Не осуществлять размещение заказов при отсутствии их в Плане-графике</w:t>
      </w:r>
      <w:r w:rsidRPr="00DB3B92">
        <w:rPr>
          <w:rFonts w:ascii="Times New Roman" w:hAnsi="Times New Roman"/>
          <w:sz w:val="28"/>
          <w:szCs w:val="28"/>
        </w:rPr>
        <w:t>.</w:t>
      </w:r>
    </w:p>
    <w:p w:rsidR="00AF74FD" w:rsidRDefault="00AF74FD" w:rsidP="00AF74F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F74FD" w:rsidRDefault="00AF74FD" w:rsidP="00AF74F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F74FD" w:rsidRDefault="00AF74FD" w:rsidP="00AF74F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F74FD" w:rsidRPr="00DB3B92" w:rsidRDefault="00AF74FD" w:rsidP="00AF7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B92" w:rsidRPr="00803A18" w:rsidRDefault="00DB3B92" w:rsidP="00DB3B92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92">
        <w:rPr>
          <w:rFonts w:ascii="Times New Roman" w:hAnsi="Times New Roman" w:cs="Times New Roman"/>
          <w:sz w:val="28"/>
          <w:szCs w:val="28"/>
        </w:rPr>
        <w:t xml:space="preserve">Своевременно вносить изменения в План-график, а при внесении изменений своевременно </w:t>
      </w:r>
      <w:r w:rsidRPr="00DB3B92">
        <w:rPr>
          <w:rFonts w:ascii="Times New Roman" w:hAnsi="Times New Roman"/>
          <w:sz w:val="28"/>
          <w:szCs w:val="28"/>
        </w:rPr>
        <w:t>размещать такие изменения на официальном сайте Российской Федерации для размещения зак</w:t>
      </w:r>
      <w:r w:rsidRPr="00D51C94">
        <w:rPr>
          <w:rFonts w:ascii="Times New Roman" w:hAnsi="Times New Roman"/>
          <w:sz w:val="28"/>
          <w:szCs w:val="28"/>
        </w:rPr>
        <w:t xml:space="preserve">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особенностей определенных Приказом № 544/18н.</w:t>
      </w:r>
    </w:p>
    <w:p w:rsidR="0075291D" w:rsidRPr="0075291D" w:rsidRDefault="0075291D" w:rsidP="00F9487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5291D">
        <w:rPr>
          <w:rFonts w:ascii="Times New Roman" w:hAnsi="Times New Roman"/>
          <w:color w:val="000000"/>
          <w:sz w:val="28"/>
          <w:szCs w:val="28"/>
        </w:rPr>
        <w:t>При определении и обосновании цены контракта, заключаемого с единственным поставщиком (подрядчиком, исполнителем), не допускать нарушения законодательства в сфере закупок.</w:t>
      </w:r>
    </w:p>
    <w:p w:rsidR="00DD540C" w:rsidRPr="00DD540C" w:rsidRDefault="00DD540C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DD540C">
        <w:rPr>
          <w:rFonts w:ascii="Times New Roman" w:hAnsi="Times New Roman"/>
          <w:bCs/>
          <w:sz w:val="28"/>
          <w:szCs w:val="28"/>
        </w:rPr>
        <w:t>При заключении контрактов и согласовании условий контракта соблюдать требования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14C1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540C">
        <w:rPr>
          <w:rFonts w:ascii="Times New Roman" w:hAnsi="Times New Roman"/>
          <w:sz w:val="28"/>
          <w:szCs w:val="28"/>
        </w:rPr>
        <w:t>Своевременно в соответствии со статьей 103 Закона № 44-ФЗ формировать и направлять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 w:rsidRPr="00DD540C"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DB3B92">
        <w:rPr>
          <w:rFonts w:ascii="Times New Roman" w:hAnsi="Times New Roman"/>
          <w:bCs/>
          <w:sz w:val="28"/>
          <w:szCs w:val="28"/>
        </w:rPr>
        <w:t>.</w:t>
      </w:r>
    </w:p>
    <w:p w:rsidR="00DB3B92" w:rsidRDefault="00DB3B92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3B92">
        <w:rPr>
          <w:rFonts w:ascii="Times New Roman" w:hAnsi="Times New Roman"/>
          <w:sz w:val="28"/>
          <w:szCs w:val="28"/>
        </w:rPr>
        <w:t xml:space="preserve">В ходе исполнения контрактов осуществлять проверку соответствия поставленного товара, выполненной работы (ее результата) или оказанной услуги условиям контракта. </w:t>
      </w:r>
    </w:p>
    <w:p w:rsidR="00DB3B92" w:rsidRPr="00DB3B92" w:rsidRDefault="00DB3B92" w:rsidP="00DB3B92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3B92">
        <w:rPr>
          <w:rFonts w:ascii="Times New Roman" w:hAnsi="Times New Roman"/>
          <w:sz w:val="28"/>
          <w:szCs w:val="28"/>
        </w:rPr>
        <w:t>Рассмотреть вопрос о</w:t>
      </w:r>
      <w:r>
        <w:rPr>
          <w:rFonts w:ascii="Times New Roman" w:hAnsi="Times New Roman"/>
          <w:sz w:val="28"/>
          <w:szCs w:val="28"/>
        </w:rPr>
        <w:t xml:space="preserve"> привлечении</w:t>
      </w:r>
      <w:r w:rsidRPr="00DB3B92">
        <w:rPr>
          <w:rFonts w:ascii="Times New Roman" w:hAnsi="Times New Roman"/>
          <w:sz w:val="28"/>
          <w:szCs w:val="28"/>
        </w:rPr>
        <w:t xml:space="preserve"> должностных лиц, виновных в </w:t>
      </w:r>
      <w:r w:rsidR="00AF74FD" w:rsidRPr="00DB3B92">
        <w:rPr>
          <w:rFonts w:ascii="Times New Roman" w:hAnsi="Times New Roman"/>
          <w:sz w:val="28"/>
          <w:szCs w:val="28"/>
        </w:rPr>
        <w:t xml:space="preserve">указанных в настоящем предписании </w:t>
      </w:r>
      <w:r w:rsidRPr="00DB3B92">
        <w:rPr>
          <w:rFonts w:ascii="Times New Roman" w:hAnsi="Times New Roman"/>
          <w:sz w:val="28"/>
          <w:szCs w:val="28"/>
        </w:rPr>
        <w:t>нарушениях,</w:t>
      </w:r>
      <w:r w:rsidR="00AF74FD">
        <w:rPr>
          <w:rFonts w:ascii="Times New Roman" w:hAnsi="Times New Roman"/>
          <w:sz w:val="28"/>
          <w:szCs w:val="28"/>
        </w:rPr>
        <w:t xml:space="preserve"> к</w:t>
      </w:r>
      <w:r w:rsidRPr="00DB3B92">
        <w:rPr>
          <w:rFonts w:ascii="Times New Roman" w:hAnsi="Times New Roman"/>
          <w:sz w:val="28"/>
          <w:szCs w:val="28"/>
        </w:rPr>
        <w:t xml:space="preserve"> дисциплинарной ответственности.</w:t>
      </w:r>
    </w:p>
    <w:p w:rsidR="00AF74FD" w:rsidRDefault="00AF74FD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74FD">
        <w:rPr>
          <w:rFonts w:ascii="Times New Roman" w:hAnsi="Times New Roman"/>
          <w:sz w:val="28"/>
          <w:szCs w:val="28"/>
        </w:rPr>
        <w:t>Разработать мероприятия по предупреждению выявленных нарушений в дальнейшем</w:t>
      </w:r>
      <w:r>
        <w:rPr>
          <w:rFonts w:ascii="Times New Roman" w:hAnsi="Times New Roman"/>
          <w:sz w:val="28"/>
          <w:szCs w:val="28"/>
        </w:rPr>
        <w:t>.</w:t>
      </w:r>
    </w:p>
    <w:p w:rsidR="00BA3FFF" w:rsidRPr="00AF74FD" w:rsidRDefault="008A613C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74FD">
        <w:rPr>
          <w:rFonts w:ascii="Times New Roman" w:hAnsi="Times New Roman"/>
          <w:iCs/>
          <w:sz w:val="28"/>
          <w:szCs w:val="28"/>
        </w:rPr>
        <w:t>О</w:t>
      </w:r>
      <w:r w:rsidR="00BA3FFF" w:rsidRPr="00AF74FD">
        <w:rPr>
          <w:rFonts w:ascii="Times New Roman" w:hAnsi="Times New Roman"/>
          <w:sz w:val="28"/>
          <w:szCs w:val="28"/>
        </w:rPr>
        <w:t xml:space="preserve">б исполнении </w:t>
      </w:r>
      <w:r w:rsidRPr="00AF74FD">
        <w:rPr>
          <w:rFonts w:ascii="Times New Roman" w:hAnsi="Times New Roman"/>
          <w:sz w:val="28"/>
          <w:szCs w:val="28"/>
        </w:rPr>
        <w:t xml:space="preserve">пунктов </w:t>
      </w:r>
      <w:r w:rsidR="00AF74FD">
        <w:rPr>
          <w:rFonts w:ascii="Times New Roman" w:hAnsi="Times New Roman"/>
          <w:sz w:val="28"/>
          <w:szCs w:val="28"/>
        </w:rPr>
        <w:t>1</w:t>
      </w:r>
      <w:r w:rsidR="002E3F34" w:rsidRPr="00AF74FD">
        <w:rPr>
          <w:rFonts w:ascii="Times New Roman" w:hAnsi="Times New Roman"/>
          <w:sz w:val="28"/>
          <w:szCs w:val="28"/>
        </w:rPr>
        <w:t>, 8, 9</w:t>
      </w:r>
      <w:r w:rsidR="00E718A9" w:rsidRPr="00AF74FD">
        <w:rPr>
          <w:rFonts w:ascii="Times New Roman" w:hAnsi="Times New Roman"/>
          <w:sz w:val="28"/>
          <w:szCs w:val="28"/>
        </w:rPr>
        <w:t xml:space="preserve"> </w:t>
      </w:r>
      <w:r w:rsidR="00BA3FFF" w:rsidRPr="00AF74FD">
        <w:rPr>
          <w:rFonts w:ascii="Times New Roman" w:hAnsi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AF74FD">
        <w:rPr>
          <w:rFonts w:ascii="Times New Roman" w:hAnsi="Times New Roman"/>
          <w:sz w:val="28"/>
          <w:szCs w:val="28"/>
        </w:rPr>
        <w:t>18</w:t>
      </w:r>
      <w:r w:rsidR="002E3F34" w:rsidRPr="00AF74FD">
        <w:rPr>
          <w:rFonts w:ascii="Times New Roman" w:hAnsi="Times New Roman"/>
          <w:sz w:val="28"/>
          <w:szCs w:val="28"/>
        </w:rPr>
        <w:t>.0</w:t>
      </w:r>
      <w:r w:rsidR="00AF74FD">
        <w:rPr>
          <w:rFonts w:ascii="Times New Roman" w:hAnsi="Times New Roman"/>
          <w:sz w:val="28"/>
          <w:szCs w:val="28"/>
        </w:rPr>
        <w:t>8</w:t>
      </w:r>
      <w:r w:rsidR="002E3F34" w:rsidRPr="00AF74FD">
        <w:rPr>
          <w:rFonts w:ascii="Times New Roman" w:hAnsi="Times New Roman"/>
          <w:sz w:val="28"/>
          <w:szCs w:val="28"/>
        </w:rPr>
        <w:t>.2014</w:t>
      </w:r>
      <w:r w:rsidR="00BA3FFF" w:rsidRPr="00AF74FD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                       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Петракова Е.Н.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    _________ </w:t>
      </w:r>
      <w:r w:rsidR="00DB3B92">
        <w:rPr>
          <w:rFonts w:ascii="Times New Roman" w:hAnsi="Times New Roman" w:cs="Times New Roman"/>
          <w:sz w:val="28"/>
          <w:szCs w:val="28"/>
        </w:rPr>
        <w:t>Григорян О.А.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  __________  </w:t>
      </w:r>
      <w:r w:rsidR="00DB3B92">
        <w:rPr>
          <w:rFonts w:ascii="Times New Roman" w:hAnsi="Times New Roman" w:cs="Times New Roman"/>
          <w:sz w:val="28"/>
          <w:szCs w:val="28"/>
        </w:rPr>
        <w:t>Тимофеева О.</w:t>
      </w:r>
      <w:proofErr w:type="gramStart"/>
      <w:r w:rsidR="00DB3B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3B92">
        <w:rPr>
          <w:rFonts w:ascii="Times New Roman" w:hAnsi="Times New Roman" w:cs="Times New Roman"/>
          <w:sz w:val="28"/>
          <w:szCs w:val="28"/>
        </w:rPr>
        <w:t>,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AF7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0218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D61C6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47ADB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2A5C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1003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52D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AF74FD"/>
    <w:rsid w:val="00B015AD"/>
    <w:rsid w:val="00B018F5"/>
    <w:rsid w:val="00B01924"/>
    <w:rsid w:val="00B06959"/>
    <w:rsid w:val="00B105FA"/>
    <w:rsid w:val="00B1189A"/>
    <w:rsid w:val="00B14F29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3B92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1FDC-7CE3-4400-AB09-4622C6AE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2014-08-04T06:36:00Z</cp:lastPrinted>
  <dcterms:created xsi:type="dcterms:W3CDTF">2013-02-26T08:40:00Z</dcterms:created>
  <dcterms:modified xsi:type="dcterms:W3CDTF">2014-08-05T11:13:00Z</dcterms:modified>
</cp:coreProperties>
</file>