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29" w:rsidRPr="00DE4530" w:rsidRDefault="00E25829" w:rsidP="00E25829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>Начальнику Комитета по физической культуре и спорту города Волгодонска</w:t>
      </w:r>
    </w:p>
    <w:p w:rsidR="00E25829" w:rsidRPr="00DE4530" w:rsidRDefault="00E25829" w:rsidP="00E25829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6"/>
          <w:szCs w:val="26"/>
        </w:rPr>
      </w:pPr>
      <w:proofErr w:type="spellStart"/>
      <w:r w:rsidRPr="00DE4530">
        <w:rPr>
          <w:rFonts w:ascii="Times New Roman" w:hAnsi="Times New Roman" w:cs="Times New Roman"/>
          <w:sz w:val="26"/>
          <w:szCs w:val="26"/>
        </w:rPr>
        <w:t>И.В.Батлукову</w:t>
      </w:r>
      <w:proofErr w:type="spellEnd"/>
    </w:p>
    <w:p w:rsidR="00BA3FFF" w:rsidRPr="00DE4530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BA3FFF" w:rsidRPr="00DE4530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DE4530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E25829" w:rsidRPr="00DE4530">
        <w:rPr>
          <w:rFonts w:ascii="Times New Roman" w:eastAsia="Times New Roman" w:hAnsi="Times New Roman" w:cs="Times New Roman"/>
          <w:sz w:val="26"/>
          <w:szCs w:val="26"/>
        </w:rPr>
        <w:t>Ленина</w:t>
      </w:r>
      <w:r w:rsidRPr="00DE4530">
        <w:rPr>
          <w:rFonts w:ascii="Times New Roman" w:eastAsia="Times New Roman" w:hAnsi="Times New Roman" w:cs="Times New Roman"/>
          <w:sz w:val="26"/>
          <w:szCs w:val="26"/>
        </w:rPr>
        <w:t>, д.5</w:t>
      </w:r>
      <w:r w:rsidR="00E25829" w:rsidRPr="00DE453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E45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3FFF" w:rsidRPr="00DE4530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DE4530">
        <w:rPr>
          <w:rFonts w:ascii="Times New Roman" w:eastAsia="Times New Roman" w:hAnsi="Times New Roman" w:cs="Times New Roman"/>
          <w:sz w:val="26"/>
          <w:szCs w:val="26"/>
        </w:rPr>
        <w:t>г. Волгодонск, 3473</w:t>
      </w:r>
      <w:r w:rsidR="00E25829" w:rsidRPr="00DE4530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DE45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829" w:rsidRDefault="00E25829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829" w:rsidRDefault="000238AA" w:rsidP="000238A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30.04.2013 № 374-01/14</w:t>
      </w:r>
    </w:p>
    <w:p w:rsidR="00DE4530" w:rsidRDefault="00DE4530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530" w:rsidRDefault="00DE4530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B3" w:rsidRDefault="008600B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Pr="00BA3FFF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7C403C" w:rsidRPr="00DE4530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4530">
        <w:rPr>
          <w:rFonts w:ascii="Times New Roman" w:hAnsi="Times New Roman"/>
          <w:sz w:val="26"/>
          <w:szCs w:val="26"/>
        </w:rPr>
        <w:t xml:space="preserve">Инспекция Финансового управления города Волгодонска, утвержденная приказом Финансового управления города Волгодонска от  19.02.2012 г. №1К в составе руководитель инспекции Петраковой Е.Н., членов инспекции Дрозденко Н.А., </w:t>
      </w:r>
      <w:r w:rsidR="00E25829" w:rsidRPr="00DE4530">
        <w:rPr>
          <w:rFonts w:ascii="Times New Roman" w:hAnsi="Times New Roman"/>
          <w:sz w:val="26"/>
          <w:szCs w:val="26"/>
        </w:rPr>
        <w:t>Фомичевой М.А</w:t>
      </w:r>
      <w:r w:rsidRPr="00DE4530">
        <w:rPr>
          <w:rFonts w:ascii="Times New Roman" w:hAnsi="Times New Roman"/>
          <w:sz w:val="26"/>
          <w:szCs w:val="26"/>
        </w:rPr>
        <w:t xml:space="preserve">. по результатам проведения 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муниципальных нужд  </w:t>
      </w:r>
      <w:r w:rsidR="00E25829" w:rsidRPr="00DE4530">
        <w:rPr>
          <w:rFonts w:ascii="Times New Roman" w:hAnsi="Times New Roman"/>
          <w:sz w:val="26"/>
          <w:szCs w:val="26"/>
        </w:rPr>
        <w:t>Комитетом по физической культуре и спорту</w:t>
      </w:r>
      <w:r w:rsidRPr="00DE4530">
        <w:rPr>
          <w:rFonts w:ascii="Times New Roman" w:hAnsi="Times New Roman"/>
          <w:sz w:val="26"/>
          <w:szCs w:val="26"/>
        </w:rPr>
        <w:t xml:space="preserve"> </w:t>
      </w:r>
      <w:r w:rsidR="00E25829" w:rsidRPr="00DE4530">
        <w:rPr>
          <w:rFonts w:ascii="Times New Roman" w:hAnsi="Times New Roman"/>
          <w:sz w:val="26"/>
          <w:szCs w:val="26"/>
        </w:rPr>
        <w:t>города</w:t>
      </w:r>
      <w:proofErr w:type="gramEnd"/>
      <w:r w:rsidR="00E25829" w:rsidRPr="00DE4530">
        <w:rPr>
          <w:rFonts w:ascii="Times New Roman" w:hAnsi="Times New Roman"/>
          <w:sz w:val="26"/>
          <w:szCs w:val="26"/>
        </w:rPr>
        <w:t xml:space="preserve"> Волгодонска </w:t>
      </w:r>
      <w:r w:rsidRPr="00DE4530">
        <w:rPr>
          <w:rFonts w:ascii="Times New Roman" w:hAnsi="Times New Roman"/>
          <w:sz w:val="26"/>
          <w:szCs w:val="26"/>
        </w:rPr>
        <w:t>и н</w:t>
      </w:r>
      <w:r w:rsidR="00BA3FFF" w:rsidRPr="00DE4530">
        <w:rPr>
          <w:rFonts w:ascii="Times New Roman" w:hAnsi="Times New Roman"/>
          <w:sz w:val="26"/>
          <w:szCs w:val="26"/>
        </w:rPr>
        <w:t xml:space="preserve">а </w:t>
      </w:r>
      <w:r w:rsidR="007C403C" w:rsidRPr="00DE4530">
        <w:rPr>
          <w:rFonts w:ascii="Times New Roman" w:hAnsi="Times New Roman"/>
          <w:sz w:val="26"/>
          <w:szCs w:val="26"/>
        </w:rPr>
        <w:t xml:space="preserve">основании </w:t>
      </w:r>
      <w:r w:rsidR="00D953AA" w:rsidRPr="00DE4530">
        <w:rPr>
          <w:rFonts w:ascii="Times New Roman" w:hAnsi="Times New Roman"/>
          <w:sz w:val="26"/>
          <w:szCs w:val="26"/>
        </w:rPr>
        <w:t xml:space="preserve">акта от </w:t>
      </w:r>
      <w:r w:rsidR="00E25829" w:rsidRPr="00DE4530">
        <w:rPr>
          <w:rFonts w:ascii="Times New Roman" w:hAnsi="Times New Roman"/>
          <w:sz w:val="26"/>
          <w:szCs w:val="26"/>
        </w:rPr>
        <w:t>30</w:t>
      </w:r>
      <w:r w:rsidR="00D953AA" w:rsidRPr="00DE4530">
        <w:rPr>
          <w:rFonts w:ascii="Times New Roman" w:hAnsi="Times New Roman"/>
          <w:sz w:val="26"/>
          <w:szCs w:val="26"/>
        </w:rPr>
        <w:t>.0</w:t>
      </w:r>
      <w:r w:rsidR="00E25829" w:rsidRPr="00DE4530">
        <w:rPr>
          <w:rFonts w:ascii="Times New Roman" w:hAnsi="Times New Roman"/>
          <w:sz w:val="26"/>
          <w:szCs w:val="26"/>
        </w:rPr>
        <w:t>4</w:t>
      </w:r>
      <w:r w:rsidR="00D953AA" w:rsidRPr="00DE4530">
        <w:rPr>
          <w:rFonts w:ascii="Times New Roman" w:hAnsi="Times New Roman"/>
          <w:sz w:val="26"/>
          <w:szCs w:val="26"/>
        </w:rPr>
        <w:t>.2013</w:t>
      </w:r>
      <w:r w:rsidR="00E25829" w:rsidRPr="00DE4530">
        <w:rPr>
          <w:rFonts w:ascii="Times New Roman" w:hAnsi="Times New Roman"/>
          <w:sz w:val="26"/>
          <w:szCs w:val="26"/>
        </w:rPr>
        <w:t xml:space="preserve"> №2</w:t>
      </w:r>
      <w:r w:rsidR="00D953AA" w:rsidRPr="00DE4530">
        <w:rPr>
          <w:rFonts w:ascii="Times New Roman" w:hAnsi="Times New Roman"/>
          <w:sz w:val="26"/>
          <w:szCs w:val="26"/>
        </w:rPr>
        <w:t xml:space="preserve"> </w:t>
      </w:r>
    </w:p>
    <w:p w:rsidR="00BA3FFF" w:rsidRPr="00DE4530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BA3FFF" w:rsidRPr="00DE4530" w:rsidRDefault="00E25829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>Комитету по физической культуре и спорту города Волгодонска</w:t>
      </w:r>
      <w:r w:rsidR="00D97FC4" w:rsidRPr="00DE4530">
        <w:rPr>
          <w:rFonts w:ascii="Times New Roman" w:hAnsi="Times New Roman" w:cs="Times New Roman"/>
          <w:sz w:val="26"/>
          <w:szCs w:val="26"/>
        </w:rPr>
        <w:t>:</w:t>
      </w:r>
    </w:p>
    <w:p w:rsidR="00E75033" w:rsidRPr="00DE4530" w:rsidRDefault="00E75033" w:rsidP="00E75033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b/>
          <w:sz w:val="26"/>
          <w:szCs w:val="26"/>
        </w:rPr>
        <w:t xml:space="preserve">Привести </w:t>
      </w:r>
      <w:r w:rsidRPr="00DE4530">
        <w:rPr>
          <w:rFonts w:ascii="Times New Roman" w:hAnsi="Times New Roman" w:cs="Times New Roman"/>
          <w:sz w:val="26"/>
          <w:szCs w:val="26"/>
        </w:rPr>
        <w:t xml:space="preserve">в соответствие с Законом № 94-ФЗ </w:t>
      </w:r>
      <w:r w:rsidRPr="00DE4530">
        <w:rPr>
          <w:rFonts w:ascii="Times New Roman" w:hAnsi="Times New Roman"/>
          <w:sz w:val="26"/>
          <w:szCs w:val="26"/>
        </w:rPr>
        <w:t>Положение о котировочной комиссии,</w:t>
      </w:r>
      <w:r w:rsidR="008600B3" w:rsidRPr="00DE4530">
        <w:rPr>
          <w:rFonts w:ascii="Times New Roman" w:hAnsi="Times New Roman"/>
          <w:sz w:val="26"/>
          <w:szCs w:val="26"/>
        </w:rPr>
        <w:t xml:space="preserve"> утвержденное приказом </w:t>
      </w:r>
      <w:r w:rsidR="00E25829" w:rsidRPr="00DE4530">
        <w:rPr>
          <w:rFonts w:ascii="Times New Roman" w:hAnsi="Times New Roman"/>
          <w:sz w:val="26"/>
          <w:szCs w:val="26"/>
        </w:rPr>
        <w:t xml:space="preserve">Комитета по физической культуре и спорту города Волгодонска </w:t>
      </w:r>
      <w:r w:rsidR="008600B3" w:rsidRPr="00DE4530">
        <w:rPr>
          <w:rFonts w:ascii="Times New Roman" w:hAnsi="Times New Roman"/>
          <w:sz w:val="26"/>
          <w:szCs w:val="26"/>
        </w:rPr>
        <w:t xml:space="preserve">от </w:t>
      </w:r>
      <w:r w:rsidR="00E25829" w:rsidRPr="00DE4530">
        <w:rPr>
          <w:rFonts w:ascii="Times New Roman" w:hAnsi="Times New Roman"/>
          <w:sz w:val="26"/>
          <w:szCs w:val="26"/>
        </w:rPr>
        <w:t>2</w:t>
      </w:r>
      <w:r w:rsidR="008600B3" w:rsidRPr="00DE4530">
        <w:rPr>
          <w:rFonts w:ascii="Times New Roman" w:hAnsi="Times New Roman"/>
          <w:sz w:val="26"/>
          <w:szCs w:val="26"/>
        </w:rPr>
        <w:t>9.</w:t>
      </w:r>
      <w:r w:rsidR="00E25829" w:rsidRPr="00DE4530">
        <w:rPr>
          <w:rFonts w:ascii="Times New Roman" w:hAnsi="Times New Roman"/>
          <w:sz w:val="26"/>
          <w:szCs w:val="26"/>
        </w:rPr>
        <w:t>12</w:t>
      </w:r>
      <w:r w:rsidR="008600B3" w:rsidRPr="00DE4530">
        <w:rPr>
          <w:rFonts w:ascii="Times New Roman" w:hAnsi="Times New Roman"/>
          <w:sz w:val="26"/>
          <w:szCs w:val="26"/>
        </w:rPr>
        <w:t>.201</w:t>
      </w:r>
      <w:r w:rsidR="00E25829" w:rsidRPr="00DE4530">
        <w:rPr>
          <w:rFonts w:ascii="Times New Roman" w:hAnsi="Times New Roman"/>
          <w:sz w:val="26"/>
          <w:szCs w:val="26"/>
        </w:rPr>
        <w:t>2</w:t>
      </w:r>
      <w:r w:rsidR="008600B3" w:rsidRPr="00DE4530">
        <w:rPr>
          <w:rFonts w:ascii="Times New Roman" w:hAnsi="Times New Roman"/>
          <w:sz w:val="26"/>
          <w:szCs w:val="26"/>
        </w:rPr>
        <w:t xml:space="preserve"> № </w:t>
      </w:r>
      <w:r w:rsidR="00E25829" w:rsidRPr="00DE4530">
        <w:rPr>
          <w:rFonts w:ascii="Times New Roman" w:hAnsi="Times New Roman"/>
          <w:sz w:val="26"/>
          <w:szCs w:val="26"/>
        </w:rPr>
        <w:t>500</w:t>
      </w:r>
      <w:r w:rsidR="008600B3" w:rsidRPr="00DE4530">
        <w:rPr>
          <w:rFonts w:ascii="Times New Roman" w:hAnsi="Times New Roman"/>
          <w:sz w:val="26"/>
          <w:szCs w:val="26"/>
        </w:rPr>
        <w:t xml:space="preserve"> «О создании комиссии», </w:t>
      </w:r>
      <w:r w:rsidRPr="00DE4530">
        <w:rPr>
          <w:rFonts w:ascii="Times New Roman" w:hAnsi="Times New Roman"/>
          <w:sz w:val="26"/>
          <w:szCs w:val="26"/>
        </w:rPr>
        <w:t xml:space="preserve"> устранив нарушения, указанные в акте от </w:t>
      </w:r>
      <w:r w:rsidR="00E25829" w:rsidRPr="00DE4530">
        <w:rPr>
          <w:rFonts w:ascii="Times New Roman" w:hAnsi="Times New Roman"/>
          <w:sz w:val="26"/>
          <w:szCs w:val="26"/>
        </w:rPr>
        <w:t>30</w:t>
      </w:r>
      <w:r w:rsidRPr="00DE4530">
        <w:rPr>
          <w:rFonts w:ascii="Times New Roman" w:hAnsi="Times New Roman"/>
          <w:sz w:val="26"/>
          <w:szCs w:val="26"/>
        </w:rPr>
        <w:t>.0</w:t>
      </w:r>
      <w:r w:rsidR="00E25829" w:rsidRPr="00DE4530">
        <w:rPr>
          <w:rFonts w:ascii="Times New Roman" w:hAnsi="Times New Roman"/>
          <w:sz w:val="26"/>
          <w:szCs w:val="26"/>
        </w:rPr>
        <w:t>4.2013 №2</w:t>
      </w:r>
      <w:r w:rsidRPr="00DE4530">
        <w:rPr>
          <w:rFonts w:ascii="Times New Roman" w:hAnsi="Times New Roman"/>
          <w:sz w:val="26"/>
          <w:szCs w:val="26"/>
        </w:rPr>
        <w:t>.</w:t>
      </w:r>
    </w:p>
    <w:p w:rsidR="00B52681" w:rsidRPr="00DE4530" w:rsidRDefault="00B52681" w:rsidP="00B5268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4530">
        <w:rPr>
          <w:rFonts w:ascii="Times New Roman" w:hAnsi="Times New Roman"/>
          <w:b/>
          <w:sz w:val="26"/>
          <w:szCs w:val="26"/>
        </w:rPr>
        <w:t>Внести</w:t>
      </w:r>
      <w:r w:rsidRPr="00DE4530">
        <w:rPr>
          <w:rFonts w:ascii="Times New Roman" w:hAnsi="Times New Roman"/>
          <w:sz w:val="26"/>
          <w:szCs w:val="26"/>
        </w:rPr>
        <w:t xml:space="preserve"> сведения об</w:t>
      </w:r>
      <w:r w:rsidR="00A14DA5" w:rsidRPr="00DE4530">
        <w:rPr>
          <w:rFonts w:ascii="Times New Roman" w:hAnsi="Times New Roman"/>
          <w:sz w:val="26"/>
          <w:szCs w:val="26"/>
        </w:rPr>
        <w:t xml:space="preserve"> изменении условий</w:t>
      </w:r>
      <w:r w:rsidR="00AF2681" w:rsidRPr="00DE4530">
        <w:rPr>
          <w:rFonts w:ascii="Times New Roman" w:hAnsi="Times New Roman"/>
          <w:sz w:val="26"/>
          <w:szCs w:val="26"/>
        </w:rPr>
        <w:t xml:space="preserve">, </w:t>
      </w:r>
      <w:r w:rsidR="00A14DA5" w:rsidRPr="00DE4530">
        <w:rPr>
          <w:rFonts w:ascii="Times New Roman" w:hAnsi="Times New Roman"/>
          <w:sz w:val="26"/>
          <w:szCs w:val="26"/>
        </w:rPr>
        <w:t>о расторжении</w:t>
      </w:r>
      <w:r w:rsidR="00AF2681" w:rsidRPr="00DE4530">
        <w:rPr>
          <w:rFonts w:ascii="Times New Roman" w:hAnsi="Times New Roman"/>
          <w:sz w:val="26"/>
          <w:szCs w:val="26"/>
        </w:rPr>
        <w:t xml:space="preserve"> и об</w:t>
      </w:r>
      <w:r w:rsidRPr="00DE4530">
        <w:rPr>
          <w:rFonts w:ascii="Times New Roman" w:hAnsi="Times New Roman"/>
          <w:sz w:val="26"/>
          <w:szCs w:val="26"/>
        </w:rPr>
        <w:t xml:space="preserve"> исполнении муниципальных контрактов в реестр государственных и муниципальных контрактов, указав 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счет-фактура), а также реквизиты (тип, номер, дата) документа</w:t>
      </w:r>
      <w:proofErr w:type="gramEnd"/>
      <w:r w:rsidRPr="00DE453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E4530">
        <w:rPr>
          <w:rFonts w:ascii="Times New Roman" w:hAnsi="Times New Roman"/>
          <w:sz w:val="26"/>
          <w:szCs w:val="26"/>
        </w:rPr>
        <w:t>подтверждающего факт оплаты контракта (платежное поручение и др.) в</w:t>
      </w:r>
      <w:r w:rsidR="008E5B94" w:rsidRPr="00DE4530">
        <w:rPr>
          <w:rFonts w:ascii="Times New Roman" w:hAnsi="Times New Roman"/>
          <w:sz w:val="26"/>
          <w:szCs w:val="26"/>
        </w:rPr>
        <w:t xml:space="preserve"> соответствии со статьей 18 Закона № 94-ФЗ и </w:t>
      </w:r>
      <w:r w:rsidR="0028116B" w:rsidRPr="00DE4530">
        <w:rPr>
          <w:rFonts w:ascii="Times New Roman" w:hAnsi="Times New Roman"/>
          <w:sz w:val="26"/>
          <w:szCs w:val="26"/>
        </w:rPr>
        <w:t>в порядке, утвержденным П</w:t>
      </w:r>
      <w:r w:rsidR="008E5B94" w:rsidRPr="00DE4530">
        <w:rPr>
          <w:rFonts w:ascii="Times New Roman" w:hAnsi="Times New Roman"/>
          <w:sz w:val="26"/>
          <w:szCs w:val="26"/>
        </w:rPr>
        <w:t>остановлени</w:t>
      </w:r>
      <w:r w:rsidRPr="00DE4530">
        <w:rPr>
          <w:rFonts w:ascii="Times New Roman" w:hAnsi="Times New Roman"/>
          <w:sz w:val="26"/>
          <w:szCs w:val="26"/>
        </w:rPr>
        <w:t>ем</w:t>
      </w:r>
      <w:r w:rsidR="008E5B94" w:rsidRPr="00DE4530">
        <w:rPr>
          <w:rFonts w:ascii="Times New Roman" w:hAnsi="Times New Roman"/>
          <w:sz w:val="26"/>
          <w:szCs w:val="26"/>
        </w:rPr>
        <w:t xml:space="preserve"> Правительства РФ от 29.12.2010 № 1191 (ред. от 03.11.2011)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</w:t>
      </w:r>
      <w:proofErr w:type="gramEnd"/>
      <w:r w:rsidR="008E5B94" w:rsidRPr="00DE4530">
        <w:rPr>
          <w:rFonts w:ascii="Times New Roman" w:hAnsi="Times New Roman"/>
          <w:sz w:val="26"/>
          <w:szCs w:val="26"/>
        </w:rPr>
        <w:t xml:space="preserve"> организационным средствам обеспечения пользования официальным сайтом в сети Интернет, на котором размещается указанный реестр»</w:t>
      </w:r>
      <w:r w:rsidR="00DE4530" w:rsidRPr="00DE4530">
        <w:rPr>
          <w:rFonts w:ascii="Times New Roman" w:hAnsi="Times New Roman"/>
          <w:sz w:val="26"/>
          <w:szCs w:val="26"/>
        </w:rPr>
        <w:t xml:space="preserve"> (далее – Постановление №1191)</w:t>
      </w:r>
      <w:r w:rsidR="0028116B" w:rsidRPr="00DE4530">
        <w:rPr>
          <w:rFonts w:ascii="Times New Roman" w:hAnsi="Times New Roman"/>
          <w:sz w:val="26"/>
          <w:szCs w:val="26"/>
        </w:rPr>
        <w:t xml:space="preserve"> </w:t>
      </w:r>
      <w:r w:rsidRPr="00DE4530">
        <w:rPr>
          <w:rFonts w:ascii="Times New Roman" w:hAnsi="Times New Roman"/>
          <w:sz w:val="26"/>
          <w:szCs w:val="26"/>
        </w:rPr>
        <w:t>по следующим заказам:</w:t>
      </w:r>
    </w:p>
    <w:p w:rsidR="00B52681" w:rsidRPr="00DE4530" w:rsidRDefault="00B52681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>- запроса котировок №</w:t>
      </w:r>
      <w:r w:rsidR="00AF2681" w:rsidRPr="00DE4530">
        <w:rPr>
          <w:rFonts w:ascii="Times New Roman" w:hAnsi="Times New Roman"/>
          <w:sz w:val="26"/>
          <w:szCs w:val="26"/>
        </w:rPr>
        <w:t xml:space="preserve"> </w:t>
      </w:r>
      <w:r w:rsidRPr="00DE4530">
        <w:rPr>
          <w:rFonts w:ascii="Times New Roman" w:hAnsi="Times New Roman"/>
          <w:sz w:val="26"/>
          <w:szCs w:val="26"/>
        </w:rPr>
        <w:t>0</w:t>
      </w:r>
      <w:r w:rsidR="00AF2681" w:rsidRPr="00DE4530">
        <w:rPr>
          <w:rFonts w:ascii="Times New Roman" w:hAnsi="Times New Roman"/>
          <w:sz w:val="26"/>
          <w:szCs w:val="26"/>
        </w:rPr>
        <w:t>358300201912000003</w:t>
      </w:r>
      <w:r w:rsidRPr="00DE4530">
        <w:rPr>
          <w:rFonts w:ascii="Times New Roman" w:hAnsi="Times New Roman"/>
          <w:sz w:val="26"/>
          <w:szCs w:val="26"/>
        </w:rPr>
        <w:t xml:space="preserve">; </w:t>
      </w:r>
    </w:p>
    <w:p w:rsidR="00B52681" w:rsidRPr="00DE4530" w:rsidRDefault="00B52681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>- запроса котировок №</w:t>
      </w:r>
      <w:r w:rsidR="00AF2681" w:rsidRPr="00DE4530">
        <w:rPr>
          <w:rFonts w:ascii="Times New Roman" w:hAnsi="Times New Roman"/>
          <w:sz w:val="26"/>
          <w:szCs w:val="26"/>
        </w:rPr>
        <w:t xml:space="preserve"> 0358300201912000004.</w:t>
      </w:r>
    </w:p>
    <w:p w:rsidR="00AF2681" w:rsidRPr="00DE4530" w:rsidRDefault="00A14DA5" w:rsidP="00AF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 xml:space="preserve">2. </w:t>
      </w:r>
      <w:r w:rsidR="00AF2681" w:rsidRPr="00DE4530">
        <w:rPr>
          <w:rFonts w:ascii="Times New Roman" w:hAnsi="Times New Roman"/>
          <w:b/>
          <w:sz w:val="26"/>
          <w:szCs w:val="26"/>
        </w:rPr>
        <w:t>Не допускать</w:t>
      </w:r>
      <w:r w:rsidR="00AF2681" w:rsidRPr="00DE4530">
        <w:rPr>
          <w:rFonts w:ascii="Times New Roman" w:hAnsi="Times New Roman"/>
          <w:sz w:val="26"/>
          <w:szCs w:val="26"/>
        </w:rPr>
        <w:t xml:space="preserve"> нарушение сроков </w:t>
      </w:r>
      <w:r w:rsidRPr="00DE4530">
        <w:rPr>
          <w:rFonts w:ascii="Times New Roman" w:hAnsi="Times New Roman"/>
          <w:sz w:val="26"/>
          <w:szCs w:val="26"/>
        </w:rPr>
        <w:t>заключен</w:t>
      </w:r>
      <w:r w:rsidR="00AF2681" w:rsidRPr="00DE4530">
        <w:rPr>
          <w:rFonts w:ascii="Times New Roman" w:hAnsi="Times New Roman"/>
          <w:sz w:val="26"/>
          <w:szCs w:val="26"/>
        </w:rPr>
        <w:t>ия контрактов</w:t>
      </w:r>
      <w:r w:rsidRPr="00DE4530">
        <w:rPr>
          <w:rFonts w:ascii="Times New Roman" w:hAnsi="Times New Roman"/>
          <w:sz w:val="26"/>
          <w:szCs w:val="26"/>
        </w:rPr>
        <w:t xml:space="preserve">, установленных частью 7.1 статьи 47 Закона № 94-ФЗ. </w:t>
      </w:r>
    </w:p>
    <w:p w:rsidR="00A14DA5" w:rsidRPr="00DE4530" w:rsidRDefault="00AF2681" w:rsidP="00AF26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 xml:space="preserve">3. </w:t>
      </w:r>
      <w:r w:rsidRPr="00DE4530">
        <w:rPr>
          <w:rFonts w:ascii="Times New Roman" w:hAnsi="Times New Roman"/>
          <w:b/>
          <w:sz w:val="26"/>
          <w:szCs w:val="26"/>
        </w:rPr>
        <w:t>Соблюдать</w:t>
      </w:r>
      <w:r w:rsidRPr="00DE4530">
        <w:rPr>
          <w:rFonts w:ascii="Times New Roman" w:hAnsi="Times New Roman"/>
          <w:sz w:val="26"/>
          <w:szCs w:val="26"/>
        </w:rPr>
        <w:t xml:space="preserve"> требования</w:t>
      </w:r>
      <w:r w:rsidRPr="00DE4530">
        <w:rPr>
          <w:rFonts w:ascii="Times New Roman" w:hAnsi="Times New Roman"/>
          <w:bCs/>
          <w:sz w:val="26"/>
          <w:szCs w:val="26"/>
        </w:rPr>
        <w:t xml:space="preserve">, предъявляемые к запросу котировок, установленные  </w:t>
      </w:r>
      <w:r w:rsidR="00A14DA5" w:rsidRPr="00DE4530">
        <w:rPr>
          <w:rFonts w:ascii="Times New Roman" w:hAnsi="Times New Roman"/>
          <w:sz w:val="26"/>
          <w:szCs w:val="26"/>
        </w:rPr>
        <w:t>стать</w:t>
      </w:r>
      <w:r w:rsidRPr="00DE4530">
        <w:rPr>
          <w:rFonts w:ascii="Times New Roman" w:hAnsi="Times New Roman"/>
          <w:sz w:val="26"/>
          <w:szCs w:val="26"/>
        </w:rPr>
        <w:t>ей 43 Закона № 94-ФЗ</w:t>
      </w:r>
      <w:r w:rsidR="001C2553" w:rsidRPr="00DE4530">
        <w:rPr>
          <w:rFonts w:ascii="Times New Roman" w:hAnsi="Times New Roman"/>
          <w:sz w:val="26"/>
          <w:szCs w:val="26"/>
        </w:rPr>
        <w:t xml:space="preserve">, в части включения обязательных сведений в извещение о проведении запроса котировок </w:t>
      </w:r>
      <w:r w:rsidRPr="00DE4530">
        <w:rPr>
          <w:rFonts w:ascii="Times New Roman" w:hAnsi="Times New Roman"/>
          <w:sz w:val="26"/>
          <w:szCs w:val="26"/>
        </w:rPr>
        <w:t>.</w:t>
      </w:r>
    </w:p>
    <w:p w:rsidR="001C2553" w:rsidRPr="00DE4530" w:rsidRDefault="00A14DA5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1C2553" w:rsidRPr="00DE4530">
        <w:rPr>
          <w:rFonts w:ascii="Times New Roman" w:hAnsi="Times New Roman"/>
          <w:b/>
          <w:sz w:val="26"/>
          <w:szCs w:val="26"/>
        </w:rPr>
        <w:t>Соблюдать</w:t>
      </w:r>
      <w:r w:rsidR="001C2553" w:rsidRPr="00DE4530">
        <w:rPr>
          <w:rFonts w:ascii="Times New Roman" w:hAnsi="Times New Roman"/>
          <w:sz w:val="26"/>
          <w:szCs w:val="26"/>
        </w:rPr>
        <w:t xml:space="preserve"> требования к срокам размещения на официальном сайте протокола рассмотрения и оценки котировочных заявок</w:t>
      </w:r>
      <w:r w:rsidR="00DE4530" w:rsidRPr="00DE4530">
        <w:rPr>
          <w:rFonts w:ascii="Times New Roman" w:hAnsi="Times New Roman"/>
          <w:sz w:val="26"/>
          <w:szCs w:val="26"/>
        </w:rPr>
        <w:t>, установленные частью 4 статьи 47 Закона № 94-ФЗ.</w:t>
      </w:r>
    </w:p>
    <w:p w:rsidR="00DE4530" w:rsidRPr="00DE4530" w:rsidRDefault="00A14DA5" w:rsidP="00DE4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 xml:space="preserve">5. </w:t>
      </w:r>
      <w:r w:rsidR="00DE4530" w:rsidRPr="00DE4530">
        <w:rPr>
          <w:rFonts w:ascii="Times New Roman" w:hAnsi="Times New Roman"/>
          <w:b/>
          <w:sz w:val="26"/>
          <w:szCs w:val="26"/>
        </w:rPr>
        <w:t>Не допускать</w:t>
      </w:r>
      <w:r w:rsidR="00DE4530" w:rsidRPr="00DE4530">
        <w:rPr>
          <w:rFonts w:ascii="Times New Roman" w:hAnsi="Times New Roman"/>
          <w:sz w:val="26"/>
          <w:szCs w:val="26"/>
        </w:rPr>
        <w:t xml:space="preserve"> при заключении и исполнении контракта изменений условий контракта, указанных в части 5 статьи 9 Закона № 94-ФЗ.</w:t>
      </w:r>
    </w:p>
    <w:p w:rsidR="00D97FC4" w:rsidRPr="00DE4530" w:rsidRDefault="00DE4530" w:rsidP="00BA3FFF">
      <w:pPr>
        <w:pStyle w:val="ConsPlusNonformat"/>
        <w:ind w:firstLine="851"/>
        <w:jc w:val="both"/>
        <w:rPr>
          <w:rFonts w:ascii="Times New Roman" w:hAnsi="Times New Roman"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>6</w:t>
      </w:r>
      <w:r w:rsidR="0028116B" w:rsidRPr="00DE4530">
        <w:rPr>
          <w:rFonts w:ascii="Times New Roman" w:hAnsi="Times New Roman"/>
          <w:sz w:val="26"/>
          <w:szCs w:val="26"/>
        </w:rPr>
        <w:t xml:space="preserve">. </w:t>
      </w:r>
      <w:r w:rsidR="0028116B" w:rsidRPr="00DE4530">
        <w:rPr>
          <w:rFonts w:ascii="Times New Roman" w:hAnsi="Times New Roman"/>
          <w:b/>
          <w:sz w:val="26"/>
          <w:szCs w:val="26"/>
        </w:rPr>
        <w:t>Своевременно</w:t>
      </w:r>
      <w:r w:rsidR="0028116B" w:rsidRPr="00DE4530">
        <w:rPr>
          <w:rFonts w:ascii="Times New Roman" w:hAnsi="Times New Roman"/>
          <w:sz w:val="26"/>
          <w:szCs w:val="26"/>
        </w:rPr>
        <w:t xml:space="preserve">, в соответствии со статьей 18 Закона № 94-ФЗ и в порядке, утвержденным Постановлением № 1191, </w:t>
      </w:r>
      <w:r w:rsidR="0028116B" w:rsidRPr="00DE4530">
        <w:rPr>
          <w:rFonts w:ascii="Times New Roman" w:hAnsi="Times New Roman"/>
          <w:b/>
          <w:sz w:val="26"/>
          <w:szCs w:val="26"/>
        </w:rPr>
        <w:t>направлять</w:t>
      </w:r>
      <w:r w:rsidR="0028116B" w:rsidRPr="00DE4530">
        <w:rPr>
          <w:rFonts w:ascii="Times New Roman" w:hAnsi="Times New Roman"/>
          <w:sz w:val="26"/>
          <w:szCs w:val="26"/>
        </w:rPr>
        <w:t xml:space="preserve"> в федеральный орган исполнительной власти, уполномоченный на ведение реестров контрактов, сведения о заключении, изменениях</w:t>
      </w:r>
      <w:r w:rsidR="00E25829" w:rsidRPr="00DE4530">
        <w:rPr>
          <w:rFonts w:ascii="Times New Roman" w:hAnsi="Times New Roman"/>
          <w:sz w:val="26"/>
          <w:szCs w:val="26"/>
        </w:rPr>
        <w:t>,</w:t>
      </w:r>
      <w:r w:rsidR="0028116B" w:rsidRPr="00DE4530">
        <w:rPr>
          <w:rFonts w:ascii="Times New Roman" w:hAnsi="Times New Roman"/>
          <w:sz w:val="26"/>
          <w:szCs w:val="26"/>
        </w:rPr>
        <w:t xml:space="preserve"> исполнении</w:t>
      </w:r>
      <w:r w:rsidR="00E25829" w:rsidRPr="00DE4530">
        <w:rPr>
          <w:rFonts w:ascii="Times New Roman" w:hAnsi="Times New Roman"/>
          <w:sz w:val="26"/>
          <w:szCs w:val="26"/>
        </w:rPr>
        <w:t xml:space="preserve"> и расторжении</w:t>
      </w:r>
      <w:r w:rsidR="0028116B" w:rsidRPr="00DE4530">
        <w:rPr>
          <w:rFonts w:ascii="Times New Roman" w:hAnsi="Times New Roman"/>
          <w:sz w:val="26"/>
          <w:szCs w:val="26"/>
        </w:rPr>
        <w:t xml:space="preserve"> муниципальных контрактов.</w:t>
      </w:r>
    </w:p>
    <w:p w:rsidR="0028116B" w:rsidRPr="00DE4530" w:rsidRDefault="00DE4530" w:rsidP="000F3450">
      <w:pPr>
        <w:pStyle w:val="ConsPlusNonformat"/>
        <w:ind w:firstLine="851"/>
        <w:jc w:val="both"/>
        <w:rPr>
          <w:rFonts w:ascii="Times New Roman" w:hAnsi="Times New Roman"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>7</w:t>
      </w:r>
      <w:r w:rsidR="00F37E54" w:rsidRPr="00DE4530">
        <w:rPr>
          <w:rFonts w:ascii="Times New Roman" w:hAnsi="Times New Roman"/>
          <w:sz w:val="26"/>
          <w:szCs w:val="26"/>
        </w:rPr>
        <w:t xml:space="preserve">. </w:t>
      </w:r>
      <w:r w:rsidR="000F3450" w:rsidRPr="00DE4530">
        <w:rPr>
          <w:rFonts w:ascii="Times New Roman" w:hAnsi="Times New Roman"/>
          <w:sz w:val="26"/>
          <w:szCs w:val="26"/>
        </w:rPr>
        <w:t>В о</w:t>
      </w:r>
      <w:r w:rsidR="00391DC9" w:rsidRPr="00DE4530">
        <w:rPr>
          <w:rFonts w:ascii="Times New Roman" w:hAnsi="Times New Roman"/>
          <w:sz w:val="26"/>
          <w:szCs w:val="26"/>
        </w:rPr>
        <w:t xml:space="preserve">босновании начальной (максимальной) цены контракта в </w:t>
      </w:r>
      <w:r w:rsidR="000F3450" w:rsidRPr="00DE4530">
        <w:rPr>
          <w:rFonts w:ascii="Times New Roman" w:hAnsi="Times New Roman"/>
          <w:sz w:val="26"/>
          <w:szCs w:val="26"/>
        </w:rPr>
        <w:t xml:space="preserve">документации, извещении </w:t>
      </w:r>
      <w:r w:rsidR="00391DC9" w:rsidRPr="00DE4530">
        <w:rPr>
          <w:rFonts w:ascii="Times New Roman" w:hAnsi="Times New Roman"/>
          <w:b/>
          <w:sz w:val="26"/>
          <w:szCs w:val="26"/>
        </w:rPr>
        <w:t xml:space="preserve">необходимо указывать </w:t>
      </w:r>
      <w:r w:rsidR="000F3450" w:rsidRPr="00DE4530">
        <w:rPr>
          <w:rFonts w:ascii="Times New Roman" w:hAnsi="Times New Roman"/>
          <w:sz w:val="26"/>
          <w:szCs w:val="26"/>
        </w:rPr>
        <w:t xml:space="preserve">использованные заказчиком источники информации о ценах на товары, работы, услуги </w:t>
      </w:r>
      <w:r w:rsidR="00391DC9" w:rsidRPr="00DE4530">
        <w:rPr>
          <w:rFonts w:ascii="Times New Roman" w:hAnsi="Times New Roman"/>
          <w:sz w:val="26"/>
          <w:szCs w:val="26"/>
        </w:rPr>
        <w:t>в соответствии со статьей 19.1. Закона № 94-ФЗ, а также разъяснениями ФАС РФ, содержащимися  в письме от 13.02.2012 №ИА/4177 «О применении положений Федерального закона от 21.07.2005 № 94-ФЗ в части обоснования начальной (максимальной) цены контракта</w:t>
      </w:r>
      <w:r w:rsidR="000F3450" w:rsidRPr="00DE4530">
        <w:rPr>
          <w:rFonts w:ascii="Times New Roman" w:hAnsi="Times New Roman"/>
          <w:sz w:val="26"/>
          <w:szCs w:val="26"/>
        </w:rPr>
        <w:t>».</w:t>
      </w:r>
    </w:p>
    <w:p w:rsidR="002177EC" w:rsidRPr="00DE4530" w:rsidRDefault="00DE4530" w:rsidP="00433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>8</w:t>
      </w:r>
      <w:r w:rsidR="000F3450" w:rsidRPr="00DE453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819C8" w:rsidRPr="00DE4530">
        <w:rPr>
          <w:rFonts w:ascii="Times New Roman" w:hAnsi="Times New Roman"/>
          <w:sz w:val="26"/>
          <w:szCs w:val="26"/>
        </w:rPr>
        <w:t>В соответствии с нормами закона № 94-ФЗ п</w:t>
      </w:r>
      <w:r w:rsidR="000F3450" w:rsidRPr="00DE4530">
        <w:rPr>
          <w:rFonts w:ascii="Times New Roman" w:hAnsi="Times New Roman"/>
          <w:sz w:val="26"/>
          <w:szCs w:val="26"/>
        </w:rPr>
        <w:t xml:space="preserve">ри размещении заказа путем проведения котировок </w:t>
      </w:r>
      <w:r w:rsidR="00C819C8" w:rsidRPr="00DE4530">
        <w:rPr>
          <w:rFonts w:ascii="Times New Roman" w:hAnsi="Times New Roman"/>
          <w:sz w:val="26"/>
          <w:szCs w:val="26"/>
        </w:rPr>
        <w:t xml:space="preserve">в </w:t>
      </w:r>
      <w:r w:rsidR="000F3450" w:rsidRPr="00DE4530">
        <w:rPr>
          <w:rFonts w:ascii="Times New Roman" w:hAnsi="Times New Roman"/>
          <w:sz w:val="26"/>
          <w:szCs w:val="26"/>
        </w:rPr>
        <w:t>извещение о проведении запроса котировок, проект</w:t>
      </w:r>
      <w:r w:rsidR="00C819C8" w:rsidRPr="00DE4530">
        <w:rPr>
          <w:rFonts w:ascii="Times New Roman" w:hAnsi="Times New Roman"/>
          <w:sz w:val="26"/>
          <w:szCs w:val="26"/>
        </w:rPr>
        <w:t>е</w:t>
      </w:r>
      <w:r w:rsidR="000F3450" w:rsidRPr="00DE4530">
        <w:rPr>
          <w:rFonts w:ascii="Times New Roman" w:hAnsi="Times New Roman"/>
          <w:sz w:val="26"/>
          <w:szCs w:val="26"/>
        </w:rPr>
        <w:t xml:space="preserve"> муниципального контракта</w:t>
      </w:r>
      <w:r w:rsidR="00C819C8" w:rsidRPr="00DE4530">
        <w:rPr>
          <w:rFonts w:ascii="Times New Roman" w:hAnsi="Times New Roman"/>
          <w:sz w:val="26"/>
          <w:szCs w:val="26"/>
        </w:rPr>
        <w:t>,</w:t>
      </w:r>
      <w:r w:rsidR="000F3450" w:rsidRPr="00DE4530">
        <w:rPr>
          <w:rFonts w:ascii="Times New Roman" w:hAnsi="Times New Roman"/>
          <w:sz w:val="26"/>
          <w:szCs w:val="26"/>
        </w:rPr>
        <w:t xml:space="preserve"> форм</w:t>
      </w:r>
      <w:r w:rsidR="00C819C8" w:rsidRPr="00DE4530">
        <w:rPr>
          <w:rFonts w:ascii="Times New Roman" w:hAnsi="Times New Roman"/>
          <w:sz w:val="26"/>
          <w:szCs w:val="26"/>
        </w:rPr>
        <w:t>е</w:t>
      </w:r>
      <w:r w:rsidR="000F3450" w:rsidRPr="00DE4530">
        <w:rPr>
          <w:rFonts w:ascii="Times New Roman" w:hAnsi="Times New Roman"/>
          <w:sz w:val="26"/>
          <w:szCs w:val="26"/>
        </w:rPr>
        <w:t xml:space="preserve"> котировочной заявки</w:t>
      </w:r>
      <w:r w:rsidR="00C819C8" w:rsidRPr="00DE4530">
        <w:rPr>
          <w:rFonts w:ascii="Times New Roman" w:hAnsi="Times New Roman"/>
          <w:sz w:val="26"/>
          <w:szCs w:val="26"/>
        </w:rPr>
        <w:t xml:space="preserve">, а также заключенном муниципальном контракте </w:t>
      </w:r>
      <w:r w:rsidR="00C819C8" w:rsidRPr="00DE4530">
        <w:rPr>
          <w:rFonts w:ascii="Times New Roman" w:hAnsi="Times New Roman"/>
          <w:b/>
          <w:sz w:val="26"/>
          <w:szCs w:val="26"/>
        </w:rPr>
        <w:t>необходимо указывать</w:t>
      </w:r>
      <w:r w:rsidR="00C819C8" w:rsidRPr="00DE4530">
        <w:rPr>
          <w:rFonts w:ascii="Times New Roman" w:hAnsi="Times New Roman"/>
          <w:sz w:val="26"/>
          <w:szCs w:val="26"/>
        </w:rPr>
        <w:t xml:space="preserve"> не противоречащие друг другу сведения (</w:t>
      </w:r>
      <w:r w:rsidR="00DD0F70" w:rsidRPr="00DE4530">
        <w:rPr>
          <w:rFonts w:ascii="Times New Roman" w:hAnsi="Times New Roman"/>
          <w:sz w:val="26"/>
          <w:szCs w:val="26"/>
        </w:rPr>
        <w:t xml:space="preserve">предмет контракта, </w:t>
      </w:r>
      <w:r w:rsidR="000F3450" w:rsidRPr="00DE4530">
        <w:rPr>
          <w:rFonts w:ascii="Times New Roman" w:hAnsi="Times New Roman"/>
          <w:sz w:val="26"/>
          <w:szCs w:val="26"/>
        </w:rPr>
        <w:t>структура цены,</w:t>
      </w:r>
      <w:r w:rsidR="00C819C8" w:rsidRPr="00DE4530">
        <w:rPr>
          <w:rFonts w:ascii="Times New Roman" w:hAnsi="Times New Roman"/>
          <w:sz w:val="26"/>
          <w:szCs w:val="26"/>
        </w:rPr>
        <w:t xml:space="preserve"> срок  и место поставки товаров, выполнения работ и оказания услуг, срок и условия оплаты за поставленные товары, выполненные работы и</w:t>
      </w:r>
      <w:proofErr w:type="gramEnd"/>
      <w:r w:rsidR="00C819C8" w:rsidRPr="00DE4530">
        <w:rPr>
          <w:rFonts w:ascii="Times New Roman" w:hAnsi="Times New Roman"/>
          <w:sz w:val="26"/>
          <w:szCs w:val="26"/>
        </w:rPr>
        <w:t xml:space="preserve"> оказанные услуги</w:t>
      </w:r>
      <w:r w:rsidR="002177EC" w:rsidRPr="00DE4530">
        <w:rPr>
          <w:rFonts w:ascii="Times New Roman" w:hAnsi="Times New Roman"/>
          <w:sz w:val="26"/>
          <w:szCs w:val="26"/>
        </w:rPr>
        <w:t xml:space="preserve"> и</w:t>
      </w:r>
      <w:r w:rsidR="00C819C8" w:rsidRPr="00DE4530">
        <w:rPr>
          <w:rFonts w:ascii="Times New Roman" w:hAnsi="Times New Roman"/>
          <w:sz w:val="26"/>
          <w:szCs w:val="26"/>
        </w:rPr>
        <w:t xml:space="preserve"> </w:t>
      </w:r>
      <w:r w:rsidR="002177EC" w:rsidRPr="00DE4530">
        <w:rPr>
          <w:rFonts w:ascii="Times New Roman" w:hAnsi="Times New Roman"/>
          <w:sz w:val="26"/>
          <w:szCs w:val="26"/>
        </w:rPr>
        <w:t>другие сведения).</w:t>
      </w:r>
    </w:p>
    <w:p w:rsidR="00B14F29" w:rsidRPr="00DE4530" w:rsidRDefault="00DE4530" w:rsidP="00433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DE4530">
        <w:rPr>
          <w:rFonts w:ascii="Times New Roman" w:hAnsi="Times New Roman"/>
          <w:sz w:val="26"/>
          <w:szCs w:val="26"/>
        </w:rPr>
        <w:t>9</w:t>
      </w:r>
      <w:r w:rsidR="002177EC" w:rsidRPr="00DE4530">
        <w:rPr>
          <w:rFonts w:ascii="Times New Roman" w:hAnsi="Times New Roman"/>
          <w:sz w:val="26"/>
          <w:szCs w:val="26"/>
        </w:rPr>
        <w:t>.</w:t>
      </w:r>
      <w:r w:rsidR="00DD0F70" w:rsidRPr="00DE45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14F29" w:rsidRPr="00DE4530">
        <w:rPr>
          <w:rFonts w:ascii="Times New Roman" w:hAnsi="Times New Roman"/>
          <w:b/>
          <w:sz w:val="26"/>
          <w:szCs w:val="26"/>
        </w:rPr>
        <w:t>Осуществлять</w:t>
      </w:r>
      <w:r w:rsidR="00B14F29" w:rsidRPr="00DE4530">
        <w:rPr>
          <w:rFonts w:ascii="Times New Roman" w:hAnsi="Times New Roman"/>
          <w:sz w:val="26"/>
          <w:szCs w:val="26"/>
        </w:rPr>
        <w:t xml:space="preserve"> р</w:t>
      </w:r>
      <w:r w:rsidR="00B14F29" w:rsidRPr="00DE4530">
        <w:rPr>
          <w:rFonts w:ascii="Times New Roman" w:hAnsi="Times New Roman"/>
          <w:bCs/>
          <w:sz w:val="26"/>
          <w:szCs w:val="26"/>
        </w:rPr>
        <w:t xml:space="preserve">азмещение заказа на поставку </w:t>
      </w:r>
      <w:hyperlink r:id="rId6" w:history="1">
        <w:r w:rsidR="00B14F29" w:rsidRPr="00DE4530">
          <w:rPr>
            <w:rFonts w:ascii="Times New Roman" w:hAnsi="Times New Roman"/>
            <w:bCs/>
            <w:sz w:val="26"/>
            <w:szCs w:val="26"/>
          </w:rPr>
          <w:t>одноименных</w:t>
        </w:r>
      </w:hyperlink>
      <w:r w:rsidR="00B14F29" w:rsidRPr="00DE4530">
        <w:rPr>
          <w:rFonts w:ascii="Times New Roman" w:hAnsi="Times New Roman"/>
          <w:bCs/>
          <w:sz w:val="26"/>
          <w:szCs w:val="26"/>
        </w:rPr>
        <w:t xml:space="preserve"> товаров, выполнение одноименных работ, оказание одноименных услуг </w:t>
      </w:r>
      <w:r w:rsidR="00B14F29" w:rsidRPr="00DE4530">
        <w:rPr>
          <w:rFonts w:ascii="Times New Roman" w:hAnsi="Times New Roman"/>
          <w:b/>
          <w:bCs/>
          <w:sz w:val="26"/>
          <w:szCs w:val="26"/>
        </w:rPr>
        <w:t>в</w:t>
      </w:r>
      <w:r w:rsidR="00B14F29" w:rsidRPr="00DE4530">
        <w:rPr>
          <w:rFonts w:ascii="Times New Roman" w:hAnsi="Times New Roman"/>
          <w:b/>
          <w:sz w:val="26"/>
          <w:szCs w:val="26"/>
        </w:rPr>
        <w:t xml:space="preserve"> соответствии</w:t>
      </w:r>
      <w:r w:rsidR="00B14F29" w:rsidRPr="00DE4530">
        <w:rPr>
          <w:rFonts w:ascii="Times New Roman" w:hAnsi="Times New Roman"/>
          <w:sz w:val="26"/>
          <w:szCs w:val="26"/>
        </w:rPr>
        <w:t xml:space="preserve"> </w:t>
      </w:r>
      <w:r w:rsidR="00B14F29" w:rsidRPr="00DE4530">
        <w:rPr>
          <w:rFonts w:ascii="Times New Roman" w:hAnsi="Times New Roman"/>
          <w:b/>
          <w:sz w:val="26"/>
          <w:szCs w:val="26"/>
        </w:rPr>
        <w:t>с</w:t>
      </w:r>
      <w:r w:rsidR="00B14F29" w:rsidRPr="00DE4530">
        <w:rPr>
          <w:rFonts w:ascii="Times New Roman" w:hAnsi="Times New Roman"/>
          <w:sz w:val="26"/>
          <w:szCs w:val="26"/>
        </w:rPr>
        <w:t xml:space="preserve"> частью 6.1 статьи 10 Закона № 94-ФЗ и  </w:t>
      </w:r>
      <w:hyperlink r:id="rId7" w:history="1">
        <w:r w:rsidR="00B14F29" w:rsidRPr="00DE4530">
          <w:rPr>
            <w:rFonts w:ascii="Times New Roman" w:hAnsi="Times New Roman"/>
            <w:b/>
            <w:sz w:val="26"/>
            <w:szCs w:val="26"/>
          </w:rPr>
          <w:t>номенклатурой</w:t>
        </w:r>
      </w:hyperlink>
      <w:r w:rsidR="00B14F29" w:rsidRPr="00DE4530">
        <w:rPr>
          <w:rFonts w:ascii="Times New Roman" w:hAnsi="Times New Roman"/>
          <w:b/>
          <w:sz w:val="26"/>
          <w:szCs w:val="26"/>
        </w:rPr>
        <w:t xml:space="preserve"> товаров, работ, услуг для нужд заказчиков</w:t>
      </w:r>
      <w:r w:rsidR="00B14F29" w:rsidRPr="00DE4530">
        <w:rPr>
          <w:rFonts w:ascii="Times New Roman" w:hAnsi="Times New Roman"/>
          <w:sz w:val="26"/>
          <w:szCs w:val="26"/>
        </w:rPr>
        <w:t>, утвержденной приказом Минэкономразвития Российской Федерации от 07.06.2011 №273 «Об утверждении номенклатуры товаров, работ, услуг для нужд заказчиков»</w:t>
      </w:r>
      <w:r w:rsidR="008A613C" w:rsidRPr="00DE4530">
        <w:rPr>
          <w:rFonts w:ascii="Times New Roman" w:hAnsi="Times New Roman"/>
          <w:sz w:val="26"/>
          <w:szCs w:val="26"/>
        </w:rPr>
        <w:t xml:space="preserve">, </w:t>
      </w:r>
      <w:r w:rsidR="00B14F29" w:rsidRPr="00DE4530">
        <w:rPr>
          <w:rFonts w:ascii="Times New Roman" w:hAnsi="Times New Roman"/>
          <w:sz w:val="26"/>
          <w:szCs w:val="26"/>
        </w:rPr>
        <w:t xml:space="preserve"> путем проведения котировок </w:t>
      </w:r>
      <w:r w:rsidR="00B14F29" w:rsidRPr="00DE4530">
        <w:rPr>
          <w:rFonts w:ascii="Times New Roman" w:hAnsi="Times New Roman"/>
          <w:bCs/>
          <w:sz w:val="26"/>
          <w:szCs w:val="26"/>
        </w:rPr>
        <w:t>на сумму не более пятисот тысяч рублей в течение квартала</w:t>
      </w:r>
      <w:proofErr w:type="gramEnd"/>
      <w:r w:rsidR="00B14F29" w:rsidRPr="00DE4530">
        <w:rPr>
          <w:rFonts w:ascii="Times New Roman" w:hAnsi="Times New Roman"/>
          <w:bCs/>
          <w:sz w:val="26"/>
          <w:szCs w:val="26"/>
        </w:rPr>
        <w:t>, у</w:t>
      </w:r>
      <w:r w:rsidR="00B14F29" w:rsidRPr="00DE4530">
        <w:rPr>
          <w:rFonts w:ascii="Times New Roman" w:hAnsi="Times New Roman" w:cs="Courier New"/>
          <w:bCs/>
          <w:sz w:val="26"/>
          <w:szCs w:val="26"/>
        </w:rPr>
        <w:t xml:space="preserve"> единственного поставщика (исполнителя, подрядчика)</w:t>
      </w:r>
      <w:r w:rsidR="00B14F29" w:rsidRPr="00DE4530">
        <w:rPr>
          <w:rFonts w:ascii="Times New Roman" w:hAnsi="Times New Roman"/>
          <w:bCs/>
          <w:sz w:val="26"/>
          <w:szCs w:val="26"/>
        </w:rPr>
        <w:t xml:space="preserve"> на сумму, не превышающую </w:t>
      </w:r>
      <w:r w:rsidR="00B14F29" w:rsidRPr="00DE4530">
        <w:rPr>
          <w:rFonts w:ascii="Times New Roman" w:hAnsi="Times New Roman"/>
          <w:iCs/>
          <w:sz w:val="26"/>
          <w:szCs w:val="26"/>
        </w:rPr>
        <w:t xml:space="preserve">установленного ЦБ РФ </w:t>
      </w:r>
      <w:hyperlink r:id="rId8" w:history="1">
        <w:r w:rsidR="00B14F29" w:rsidRPr="00DE4530">
          <w:rPr>
            <w:rFonts w:ascii="Times New Roman" w:hAnsi="Times New Roman"/>
            <w:iCs/>
            <w:sz w:val="26"/>
            <w:szCs w:val="26"/>
          </w:rPr>
          <w:t>предельного размера</w:t>
        </w:r>
      </w:hyperlink>
      <w:r w:rsidR="00B14F29" w:rsidRPr="00DE4530">
        <w:rPr>
          <w:rFonts w:ascii="Times New Roman" w:hAnsi="Times New Roman"/>
          <w:iCs/>
          <w:sz w:val="26"/>
          <w:szCs w:val="26"/>
        </w:rPr>
        <w:t xml:space="preserve"> расчетов наличными деньгами в Российской Федерации между юридическими лицами по одной сделке,</w:t>
      </w:r>
      <w:r w:rsidR="00B14F29" w:rsidRPr="00DE4530">
        <w:rPr>
          <w:rFonts w:ascii="Times New Roman" w:hAnsi="Times New Roman"/>
          <w:bCs/>
          <w:sz w:val="26"/>
          <w:szCs w:val="26"/>
        </w:rPr>
        <w:t xml:space="preserve"> в течение квартала</w:t>
      </w:r>
      <w:r w:rsidR="008A613C" w:rsidRPr="00DE4530">
        <w:rPr>
          <w:rFonts w:ascii="Times New Roman" w:hAnsi="Times New Roman"/>
          <w:bCs/>
          <w:sz w:val="26"/>
          <w:szCs w:val="26"/>
        </w:rPr>
        <w:t xml:space="preserve"> </w:t>
      </w:r>
      <w:r w:rsidR="00B14F29" w:rsidRPr="00DE4530">
        <w:rPr>
          <w:rFonts w:ascii="Times New Roman" w:hAnsi="Times New Roman"/>
          <w:iCs/>
          <w:sz w:val="26"/>
          <w:szCs w:val="26"/>
        </w:rPr>
        <w:t>(100 тыс. рублей</w:t>
      </w:r>
      <w:r w:rsidR="00B14F29" w:rsidRPr="00DE4530">
        <w:rPr>
          <w:sz w:val="26"/>
          <w:szCs w:val="26"/>
        </w:rPr>
        <w:t xml:space="preserve"> </w:t>
      </w:r>
      <w:hyperlink r:id="rId9" w:history="1">
        <w:r w:rsidR="00B14F29" w:rsidRPr="00DE4530">
          <w:rPr>
            <w:rFonts w:ascii="Times New Roman" w:hAnsi="Times New Roman"/>
            <w:iCs/>
            <w:sz w:val="26"/>
            <w:szCs w:val="26"/>
          </w:rPr>
          <w:t>Указание</w:t>
        </w:r>
      </w:hyperlink>
      <w:r w:rsidR="00B14F29" w:rsidRPr="00DE4530">
        <w:rPr>
          <w:rFonts w:ascii="Times New Roman" w:hAnsi="Times New Roman"/>
          <w:iCs/>
          <w:sz w:val="26"/>
          <w:szCs w:val="26"/>
        </w:rPr>
        <w:t xml:space="preserve"> ЦБ РФ от 20.06.2007 </w:t>
      </w:r>
      <w:r w:rsidR="008A613C" w:rsidRPr="00DE4530">
        <w:rPr>
          <w:rFonts w:ascii="Times New Roman" w:hAnsi="Times New Roman"/>
          <w:iCs/>
          <w:sz w:val="26"/>
          <w:szCs w:val="26"/>
        </w:rPr>
        <w:t>№</w:t>
      </w:r>
      <w:r w:rsidR="00B14F29" w:rsidRPr="00DE4530">
        <w:rPr>
          <w:rFonts w:ascii="Times New Roman" w:hAnsi="Times New Roman"/>
          <w:iCs/>
          <w:sz w:val="26"/>
          <w:szCs w:val="26"/>
        </w:rPr>
        <w:t xml:space="preserve"> 1843-У)</w:t>
      </w:r>
      <w:r w:rsidR="008A613C" w:rsidRPr="00DE4530">
        <w:rPr>
          <w:rFonts w:ascii="Times New Roman" w:hAnsi="Times New Roman"/>
          <w:iCs/>
          <w:sz w:val="26"/>
          <w:szCs w:val="26"/>
        </w:rPr>
        <w:t>.</w:t>
      </w:r>
    </w:p>
    <w:p w:rsidR="00BA3FFF" w:rsidRPr="00DE4530" w:rsidRDefault="008A613C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/>
          <w:iCs/>
          <w:sz w:val="26"/>
          <w:szCs w:val="26"/>
        </w:rPr>
        <w:t>О</w:t>
      </w:r>
      <w:r w:rsidR="00BA3FFF" w:rsidRPr="00DE4530">
        <w:rPr>
          <w:rFonts w:ascii="Times New Roman" w:hAnsi="Times New Roman" w:cs="Times New Roman"/>
          <w:sz w:val="26"/>
          <w:szCs w:val="26"/>
        </w:rPr>
        <w:t xml:space="preserve">б исполнении </w:t>
      </w:r>
      <w:r w:rsidRPr="00DE4530">
        <w:rPr>
          <w:rFonts w:ascii="Times New Roman" w:hAnsi="Times New Roman" w:cs="Times New Roman"/>
          <w:sz w:val="26"/>
          <w:szCs w:val="26"/>
        </w:rPr>
        <w:t xml:space="preserve">пунктов 1, 2 </w:t>
      </w:r>
      <w:r w:rsidR="00BA3FFF" w:rsidRPr="00DE4530">
        <w:rPr>
          <w:rFonts w:ascii="Times New Roman" w:hAnsi="Times New Roman" w:cs="Times New Roman"/>
          <w:sz w:val="26"/>
          <w:szCs w:val="26"/>
        </w:rPr>
        <w:t xml:space="preserve">настоящего предписания сообщить в Финансовое управление города Волгодонска в срок до </w:t>
      </w:r>
      <w:r w:rsidR="00D97FC4" w:rsidRPr="00DE4530">
        <w:rPr>
          <w:rFonts w:ascii="Times New Roman" w:hAnsi="Times New Roman" w:cs="Times New Roman"/>
          <w:sz w:val="26"/>
          <w:szCs w:val="26"/>
        </w:rPr>
        <w:t>2</w:t>
      </w:r>
      <w:r w:rsidR="001810C9" w:rsidRPr="00DE4530">
        <w:rPr>
          <w:rFonts w:ascii="Times New Roman" w:hAnsi="Times New Roman" w:cs="Times New Roman"/>
          <w:sz w:val="26"/>
          <w:szCs w:val="26"/>
        </w:rPr>
        <w:t>2</w:t>
      </w:r>
      <w:r w:rsidR="00D97FC4" w:rsidRPr="00DE4530">
        <w:rPr>
          <w:rFonts w:ascii="Times New Roman" w:hAnsi="Times New Roman" w:cs="Times New Roman"/>
          <w:sz w:val="26"/>
          <w:szCs w:val="26"/>
        </w:rPr>
        <w:t>.0</w:t>
      </w:r>
      <w:r w:rsidR="001810C9" w:rsidRPr="00DE4530">
        <w:rPr>
          <w:rFonts w:ascii="Times New Roman" w:hAnsi="Times New Roman" w:cs="Times New Roman"/>
          <w:sz w:val="26"/>
          <w:szCs w:val="26"/>
        </w:rPr>
        <w:t>5</w:t>
      </w:r>
      <w:r w:rsidR="00BA3FFF" w:rsidRPr="00DE4530">
        <w:rPr>
          <w:rFonts w:ascii="Times New Roman" w:hAnsi="Times New Roman" w:cs="Times New Roman"/>
          <w:sz w:val="26"/>
          <w:szCs w:val="26"/>
        </w:rPr>
        <w:t>.2013 (с приложением подтверждающих документов).</w:t>
      </w:r>
    </w:p>
    <w:p w:rsidR="00BA3FFF" w:rsidRPr="00DE4530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>Предписание может быть обжаловано в течение срока, предусмотренного законодательством Российской Федерации.</w:t>
      </w:r>
    </w:p>
    <w:p w:rsidR="00BA3FFF" w:rsidRPr="00DE4530" w:rsidRDefault="00BA3FFF" w:rsidP="002E0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04DB" w:rsidRPr="00DE4530" w:rsidRDefault="002E04DB" w:rsidP="002E0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>Начальник отдела финансового контроля</w:t>
      </w:r>
    </w:p>
    <w:p w:rsidR="002E04DB" w:rsidRPr="00DE4530" w:rsidRDefault="002E04DB" w:rsidP="002E0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 xml:space="preserve">Финансового управления города </w:t>
      </w:r>
    </w:p>
    <w:p w:rsidR="002E04DB" w:rsidRPr="00DE4530" w:rsidRDefault="002E04DB" w:rsidP="002E0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 xml:space="preserve">Волгодонска (руководитель инспекции) </w:t>
      </w:r>
      <w:r w:rsidR="00DE453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E4530">
        <w:rPr>
          <w:rFonts w:ascii="Times New Roman" w:hAnsi="Times New Roman" w:cs="Times New Roman"/>
          <w:sz w:val="26"/>
          <w:szCs w:val="26"/>
        </w:rPr>
        <w:t xml:space="preserve">  ___________            Петракова Е.Н. </w:t>
      </w:r>
    </w:p>
    <w:p w:rsidR="002E04DB" w:rsidRPr="00DE4530" w:rsidRDefault="002E04DB" w:rsidP="002E0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04DB" w:rsidRPr="00DE4530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530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правовой </w:t>
      </w:r>
    </w:p>
    <w:p w:rsidR="002E04DB" w:rsidRPr="00DE4530" w:rsidRDefault="002E04DB" w:rsidP="002E0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eastAsia="Times New Roman" w:hAnsi="Times New Roman" w:cs="Times New Roman"/>
          <w:sz w:val="26"/>
          <w:szCs w:val="26"/>
        </w:rPr>
        <w:t>и кадровой работы</w:t>
      </w:r>
      <w:r w:rsidRPr="00DE45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E4530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 w:rsidRPr="00DE4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4DB" w:rsidRPr="00DE4530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 xml:space="preserve">управления города Волгодонска            </w:t>
      </w:r>
      <w:r w:rsidR="001810C9" w:rsidRPr="00DE4530">
        <w:rPr>
          <w:rFonts w:ascii="Times New Roman" w:hAnsi="Times New Roman" w:cs="Times New Roman"/>
          <w:sz w:val="26"/>
          <w:szCs w:val="26"/>
        </w:rPr>
        <w:t xml:space="preserve">  </w:t>
      </w:r>
      <w:r w:rsidR="00DE453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0C9" w:rsidRPr="00DE4530">
        <w:rPr>
          <w:rFonts w:ascii="Times New Roman" w:hAnsi="Times New Roman" w:cs="Times New Roman"/>
          <w:sz w:val="26"/>
          <w:szCs w:val="26"/>
        </w:rPr>
        <w:t xml:space="preserve">  </w:t>
      </w:r>
      <w:r w:rsidRPr="00DE4530">
        <w:rPr>
          <w:rFonts w:ascii="Times New Roman" w:hAnsi="Times New Roman" w:cs="Times New Roman"/>
          <w:sz w:val="26"/>
          <w:szCs w:val="26"/>
        </w:rPr>
        <w:t>__________</w:t>
      </w:r>
      <w:r w:rsidR="001810C9" w:rsidRPr="00DE4530">
        <w:rPr>
          <w:rFonts w:ascii="Times New Roman" w:hAnsi="Times New Roman" w:cs="Times New Roman"/>
          <w:sz w:val="26"/>
          <w:szCs w:val="26"/>
        </w:rPr>
        <w:t>_</w:t>
      </w:r>
      <w:r w:rsidRPr="00DE453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E4530">
        <w:rPr>
          <w:rFonts w:ascii="Times New Roman" w:eastAsia="Times New Roman" w:hAnsi="Times New Roman" w:cs="Times New Roman"/>
          <w:sz w:val="26"/>
          <w:szCs w:val="26"/>
        </w:rPr>
        <w:t>Дрозденко Н.А.</w:t>
      </w:r>
    </w:p>
    <w:p w:rsidR="002E04DB" w:rsidRPr="00DE4530" w:rsidRDefault="001810C9" w:rsidP="002E04DB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5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10C9" w:rsidRPr="00DE4530" w:rsidRDefault="002E04DB" w:rsidP="00181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1810C9" w:rsidRPr="00DE4530">
        <w:rPr>
          <w:rFonts w:ascii="Times New Roman" w:hAnsi="Times New Roman" w:cs="Times New Roman"/>
          <w:sz w:val="26"/>
          <w:szCs w:val="26"/>
        </w:rPr>
        <w:t xml:space="preserve"> отдела </w:t>
      </w:r>
    </w:p>
    <w:p w:rsidR="001810C9" w:rsidRPr="00DE4530" w:rsidRDefault="001810C9" w:rsidP="00181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 xml:space="preserve">финансового контроля Финансового </w:t>
      </w:r>
    </w:p>
    <w:p w:rsidR="002E04DB" w:rsidRPr="00DE4530" w:rsidRDefault="001810C9" w:rsidP="002E0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4530">
        <w:rPr>
          <w:rFonts w:ascii="Times New Roman" w:hAnsi="Times New Roman" w:cs="Times New Roman"/>
          <w:sz w:val="26"/>
          <w:szCs w:val="26"/>
        </w:rPr>
        <w:t>управления города Волгодонска</w:t>
      </w:r>
      <w:r w:rsidR="002E04DB" w:rsidRPr="00DE4530">
        <w:rPr>
          <w:rFonts w:ascii="Times New Roman" w:hAnsi="Times New Roman" w:cs="Times New Roman"/>
          <w:sz w:val="26"/>
          <w:szCs w:val="26"/>
        </w:rPr>
        <w:t xml:space="preserve">         </w:t>
      </w:r>
      <w:r w:rsidR="00DE453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E04DB" w:rsidRPr="00DE4530">
        <w:rPr>
          <w:rFonts w:ascii="Times New Roman" w:hAnsi="Times New Roman" w:cs="Times New Roman"/>
          <w:sz w:val="26"/>
          <w:szCs w:val="26"/>
        </w:rPr>
        <w:t xml:space="preserve">     ____________             </w:t>
      </w:r>
      <w:r w:rsidRPr="00DE4530">
        <w:rPr>
          <w:rFonts w:ascii="Times New Roman" w:hAnsi="Times New Roman" w:cs="Times New Roman"/>
          <w:sz w:val="26"/>
          <w:szCs w:val="26"/>
        </w:rPr>
        <w:t>Фомичева М.А.</w:t>
      </w:r>
    </w:p>
    <w:p w:rsidR="004E2EB2" w:rsidRPr="00DE4530" w:rsidRDefault="00DE4530" w:rsidP="00A14A1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sectPr w:rsidR="004E2EB2" w:rsidRPr="00DE4530" w:rsidSect="00DE4530">
      <w:pgSz w:w="11906" w:h="16838"/>
      <w:pgMar w:top="567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AA"/>
    <w:rsid w:val="00033B0D"/>
    <w:rsid w:val="00037718"/>
    <w:rsid w:val="000409FB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2F62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610B2"/>
    <w:rsid w:val="001613A0"/>
    <w:rsid w:val="0016292E"/>
    <w:rsid w:val="00164731"/>
    <w:rsid w:val="00166AA8"/>
    <w:rsid w:val="00166E51"/>
    <w:rsid w:val="001733BB"/>
    <w:rsid w:val="00176AD9"/>
    <w:rsid w:val="001810C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255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75E5"/>
    <w:rsid w:val="001F04D6"/>
    <w:rsid w:val="001F183B"/>
    <w:rsid w:val="001F1E96"/>
    <w:rsid w:val="001F4B8B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4BE9"/>
    <w:rsid w:val="006476E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3BCB"/>
    <w:rsid w:val="007A479D"/>
    <w:rsid w:val="007A49C9"/>
    <w:rsid w:val="007B461F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03C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2DDA"/>
    <w:rsid w:val="008A35C1"/>
    <w:rsid w:val="008A3A77"/>
    <w:rsid w:val="008A4EDB"/>
    <w:rsid w:val="008A613C"/>
    <w:rsid w:val="008B1572"/>
    <w:rsid w:val="008B2469"/>
    <w:rsid w:val="008B3A14"/>
    <w:rsid w:val="008B479A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10A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672E"/>
    <w:rsid w:val="0097699B"/>
    <w:rsid w:val="00980879"/>
    <w:rsid w:val="009824F2"/>
    <w:rsid w:val="00987C3D"/>
    <w:rsid w:val="00987F6B"/>
    <w:rsid w:val="00990AF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4DA5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548F"/>
    <w:rsid w:val="00AE6630"/>
    <w:rsid w:val="00AE70DB"/>
    <w:rsid w:val="00AF1AB8"/>
    <w:rsid w:val="00AF2681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BF6098"/>
    <w:rsid w:val="00C04125"/>
    <w:rsid w:val="00C04DA2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4F35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4530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5829"/>
    <w:rsid w:val="00E27907"/>
    <w:rsid w:val="00E27F8A"/>
    <w:rsid w:val="00E3038C"/>
    <w:rsid w:val="00E32947"/>
    <w:rsid w:val="00E40105"/>
    <w:rsid w:val="00E405E5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30AC3"/>
    <w:rsid w:val="00F31EB0"/>
    <w:rsid w:val="00F32F82"/>
    <w:rsid w:val="00F33D0F"/>
    <w:rsid w:val="00F363A2"/>
    <w:rsid w:val="00F367C9"/>
    <w:rsid w:val="00F36A57"/>
    <w:rsid w:val="00F37E54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80E7BCA305655AC3E6C64CF846D79D572E77CBQ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4054A040B23F861AD8D5077495C4DA4EEA2FB8E38D04E018D3C1A68DB1604873339680F79F3C79oD4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ED5CF36AB017C6BC629FD27D297D412C6A19ACDE53B02C73524A5B04E39614640B2184A7mB1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A3B5A991035C881378F4ACFB0EDBB2A3C916B0ADD7177D69A4C6C1639E2227E65F078339BCB43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998F-E6E0-4CB5-B32B-DCAD32C3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2013-04-29T06:15:00Z</cp:lastPrinted>
  <dcterms:created xsi:type="dcterms:W3CDTF">2013-02-26T08:40:00Z</dcterms:created>
  <dcterms:modified xsi:type="dcterms:W3CDTF">2013-04-30T07:29:00Z</dcterms:modified>
</cp:coreProperties>
</file>