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EC2E01">
        <w:rPr>
          <w:i/>
        </w:rPr>
        <w:t>40</w:t>
      </w:r>
      <w:r w:rsidR="00E22EBA" w:rsidRPr="00EC2E01">
        <w:rPr>
          <w:i/>
        </w:rPr>
        <w:t>Б</w:t>
      </w:r>
      <w:r w:rsidRPr="00EC2E0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lastRenderedPageBreak/>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rFonts w:eastAsia="Calibri"/>
          <w:color w:val="000000"/>
          <w:sz w:val="28"/>
          <w:szCs w:val="28"/>
          <w:lang w:eastAsia="en-US"/>
        </w:rPr>
        <w:lastRenderedPageBreak/>
        <w:t xml:space="preserve">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lastRenderedPageBreak/>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lastRenderedPageBreak/>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lastRenderedPageBreak/>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 xml:space="preserve">предоставляемые из областного </w:t>
      </w:r>
      <w:r w:rsidRPr="0057175B">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lastRenderedPageBreak/>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w:t>
      </w:r>
      <w:r w:rsidRPr="0057175B">
        <w:rPr>
          <w:color w:val="000000"/>
          <w:sz w:val="28"/>
          <w:szCs w:val="28"/>
        </w:rPr>
        <w:lastRenderedPageBreak/>
        <w:t>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lastRenderedPageBreak/>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57175B">
        <w:rPr>
          <w:color w:val="000000"/>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lastRenderedPageBreak/>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w:t>
      </w:r>
      <w:r w:rsidRPr="0057175B">
        <w:rPr>
          <w:color w:val="000000"/>
          <w:sz w:val="28"/>
          <w:szCs w:val="28"/>
        </w:rPr>
        <w:lastRenderedPageBreak/>
        <w:t>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w:t>
      </w:r>
      <w:r w:rsidRPr="0057175B">
        <w:rPr>
          <w:color w:val="000000"/>
          <w:sz w:val="28"/>
          <w:szCs w:val="28"/>
        </w:rPr>
        <w:lastRenderedPageBreak/>
        <w:t>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57175B">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lastRenderedPageBreak/>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lastRenderedPageBreak/>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w:t>
      </w:r>
      <w:r w:rsidR="008414DA" w:rsidRPr="0057175B">
        <w:rPr>
          <w:color w:val="000000"/>
          <w:sz w:val="28"/>
          <w:szCs w:val="28"/>
        </w:rPr>
        <w:lastRenderedPageBreak/>
        <w:t xml:space="preserve">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w:t>
      </w:r>
      <w:r w:rsidRPr="0057175B">
        <w:rPr>
          <w:snapToGrid w:val="0"/>
          <w:color w:val="000000"/>
          <w:sz w:val="28"/>
          <w:szCs w:val="28"/>
        </w:rPr>
        <w:lastRenderedPageBreak/>
        <w:t>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57175B">
        <w:rPr>
          <w:snapToGrid w:val="0"/>
          <w:color w:val="00000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lastRenderedPageBreak/>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w:t>
      </w:r>
      <w:r w:rsidRPr="0057175B">
        <w:rPr>
          <w:snapToGrid w:val="0"/>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lastRenderedPageBreak/>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w:t>
      </w:r>
      <w:r w:rsidRPr="0057175B">
        <w:rPr>
          <w:color w:val="000000"/>
          <w:sz w:val="28"/>
          <w:szCs w:val="28"/>
        </w:rPr>
        <w:lastRenderedPageBreak/>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lastRenderedPageBreak/>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w:t>
      </w:r>
      <w:r w:rsidRPr="0057175B">
        <w:rPr>
          <w:snapToGrid w:val="0"/>
          <w:color w:val="000000"/>
          <w:sz w:val="28"/>
          <w:szCs w:val="28"/>
        </w:rPr>
        <w:lastRenderedPageBreak/>
        <w:t>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lastRenderedPageBreak/>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57175B">
        <w:rPr>
          <w:color w:val="000000"/>
          <w:sz w:val="28"/>
          <w:szCs w:val="28"/>
        </w:rPr>
        <w:lastRenderedPageBreak/>
        <w:t>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w:t>
      </w:r>
      <w:r w:rsidRPr="0057175B">
        <w:rPr>
          <w:color w:val="000000"/>
          <w:sz w:val="28"/>
          <w:szCs w:val="28"/>
        </w:rPr>
        <w:lastRenderedPageBreak/>
        <w:t>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lastRenderedPageBreak/>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lastRenderedPageBreak/>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 xml:space="preserve">на поддержку государственных программ субъектов Российской Федерации и муниципальных программ формирования </w:t>
      </w:r>
      <w:r w:rsidRPr="0057175B">
        <w:rPr>
          <w:color w:val="000000"/>
          <w:sz w:val="28"/>
          <w:szCs w:val="28"/>
        </w:rPr>
        <w:lastRenderedPageBreak/>
        <w:t>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lastRenderedPageBreak/>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w:t>
      </w:r>
      <w:r w:rsidR="008342E5" w:rsidRPr="0057175B">
        <w:rPr>
          <w:color w:val="000000"/>
          <w:sz w:val="28"/>
          <w:szCs w:val="28"/>
        </w:rPr>
        <w:lastRenderedPageBreak/>
        <w:t>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w:t>
      </w:r>
      <w:r w:rsidR="003024D4" w:rsidRPr="0057175B">
        <w:rPr>
          <w:color w:val="000000"/>
          <w:sz w:val="28"/>
          <w:szCs w:val="28"/>
        </w:rPr>
        <w:lastRenderedPageBreak/>
        <w:t xml:space="preserve">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w:t>
      </w:r>
      <w:r w:rsidRPr="0057175B">
        <w:rPr>
          <w:color w:val="000000"/>
          <w:sz w:val="28"/>
          <w:szCs w:val="28"/>
        </w:rPr>
        <w:lastRenderedPageBreak/>
        <w:t>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lastRenderedPageBreak/>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36D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36D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0136D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36D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36D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lastRenderedPageBreak/>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информационное, программное и материально - </w:t>
            </w:r>
            <w:r w:rsidRPr="0057175B">
              <w:rPr>
                <w:color w:val="000000"/>
                <w:sz w:val="28"/>
                <w:szCs w:val="28"/>
              </w:rPr>
              <w:lastRenderedPageBreak/>
              <w:t>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36D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информационное, программное и материально - техническое обеспечение в рамках муниципальной программы </w:t>
            </w:r>
            <w:r w:rsidRPr="0057175B">
              <w:rPr>
                <w:color w:val="000000"/>
                <w:sz w:val="28"/>
                <w:szCs w:val="28"/>
              </w:rPr>
              <w:lastRenderedPageBreak/>
              <w:t>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w:t>
            </w:r>
            <w:r w:rsidRPr="0057175B">
              <w:rPr>
                <w:color w:val="000000"/>
                <w:sz w:val="28"/>
                <w:szCs w:val="28"/>
              </w:rPr>
              <w:lastRenderedPageBreak/>
              <w:t>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lastRenderedPageBreak/>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36D8">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332A6C" w:rsidRPr="0057175B" w:rsidTr="000136D8">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332A6C" w:rsidRPr="0057175B" w:rsidTr="000136D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05 0 00 25380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0136D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0136D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F770EB" w:rsidRDefault="00332A6C"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8A2CF5" w:rsidRDefault="00332A6C"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332A6C" w:rsidRPr="0057175B" w:rsidTr="000136D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w:t>
            </w:r>
            <w:r w:rsidRPr="0057175B">
              <w:rPr>
                <w:color w:val="000000"/>
                <w:sz w:val="28"/>
                <w:szCs w:val="28"/>
              </w:rPr>
              <w:lastRenderedPageBreak/>
              <w:t>Волгодонске»</w:t>
            </w:r>
          </w:p>
        </w:tc>
      </w:tr>
      <w:tr w:rsidR="00332A6C" w:rsidRPr="0057175B" w:rsidTr="000136D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97E09">
            <w:pPr>
              <w:autoSpaceDE w:val="0"/>
              <w:autoSpaceDN w:val="0"/>
              <w:adjustRightInd w:val="0"/>
              <w:jc w:val="both"/>
              <w:outlineLvl w:val="4"/>
              <w:rPr>
                <w:color w:val="000000"/>
                <w:sz w:val="28"/>
                <w:szCs w:val="28"/>
              </w:rPr>
            </w:pPr>
            <w:r w:rsidRPr="0057175B">
              <w:rPr>
                <w:color w:val="000000"/>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w:t>
            </w:r>
            <w:r w:rsidRPr="0057175B">
              <w:rPr>
                <w:color w:val="000000"/>
                <w:sz w:val="28"/>
                <w:szCs w:val="28"/>
              </w:rPr>
              <w:lastRenderedPageBreak/>
              <w:t>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D597B">
            <w:pPr>
              <w:ind w:left="-57" w:right="-57"/>
              <w:jc w:val="center"/>
              <w:rPr>
                <w:color w:val="000000"/>
                <w:sz w:val="28"/>
                <w:szCs w:val="28"/>
              </w:rPr>
            </w:pPr>
            <w:r w:rsidRPr="0057175B">
              <w:rPr>
                <w:color w:val="000000"/>
                <w:sz w:val="28"/>
                <w:szCs w:val="28"/>
              </w:rPr>
              <w:lastRenderedPageBreak/>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332A6C" w:rsidRPr="0057175B" w:rsidRDefault="00332A6C"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332A6C" w:rsidRPr="0057175B" w:rsidRDefault="00332A6C"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color w:val="000000"/>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57175B">
              <w:rPr>
                <w:color w:val="000000"/>
                <w:sz w:val="28"/>
                <w:szCs w:val="28"/>
              </w:rPr>
              <w:lastRenderedPageBreak/>
              <w:t>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836952">
            <w:pPr>
              <w:ind w:left="-57" w:right="-57"/>
              <w:jc w:val="center"/>
              <w:rPr>
                <w:sz w:val="28"/>
                <w:szCs w:val="28"/>
              </w:rPr>
            </w:pPr>
            <w:r w:rsidRPr="001E3DC2">
              <w:rPr>
                <w:sz w:val="28"/>
                <w:szCs w:val="28"/>
              </w:rPr>
              <w:lastRenderedPageBreak/>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332A6C" w:rsidRPr="0057175B" w:rsidRDefault="00332A6C"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6A3241"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6A3241" w:rsidRPr="003F28BB" w:rsidRDefault="006A324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6A3241" w:rsidRPr="00335A9D" w:rsidRDefault="006A324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в рамках подпрограммы «Общее образование» муниципальной программы города </w:t>
            </w:r>
            <w:r w:rsidRPr="0057175B">
              <w:rPr>
                <w:color w:val="000000"/>
                <w:sz w:val="28"/>
                <w:szCs w:val="28"/>
              </w:rPr>
              <w:lastRenderedPageBreak/>
              <w:t>Волгодонска «Развитие образования в городе Волгодонске»</w:t>
            </w:r>
          </w:p>
        </w:tc>
      </w:tr>
      <w:tr w:rsidR="00332A6C" w:rsidRPr="0057175B" w:rsidTr="000136D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6D4E">
            <w:pPr>
              <w:ind w:left="-57" w:right="-57"/>
              <w:jc w:val="center"/>
              <w:rPr>
                <w:color w:val="000000"/>
                <w:sz w:val="28"/>
                <w:szCs w:val="28"/>
              </w:rPr>
            </w:pPr>
            <w:r w:rsidRPr="0057175B">
              <w:rPr>
                <w:color w:val="000000"/>
                <w:sz w:val="28"/>
                <w:szCs w:val="28"/>
              </w:rPr>
              <w:lastRenderedPageBreak/>
              <w:t>06 2 00 99990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32A6C" w:rsidRPr="0057175B" w:rsidTr="000136D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w:t>
            </w:r>
            <w:r w:rsidRPr="0057175B">
              <w:rPr>
                <w:color w:val="000000"/>
                <w:sz w:val="28"/>
                <w:szCs w:val="28"/>
              </w:rPr>
              <w:lastRenderedPageBreak/>
              <w:t>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06 4 00 00190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06 4 00 12050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06 4 00 12090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w:t>
            </w:r>
            <w:r w:rsidRPr="0057175B">
              <w:rPr>
                <w:color w:val="000000"/>
                <w:sz w:val="28"/>
                <w:szCs w:val="28"/>
              </w:rPr>
              <w:lastRenderedPageBreak/>
              <w:t>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762D1">
            <w:pPr>
              <w:ind w:left="-57" w:right="-57"/>
              <w:jc w:val="center"/>
              <w:rPr>
                <w:color w:val="000000"/>
                <w:sz w:val="28"/>
                <w:szCs w:val="28"/>
              </w:rPr>
            </w:pPr>
            <w:r w:rsidRPr="0057175B">
              <w:rPr>
                <w:color w:val="000000"/>
                <w:sz w:val="28"/>
                <w:szCs w:val="28"/>
              </w:rPr>
              <w:lastRenderedPageBreak/>
              <w:t>06 4 00 25160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07 0 00 00000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выплату пенсий за выслугу лет муниципальным служащим города в рамках подпрограммы «Социальная </w:t>
            </w:r>
            <w:r w:rsidRPr="0057175B">
              <w:rPr>
                <w:color w:val="000000"/>
                <w:sz w:val="28"/>
                <w:szCs w:val="28"/>
              </w:rPr>
              <w:lastRenderedPageBreak/>
              <w:t>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3F28BB" w:rsidRDefault="00332A6C"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332A6C" w:rsidRPr="005A38F6" w:rsidRDefault="00332A6C"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right="-57"/>
              <w:jc w:val="both"/>
              <w:rPr>
                <w:rFonts w:eastAsia="Calibri"/>
                <w:color w:val="000000"/>
                <w:sz w:val="28"/>
                <w:szCs w:val="28"/>
                <w:lang w:eastAsia="en-US"/>
              </w:rPr>
            </w:pPr>
            <w:r>
              <w:rPr>
                <w:rFonts w:eastAsia="Calibri"/>
                <w:sz w:val="28"/>
                <w:szCs w:val="28"/>
              </w:rPr>
              <w:t>Утратил силу</w:t>
            </w:r>
          </w:p>
        </w:tc>
      </w:tr>
      <w:tr w:rsidR="00332A6C" w:rsidRPr="0057175B" w:rsidTr="000136D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08 1 00 52500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rPr>
                <w:iCs/>
                <w:color w:val="000000"/>
                <w:sz w:val="28"/>
                <w:szCs w:val="28"/>
              </w:rPr>
            </w:pPr>
            <w:r>
              <w:rPr>
                <w:rFonts w:eastAsia="Calibri"/>
                <w:sz w:val="28"/>
                <w:szCs w:val="28"/>
              </w:rPr>
              <w:t>Утратил силу</w:t>
            </w:r>
          </w:p>
        </w:tc>
      </w:tr>
      <w:tr w:rsidR="00332A6C" w:rsidRPr="0057175B" w:rsidTr="000136D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w:t>
            </w:r>
            <w:r w:rsidRPr="0057175B">
              <w:rPr>
                <w:color w:val="000000"/>
                <w:sz w:val="28"/>
                <w:szCs w:val="28"/>
              </w:rPr>
              <w:lastRenderedPageBreak/>
              <w:t>граждан Волгодонска»</w:t>
            </w:r>
          </w:p>
        </w:tc>
      </w:tr>
      <w:tr w:rsidR="00332A6C" w:rsidRPr="0057175B" w:rsidTr="000136D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08 1 00 72070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Pr>
                <w:rFonts w:eastAsia="Calibri"/>
                <w:sz w:val="28"/>
                <w:szCs w:val="28"/>
              </w:rPr>
              <w:t>Утратил силу</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08 1 00 72170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0136D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332A6C" w:rsidRPr="0057175B" w:rsidTr="000136D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32A6C" w:rsidRPr="0057175B" w:rsidRDefault="00332A6C"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 xml:space="preserve">на осуществление полномочий по предоставлению </w:t>
            </w:r>
            <w:r w:rsidRPr="0057175B">
              <w:rPr>
                <w:color w:val="000000"/>
                <w:sz w:val="28"/>
                <w:szCs w:val="28"/>
              </w:rPr>
              <w:lastRenderedPageBreak/>
              <w:t>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lastRenderedPageBreak/>
              <w:t>08 1 Р1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0136D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0136D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0136D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w:t>
            </w:r>
            <w:r w:rsidRPr="0057175B">
              <w:rPr>
                <w:color w:val="000000"/>
                <w:sz w:val="28"/>
                <w:szCs w:val="28"/>
              </w:rPr>
              <w:lastRenderedPageBreak/>
              <w:t>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08 3 00 00000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«Доступная среда»</w:t>
            </w:r>
          </w:p>
        </w:tc>
      </w:tr>
      <w:tr w:rsidR="00332A6C" w:rsidRPr="0057175B" w:rsidTr="000136D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0136D8">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332A6C" w:rsidRPr="0057175B" w:rsidTr="000136D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0136D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332A6C" w:rsidRPr="0057175B" w:rsidRDefault="00332A6C"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0136D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функций органов местного </w:t>
            </w:r>
            <w:r w:rsidRPr="0057175B">
              <w:rPr>
                <w:color w:val="000000"/>
                <w:sz w:val="28"/>
                <w:szCs w:val="28"/>
              </w:rPr>
              <w:lastRenderedPageBreak/>
              <w:t>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332A6C" w:rsidRPr="0057175B" w:rsidTr="000136D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10E20">
            <w:pPr>
              <w:ind w:left="-170" w:right="-113" w:firstLine="113"/>
              <w:jc w:val="center"/>
              <w:rPr>
                <w:color w:val="000000"/>
                <w:sz w:val="28"/>
                <w:szCs w:val="28"/>
              </w:rPr>
            </w:pPr>
            <w:r w:rsidRPr="0057175B">
              <w:rPr>
                <w:color w:val="000000"/>
                <w:sz w:val="28"/>
                <w:szCs w:val="28"/>
              </w:rPr>
              <w:lastRenderedPageBreak/>
              <w:t>09 0 00 25020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32A6C" w:rsidRPr="0057175B" w:rsidTr="000136D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w:t>
            </w:r>
            <w:r w:rsidRPr="0057175B">
              <w:rPr>
                <w:color w:val="000000"/>
                <w:sz w:val="28"/>
                <w:szCs w:val="28"/>
              </w:rPr>
              <w:lastRenderedPageBreak/>
              <w:t>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10 1 00 91070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w:t>
            </w:r>
            <w:r w:rsidRPr="0057175B">
              <w:rPr>
                <w:snapToGrid w:val="0"/>
                <w:color w:val="000000"/>
                <w:sz w:val="28"/>
                <w:szCs w:val="28"/>
              </w:rPr>
              <w:lastRenderedPageBreak/>
              <w:t xml:space="preserve">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w:t>
            </w:r>
            <w:r w:rsidRPr="0057175B">
              <w:rPr>
                <w:color w:val="000000"/>
                <w:sz w:val="28"/>
                <w:szCs w:val="28"/>
              </w:rPr>
              <w:lastRenderedPageBreak/>
              <w:t>Волгодонска»</w:t>
            </w:r>
          </w:p>
        </w:tc>
      </w:tr>
      <w:tr w:rsidR="00332A6C" w:rsidRPr="0057175B" w:rsidTr="000136D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11 4 00 25010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332A6C" w:rsidRPr="0057175B" w:rsidTr="000136D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«Обеспечение </w:t>
            </w:r>
            <w:r w:rsidRPr="0057175B">
              <w:rPr>
                <w:color w:val="000000"/>
                <w:sz w:val="28"/>
                <w:szCs w:val="28"/>
              </w:rPr>
              <w:lastRenderedPageBreak/>
              <w:t>жильем отдельных категорий граждан в городе Волгодонске»</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12 1 00 00000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32A6C" w:rsidRPr="0057175B" w:rsidRDefault="00332A6C"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332A6C" w:rsidRPr="0057175B" w:rsidRDefault="00332A6C"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332A6C" w:rsidRPr="0057175B" w:rsidRDefault="00332A6C"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0136D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0136D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lastRenderedPageBreak/>
              <w:t>12 1 00 51760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332A6C" w:rsidRPr="0057175B" w:rsidTr="000136D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332A6C" w:rsidRPr="00BE19E6" w:rsidTr="000136D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D31661" w:rsidRDefault="00332A6C"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D31661" w:rsidRDefault="00332A6C"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создание условий для управления </w:t>
            </w:r>
            <w:r w:rsidRPr="0057175B">
              <w:rPr>
                <w:color w:val="000000"/>
                <w:sz w:val="28"/>
                <w:szCs w:val="28"/>
              </w:rPr>
              <w:lastRenderedPageBreak/>
              <w:t>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lastRenderedPageBreak/>
              <w:t>13 1 00 25350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332A6C" w:rsidRPr="0057175B" w:rsidRDefault="00332A6C"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332A6C" w:rsidRPr="0057175B" w:rsidRDefault="00332A6C"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lastRenderedPageBreak/>
              <w:t>13 1 00 49010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A86F8E" w:rsidRPr="008A2CF5"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A86F8E" w:rsidRPr="003F28BB" w:rsidRDefault="00A86F8E"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A86F8E" w:rsidRPr="00335A9D" w:rsidRDefault="00A86F8E"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6739FE">
            <w:pPr>
              <w:autoSpaceDE w:val="0"/>
              <w:autoSpaceDN w:val="0"/>
              <w:adjustRightInd w:val="0"/>
              <w:jc w:val="both"/>
              <w:outlineLvl w:val="4"/>
              <w:rPr>
                <w:color w:val="000000"/>
                <w:sz w:val="28"/>
                <w:szCs w:val="28"/>
              </w:rPr>
            </w:pPr>
            <w:r w:rsidRPr="0057175B">
              <w:rPr>
                <w:color w:val="000000"/>
                <w:sz w:val="28"/>
                <w:szCs w:val="28"/>
              </w:rPr>
              <w:t xml:space="preserve">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w:t>
            </w:r>
            <w:r w:rsidRPr="0057175B">
              <w:rPr>
                <w:color w:val="000000"/>
                <w:sz w:val="28"/>
                <w:szCs w:val="28"/>
              </w:rPr>
              <w:lastRenderedPageBreak/>
              <w:t>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lastRenderedPageBreak/>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w:t>
            </w:r>
            <w:r w:rsidRPr="0057175B">
              <w:rPr>
                <w:color w:val="000000"/>
                <w:sz w:val="28"/>
                <w:szCs w:val="28"/>
              </w:rPr>
              <w:lastRenderedPageBreak/>
              <w:t>«Обеспечение качественными жилищно – коммунальными услугами населения города Волгодонска»</w:t>
            </w:r>
          </w:p>
        </w:tc>
      </w:tr>
      <w:tr w:rsidR="000136D8" w:rsidRPr="008A2CF5"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0136D8" w:rsidRPr="003F28BB" w:rsidRDefault="000136D8" w:rsidP="001E29DB">
            <w:pPr>
              <w:ind w:left="-57" w:right="-57"/>
              <w:rPr>
                <w:color w:val="000000"/>
                <w:sz w:val="28"/>
                <w:szCs w:val="28"/>
              </w:rPr>
            </w:pPr>
            <w:r w:rsidRPr="0057175B">
              <w:rPr>
                <w:color w:val="000000"/>
                <w:sz w:val="28"/>
                <w:szCs w:val="28"/>
              </w:rPr>
              <w:lastRenderedPageBreak/>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0136D8" w:rsidRPr="00335A9D" w:rsidRDefault="000136D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32A6C" w:rsidRPr="0057175B" w:rsidRDefault="00332A6C"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32A6C" w:rsidRPr="0057175B" w:rsidRDefault="00332A6C"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604776" w:rsidRDefault="00332A6C"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32A6C" w:rsidRPr="00D83F6A" w:rsidRDefault="00332A6C"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393EA9">
            <w:pPr>
              <w:ind w:left="-57" w:right="-57"/>
              <w:jc w:val="center"/>
              <w:rPr>
                <w:color w:val="000000"/>
                <w:sz w:val="28"/>
                <w:szCs w:val="28"/>
              </w:rPr>
            </w:pPr>
            <w:r w:rsidRPr="00D31661">
              <w:rPr>
                <w:sz w:val="28"/>
                <w:szCs w:val="28"/>
              </w:rPr>
              <w:lastRenderedPageBreak/>
              <w:t xml:space="preserve">13 2 00 </w:t>
            </w:r>
            <w:r>
              <w:rPr>
                <w:sz w:val="28"/>
                <w:szCs w:val="28"/>
              </w:rPr>
              <w:t>99990</w:t>
            </w:r>
          </w:p>
        </w:tc>
        <w:tc>
          <w:tcPr>
            <w:tcW w:w="7654" w:type="dxa"/>
            <w:shd w:val="clear" w:color="auto" w:fill="auto"/>
            <w:vAlign w:val="center"/>
            <w:hideMark/>
          </w:tcPr>
          <w:p w:rsidR="00332A6C" w:rsidRPr="00335A9D" w:rsidRDefault="00332A6C"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2A6C" w:rsidRPr="0057175B" w:rsidTr="000136D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57175B" w:rsidRDefault="00332A6C"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14 0 00 69050</w:t>
            </w:r>
          </w:p>
        </w:tc>
        <w:tc>
          <w:tcPr>
            <w:tcW w:w="7654" w:type="dxa"/>
            <w:shd w:val="clear" w:color="auto" w:fill="auto"/>
            <w:vAlign w:val="center"/>
            <w:hideMark/>
          </w:tcPr>
          <w:p w:rsidR="00332A6C" w:rsidRPr="0057175B" w:rsidRDefault="00332A6C"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w:t>
            </w:r>
            <w:r w:rsidRPr="0057175B">
              <w:rPr>
                <w:color w:val="000000"/>
                <w:sz w:val="28"/>
                <w:szCs w:val="28"/>
              </w:rPr>
              <w:lastRenderedPageBreak/>
              <w:t>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A59F0">
            <w:pPr>
              <w:ind w:right="-57"/>
              <w:rPr>
                <w:color w:val="000000"/>
                <w:sz w:val="28"/>
                <w:szCs w:val="28"/>
              </w:rPr>
            </w:pPr>
            <w:r w:rsidRPr="0057175B">
              <w:rPr>
                <w:color w:val="000000"/>
                <w:sz w:val="28"/>
                <w:szCs w:val="28"/>
              </w:rPr>
              <w:lastRenderedPageBreak/>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32A6C" w:rsidRPr="0057175B" w:rsidRDefault="00332A6C"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2A6C" w:rsidRPr="0057175B" w:rsidRDefault="00332A6C"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32A6C" w:rsidRPr="0057175B" w:rsidRDefault="00332A6C"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32A6C" w:rsidRPr="0057175B" w:rsidTr="000136D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0136D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 xml:space="preserve">«Развитие транспортной инфраструктуры города </w:t>
            </w:r>
            <w:r w:rsidRPr="0057175B">
              <w:rPr>
                <w:snapToGrid w:val="0"/>
                <w:color w:val="000000"/>
                <w:sz w:val="28"/>
                <w:szCs w:val="28"/>
              </w:rPr>
              <w:lastRenderedPageBreak/>
              <w:t>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32A6C" w:rsidRPr="0057175B" w:rsidTr="000136D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2A6C" w:rsidRPr="0057175B" w:rsidTr="000136D8">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32A6C" w:rsidRPr="0057175B" w:rsidTr="000136D8">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0136D8">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0136D8">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 xml:space="preserve">Формирование современной городской среды на территории </w:t>
            </w:r>
            <w:r w:rsidRPr="0057175B">
              <w:rPr>
                <w:snapToGrid w:val="0"/>
                <w:color w:val="000000"/>
                <w:sz w:val="28"/>
                <w:szCs w:val="28"/>
              </w:rPr>
              <w:lastRenderedPageBreak/>
              <w:t>города Волгодонска»</w:t>
            </w:r>
          </w:p>
        </w:tc>
      </w:tr>
      <w:tr w:rsidR="00332A6C" w:rsidRPr="0057175B" w:rsidTr="000136D8">
        <w:trPr>
          <w:trHeight w:val="86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0136D8">
        <w:trPr>
          <w:trHeight w:val="82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2A6C" w:rsidRPr="0057175B" w:rsidTr="000136D8">
        <w:trPr>
          <w:trHeight w:val="725"/>
        </w:trPr>
        <w:tc>
          <w:tcPr>
            <w:tcW w:w="1985" w:type="dxa"/>
            <w:tcBorders>
              <w:top w:val="nil"/>
              <w:left w:val="single" w:sz="4" w:space="0" w:color="auto"/>
              <w:bottom w:val="single" w:sz="4" w:space="0" w:color="auto"/>
              <w:right w:val="nil"/>
            </w:tcBorders>
            <w:shd w:val="clear" w:color="auto" w:fill="auto"/>
            <w:noWrap/>
            <w:hideMark/>
          </w:tcPr>
          <w:p w:rsidR="00332A6C" w:rsidRPr="003F28BB" w:rsidRDefault="00332A6C"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8A2CF5" w:rsidRDefault="00332A6C"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 xml:space="preserve">на осуществление полномочий по хранению, комплектованию, учету и использованию архивных документов, относящихся к государственной собственности </w:t>
            </w:r>
            <w:r w:rsidRPr="0057175B">
              <w:rPr>
                <w:snapToGrid w:val="0"/>
                <w:color w:val="000000"/>
                <w:sz w:val="28"/>
                <w:szCs w:val="28"/>
              </w:rPr>
              <w:lastRenderedPageBreak/>
              <w:t>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32A6C" w:rsidRPr="0057175B" w:rsidTr="000136D8">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w:t>
            </w:r>
            <w:r w:rsidRPr="0057175B">
              <w:rPr>
                <w:color w:val="000000"/>
                <w:sz w:val="28"/>
                <w:szCs w:val="28"/>
              </w:rPr>
              <w:lastRenderedPageBreak/>
              <w:t>(функциональных)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lastRenderedPageBreak/>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32A6C" w:rsidRPr="0057175B" w:rsidTr="000136D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Волгодонская городская Дума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деятельности помощников депутатов </w:t>
            </w:r>
            <w:r w:rsidRPr="0057175B">
              <w:rPr>
                <w:color w:val="000000"/>
                <w:sz w:val="28"/>
                <w:szCs w:val="28"/>
              </w:rPr>
              <w:lastRenderedPageBreak/>
              <w:t>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lastRenderedPageBreak/>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32A6C" w:rsidRPr="0057175B" w:rsidTr="000136D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32A6C" w:rsidRPr="0057175B" w:rsidTr="000136D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32A6C" w:rsidRPr="0057175B" w:rsidTr="000136D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32A6C" w:rsidRPr="0057175B" w:rsidTr="000136D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обеспечения деятельности Контрольно </w:t>
            </w:r>
            <w:r w:rsidRPr="0057175B">
              <w:rPr>
                <w:color w:val="000000"/>
                <w:sz w:val="28"/>
                <w:szCs w:val="28"/>
              </w:rPr>
              <w:lastRenderedPageBreak/>
              <w:t>-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90 2 00 25040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0136D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Иные непрограммные мероприятия</w:t>
            </w:r>
          </w:p>
        </w:tc>
      </w:tr>
      <w:tr w:rsidR="00332A6C" w:rsidRPr="0057175B" w:rsidTr="000136D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0136D8">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32A6C" w:rsidRPr="00884F98" w:rsidRDefault="00332A6C"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32A6C" w:rsidRPr="0057175B" w:rsidTr="000136D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0136D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6595C">
            <w:pPr>
              <w:jc w:val="both"/>
              <w:rPr>
                <w:snapToGrid w:val="0"/>
                <w:color w:val="000000"/>
                <w:sz w:val="28"/>
                <w:szCs w:val="28"/>
              </w:rPr>
            </w:pPr>
            <w:r w:rsidRPr="0057175B">
              <w:rPr>
                <w:color w:val="000000"/>
                <w:sz w:val="28"/>
                <w:szCs w:val="28"/>
              </w:rPr>
              <w:t xml:space="preserve">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w:t>
            </w:r>
            <w:r w:rsidRPr="0057175B">
              <w:rPr>
                <w:color w:val="000000"/>
                <w:sz w:val="28"/>
                <w:szCs w:val="28"/>
              </w:rPr>
              <w:lastRenderedPageBreak/>
              <w:t>Волгодонска»</w:t>
            </w:r>
          </w:p>
        </w:tc>
      </w:tr>
      <w:tr w:rsidR="00332A6C" w:rsidRPr="0057175B" w:rsidTr="000136D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99 9 00 91050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4A6119">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0136D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687192">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0136D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0136D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25" w:rsidRDefault="00E15525">
      <w:r>
        <w:separator/>
      </w:r>
    </w:p>
  </w:endnote>
  <w:endnote w:type="continuationSeparator" w:id="1">
    <w:p w:rsidR="00E15525" w:rsidRDefault="00E1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52C3">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25" w:rsidRDefault="00E15525">
      <w:r>
        <w:separator/>
      </w:r>
    </w:p>
  </w:footnote>
  <w:footnote w:type="continuationSeparator" w:id="1">
    <w:p w:rsidR="00E15525" w:rsidRDefault="00E15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52C3"/>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5525"/>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C19E-6040-4605-B58B-51837DF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40909</Words>
  <Characters>233185</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273547</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2019-07-30T07:53:00Z</dcterms:created>
  <dcterms:modified xsi:type="dcterms:W3CDTF">2019-07-30T07:53:00Z</dcterms:modified>
</cp:coreProperties>
</file>