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68" w:rsidRPr="00095079" w:rsidRDefault="00095079" w:rsidP="00095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79">
        <w:rPr>
          <w:rFonts w:ascii="Times New Roman" w:hAnsi="Times New Roman" w:cs="Times New Roman"/>
          <w:b/>
          <w:sz w:val="28"/>
          <w:szCs w:val="28"/>
        </w:rPr>
        <w:t>Планирование закупок и отчётность 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нужд»: порядок оформления, сроки</w:t>
      </w:r>
    </w:p>
    <w:p w:rsidR="00095079" w:rsidRDefault="00095079" w:rsidP="00095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079" w:rsidRPr="00BF3F8D" w:rsidRDefault="0093081F" w:rsidP="00BF3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  <w:highlight w:val="yellow"/>
        </w:rPr>
        <w:t>Слайд №2</w:t>
      </w:r>
      <w:r w:rsidR="00095079" w:rsidRPr="00BF3F8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95079" w:rsidRPr="00BF3F8D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предусмотрены следующие отчеты, которые необходимо </w:t>
      </w:r>
      <w:r w:rsidR="00994A76" w:rsidRPr="00994A76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095079" w:rsidRPr="00BF3F8D">
        <w:rPr>
          <w:rFonts w:ascii="Times New Roman" w:hAnsi="Times New Roman" w:cs="Times New Roman"/>
          <w:sz w:val="28"/>
          <w:szCs w:val="28"/>
        </w:rPr>
        <w:t>заказчикам:</w:t>
      </w:r>
    </w:p>
    <w:p w:rsidR="00095079" w:rsidRPr="00BF3F8D" w:rsidRDefault="00095079" w:rsidP="00BF3F8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t>отчет об объеме закупок у субъектов малого предпринимательства, социально ориентированных некоммерческих организаций;</w:t>
      </w:r>
    </w:p>
    <w:p w:rsidR="00095079" w:rsidRPr="00BF3F8D" w:rsidRDefault="00095079" w:rsidP="00BF3F8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F8D">
        <w:rPr>
          <w:rFonts w:ascii="Times New Roman" w:hAnsi="Times New Roman" w:cs="Times New Roman"/>
          <w:sz w:val="28"/>
          <w:szCs w:val="28"/>
        </w:rPr>
        <w:t xml:space="preserve">отчет о невозможности или нецелесообразности использования иных способов определения поставщика (подрядчика, исполнителя) </w:t>
      </w:r>
      <w:r w:rsidRPr="00BF3F8D">
        <w:rPr>
          <w:rFonts w:ascii="Times New Roman" w:hAnsi="Times New Roman" w:cs="Times New Roman"/>
          <w:i/>
          <w:sz w:val="28"/>
          <w:szCs w:val="28"/>
        </w:rPr>
        <w:t>(в случае</w:t>
      </w:r>
      <w:proofErr w:type="gramEnd"/>
      <w:r w:rsidRPr="00BF3F8D">
        <w:rPr>
          <w:rFonts w:ascii="Times New Roman" w:hAnsi="Times New Roman" w:cs="Times New Roman"/>
          <w:i/>
          <w:sz w:val="28"/>
          <w:szCs w:val="28"/>
        </w:rPr>
        <w:t xml:space="preserve"> осуществления закупки у единственного поставщика (подрядчика, исполнителя</w:t>
      </w:r>
      <w:r w:rsidR="008071C8" w:rsidRPr="00BF3F8D">
        <w:rPr>
          <w:rFonts w:ascii="Times New Roman" w:hAnsi="Times New Roman" w:cs="Times New Roman"/>
          <w:i/>
          <w:sz w:val="28"/>
          <w:szCs w:val="28"/>
        </w:rPr>
        <w:t>)</w:t>
      </w:r>
      <w:r w:rsidRPr="00BF3F8D">
        <w:rPr>
          <w:rFonts w:ascii="Times New Roman" w:hAnsi="Times New Roman" w:cs="Times New Roman"/>
          <w:i/>
          <w:sz w:val="28"/>
          <w:szCs w:val="28"/>
        </w:rPr>
        <w:t>;</w:t>
      </w:r>
    </w:p>
    <w:p w:rsidR="008071C8" w:rsidRPr="00BF3F8D" w:rsidRDefault="00095079" w:rsidP="00BF3F8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t>отчет о результатах отдельного этапа исполнения контракта, о поставленном товаре, выполненной работе или об оказанной услуге</w:t>
      </w:r>
      <w:r w:rsidR="008071C8" w:rsidRPr="00BF3F8D">
        <w:rPr>
          <w:rFonts w:ascii="Times New Roman" w:hAnsi="Times New Roman" w:cs="Times New Roman"/>
          <w:sz w:val="28"/>
          <w:szCs w:val="28"/>
        </w:rPr>
        <w:t>.</w:t>
      </w:r>
    </w:p>
    <w:p w:rsidR="00095079" w:rsidRPr="00BF3F8D" w:rsidRDefault="00095079" w:rsidP="00BF3F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t xml:space="preserve"> </w:t>
      </w:r>
      <w:r w:rsidR="004922AC" w:rsidRPr="00BF3F8D">
        <w:rPr>
          <w:rFonts w:ascii="Times New Roman" w:hAnsi="Times New Roman" w:cs="Times New Roman"/>
          <w:sz w:val="28"/>
          <w:szCs w:val="28"/>
        </w:rPr>
        <w:t>Рассмотрим подробнее каждый из отчетов.</w:t>
      </w:r>
    </w:p>
    <w:p w:rsidR="004922AC" w:rsidRPr="00BF3F8D" w:rsidRDefault="004922AC" w:rsidP="00BF3F8D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3F8D">
        <w:rPr>
          <w:rFonts w:ascii="Times New Roman" w:hAnsi="Times New Roman" w:cs="Times New Roman"/>
          <w:i/>
          <w:sz w:val="28"/>
          <w:szCs w:val="28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7122D7" w:rsidRPr="00BF3F8D" w:rsidRDefault="00FE2B9D" w:rsidP="00BF3F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  <w:highlight w:val="yellow"/>
        </w:rPr>
        <w:t>Слайд №3.</w:t>
      </w:r>
      <w:r w:rsidRPr="00BF3F8D">
        <w:rPr>
          <w:rFonts w:ascii="Times New Roman" w:hAnsi="Times New Roman" w:cs="Times New Roman"/>
          <w:sz w:val="28"/>
          <w:szCs w:val="28"/>
        </w:rPr>
        <w:t xml:space="preserve"> </w:t>
      </w:r>
      <w:r w:rsidR="007122D7" w:rsidRPr="00BF3F8D">
        <w:rPr>
          <w:rFonts w:ascii="Times New Roman" w:hAnsi="Times New Roman" w:cs="Times New Roman"/>
          <w:sz w:val="28"/>
          <w:szCs w:val="28"/>
        </w:rPr>
        <w:t xml:space="preserve">В соответствии со ст.30 Федерального закона №44-ФЗ заказчики обязаны осуществлять закупки у субъектов малого предпринимательства, социально ориентированных некоммерческих организаций в объеме </w:t>
      </w:r>
      <w:r w:rsidR="007122D7" w:rsidRPr="00BF3F8D">
        <w:rPr>
          <w:rFonts w:ascii="Times New Roman" w:hAnsi="Times New Roman" w:cs="Times New Roman"/>
          <w:sz w:val="28"/>
          <w:szCs w:val="28"/>
          <w:u w:val="single"/>
        </w:rPr>
        <w:t>не менее чем пятнадцать процентов</w:t>
      </w:r>
      <w:r w:rsidR="007122D7" w:rsidRPr="00BF3F8D">
        <w:rPr>
          <w:rFonts w:ascii="Times New Roman" w:hAnsi="Times New Roman" w:cs="Times New Roman"/>
          <w:sz w:val="28"/>
          <w:szCs w:val="28"/>
        </w:rPr>
        <w:t xml:space="preserve"> совокупного годового объема закупок путем:</w:t>
      </w:r>
    </w:p>
    <w:p w:rsidR="007122D7" w:rsidRPr="00BF3F8D" w:rsidRDefault="007122D7" w:rsidP="00BF3F8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t xml:space="preserve">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</w:t>
      </w:r>
    </w:p>
    <w:p w:rsidR="007122D7" w:rsidRPr="00BF3F8D" w:rsidRDefault="0035401B" w:rsidP="00BF3F8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lastRenderedPageBreak/>
        <w:t>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FE2B9D" w:rsidRPr="00BF3F8D" w:rsidRDefault="00B17901" w:rsidP="00BF3F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  <w:highlight w:val="yellow"/>
        </w:rPr>
        <w:t>Слайд№4</w:t>
      </w:r>
      <w:r w:rsidRPr="00BF3F8D">
        <w:rPr>
          <w:rFonts w:ascii="Times New Roman" w:hAnsi="Times New Roman" w:cs="Times New Roman"/>
          <w:sz w:val="28"/>
          <w:szCs w:val="28"/>
        </w:rPr>
        <w:t xml:space="preserve">. </w:t>
      </w:r>
      <w:r w:rsidR="00FE2B9D" w:rsidRPr="00BF3F8D">
        <w:rPr>
          <w:rFonts w:ascii="Times New Roman" w:hAnsi="Times New Roman" w:cs="Times New Roman"/>
          <w:sz w:val="28"/>
          <w:szCs w:val="28"/>
        </w:rPr>
        <w:t>При определении объема закупок, у субъектов малого предпринимательства, социально ориентированных некоммерческих организаций, в расчет совокупного годового объема закупок не включаются закупки:</w:t>
      </w:r>
    </w:p>
    <w:p w:rsidR="00FE2B9D" w:rsidRPr="00BF3F8D" w:rsidRDefault="00FE2B9D" w:rsidP="00BF3F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t>1) для обеспечения обороны страны и безопасности государства;</w:t>
      </w:r>
    </w:p>
    <w:p w:rsidR="00FE2B9D" w:rsidRPr="00BF3F8D" w:rsidRDefault="00FE2B9D" w:rsidP="00BF3F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t>2) услуг по предоставлению кредитов;</w:t>
      </w:r>
    </w:p>
    <w:p w:rsidR="00FE2B9D" w:rsidRPr="00BF3F8D" w:rsidRDefault="00FE2B9D" w:rsidP="00BF3F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t>3) у единственного поставщика (подрядчика, исполнителя) в соответствии с "частью 1 статьи 93" Федерального закона;</w:t>
      </w:r>
    </w:p>
    <w:p w:rsidR="00FE2B9D" w:rsidRPr="00BF3F8D" w:rsidRDefault="00FE2B9D" w:rsidP="00BF3F8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t>4) работ в области использования атомной энергии;</w:t>
      </w:r>
    </w:p>
    <w:p w:rsidR="00FE2B9D" w:rsidRPr="00BF3F8D" w:rsidRDefault="00FE2B9D" w:rsidP="00BF3F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B17901" w:rsidRPr="00BF3F8D" w:rsidRDefault="00B17901" w:rsidP="00BF3F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t>Для большинства заказчиков объем закупок, которые необходимо закупить у СМП, СОНО можно рассчитать по формуле:</w:t>
      </w:r>
    </w:p>
    <w:p w:rsidR="00B17901" w:rsidRDefault="00B17901" w:rsidP="00BF3F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t xml:space="preserve"> Объем закупок у СМП, СОНО = (СГОЗ – </w:t>
      </w:r>
      <w:proofErr w:type="gramStart"/>
      <w:r w:rsidRPr="00BF3F8D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BF3F8D">
        <w:rPr>
          <w:rFonts w:ascii="Times New Roman" w:hAnsi="Times New Roman" w:cs="Times New Roman"/>
          <w:sz w:val="28"/>
          <w:szCs w:val="28"/>
        </w:rPr>
        <w:t>)X15%.</w:t>
      </w:r>
    </w:p>
    <w:p w:rsidR="00AD26C4" w:rsidRDefault="00AD26C4" w:rsidP="00BF3F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C4">
        <w:rPr>
          <w:rFonts w:ascii="Times New Roman" w:hAnsi="Times New Roman" w:cs="Times New Roman"/>
          <w:sz w:val="28"/>
          <w:szCs w:val="28"/>
          <w:highlight w:val="yellow"/>
        </w:rPr>
        <w:t>Слайд№5.</w:t>
      </w:r>
      <w:r w:rsidRPr="00AD2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 04.06.2014 </w:t>
      </w:r>
      <w:r w:rsidRPr="00AD2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26C4">
        <w:rPr>
          <w:rFonts w:ascii="Times New Roman" w:hAnsi="Times New Roman" w:cs="Times New Roman"/>
          <w:sz w:val="28"/>
          <w:szCs w:val="28"/>
        </w:rPr>
        <w:t>140-ФЗ</w:t>
      </w:r>
      <w:r>
        <w:rPr>
          <w:rFonts w:ascii="Times New Roman" w:hAnsi="Times New Roman" w:cs="Times New Roman"/>
          <w:sz w:val="28"/>
          <w:szCs w:val="28"/>
        </w:rPr>
        <w:t xml:space="preserve"> введено понятие совокупного годового</w:t>
      </w:r>
      <w:r w:rsidRPr="00AD26C4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6C4">
        <w:rPr>
          <w:rFonts w:ascii="Times New Roman" w:hAnsi="Times New Roman" w:cs="Times New Roman"/>
          <w:sz w:val="28"/>
          <w:szCs w:val="28"/>
        </w:rPr>
        <w:t xml:space="preserve"> закупок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2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AD26C4">
        <w:rPr>
          <w:rFonts w:ascii="Times New Roman" w:hAnsi="Times New Roman" w:cs="Times New Roman"/>
          <w:sz w:val="28"/>
          <w:szCs w:val="28"/>
        </w:rPr>
        <w:t>утвержденный на соответствующий финансовый год общий объем финансового обеспечения для осуществления заказчиком закупок в соответствии с Федеральным законом, в том числе для оплаты контрактов, заключенных до начала указанного финансового года и подлежащих оплате в указанном финансовом году.</w:t>
      </w:r>
    </w:p>
    <w:p w:rsidR="001C3FEF" w:rsidRPr="00BF3F8D" w:rsidRDefault="001C3FEF" w:rsidP="00BF3F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 необходимо отметить, что по мнению Минэкономразвития Ростовской области н</w:t>
      </w:r>
      <w:r w:rsidRPr="001C3FEF">
        <w:rPr>
          <w:rFonts w:ascii="Times New Roman" w:hAnsi="Times New Roman" w:cs="Times New Roman"/>
          <w:sz w:val="28"/>
          <w:szCs w:val="28"/>
        </w:rPr>
        <w:t>есостоявшиеся закупки включаются годовой объем закупок у СМП, СОНО (т.е. в 15 %), но в отчете об объеме закупок у СМП, СОНО не отражаются.</w:t>
      </w:r>
    </w:p>
    <w:p w:rsidR="004922AC" w:rsidRPr="00BF3F8D" w:rsidRDefault="00FD0562" w:rsidP="00BF3F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Слайд№6</w:t>
      </w:r>
      <w:r w:rsidR="004922AC" w:rsidRPr="00BF3F8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4922AC" w:rsidRPr="00BF3F8D">
        <w:rPr>
          <w:rFonts w:ascii="Times New Roman" w:hAnsi="Times New Roman" w:cs="Times New Roman"/>
          <w:sz w:val="28"/>
          <w:szCs w:val="28"/>
        </w:rPr>
        <w:t xml:space="preserve">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до 1 апреля года, следующего за отчетным годом, </w:t>
      </w:r>
      <w:proofErr w:type="gramStart"/>
      <w:r w:rsidR="004922AC" w:rsidRPr="00BF3F8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22AC" w:rsidRPr="00BF3F8D">
        <w:rPr>
          <w:rFonts w:ascii="Times New Roman" w:hAnsi="Times New Roman" w:cs="Times New Roman"/>
          <w:sz w:val="28"/>
          <w:szCs w:val="28"/>
        </w:rPr>
        <w:t xml:space="preserve"> такой отчет в единой информационной системе.</w:t>
      </w:r>
    </w:p>
    <w:p w:rsidR="004922AC" w:rsidRPr="00BF3F8D" w:rsidRDefault="004922AC" w:rsidP="00BF3F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t>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  <w:r w:rsidR="0093081F" w:rsidRPr="00BF3F8D">
        <w:rPr>
          <w:rFonts w:ascii="Times New Roman" w:hAnsi="Times New Roman" w:cs="Times New Roman"/>
          <w:sz w:val="28"/>
          <w:szCs w:val="28"/>
        </w:rPr>
        <w:t xml:space="preserve"> Порядок подготовки отчета,  его размещения в единой информационной системе, форма указанного отчета определяются Правительством Российской Федераци</w:t>
      </w:r>
      <w:r w:rsidR="007122D7" w:rsidRPr="00BF3F8D">
        <w:rPr>
          <w:rFonts w:ascii="Times New Roman" w:hAnsi="Times New Roman" w:cs="Times New Roman"/>
          <w:sz w:val="28"/>
          <w:szCs w:val="28"/>
        </w:rPr>
        <w:t xml:space="preserve">и </w:t>
      </w:r>
      <w:r w:rsidR="007122D7" w:rsidRPr="00BF3F8D">
        <w:rPr>
          <w:rFonts w:ascii="Times New Roman" w:hAnsi="Times New Roman" w:cs="Times New Roman"/>
          <w:i/>
          <w:sz w:val="28"/>
          <w:szCs w:val="28"/>
        </w:rPr>
        <w:t>(не принято)</w:t>
      </w:r>
      <w:r w:rsidR="007122D7" w:rsidRPr="00BF3F8D">
        <w:rPr>
          <w:rFonts w:ascii="Times New Roman" w:hAnsi="Times New Roman" w:cs="Times New Roman"/>
          <w:sz w:val="28"/>
          <w:szCs w:val="28"/>
        </w:rPr>
        <w:t>.</w:t>
      </w:r>
    </w:p>
    <w:p w:rsidR="00FE2B9D" w:rsidRPr="00BF3F8D" w:rsidRDefault="00FE2B9D" w:rsidP="00BF3F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81F" w:rsidRPr="00BF3F8D" w:rsidRDefault="00A41F2B" w:rsidP="00BF3F8D">
      <w:pPr>
        <w:pStyle w:val="a3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3F8D">
        <w:rPr>
          <w:rFonts w:ascii="Times New Roman" w:hAnsi="Times New Roman" w:cs="Times New Roman"/>
          <w:i/>
          <w:sz w:val="28"/>
          <w:szCs w:val="28"/>
        </w:rPr>
        <w:t>Отчет о невозможности или нецелесообразности использования иных способов определения поставщика (подрядчика, исполнителя)</w:t>
      </w:r>
    </w:p>
    <w:p w:rsidR="00A41F2B" w:rsidRPr="00BF3F8D" w:rsidRDefault="00A41F2B" w:rsidP="00BF3F8D">
      <w:pPr>
        <w:pStyle w:val="a3"/>
        <w:spacing w:after="0" w:line="36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A41F2B" w:rsidRPr="00BF3F8D" w:rsidRDefault="00FD0562" w:rsidP="00BF3F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Слайд№7</w:t>
      </w:r>
      <w:r w:rsidR="0030584E" w:rsidRPr="00BF3F8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30584E" w:rsidRPr="00BF3F8D">
        <w:rPr>
          <w:rFonts w:ascii="Times New Roman" w:hAnsi="Times New Roman" w:cs="Times New Roman"/>
          <w:sz w:val="28"/>
          <w:szCs w:val="28"/>
        </w:rPr>
        <w:t xml:space="preserve"> </w:t>
      </w:r>
      <w:r w:rsidR="00A41F2B" w:rsidRPr="00BF3F8D">
        <w:rPr>
          <w:rFonts w:ascii="Times New Roman" w:hAnsi="Times New Roman" w:cs="Times New Roman"/>
          <w:sz w:val="28"/>
          <w:szCs w:val="28"/>
        </w:rPr>
        <w:t>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</w:t>
      </w:r>
    </w:p>
    <w:p w:rsidR="0009707A" w:rsidRPr="00BF3F8D" w:rsidRDefault="0009707A" w:rsidP="00BF3F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t xml:space="preserve">Данный отчет не </w:t>
      </w:r>
      <w:r w:rsidR="00994A76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BF3F8D">
        <w:rPr>
          <w:rFonts w:ascii="Times New Roman" w:hAnsi="Times New Roman" w:cs="Times New Roman"/>
          <w:sz w:val="28"/>
          <w:szCs w:val="28"/>
        </w:rPr>
        <w:t xml:space="preserve">в случаях осуществления закупки у единственного поставщика (подрядчика, исполнителя), предусмотренных </w:t>
      </w:r>
      <w:r w:rsidRPr="00BF3F8D">
        <w:rPr>
          <w:rFonts w:ascii="Times New Roman" w:hAnsi="Times New Roman" w:cs="Times New Roman"/>
          <w:sz w:val="28"/>
          <w:szCs w:val="28"/>
        </w:rPr>
        <w:lastRenderedPageBreak/>
        <w:t>пунктами 1, 2, 4, 5, 7, 8, 15, 16, 19 - 21, 24 - 26, 28, 29, 33, 36 части 1 статьи 93 Федерального закона №44-ФЗ (</w:t>
      </w:r>
      <w:r w:rsidR="0030584E" w:rsidRPr="00BF3F8D">
        <w:rPr>
          <w:rFonts w:ascii="Times New Roman" w:hAnsi="Times New Roman" w:cs="Times New Roman"/>
          <w:sz w:val="28"/>
          <w:szCs w:val="28"/>
        </w:rPr>
        <w:t xml:space="preserve">ч.3 ст.93 </w:t>
      </w:r>
      <w:r w:rsidRPr="00BF3F8D">
        <w:rPr>
          <w:rFonts w:ascii="Times New Roman" w:hAnsi="Times New Roman" w:cs="Times New Roman"/>
          <w:sz w:val="28"/>
          <w:szCs w:val="28"/>
        </w:rPr>
        <w:t>в ред. от 04.06.2014 №140-ФЗ).</w:t>
      </w:r>
    </w:p>
    <w:p w:rsidR="0030584E" w:rsidRPr="00BF3F8D" w:rsidRDefault="0030584E" w:rsidP="00BF3F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t xml:space="preserve">Таким образом, в связи с изменениями, принятыми Федеральным законом от 04.06.2014 №140-ФЗ, </w:t>
      </w:r>
      <w:proofErr w:type="gramStart"/>
      <w:r w:rsidRPr="00BF3F8D">
        <w:rPr>
          <w:rFonts w:ascii="Times New Roman" w:hAnsi="Times New Roman" w:cs="Times New Roman"/>
          <w:sz w:val="28"/>
          <w:szCs w:val="28"/>
        </w:rPr>
        <w:t>большинство заказчиков не столкнется с</w:t>
      </w:r>
      <w:proofErr w:type="gramEnd"/>
      <w:r w:rsidRPr="00BF3F8D">
        <w:rPr>
          <w:rFonts w:ascii="Times New Roman" w:hAnsi="Times New Roman" w:cs="Times New Roman"/>
          <w:sz w:val="28"/>
          <w:szCs w:val="28"/>
        </w:rPr>
        <w:t xml:space="preserve"> оформлением данного отчета.</w:t>
      </w:r>
    </w:p>
    <w:p w:rsidR="00702F50" w:rsidRPr="00BF3F8D" w:rsidRDefault="00FD0562" w:rsidP="00BF3F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Слайд№8</w:t>
      </w:r>
      <w:r w:rsidR="005241BA" w:rsidRPr="00BF3F8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241BA" w:rsidRPr="00BF3F8D">
        <w:rPr>
          <w:rFonts w:ascii="Times New Roman" w:hAnsi="Times New Roman" w:cs="Times New Roman"/>
          <w:sz w:val="28"/>
          <w:szCs w:val="28"/>
        </w:rPr>
        <w:t xml:space="preserve"> Примерная форма данного отчета приведена на слайде, а также имеется в системе Консультант Плюс.</w:t>
      </w:r>
    </w:p>
    <w:p w:rsidR="00702F50" w:rsidRPr="00BF3F8D" w:rsidRDefault="00702F50" w:rsidP="00BF3F8D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3F8D">
        <w:rPr>
          <w:rFonts w:ascii="Times New Roman" w:hAnsi="Times New Roman" w:cs="Times New Roman"/>
          <w:i/>
          <w:sz w:val="28"/>
          <w:szCs w:val="28"/>
        </w:rPr>
        <w:t>Отчет о результатах отдельного этапа исполнения контракта, о поставленном товаре, выполненной работе или об оказанной услуге</w:t>
      </w:r>
    </w:p>
    <w:p w:rsidR="00702F50" w:rsidRPr="00BF3F8D" w:rsidRDefault="00FD0562" w:rsidP="00FD0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Слайд№9</w:t>
      </w:r>
      <w:r w:rsidR="0046458E" w:rsidRPr="00BF3F8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46458E" w:rsidRPr="00BF3F8D">
        <w:rPr>
          <w:rFonts w:ascii="Times New Roman" w:hAnsi="Times New Roman" w:cs="Times New Roman"/>
          <w:sz w:val="28"/>
          <w:szCs w:val="28"/>
        </w:rPr>
        <w:t xml:space="preserve"> </w:t>
      </w:r>
      <w:r w:rsidR="00702F50" w:rsidRPr="00BF3F8D">
        <w:rPr>
          <w:rFonts w:ascii="Times New Roman" w:hAnsi="Times New Roman" w:cs="Times New Roman"/>
          <w:sz w:val="28"/>
          <w:szCs w:val="28"/>
        </w:rPr>
        <w:t>Содержит информацию:</w:t>
      </w:r>
    </w:p>
    <w:p w:rsidR="00702F50" w:rsidRPr="00BF3F8D" w:rsidRDefault="00702F50" w:rsidP="00BF3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t>1)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плану-графику), о соблюдении промежуточных и окончательных сроков исполнения контракта;</w:t>
      </w:r>
    </w:p>
    <w:p w:rsidR="00702F50" w:rsidRPr="00BF3F8D" w:rsidRDefault="00702F50" w:rsidP="00BF3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t>2)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неисполнением;</w:t>
      </w:r>
    </w:p>
    <w:p w:rsidR="005241BA" w:rsidRPr="00BF3F8D" w:rsidRDefault="00702F50" w:rsidP="00BF3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t>3) об изменении или о расторжении контракта в ходе его исполнения.</w:t>
      </w:r>
    </w:p>
    <w:p w:rsidR="0046458E" w:rsidRPr="00BF3F8D" w:rsidRDefault="00FD0562" w:rsidP="00DD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Слайд№10</w:t>
      </w:r>
      <w:r w:rsidR="00FD6127" w:rsidRPr="00BF3F8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FD6127" w:rsidRPr="00BF3F8D">
        <w:rPr>
          <w:rFonts w:ascii="Times New Roman" w:hAnsi="Times New Roman" w:cs="Times New Roman"/>
          <w:sz w:val="28"/>
          <w:szCs w:val="28"/>
        </w:rPr>
        <w:t xml:space="preserve"> </w:t>
      </w:r>
      <w:r w:rsidR="00F94199" w:rsidRPr="00BF3F8D">
        <w:rPr>
          <w:rFonts w:ascii="Times New Roman" w:hAnsi="Times New Roman" w:cs="Times New Roman"/>
          <w:sz w:val="28"/>
          <w:szCs w:val="28"/>
        </w:rPr>
        <w:t>Порядок подготовки и размещения в ЕИС данного отчета определен Постановлением Правительства РФ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исполнения».</w:t>
      </w:r>
    </w:p>
    <w:p w:rsidR="000473FB" w:rsidRPr="00BF3F8D" w:rsidRDefault="00FD0562" w:rsidP="00DD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Слайд№1</w:t>
      </w:r>
      <w:r w:rsidRPr="00FD056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0473FB" w:rsidRPr="00BF3F8D">
        <w:rPr>
          <w:rFonts w:ascii="Times New Roman" w:hAnsi="Times New Roman" w:cs="Times New Roman"/>
          <w:sz w:val="28"/>
          <w:szCs w:val="28"/>
        </w:rPr>
        <w:t>. Отчет размещается заказчиком в единой системе в течение 7 рабочих дней со дня:</w:t>
      </w:r>
    </w:p>
    <w:p w:rsidR="000473FB" w:rsidRPr="00BF3F8D" w:rsidRDefault="000473FB" w:rsidP="00DD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BF3F8D">
        <w:rPr>
          <w:rFonts w:ascii="Times New Roman" w:hAnsi="Times New Roman" w:cs="Times New Roman"/>
          <w:sz w:val="28"/>
          <w:szCs w:val="28"/>
        </w:rPr>
        <w:t>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0473FB" w:rsidRPr="00BF3F8D" w:rsidRDefault="000473FB" w:rsidP="00DD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lastRenderedPageBreak/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0473FB" w:rsidRPr="00BF3F8D" w:rsidRDefault="000473FB" w:rsidP="00BF3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F3F8D">
        <w:rPr>
          <w:rFonts w:ascii="Times New Roman" w:hAnsi="Times New Roman" w:cs="Times New Roman"/>
          <w:sz w:val="28"/>
          <w:szCs w:val="28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2E4332" w:rsidRDefault="00FD0562" w:rsidP="00BF3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Слайд№12</w:t>
      </w:r>
      <w:r w:rsidR="00BF3F8D" w:rsidRPr="00BF3F8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F3F8D" w:rsidRPr="00BF3F8D">
        <w:rPr>
          <w:rFonts w:ascii="Times New Roman" w:hAnsi="Times New Roman" w:cs="Times New Roman"/>
          <w:sz w:val="28"/>
          <w:szCs w:val="28"/>
        </w:rPr>
        <w:t xml:space="preserve"> Рассмотрим порядок заполнения формы данного отчета. </w:t>
      </w:r>
    </w:p>
    <w:p w:rsidR="002E4332" w:rsidRPr="002E4332" w:rsidRDefault="002E4332" w:rsidP="00FD0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Порядок подготовки отчета</w:t>
      </w:r>
    </w:p>
    <w:p w:rsidR="002E4332" w:rsidRPr="002E4332" w:rsidRDefault="00FD056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332" w:rsidRPr="002E4332">
        <w:rPr>
          <w:rFonts w:ascii="Times New Roman" w:hAnsi="Times New Roman" w:cs="Times New Roman"/>
          <w:sz w:val="28"/>
          <w:szCs w:val="28"/>
        </w:rPr>
        <w:t>. В позиции "Наименование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предприятия" формы отчета указывается полное наименование заказчика.</w:t>
      </w:r>
    </w:p>
    <w:p w:rsidR="002E4332" w:rsidRPr="002E4332" w:rsidRDefault="00FD056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4332" w:rsidRPr="002E4332">
        <w:rPr>
          <w:rFonts w:ascii="Times New Roman" w:hAnsi="Times New Roman" w:cs="Times New Roman"/>
          <w:sz w:val="28"/>
          <w:szCs w:val="28"/>
        </w:rPr>
        <w:t>. В позиции "Организационно-правовая форма" формы отчета указывается организационно-правовая форма заказчика.</w:t>
      </w:r>
    </w:p>
    <w:p w:rsidR="002E4332" w:rsidRPr="002E4332" w:rsidRDefault="00FD056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4332" w:rsidRPr="002E4332">
        <w:rPr>
          <w:rFonts w:ascii="Times New Roman" w:hAnsi="Times New Roman" w:cs="Times New Roman"/>
          <w:sz w:val="28"/>
          <w:szCs w:val="28"/>
        </w:rPr>
        <w:t>. В позиции "Наименование публично-правового образования" формы отчета указывается наименование публично-правового образования, на территории которого находится заказчик.</w:t>
      </w:r>
    </w:p>
    <w:p w:rsidR="002E4332" w:rsidRPr="002E4332" w:rsidRDefault="00FD056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4332" w:rsidRPr="002E4332">
        <w:rPr>
          <w:rFonts w:ascii="Times New Roman" w:hAnsi="Times New Roman" w:cs="Times New Roman"/>
          <w:sz w:val="28"/>
          <w:szCs w:val="28"/>
        </w:rPr>
        <w:t>. В позиции "Местонахождение (адрес), телефон, адрес электронной почты" формы отчета указывается адрес местонахождения заказчика, его телефон и адрес электронной почты.</w:t>
      </w:r>
    </w:p>
    <w:p w:rsidR="002E4332" w:rsidRPr="002E4332" w:rsidRDefault="00FD056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4332" w:rsidRPr="002E4332">
        <w:rPr>
          <w:rFonts w:ascii="Times New Roman" w:hAnsi="Times New Roman" w:cs="Times New Roman"/>
          <w:sz w:val="28"/>
          <w:szCs w:val="28"/>
        </w:rPr>
        <w:t>. В позиции "Вид документа (базовый, измененный)" формы отчета указывается базовый вид документа, если отчет является первоначальным. Если отчет заполняется в связи с изменениями, указывается измененный вид документа. В позиции "Дата" указывается дата составления отчета в соответствии с настоящим Положением.</w:t>
      </w:r>
    </w:p>
    <w:p w:rsidR="002E4332" w:rsidRPr="002E4332" w:rsidRDefault="00FD056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E4332" w:rsidRPr="002E4332">
        <w:rPr>
          <w:rFonts w:ascii="Times New Roman" w:hAnsi="Times New Roman" w:cs="Times New Roman"/>
          <w:sz w:val="28"/>
          <w:szCs w:val="28"/>
        </w:rPr>
        <w:t>. В позиции "по ОКПО" формы отчета указывается код заказчика по Общероссийскому классификатору предприятий и организаций.</w:t>
      </w:r>
    </w:p>
    <w:p w:rsidR="002E4332" w:rsidRPr="002E4332" w:rsidRDefault="00FD056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4332" w:rsidRPr="002E4332">
        <w:rPr>
          <w:rFonts w:ascii="Times New Roman" w:hAnsi="Times New Roman" w:cs="Times New Roman"/>
          <w:sz w:val="28"/>
          <w:szCs w:val="28"/>
        </w:rPr>
        <w:t>. В позиции "ИНН" формы отчета указывается идентификационный номер налогоплательщика заказчика.</w:t>
      </w:r>
    </w:p>
    <w:p w:rsidR="002E4332" w:rsidRPr="002E4332" w:rsidRDefault="00FD056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4332" w:rsidRPr="002E4332">
        <w:rPr>
          <w:rFonts w:ascii="Times New Roman" w:hAnsi="Times New Roman" w:cs="Times New Roman"/>
          <w:sz w:val="28"/>
          <w:szCs w:val="28"/>
        </w:rPr>
        <w:t>. В позиции "КПП" формы отчета указывается код причины постановки на учет заказчика в налоговом органе, указанный в контракте.</w:t>
      </w:r>
    </w:p>
    <w:p w:rsidR="002E4332" w:rsidRPr="002E4332" w:rsidRDefault="00FD056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4332" w:rsidRPr="002E4332">
        <w:rPr>
          <w:rFonts w:ascii="Times New Roman" w:hAnsi="Times New Roman" w:cs="Times New Roman"/>
          <w:sz w:val="28"/>
          <w:szCs w:val="28"/>
        </w:rPr>
        <w:t>. В позиции "по ОКОПФ/ОКФС" формы отчета указывается код заказчика в соответствии с Общероссийским классификатором организационно-правовых форм и (или) Общероссийским классификатором форм собственности и на основании сведений, указанных в позиции "Организационно-правовая форма".</w:t>
      </w:r>
    </w:p>
    <w:p w:rsidR="002E4332" w:rsidRPr="002E4332" w:rsidRDefault="00FD056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E4332" w:rsidRPr="002E4332">
        <w:rPr>
          <w:rFonts w:ascii="Times New Roman" w:hAnsi="Times New Roman" w:cs="Times New Roman"/>
          <w:sz w:val="28"/>
          <w:szCs w:val="28"/>
        </w:rPr>
        <w:t>. В позиции "по ОКТМО" формы отчета указывается код в соответствии с Общероссийским классификатором территорий муниципальных образований, определяемый по месту государственной регистрации заказчика.</w:t>
      </w:r>
    </w:p>
    <w:p w:rsidR="002E4332" w:rsidRPr="002E4332" w:rsidRDefault="00FD056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E4332" w:rsidRPr="002E4332">
        <w:rPr>
          <w:rFonts w:ascii="Times New Roman" w:hAnsi="Times New Roman" w:cs="Times New Roman"/>
          <w:sz w:val="28"/>
          <w:szCs w:val="28"/>
        </w:rPr>
        <w:t>. В позиции "Изменения" указывается "0", если отчет является первоначальным. Если отчет заполняется в связи с изменениями, в позиции "Изменения" указывается код изменений в соответствии с порядковым номером изменения отчета.</w:t>
      </w:r>
    </w:p>
    <w:p w:rsidR="002E4332" w:rsidRPr="002E4332" w:rsidRDefault="00FD056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Слайд№13</w:t>
      </w:r>
      <w:r w:rsidRPr="00FD056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FD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E4332" w:rsidRPr="002E4332">
        <w:rPr>
          <w:rFonts w:ascii="Times New Roman" w:hAnsi="Times New Roman" w:cs="Times New Roman"/>
          <w:sz w:val="28"/>
          <w:szCs w:val="28"/>
        </w:rPr>
        <w:t>. В разделе I формы отчета указываются: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а) в графе "Идентификационный код закупки" - идентификационный код закупки, идентичный указанному в плане-графике закупок, контракте и реестрах контрактов (идентификационный код закупки в плане-графике закупок и контракте указывается с 1 января 2015 г., а в реестре контрактов - с 1 января 2016 г.);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б) в графе "Номер контракта" - номер, присвоенный контракту заказчиком;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 xml:space="preserve">в) в графе "Номер реестровой записи из реестра контрактов в отношении заключенного контракта" - номер реестровой записи, сформированный в соответствии с постановлением Правительства </w:t>
      </w:r>
      <w:r w:rsidRPr="002E433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28 ноября 2013 г. N 1093 "О порядке ведения реестра контрактов, заключенных заказчиками, и реестра контрактов, содержащего сведения, составляющие государственную тайну";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г) в графе "Наименование товара, работы, услуги" - предмет контракта;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д) в графе "Код по ОКПД" - код по Общероссийскому классификатору продукции по экономической деятельности, к которому относится предмет контракта;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е) в графе "Источники финансового обеспечения контракта" - источник финансового обеспечения контракта исходя из следующих значений: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федеральный бюджет - 01;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бюджет субъекта Российской Федерации - 02;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бюджет муниципального образования - 03;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бюджет государственного внебюджетного фонда - 04;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внебюджетные и иные источники финансового обеспечения - 05.</w:t>
      </w:r>
    </w:p>
    <w:p w:rsidR="002E4332" w:rsidRPr="002E4332" w:rsidRDefault="00FD056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E4332" w:rsidRPr="002E4332">
        <w:rPr>
          <w:rFonts w:ascii="Times New Roman" w:hAnsi="Times New Roman" w:cs="Times New Roman"/>
          <w:sz w:val="28"/>
          <w:szCs w:val="28"/>
        </w:rPr>
        <w:t>. В разделе II формы отчета указываются: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а) в графе "Наименование поставщика (подрядчика, исполнителя)" - наименование и фирменное наименование (при наличии) исполнителя, соответствующие контракту;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б) в графе "Организационно-правовая форма" - организационно-правовая форма исполнителя в соответствии с Общероссийским классификатором организационно-правовых форм и (или) Общероссийским классификатором форм собственности;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332">
        <w:rPr>
          <w:rFonts w:ascii="Times New Roman" w:hAnsi="Times New Roman" w:cs="Times New Roman"/>
          <w:sz w:val="28"/>
          <w:szCs w:val="28"/>
        </w:rPr>
        <w:t>в) в графе "Местонахождение (место жительства), адрес, телефон, адрес электронной почты" - адрес местонахождения (место жительства), адрес, телефон и адрес электронной почты исполнителя, указанные в контракте;</w:t>
      </w:r>
      <w:proofErr w:type="gramEnd"/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г) в графе "по ОКОПФ/ОКФС" - код исполнителя в соответствии с Общероссийским классификатором организационно-правовых форм и (или) Общероссийским классификатором форм собственности и на основании сведений, указанных в графе "</w:t>
      </w:r>
      <w:r>
        <w:rPr>
          <w:rFonts w:ascii="Times New Roman" w:hAnsi="Times New Roman" w:cs="Times New Roman"/>
          <w:sz w:val="28"/>
          <w:szCs w:val="28"/>
        </w:rPr>
        <w:t>Организационно-правовая форма";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lastRenderedPageBreak/>
        <w:t>д) в графе "по ОКСМ" - код исполнителя в соответствии с Общероссийским классификатором стран мира согласно месту регистрации исполнителя;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е) в графе "по ОКПО" - код исполнителя по Общероссийскому классификатору предприятий и организаций, указанный в контракте;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ж) в графе "ИНН" - идентификационный номер налогоплательщика исполнителя, указанный в контракте;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з) в графе "КПП" - код причины постановки исполнителя на учет в налоговом органе, указанный в контракте;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и) в графе "Статус" - код статуса исполнителя исходя из следующих значений: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субъект малого предпринимательства - 1;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социально ориентированная некоммерческая организация - 2;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учреждение уголовно-исправительной системы - 3;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инвалидов - 4.</w:t>
      </w:r>
    </w:p>
    <w:p w:rsidR="002E4332" w:rsidRPr="002E4332" w:rsidRDefault="00FD056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62">
        <w:rPr>
          <w:rFonts w:ascii="Times New Roman" w:hAnsi="Times New Roman" w:cs="Times New Roman"/>
          <w:sz w:val="28"/>
          <w:szCs w:val="28"/>
          <w:highlight w:val="yellow"/>
        </w:rPr>
        <w:t>Слайд№14.</w:t>
      </w:r>
      <w:r w:rsidRPr="00FD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2E4332" w:rsidRPr="002E4332">
        <w:rPr>
          <w:rFonts w:ascii="Times New Roman" w:hAnsi="Times New Roman" w:cs="Times New Roman"/>
          <w:sz w:val="28"/>
          <w:szCs w:val="28"/>
        </w:rPr>
        <w:t>. В разделе III формы отчета: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а) в графе "Предусмотрено контрактом" указывается значение показателя, соответствующее контракту (показатели 1, 2, 5.2 в формате ДД.ММ</w:t>
      </w:r>
      <w:proofErr w:type="gramStart"/>
      <w:r w:rsidRPr="002E433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E4332">
        <w:rPr>
          <w:rFonts w:ascii="Times New Roman" w:hAnsi="Times New Roman" w:cs="Times New Roman"/>
          <w:sz w:val="28"/>
          <w:szCs w:val="28"/>
        </w:rPr>
        <w:t>ГГГ);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б) в графе "Исполнено" указывается фактическое значение показателя (показатели 1, 2, 5.2 в формате ДД.ММ</w:t>
      </w:r>
      <w:proofErr w:type="gramStart"/>
      <w:r w:rsidRPr="002E433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E4332">
        <w:rPr>
          <w:rFonts w:ascii="Times New Roman" w:hAnsi="Times New Roman" w:cs="Times New Roman"/>
          <w:sz w:val="28"/>
          <w:szCs w:val="28"/>
        </w:rPr>
        <w:t>ГГГ);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в) графа "Документ, подтверждающий исполнение" для показателей 1 и 2 не заполняется, для показателей 3 и 4 в этой графе указываются наименование и реквизиты документа, подтверждающего исполнение обязательства по оплате или поставке (выполнению, оказанию) товаров, работ, услуг;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г) в графе "Причина отклонения или неисполнения (в том числе причины отклонения от плана-графика)" указывается с 1 января 2016 г. причина несоответствия фактического значения показателя и значения показателя, предусмотренного контрактом;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lastRenderedPageBreak/>
        <w:t>д) в графе "Примечание" указывается иная соответствующая информация.</w:t>
      </w:r>
    </w:p>
    <w:p w:rsidR="002E4332" w:rsidRPr="002E4332" w:rsidRDefault="00FD056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62">
        <w:rPr>
          <w:rFonts w:ascii="Times New Roman" w:hAnsi="Times New Roman" w:cs="Times New Roman"/>
          <w:sz w:val="28"/>
          <w:szCs w:val="28"/>
          <w:highlight w:val="yellow"/>
        </w:rPr>
        <w:t>Сла</w:t>
      </w:r>
      <w:r>
        <w:rPr>
          <w:rFonts w:ascii="Times New Roman" w:hAnsi="Times New Roman" w:cs="Times New Roman"/>
          <w:sz w:val="28"/>
          <w:szCs w:val="28"/>
          <w:highlight w:val="yellow"/>
        </w:rPr>
        <w:t>йд№15</w:t>
      </w:r>
      <w:r w:rsidRPr="00FD056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FD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E4332" w:rsidRPr="002E4332">
        <w:rPr>
          <w:rFonts w:ascii="Times New Roman" w:hAnsi="Times New Roman" w:cs="Times New Roman"/>
          <w:sz w:val="28"/>
          <w:szCs w:val="28"/>
        </w:rPr>
        <w:t>. В разделе IV формы отчета указываются: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а) в графе "Наименование обязательства":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по показателю 1 - обязательства, исполненные ненадлежащим образом и (или) не исполненные заказчиком, за исключением нарушения сроков исполнения обязательств;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по показателю 2 - обязательства, исполненные заказчиком с нарушением сроков исполнения обязательств;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по показателю 3 - обязательства, исполненные ненадлежащим образом и (или) не исполненные исполнителем, за исключением нарушения сроков исполнения обязательств;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по показателю 4 - обязательства, исполненные исполнителем с нарушением сроков исполнения обязательств;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по показателю 5 - обязательства, исполненные ненадлежащим образом и (или) не исполненные банком, выдавшим исполнителю банковскую гарантию для целей обеспечения исполнения контракта;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б) в графе "Суть нарушения" по соответствующим показателям - информация о характере ненадлежащего исполнения (неисполнения) обязательств или нарушении сроков исполнения обязательств заказчиком, исполнителем или банком, выдавшим исполнителю банковскую гарантию для целей обеспечения исполнения контракта (например, поставка товаров в объеме, не предусмотренном контрактом);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в) в графе "Информация о начисленной неустойке" по соответствующим показателям - информация о размере неустойки (в рублях);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г) в графе "Документ, подтверждающий начисление или уплату неустойки" по соответствующим показателям - наименование и реквизиты документов, подтверждающих начисление или уплату неустойки;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lastRenderedPageBreak/>
        <w:t>д) в графе "Примечание" по соответствующим показателям - причины ненадлежащего исполнения, неисполнения обязательств и (или) нарушения сроков исполнения обязательств.</w:t>
      </w:r>
    </w:p>
    <w:p w:rsidR="002E4332" w:rsidRPr="002E4332" w:rsidRDefault="00FD056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Слайд№16</w:t>
      </w:r>
      <w:r w:rsidRPr="00FD0562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FD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2E4332" w:rsidRPr="002E4332">
        <w:rPr>
          <w:rFonts w:ascii="Times New Roman" w:hAnsi="Times New Roman" w:cs="Times New Roman"/>
          <w:sz w:val="28"/>
          <w:szCs w:val="28"/>
        </w:rPr>
        <w:t>. В разделе V формы отчета указываются: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а) в графе "Дата" - дата изменения или дата расторжения контракта в формате ДД.ММ</w:t>
      </w:r>
      <w:proofErr w:type="gramStart"/>
      <w:r w:rsidRPr="002E433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E4332">
        <w:rPr>
          <w:rFonts w:ascii="Times New Roman" w:hAnsi="Times New Roman" w:cs="Times New Roman"/>
          <w:sz w:val="28"/>
          <w:szCs w:val="28"/>
        </w:rPr>
        <w:t>ГГГ;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б) в графе "Причина" - код, соответствующий следующим основаниям показателя "Изменение контракта":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изменение условий контракта было предусмотрено документацией о закупке и контрактом - 01;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снижение цены контракта в случае осуществления закупки у единственного поставщика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 в соответствии с подпунктом "а" пункта 1 части 1 статьи 95 Федерального закона - 02;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по предложению заказчика увеличены предусмотренные контрактом количество товара, объем работы или услуги не более чем на 10 процентов с пропорциональным увеличением цены контракта исходя из цены единицы товара, работы, услуги в соответствии с подпунктом "б" пункта 1 части 1 статьи 95 Федерального закона - 03;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по предложению заказчика уменьшены предусмотренные контрактом количество товара, объем работы или услуги не более чем на 10 процентов с пропорциональным уменьшением цены контракта исходя из цены единицы товара, работы, услуги в соответствии с подпунктом "б" пункта 1 части 1 статьи 95 Федерального закона - 04;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цена контракта изменена на основании решения Правительства Российской Федерации в соответствии с пунктом 2 части 1 статьи 95 Федерального закона - 05;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lastRenderedPageBreak/>
        <w:t xml:space="preserve">цена контракта изменена на основании </w:t>
      </w:r>
      <w:proofErr w:type="gramStart"/>
      <w:r w:rsidRPr="002E4332">
        <w:rPr>
          <w:rFonts w:ascii="Times New Roman" w:hAnsi="Times New Roman" w:cs="Times New Roman"/>
          <w:sz w:val="28"/>
          <w:szCs w:val="28"/>
        </w:rPr>
        <w:t>решения высшего исполнительного органа государственной власти субъекта Российской Федерации</w:t>
      </w:r>
      <w:proofErr w:type="gramEnd"/>
      <w:r w:rsidRPr="002E4332">
        <w:rPr>
          <w:rFonts w:ascii="Times New Roman" w:hAnsi="Times New Roman" w:cs="Times New Roman"/>
          <w:sz w:val="28"/>
          <w:szCs w:val="28"/>
        </w:rPr>
        <w:t xml:space="preserve"> в соответствии с пунктом 3 части 1 статьи 95 Федерального закона - 06;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цена контракта изменена на основании решения местной администрации в соответствии с пунктом 4 части 1 статьи 95 Федерального закона - 07;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изменение в соответствии с законодательством Российской Федерации регулируемых государством цен (тарифов) на товары, работы, услуги в соответствии с пунктом 5 части 1 статьи 95 Федерального закона - 08;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уменьшение ранее доведенных до заказчика лимитов бюджетных обязательств в соответствии с пунктом 6 части 1 статьи 95 Федерального закона - 09;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перемена исполнителя вследствие реорганизации юридического лица в форме преобразования, слияния или присоединения (новый исполнитель является правопреемником исполнителя контракта) в соответствии с частью 5 статьи 95 Федерального закона - 10;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перемена заказчика в соответствии с частью 6 статьи 95 Федерального закона - 11;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изменение условий контракта по согласованию сторон в части поставки товара, выполнения работы или оказания услуги при улучшении их по качеству, техническим и функциональным характеристикам по сравнению с характеристиками, указанными в контракте в соответствии с частью 7 статьи 95 Федерального закона, - 12;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в) в графе "Причина" - код, соответствующий следующим основаниям показателя "Расторжение контракта":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по соглашению сторон - 01;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по решению суда - 02;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односторонний отказ заказчика от исполнения контракта - 03;</w:t>
      </w:r>
    </w:p>
    <w:p w:rsidR="002E4332" w:rsidRP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t>односторонний отказ исполнителя от исполнения контракта - 04;</w:t>
      </w:r>
    </w:p>
    <w:p w:rsidR="002E4332" w:rsidRDefault="002E4332" w:rsidP="002E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32">
        <w:rPr>
          <w:rFonts w:ascii="Times New Roman" w:hAnsi="Times New Roman" w:cs="Times New Roman"/>
          <w:sz w:val="28"/>
          <w:szCs w:val="28"/>
        </w:rPr>
        <w:lastRenderedPageBreak/>
        <w:t>г) в графе "Наименование, номер и дата документа-основания" - наименование и реквизиты документа, являющегося основанием изменения или расторжения контракта.</w:t>
      </w:r>
    </w:p>
    <w:p w:rsidR="000473FB" w:rsidRPr="00BF3F8D" w:rsidRDefault="00FD0562" w:rsidP="00BF3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Слайд№17</w:t>
      </w:r>
      <w:r w:rsidR="003F70BF" w:rsidRPr="00BF3F8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3F70BF" w:rsidRPr="00BF3F8D">
        <w:rPr>
          <w:rFonts w:ascii="Times New Roman" w:hAnsi="Times New Roman" w:cs="Times New Roman"/>
          <w:sz w:val="28"/>
          <w:szCs w:val="28"/>
        </w:rPr>
        <w:t xml:space="preserve"> </w:t>
      </w:r>
      <w:r w:rsidR="000473FB" w:rsidRPr="00BF3F8D">
        <w:rPr>
          <w:rFonts w:ascii="Times New Roman" w:hAnsi="Times New Roman" w:cs="Times New Roman"/>
          <w:sz w:val="28"/>
          <w:szCs w:val="28"/>
        </w:rPr>
        <w:t xml:space="preserve">Необходимо отметить следующие особенности </w:t>
      </w:r>
      <w:r w:rsidR="004B40EA" w:rsidRPr="00BF3F8D">
        <w:rPr>
          <w:rFonts w:ascii="Times New Roman" w:hAnsi="Times New Roman" w:cs="Times New Roman"/>
          <w:sz w:val="28"/>
          <w:szCs w:val="28"/>
        </w:rPr>
        <w:t xml:space="preserve">составления и </w:t>
      </w:r>
      <w:r w:rsidR="000473FB" w:rsidRPr="00BF3F8D">
        <w:rPr>
          <w:rFonts w:ascii="Times New Roman" w:hAnsi="Times New Roman" w:cs="Times New Roman"/>
          <w:sz w:val="28"/>
          <w:szCs w:val="28"/>
        </w:rPr>
        <w:t>размещения данного отчета</w:t>
      </w:r>
      <w:r w:rsidR="004B40EA" w:rsidRPr="00BF3F8D">
        <w:rPr>
          <w:rFonts w:ascii="Times New Roman" w:hAnsi="Times New Roman" w:cs="Times New Roman"/>
          <w:sz w:val="28"/>
          <w:szCs w:val="28"/>
        </w:rPr>
        <w:t>:</w:t>
      </w:r>
    </w:p>
    <w:p w:rsidR="004B40EA" w:rsidRPr="00BF3F8D" w:rsidRDefault="004B40EA" w:rsidP="00BF3F8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t>Датой составления отчета является дата размещения отчета в ЕИС.</w:t>
      </w:r>
    </w:p>
    <w:p w:rsidR="004B40EA" w:rsidRPr="00BF3F8D" w:rsidRDefault="004B40EA" w:rsidP="00BF3F8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t>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года, в котором осуществляется исполнение отдельного этапа, на дату исполнения отдельного этапа исполнения контракта.</w:t>
      </w:r>
    </w:p>
    <w:p w:rsidR="004B40EA" w:rsidRPr="00BF3F8D" w:rsidRDefault="004B40EA" w:rsidP="00BF3F8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t>В случае если срок исполнения контракта превышает финансовый год, информация об исполнении контракта в целом заполняется в соответствующих графах отчета за весь срок его исполнения (по годам).</w:t>
      </w:r>
    </w:p>
    <w:p w:rsidR="00C75F68" w:rsidRDefault="004B40EA" w:rsidP="00BF3F8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8D">
        <w:rPr>
          <w:rFonts w:ascii="Times New Roman" w:hAnsi="Times New Roman" w:cs="Times New Roman"/>
          <w:sz w:val="28"/>
          <w:szCs w:val="28"/>
        </w:rPr>
        <w:t>Отчет и документы размещаются в единой системе в виде файлов,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(электронный вид), или файлов с графическим образом оригинала документа (графический вид).</w:t>
      </w:r>
    </w:p>
    <w:p w:rsidR="004B40EA" w:rsidRPr="00C75F68" w:rsidRDefault="00C75F68" w:rsidP="00C75F6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68">
        <w:rPr>
          <w:rFonts w:ascii="Times New Roman" w:hAnsi="Times New Roman" w:cs="Times New Roman"/>
          <w:sz w:val="28"/>
          <w:szCs w:val="28"/>
        </w:rPr>
        <w:t>Данный отчет не формируется при заключении контракта, в соответствии с пунктом 4 или 5 части 1 статьи 93 Федерального закона.</w:t>
      </w:r>
    </w:p>
    <w:sectPr w:rsidR="004B40EA" w:rsidRPr="00C7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87E08"/>
    <w:multiLevelType w:val="hybridMultilevel"/>
    <w:tmpl w:val="3336EB26"/>
    <w:lvl w:ilvl="0" w:tplc="7008429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3F2669"/>
    <w:multiLevelType w:val="hybridMultilevel"/>
    <w:tmpl w:val="9E2A2830"/>
    <w:lvl w:ilvl="0" w:tplc="041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79F862CC"/>
    <w:multiLevelType w:val="hybridMultilevel"/>
    <w:tmpl w:val="5044ADC4"/>
    <w:lvl w:ilvl="0" w:tplc="65E21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971CF0"/>
    <w:multiLevelType w:val="hybridMultilevel"/>
    <w:tmpl w:val="0B588AD0"/>
    <w:lvl w:ilvl="0" w:tplc="C2666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B6"/>
    <w:rsid w:val="00001045"/>
    <w:rsid w:val="00002118"/>
    <w:rsid w:val="0001552D"/>
    <w:rsid w:val="00015546"/>
    <w:rsid w:val="000223C9"/>
    <w:rsid w:val="000238D1"/>
    <w:rsid w:val="00023FB0"/>
    <w:rsid w:val="00026183"/>
    <w:rsid w:val="000363D8"/>
    <w:rsid w:val="00036E88"/>
    <w:rsid w:val="00037260"/>
    <w:rsid w:val="000445C9"/>
    <w:rsid w:val="000453F9"/>
    <w:rsid w:val="00046F32"/>
    <w:rsid w:val="000473FB"/>
    <w:rsid w:val="00075780"/>
    <w:rsid w:val="00077BD2"/>
    <w:rsid w:val="000903D4"/>
    <w:rsid w:val="00091841"/>
    <w:rsid w:val="00095079"/>
    <w:rsid w:val="0009707A"/>
    <w:rsid w:val="0009771B"/>
    <w:rsid w:val="000A43A6"/>
    <w:rsid w:val="000A5C30"/>
    <w:rsid w:val="000C27E7"/>
    <w:rsid w:val="000D286D"/>
    <w:rsid w:val="000D39FD"/>
    <w:rsid w:val="000D6144"/>
    <w:rsid w:val="000E20CE"/>
    <w:rsid w:val="000E5827"/>
    <w:rsid w:val="000F194F"/>
    <w:rsid w:val="000F5CC3"/>
    <w:rsid w:val="001056E6"/>
    <w:rsid w:val="00107238"/>
    <w:rsid w:val="001173F4"/>
    <w:rsid w:val="00124915"/>
    <w:rsid w:val="001332BA"/>
    <w:rsid w:val="0014027B"/>
    <w:rsid w:val="00142C7B"/>
    <w:rsid w:val="00144D47"/>
    <w:rsid w:val="00147F43"/>
    <w:rsid w:val="00155721"/>
    <w:rsid w:val="00160490"/>
    <w:rsid w:val="00160BED"/>
    <w:rsid w:val="00161DA4"/>
    <w:rsid w:val="0016202B"/>
    <w:rsid w:val="00182853"/>
    <w:rsid w:val="00195BE2"/>
    <w:rsid w:val="001A30D8"/>
    <w:rsid w:val="001B7584"/>
    <w:rsid w:val="001C3FEF"/>
    <w:rsid w:val="001C5569"/>
    <w:rsid w:val="001C6547"/>
    <w:rsid w:val="001C67A6"/>
    <w:rsid w:val="001D2468"/>
    <w:rsid w:val="001D35DE"/>
    <w:rsid w:val="001F05E5"/>
    <w:rsid w:val="00201EAA"/>
    <w:rsid w:val="00206613"/>
    <w:rsid w:val="0021511C"/>
    <w:rsid w:val="00220E24"/>
    <w:rsid w:val="00232AF0"/>
    <w:rsid w:val="00233F49"/>
    <w:rsid w:val="00235E93"/>
    <w:rsid w:val="00236774"/>
    <w:rsid w:val="00250B80"/>
    <w:rsid w:val="002800B3"/>
    <w:rsid w:val="00285A34"/>
    <w:rsid w:val="00286369"/>
    <w:rsid w:val="00287BD6"/>
    <w:rsid w:val="00290917"/>
    <w:rsid w:val="0029485F"/>
    <w:rsid w:val="00297B4F"/>
    <w:rsid w:val="00297C2C"/>
    <w:rsid w:val="002B002A"/>
    <w:rsid w:val="002C19C7"/>
    <w:rsid w:val="002C4147"/>
    <w:rsid w:val="002C490D"/>
    <w:rsid w:val="002D3ED8"/>
    <w:rsid w:val="002D5603"/>
    <w:rsid w:val="002D5CD6"/>
    <w:rsid w:val="002E191A"/>
    <w:rsid w:val="002E2FC0"/>
    <w:rsid w:val="002E4332"/>
    <w:rsid w:val="002E5956"/>
    <w:rsid w:val="002E6D43"/>
    <w:rsid w:val="002F376B"/>
    <w:rsid w:val="002F7256"/>
    <w:rsid w:val="003051D7"/>
    <w:rsid w:val="0030584E"/>
    <w:rsid w:val="00316125"/>
    <w:rsid w:val="00330488"/>
    <w:rsid w:val="00342C31"/>
    <w:rsid w:val="0034594E"/>
    <w:rsid w:val="00350255"/>
    <w:rsid w:val="0035359B"/>
    <w:rsid w:val="0035401B"/>
    <w:rsid w:val="003569AA"/>
    <w:rsid w:val="0036072F"/>
    <w:rsid w:val="003726BC"/>
    <w:rsid w:val="00383B78"/>
    <w:rsid w:val="00386BAC"/>
    <w:rsid w:val="00392AAA"/>
    <w:rsid w:val="00393E3B"/>
    <w:rsid w:val="00394C22"/>
    <w:rsid w:val="00394DF0"/>
    <w:rsid w:val="003A2860"/>
    <w:rsid w:val="003A7A3C"/>
    <w:rsid w:val="003B2A13"/>
    <w:rsid w:val="003C6D31"/>
    <w:rsid w:val="003D66C7"/>
    <w:rsid w:val="003F37B7"/>
    <w:rsid w:val="003F4A01"/>
    <w:rsid w:val="003F70BF"/>
    <w:rsid w:val="00405A39"/>
    <w:rsid w:val="00414BF6"/>
    <w:rsid w:val="00417ADC"/>
    <w:rsid w:val="0044375A"/>
    <w:rsid w:val="0045239B"/>
    <w:rsid w:val="004544DB"/>
    <w:rsid w:val="0046458E"/>
    <w:rsid w:val="00464CF3"/>
    <w:rsid w:val="0047705B"/>
    <w:rsid w:val="004830CB"/>
    <w:rsid w:val="004922AC"/>
    <w:rsid w:val="004A5C46"/>
    <w:rsid w:val="004A620D"/>
    <w:rsid w:val="004B004B"/>
    <w:rsid w:val="004B40EA"/>
    <w:rsid w:val="004B5A58"/>
    <w:rsid w:val="004C5144"/>
    <w:rsid w:val="004D0A6C"/>
    <w:rsid w:val="004E0161"/>
    <w:rsid w:val="004E1582"/>
    <w:rsid w:val="004E47F7"/>
    <w:rsid w:val="004E6712"/>
    <w:rsid w:val="004E6A05"/>
    <w:rsid w:val="004F5D7C"/>
    <w:rsid w:val="004F7C97"/>
    <w:rsid w:val="0050004C"/>
    <w:rsid w:val="00503D41"/>
    <w:rsid w:val="0051246A"/>
    <w:rsid w:val="005241BA"/>
    <w:rsid w:val="00525430"/>
    <w:rsid w:val="00533BB6"/>
    <w:rsid w:val="00537332"/>
    <w:rsid w:val="00545C83"/>
    <w:rsid w:val="00552C47"/>
    <w:rsid w:val="00572FDA"/>
    <w:rsid w:val="00573C9A"/>
    <w:rsid w:val="005805EE"/>
    <w:rsid w:val="0058399D"/>
    <w:rsid w:val="00594101"/>
    <w:rsid w:val="005A0D12"/>
    <w:rsid w:val="005A480D"/>
    <w:rsid w:val="005B32E7"/>
    <w:rsid w:val="005B54D3"/>
    <w:rsid w:val="005C66F4"/>
    <w:rsid w:val="005D775A"/>
    <w:rsid w:val="005E1B14"/>
    <w:rsid w:val="005F3BAD"/>
    <w:rsid w:val="00604260"/>
    <w:rsid w:val="00631043"/>
    <w:rsid w:val="00653A70"/>
    <w:rsid w:val="00655080"/>
    <w:rsid w:val="00662868"/>
    <w:rsid w:val="006826BB"/>
    <w:rsid w:val="00687E52"/>
    <w:rsid w:val="0069278E"/>
    <w:rsid w:val="00693515"/>
    <w:rsid w:val="006A41C8"/>
    <w:rsid w:val="006A6FD5"/>
    <w:rsid w:val="006B12C1"/>
    <w:rsid w:val="006B47DC"/>
    <w:rsid w:val="006C172B"/>
    <w:rsid w:val="006D65CA"/>
    <w:rsid w:val="006D66A7"/>
    <w:rsid w:val="006D7F9A"/>
    <w:rsid w:val="006F24DD"/>
    <w:rsid w:val="006F4CB1"/>
    <w:rsid w:val="006F5884"/>
    <w:rsid w:val="0070238D"/>
    <w:rsid w:val="00702F50"/>
    <w:rsid w:val="007122D7"/>
    <w:rsid w:val="007151DD"/>
    <w:rsid w:val="00726275"/>
    <w:rsid w:val="007473FA"/>
    <w:rsid w:val="00750664"/>
    <w:rsid w:val="00753C01"/>
    <w:rsid w:val="00771553"/>
    <w:rsid w:val="00772001"/>
    <w:rsid w:val="007727F7"/>
    <w:rsid w:val="007832FF"/>
    <w:rsid w:val="007920F6"/>
    <w:rsid w:val="00795ECC"/>
    <w:rsid w:val="007A019C"/>
    <w:rsid w:val="007A3050"/>
    <w:rsid w:val="007A7F8C"/>
    <w:rsid w:val="007B0DF4"/>
    <w:rsid w:val="007B3C38"/>
    <w:rsid w:val="007B5AEC"/>
    <w:rsid w:val="007C2746"/>
    <w:rsid w:val="007D066C"/>
    <w:rsid w:val="007D1A83"/>
    <w:rsid w:val="007E1C45"/>
    <w:rsid w:val="007F58DE"/>
    <w:rsid w:val="007F696D"/>
    <w:rsid w:val="007F6AAF"/>
    <w:rsid w:val="008017AD"/>
    <w:rsid w:val="00801F57"/>
    <w:rsid w:val="00802286"/>
    <w:rsid w:val="008071C8"/>
    <w:rsid w:val="00812217"/>
    <w:rsid w:val="0082056C"/>
    <w:rsid w:val="00831A2B"/>
    <w:rsid w:val="0083252D"/>
    <w:rsid w:val="008350D4"/>
    <w:rsid w:val="00840362"/>
    <w:rsid w:val="00843624"/>
    <w:rsid w:val="008577EB"/>
    <w:rsid w:val="00874682"/>
    <w:rsid w:val="00882230"/>
    <w:rsid w:val="00891A70"/>
    <w:rsid w:val="008A01B1"/>
    <w:rsid w:val="008A179C"/>
    <w:rsid w:val="008B0EED"/>
    <w:rsid w:val="008B320F"/>
    <w:rsid w:val="008C0417"/>
    <w:rsid w:val="008D1AE9"/>
    <w:rsid w:val="008D3B94"/>
    <w:rsid w:val="008D6680"/>
    <w:rsid w:val="008E2EDF"/>
    <w:rsid w:val="008F0F37"/>
    <w:rsid w:val="008F7B77"/>
    <w:rsid w:val="00905D5A"/>
    <w:rsid w:val="00911887"/>
    <w:rsid w:val="0091394B"/>
    <w:rsid w:val="00915DB3"/>
    <w:rsid w:val="009228E2"/>
    <w:rsid w:val="009232AE"/>
    <w:rsid w:val="009246A1"/>
    <w:rsid w:val="0093081F"/>
    <w:rsid w:val="009351D9"/>
    <w:rsid w:val="00937270"/>
    <w:rsid w:val="00941D7F"/>
    <w:rsid w:val="009420AA"/>
    <w:rsid w:val="0094417C"/>
    <w:rsid w:val="00944446"/>
    <w:rsid w:val="009463BC"/>
    <w:rsid w:val="00957A1E"/>
    <w:rsid w:val="00961D42"/>
    <w:rsid w:val="00975C52"/>
    <w:rsid w:val="00987FCE"/>
    <w:rsid w:val="00992A0A"/>
    <w:rsid w:val="00994A76"/>
    <w:rsid w:val="009A27FC"/>
    <w:rsid w:val="009A4528"/>
    <w:rsid w:val="009B17CA"/>
    <w:rsid w:val="009B5AAE"/>
    <w:rsid w:val="009D370E"/>
    <w:rsid w:val="009D7E66"/>
    <w:rsid w:val="009E0129"/>
    <w:rsid w:val="009E022A"/>
    <w:rsid w:val="009E71F4"/>
    <w:rsid w:val="009F0381"/>
    <w:rsid w:val="009F4956"/>
    <w:rsid w:val="00A00535"/>
    <w:rsid w:val="00A0686C"/>
    <w:rsid w:val="00A06DDA"/>
    <w:rsid w:val="00A070D4"/>
    <w:rsid w:val="00A10ACF"/>
    <w:rsid w:val="00A33841"/>
    <w:rsid w:val="00A35D58"/>
    <w:rsid w:val="00A41F2B"/>
    <w:rsid w:val="00A4346E"/>
    <w:rsid w:val="00A43B59"/>
    <w:rsid w:val="00A514D1"/>
    <w:rsid w:val="00A60B91"/>
    <w:rsid w:val="00A70AB8"/>
    <w:rsid w:val="00A74936"/>
    <w:rsid w:val="00A7708B"/>
    <w:rsid w:val="00A812C4"/>
    <w:rsid w:val="00A8250D"/>
    <w:rsid w:val="00AB00E3"/>
    <w:rsid w:val="00AB0984"/>
    <w:rsid w:val="00AB126E"/>
    <w:rsid w:val="00AC01AC"/>
    <w:rsid w:val="00AC281A"/>
    <w:rsid w:val="00AD10EC"/>
    <w:rsid w:val="00AD26C4"/>
    <w:rsid w:val="00AD622A"/>
    <w:rsid w:val="00AE0893"/>
    <w:rsid w:val="00AE521C"/>
    <w:rsid w:val="00AE7B27"/>
    <w:rsid w:val="00AF45E5"/>
    <w:rsid w:val="00AF7F23"/>
    <w:rsid w:val="00B049D1"/>
    <w:rsid w:val="00B06AD6"/>
    <w:rsid w:val="00B107C6"/>
    <w:rsid w:val="00B13ED3"/>
    <w:rsid w:val="00B17901"/>
    <w:rsid w:val="00B2114E"/>
    <w:rsid w:val="00B42A97"/>
    <w:rsid w:val="00B46E83"/>
    <w:rsid w:val="00B50386"/>
    <w:rsid w:val="00B517E4"/>
    <w:rsid w:val="00B51D70"/>
    <w:rsid w:val="00B53E0C"/>
    <w:rsid w:val="00B53F7B"/>
    <w:rsid w:val="00B624D5"/>
    <w:rsid w:val="00B6263D"/>
    <w:rsid w:val="00B65959"/>
    <w:rsid w:val="00B67F30"/>
    <w:rsid w:val="00B72E2E"/>
    <w:rsid w:val="00B773EC"/>
    <w:rsid w:val="00B8171E"/>
    <w:rsid w:val="00B9111A"/>
    <w:rsid w:val="00B91464"/>
    <w:rsid w:val="00B921B1"/>
    <w:rsid w:val="00B9522C"/>
    <w:rsid w:val="00B970BF"/>
    <w:rsid w:val="00B97F09"/>
    <w:rsid w:val="00BA0DFA"/>
    <w:rsid w:val="00BA119E"/>
    <w:rsid w:val="00BB2225"/>
    <w:rsid w:val="00BB2B06"/>
    <w:rsid w:val="00BC29F3"/>
    <w:rsid w:val="00BC2DE7"/>
    <w:rsid w:val="00BC5B60"/>
    <w:rsid w:val="00BE1136"/>
    <w:rsid w:val="00BE161C"/>
    <w:rsid w:val="00BE45A0"/>
    <w:rsid w:val="00BF3F8D"/>
    <w:rsid w:val="00C12B35"/>
    <w:rsid w:val="00C173D5"/>
    <w:rsid w:val="00C23D60"/>
    <w:rsid w:val="00C266B5"/>
    <w:rsid w:val="00C317CB"/>
    <w:rsid w:val="00C371E1"/>
    <w:rsid w:val="00C418C1"/>
    <w:rsid w:val="00C423D0"/>
    <w:rsid w:val="00C44F2B"/>
    <w:rsid w:val="00C47152"/>
    <w:rsid w:val="00C541A9"/>
    <w:rsid w:val="00C5443A"/>
    <w:rsid w:val="00C71E63"/>
    <w:rsid w:val="00C725D8"/>
    <w:rsid w:val="00C7298A"/>
    <w:rsid w:val="00C75F68"/>
    <w:rsid w:val="00C765F0"/>
    <w:rsid w:val="00C86C48"/>
    <w:rsid w:val="00C9757C"/>
    <w:rsid w:val="00CA3A88"/>
    <w:rsid w:val="00CB09B5"/>
    <w:rsid w:val="00CB5A31"/>
    <w:rsid w:val="00CC0CA8"/>
    <w:rsid w:val="00CC4C15"/>
    <w:rsid w:val="00CD3B20"/>
    <w:rsid w:val="00CE29C6"/>
    <w:rsid w:val="00D00AE4"/>
    <w:rsid w:val="00D03F42"/>
    <w:rsid w:val="00D04E61"/>
    <w:rsid w:val="00D06B91"/>
    <w:rsid w:val="00D13A84"/>
    <w:rsid w:val="00D15CCE"/>
    <w:rsid w:val="00D175B1"/>
    <w:rsid w:val="00D21E06"/>
    <w:rsid w:val="00D317D0"/>
    <w:rsid w:val="00D343BA"/>
    <w:rsid w:val="00D42A49"/>
    <w:rsid w:val="00D43D53"/>
    <w:rsid w:val="00D70234"/>
    <w:rsid w:val="00D73487"/>
    <w:rsid w:val="00D800A5"/>
    <w:rsid w:val="00D85A71"/>
    <w:rsid w:val="00D85E19"/>
    <w:rsid w:val="00D862D1"/>
    <w:rsid w:val="00D92B3C"/>
    <w:rsid w:val="00D93D84"/>
    <w:rsid w:val="00DA3234"/>
    <w:rsid w:val="00DB1C65"/>
    <w:rsid w:val="00DB7A62"/>
    <w:rsid w:val="00DC3094"/>
    <w:rsid w:val="00DC5168"/>
    <w:rsid w:val="00DD33B1"/>
    <w:rsid w:val="00DD4074"/>
    <w:rsid w:val="00DD48BF"/>
    <w:rsid w:val="00DE7DCF"/>
    <w:rsid w:val="00DF29ED"/>
    <w:rsid w:val="00DF3181"/>
    <w:rsid w:val="00E01B5E"/>
    <w:rsid w:val="00E1405A"/>
    <w:rsid w:val="00E16CFC"/>
    <w:rsid w:val="00E21732"/>
    <w:rsid w:val="00E23043"/>
    <w:rsid w:val="00E426CE"/>
    <w:rsid w:val="00E45C7F"/>
    <w:rsid w:val="00E46A46"/>
    <w:rsid w:val="00E55318"/>
    <w:rsid w:val="00E57BA6"/>
    <w:rsid w:val="00E6169C"/>
    <w:rsid w:val="00E677EE"/>
    <w:rsid w:val="00E71B71"/>
    <w:rsid w:val="00E9714E"/>
    <w:rsid w:val="00EA13AB"/>
    <w:rsid w:val="00EA7FF0"/>
    <w:rsid w:val="00EB4998"/>
    <w:rsid w:val="00EC40C1"/>
    <w:rsid w:val="00EC4BC7"/>
    <w:rsid w:val="00EC6043"/>
    <w:rsid w:val="00EC64F2"/>
    <w:rsid w:val="00EC780A"/>
    <w:rsid w:val="00ED386A"/>
    <w:rsid w:val="00ED5084"/>
    <w:rsid w:val="00EF423B"/>
    <w:rsid w:val="00F01A0E"/>
    <w:rsid w:val="00F02CFA"/>
    <w:rsid w:val="00F078E7"/>
    <w:rsid w:val="00F10136"/>
    <w:rsid w:val="00F16386"/>
    <w:rsid w:val="00F20A6D"/>
    <w:rsid w:val="00F25B0C"/>
    <w:rsid w:val="00F33028"/>
    <w:rsid w:val="00F349B1"/>
    <w:rsid w:val="00F44BDC"/>
    <w:rsid w:val="00F46F18"/>
    <w:rsid w:val="00F545BA"/>
    <w:rsid w:val="00F6032E"/>
    <w:rsid w:val="00F721BF"/>
    <w:rsid w:val="00F90013"/>
    <w:rsid w:val="00F91034"/>
    <w:rsid w:val="00F91F6F"/>
    <w:rsid w:val="00F93C93"/>
    <w:rsid w:val="00F94199"/>
    <w:rsid w:val="00F9614A"/>
    <w:rsid w:val="00FA4BA4"/>
    <w:rsid w:val="00FA6712"/>
    <w:rsid w:val="00FA6BB2"/>
    <w:rsid w:val="00FB0698"/>
    <w:rsid w:val="00FB5F9B"/>
    <w:rsid w:val="00FC079D"/>
    <w:rsid w:val="00FD0562"/>
    <w:rsid w:val="00FD3B35"/>
    <w:rsid w:val="00FD5AC7"/>
    <w:rsid w:val="00FD6127"/>
    <w:rsid w:val="00FD61EE"/>
    <w:rsid w:val="00FE2B9D"/>
    <w:rsid w:val="00FF0937"/>
    <w:rsid w:val="00FF2609"/>
    <w:rsid w:val="00FF4A2C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05FCD-54C4-4519-A5AF-BFDE134A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12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2014-06-23T06:15:00Z</dcterms:created>
  <dcterms:modified xsi:type="dcterms:W3CDTF">2014-06-27T07:19:00Z</dcterms:modified>
</cp:coreProperties>
</file>