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68" w:rsidRDefault="000423E5" w:rsidP="000423E5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5">
        <w:rPr>
          <w:rFonts w:ascii="Times New Roman" w:hAnsi="Times New Roman" w:cs="Times New Roman"/>
          <w:b/>
          <w:sz w:val="28"/>
          <w:szCs w:val="28"/>
        </w:rPr>
        <w:t>Ответы на вопросы:</w:t>
      </w:r>
    </w:p>
    <w:p w:rsidR="008B6D98" w:rsidRPr="008B6D98" w:rsidRDefault="00543D6D" w:rsidP="00543D6D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B6D98" w:rsidRPr="008B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</w:t>
      </w:r>
    </w:p>
    <w:p w:rsidR="008B6D98" w:rsidRPr="008B6D98" w:rsidRDefault="008B6D98" w:rsidP="008B6D98">
      <w:pPr>
        <w:spacing w:after="120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использовать для работы форму аукционной документации министерства экономического развития Ростовской области, которая максимально логически выстроена в соответствие с требованиями 44-ФЗ от 05.04.2013г.? </w:t>
      </w:r>
    </w:p>
    <w:p w:rsidR="008B6D98" w:rsidRPr="008B6D98" w:rsidRDefault="008B6D98" w:rsidP="008B6D98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9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423E5" w:rsidRDefault="000423E5" w:rsidP="008B6D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использовать любую форму аукционной документации (в том числе форму аукционной документации, разработанную министерством экономического развития Ростовской области), но при этом необходимо постоянно отслеживать изменения законодательства о контрактной системе и своевременно вносить изменения в выбранную форму документации.</w:t>
      </w:r>
    </w:p>
    <w:p w:rsidR="008B6D98" w:rsidRDefault="008B6D98" w:rsidP="008B6D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D98" w:rsidRPr="008B6D98" w:rsidRDefault="008B6D98" w:rsidP="008B6D98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98">
        <w:rPr>
          <w:rFonts w:ascii="Times New Roman" w:hAnsi="Times New Roman" w:cs="Times New Roman"/>
          <w:b/>
          <w:sz w:val="28"/>
          <w:szCs w:val="28"/>
        </w:rPr>
        <w:t>Вопрос №2</w:t>
      </w:r>
    </w:p>
    <w:p w:rsidR="008B6D98" w:rsidRPr="008B6D98" w:rsidRDefault="008B6D98" w:rsidP="008B6D9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ли в извещение вносить каждую позицию спецификации закупки? В п.2 ст. 42 44-ФЗ от 05.04.2013г. говорится, что извещение должно содержать «…</w:t>
      </w:r>
      <w:r w:rsidRPr="008B6D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краткое</w:t>
      </w: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изложение условий контракта…».</w:t>
      </w:r>
    </w:p>
    <w:p w:rsidR="008B6D98" w:rsidRPr="008B6D98" w:rsidRDefault="008B6D98" w:rsidP="008B6D98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9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423E5" w:rsidRDefault="000423E5" w:rsidP="008B6D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мнению отдела контроля в сфере закупок  при закупке товаров в извещении о проведении закупки необходимо указывать все позиции спецификации товаров, </w:t>
      </w:r>
      <w:r w:rsidR="00B9269A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9269A" w:rsidRPr="00B9269A">
        <w:rPr>
          <w:rFonts w:ascii="Times New Roman" w:hAnsi="Times New Roman" w:cs="Times New Roman"/>
          <w:sz w:val="28"/>
          <w:szCs w:val="28"/>
        </w:rPr>
        <w:t xml:space="preserve"> </w:t>
      </w:r>
      <w:r w:rsidR="00B9269A">
        <w:rPr>
          <w:rFonts w:ascii="Times New Roman" w:hAnsi="Times New Roman" w:cs="Times New Roman"/>
          <w:sz w:val="28"/>
          <w:szCs w:val="28"/>
        </w:rPr>
        <w:t>помимо «краткого изложения</w:t>
      </w:r>
      <w:r w:rsidR="00B9269A" w:rsidRPr="00B9269A">
        <w:rPr>
          <w:rFonts w:ascii="Times New Roman" w:hAnsi="Times New Roman" w:cs="Times New Roman"/>
          <w:sz w:val="28"/>
          <w:szCs w:val="28"/>
        </w:rPr>
        <w:t xml:space="preserve"> условий контракта</w:t>
      </w:r>
      <w:r w:rsidR="00B9269A">
        <w:rPr>
          <w:rFonts w:ascii="Times New Roman" w:hAnsi="Times New Roman" w:cs="Times New Roman"/>
          <w:sz w:val="28"/>
          <w:szCs w:val="28"/>
        </w:rPr>
        <w:t>», содержащего</w:t>
      </w:r>
      <w:r w:rsidR="00B9269A" w:rsidRPr="00B9269A">
        <w:rPr>
          <w:rFonts w:ascii="Times New Roman" w:hAnsi="Times New Roman" w:cs="Times New Roman"/>
          <w:sz w:val="28"/>
          <w:szCs w:val="28"/>
        </w:rPr>
        <w:t xml:space="preserve"> наименование и описание объекта закупки с учетом требований, предусмотренных статьей 33 Федерального закона,</w:t>
      </w:r>
      <w:r w:rsidR="00B9269A">
        <w:rPr>
          <w:rFonts w:ascii="Times New Roman" w:hAnsi="Times New Roman" w:cs="Times New Roman"/>
          <w:sz w:val="28"/>
          <w:szCs w:val="28"/>
        </w:rPr>
        <w:t xml:space="preserve"> в извещении о проведении закупки также необходимо вносить </w:t>
      </w:r>
      <w:r w:rsidR="00B9269A" w:rsidRPr="00B926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B9269A" w:rsidRPr="00B9269A">
        <w:rPr>
          <w:rFonts w:ascii="Times New Roman" w:hAnsi="Times New Roman" w:cs="Times New Roman"/>
          <w:sz w:val="28"/>
          <w:szCs w:val="28"/>
          <w:u w:val="single"/>
        </w:rPr>
        <w:t>количестве товара, являющегося предметом контракта</w:t>
      </w:r>
      <w:r w:rsidR="00B9269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9269A" w:rsidRPr="00B9269A">
        <w:rPr>
          <w:rFonts w:ascii="Times New Roman" w:hAnsi="Times New Roman" w:cs="Times New Roman"/>
          <w:sz w:val="28"/>
          <w:szCs w:val="28"/>
        </w:rPr>
        <w:t xml:space="preserve">что </w:t>
      </w:r>
      <w:r w:rsidR="00B9269A">
        <w:rPr>
          <w:rFonts w:ascii="Times New Roman" w:hAnsi="Times New Roman" w:cs="Times New Roman"/>
          <w:sz w:val="28"/>
          <w:szCs w:val="28"/>
        </w:rPr>
        <w:t>невозможно сделать без</w:t>
      </w:r>
      <w:proofErr w:type="gramEnd"/>
      <w:r w:rsidR="00B9269A">
        <w:rPr>
          <w:rFonts w:ascii="Times New Roman" w:hAnsi="Times New Roman" w:cs="Times New Roman"/>
          <w:sz w:val="28"/>
          <w:szCs w:val="28"/>
        </w:rPr>
        <w:t xml:space="preserve"> указания конкретных позиций спецификации с указанием их количества.</w:t>
      </w:r>
    </w:p>
    <w:p w:rsidR="007B0421" w:rsidRPr="007B0421" w:rsidRDefault="00543D6D" w:rsidP="007B04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6D98">
        <w:rPr>
          <w:rFonts w:ascii="Times New Roman" w:hAnsi="Times New Roman" w:cs="Times New Roman"/>
          <w:b/>
          <w:sz w:val="28"/>
          <w:szCs w:val="28"/>
        </w:rPr>
        <w:t>Вопрос №3</w:t>
      </w:r>
      <w:r w:rsidR="007B0421" w:rsidRPr="007B0421">
        <w:rPr>
          <w:rFonts w:ascii="Times New Roman" w:hAnsi="Times New Roman" w:cs="Times New Roman"/>
          <w:b/>
          <w:sz w:val="28"/>
          <w:szCs w:val="28"/>
        </w:rPr>
        <w:t>.</w:t>
      </w:r>
    </w:p>
    <w:p w:rsidR="007B0421" w:rsidRPr="007B0421" w:rsidRDefault="007B0421" w:rsidP="007B04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0421" w:rsidRPr="007B0421" w:rsidRDefault="007B0421" w:rsidP="007B04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0421">
        <w:rPr>
          <w:rFonts w:ascii="Times New Roman" w:hAnsi="Times New Roman" w:cs="Times New Roman"/>
          <w:sz w:val="28"/>
          <w:szCs w:val="28"/>
        </w:rPr>
        <w:t>Статья 67. Порядок рассмотрения первых частей заявок на участие в электронном аукционе.</w:t>
      </w:r>
    </w:p>
    <w:p w:rsidR="007B0421" w:rsidRPr="007B0421" w:rsidRDefault="007B0421" w:rsidP="007B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58"/>
      <w:bookmarkEnd w:id="0"/>
      <w:r w:rsidRPr="007B0421">
        <w:rPr>
          <w:rFonts w:ascii="Times New Roman" w:hAnsi="Times New Roman" w:cs="Times New Roman"/>
          <w:sz w:val="28"/>
          <w:szCs w:val="28"/>
        </w:rPr>
        <w:t>Часть 4. Участник электронного аукциона не допускается к участию в нем в случае:</w:t>
      </w:r>
    </w:p>
    <w:p w:rsidR="007B0421" w:rsidRPr="007B0421" w:rsidRDefault="007B0421" w:rsidP="007B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2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B042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B0421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</w:t>
      </w:r>
      <w:hyperlink w:anchor="Par1309" w:tooltip="Ссылка на текущий документ" w:history="1">
        <w:r w:rsidRPr="007B042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66</w:t>
        </w:r>
      </w:hyperlink>
      <w:r w:rsidRPr="007B042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предоставления недостоверной информации;</w:t>
      </w:r>
    </w:p>
    <w:p w:rsidR="007B0421" w:rsidRPr="007B0421" w:rsidRDefault="007B0421" w:rsidP="007B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21">
        <w:rPr>
          <w:rFonts w:ascii="Times New Roman" w:hAnsi="Times New Roman" w:cs="Times New Roman"/>
          <w:sz w:val="28"/>
          <w:szCs w:val="28"/>
        </w:rPr>
        <w:t xml:space="preserve">2) несоответствия информации, предусмотренной </w:t>
      </w:r>
      <w:hyperlink w:anchor="Par1309" w:tooltip="Ссылка на текущий документ" w:history="1">
        <w:r w:rsidRPr="007B042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66</w:t>
        </w:r>
      </w:hyperlink>
      <w:r w:rsidRPr="007B0421">
        <w:rPr>
          <w:rFonts w:ascii="Times New Roman" w:hAnsi="Times New Roman" w:cs="Times New Roman"/>
          <w:sz w:val="28"/>
          <w:szCs w:val="28"/>
        </w:rPr>
        <w:t xml:space="preserve"> </w:t>
      </w:r>
      <w:r w:rsidRPr="007B0421">
        <w:rPr>
          <w:rFonts w:ascii="Times New Roman" w:hAnsi="Times New Roman" w:cs="Times New Roman"/>
          <w:sz w:val="28"/>
          <w:szCs w:val="28"/>
        </w:rPr>
        <w:lastRenderedPageBreak/>
        <w:t>настоящего Федерального закона, требованиям документации о таком аукционе.</w:t>
      </w:r>
    </w:p>
    <w:p w:rsidR="007B0421" w:rsidRPr="007B0421" w:rsidRDefault="007B0421" w:rsidP="007B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421" w:rsidRPr="007B0421" w:rsidRDefault="008B6D98" w:rsidP="008B6D9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0421" w:rsidRPr="007B042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9269A" w:rsidRPr="007B0421" w:rsidRDefault="00B9269A" w:rsidP="008B6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421">
        <w:rPr>
          <w:rFonts w:ascii="Times New Roman" w:hAnsi="Times New Roman" w:cs="Times New Roman"/>
          <w:sz w:val="28"/>
          <w:szCs w:val="28"/>
        </w:rPr>
        <w:t>Рассмотрим следующий пример:</w:t>
      </w:r>
    </w:p>
    <w:p w:rsidR="00B9269A" w:rsidRDefault="00B9269A" w:rsidP="008B6D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закупки – поставка гвоздей. В описании объекта закупки указано, что длина гвоздей</w:t>
      </w:r>
      <w:r w:rsidR="00693CF7">
        <w:rPr>
          <w:rFonts w:ascii="Times New Roman" w:hAnsi="Times New Roman" w:cs="Times New Roman"/>
          <w:sz w:val="28"/>
          <w:szCs w:val="28"/>
        </w:rPr>
        <w:t xml:space="preserve"> от 5 до 8 см.</w:t>
      </w:r>
    </w:p>
    <w:p w:rsidR="00693CF7" w:rsidRDefault="00693CF7" w:rsidP="008B6D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F7">
        <w:rPr>
          <w:rFonts w:ascii="Times New Roman" w:hAnsi="Times New Roman" w:cs="Times New Roman"/>
          <w:sz w:val="28"/>
          <w:szCs w:val="28"/>
        </w:rPr>
        <w:t xml:space="preserve">Если участник закупки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93CF7">
        <w:rPr>
          <w:rFonts w:ascii="Times New Roman" w:hAnsi="Times New Roman" w:cs="Times New Roman"/>
          <w:sz w:val="28"/>
          <w:szCs w:val="28"/>
        </w:rPr>
        <w:t>предоставил в составе первой части заявки конкретные показатели гвоздей</w:t>
      </w:r>
      <w:r>
        <w:rPr>
          <w:rFonts w:ascii="Times New Roman" w:hAnsi="Times New Roman" w:cs="Times New Roman"/>
          <w:sz w:val="28"/>
          <w:szCs w:val="28"/>
        </w:rPr>
        <w:t>, а предоставил</w:t>
      </w:r>
      <w:r w:rsidR="00E87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87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только согласие на поставку товара</w:t>
      </w:r>
      <w:r w:rsidRPr="00693CF7">
        <w:rPr>
          <w:rFonts w:ascii="Times New Roman" w:hAnsi="Times New Roman" w:cs="Times New Roman"/>
          <w:sz w:val="28"/>
          <w:szCs w:val="28"/>
        </w:rPr>
        <w:t>, то он не допускается к участию в аукционе по основанию, предусмотренно</w:t>
      </w:r>
      <w:r w:rsidR="00E8795A">
        <w:rPr>
          <w:rFonts w:ascii="Times New Roman" w:hAnsi="Times New Roman" w:cs="Times New Roman"/>
          <w:sz w:val="28"/>
          <w:szCs w:val="28"/>
        </w:rPr>
        <w:t>му пунктом 1</w:t>
      </w:r>
      <w:r w:rsidRPr="00693CF7">
        <w:rPr>
          <w:rFonts w:ascii="Times New Roman" w:hAnsi="Times New Roman" w:cs="Times New Roman"/>
          <w:sz w:val="28"/>
          <w:szCs w:val="28"/>
        </w:rPr>
        <w:t xml:space="preserve"> части 4 статьи 67</w:t>
      </w:r>
      <w:r w:rsidR="00E8795A">
        <w:rPr>
          <w:rFonts w:ascii="Times New Roman" w:hAnsi="Times New Roman" w:cs="Times New Roman"/>
          <w:sz w:val="28"/>
          <w:szCs w:val="28"/>
        </w:rPr>
        <w:t xml:space="preserve"> (не предоставление</w:t>
      </w:r>
      <w:r w:rsidR="00E8795A" w:rsidRPr="00E8795A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</w:t>
      </w:r>
      <w:r w:rsidR="00E8795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B0421" w:rsidRPr="007B0421" w:rsidRDefault="00693CF7" w:rsidP="007B042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участник закупки предоставил в составе первой части заявки конкретные показатели гвоздей, несоответствующие требованиям документации об аукционе  (длина гвоздей – 9 см), то он не допускается к участию в аукционе по основанию, предусмотренному пунктом 2 части 4 статьи 67 (</w:t>
      </w:r>
      <w:r w:rsidRPr="00693CF7">
        <w:rPr>
          <w:rFonts w:ascii="Times New Roman" w:hAnsi="Times New Roman" w:cs="Times New Roman"/>
          <w:sz w:val="28"/>
          <w:szCs w:val="28"/>
        </w:rPr>
        <w:t>несоответствия информации, предусмотренной частью 3 статьи 66 настоящего Федерального закона, требования</w:t>
      </w:r>
      <w:r>
        <w:rPr>
          <w:rFonts w:ascii="Times New Roman" w:hAnsi="Times New Roman" w:cs="Times New Roman"/>
          <w:sz w:val="28"/>
          <w:szCs w:val="28"/>
        </w:rPr>
        <w:t>м документации о таком аукционе).</w:t>
      </w:r>
      <w:proofErr w:type="gramEnd"/>
    </w:p>
    <w:p w:rsidR="007B0421" w:rsidRPr="008B6D98" w:rsidRDefault="007B0421" w:rsidP="007B04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6D98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8B6D98">
        <w:rPr>
          <w:rFonts w:ascii="Times New Roman" w:hAnsi="Times New Roman" w:cs="Times New Roman"/>
          <w:b/>
          <w:sz w:val="28"/>
          <w:szCs w:val="28"/>
        </w:rPr>
        <w:t>4</w:t>
      </w:r>
      <w:r w:rsidRPr="008B6D98">
        <w:rPr>
          <w:rFonts w:ascii="Times New Roman" w:hAnsi="Times New Roman" w:cs="Times New Roman"/>
          <w:b/>
          <w:sz w:val="28"/>
          <w:szCs w:val="28"/>
        </w:rPr>
        <w:t>.</w:t>
      </w:r>
    </w:p>
    <w:p w:rsidR="007B0421" w:rsidRDefault="007B0421" w:rsidP="007B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0421" w:rsidRPr="007B0421" w:rsidRDefault="007B0421" w:rsidP="007B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21">
        <w:rPr>
          <w:rFonts w:ascii="Times New Roman" w:hAnsi="Times New Roman" w:cs="Times New Roman"/>
          <w:sz w:val="28"/>
          <w:szCs w:val="28"/>
        </w:rPr>
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</w:t>
      </w:r>
    </w:p>
    <w:p w:rsidR="007B0421" w:rsidRDefault="007B0421" w:rsidP="007B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421">
        <w:rPr>
          <w:rFonts w:ascii="Times New Roman" w:hAnsi="Times New Roman" w:cs="Times New Roman"/>
          <w:sz w:val="28"/>
          <w:szCs w:val="28"/>
        </w:rPr>
        <w:t>В форме электронного документа на электронную почту считается принятой или нет?</w:t>
      </w:r>
    </w:p>
    <w:p w:rsidR="00543D6D" w:rsidRPr="007B0421" w:rsidRDefault="00543D6D" w:rsidP="007B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B0421" w:rsidRPr="007B0421" w:rsidRDefault="007B0421" w:rsidP="007B042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2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8795A" w:rsidRPr="00E8795A" w:rsidRDefault="00EF0841" w:rsidP="007B042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795A" w:rsidRPr="00E8795A">
        <w:rPr>
          <w:rFonts w:ascii="Times New Roman" w:hAnsi="Times New Roman" w:cs="Times New Roman"/>
          <w:sz w:val="28"/>
          <w:szCs w:val="28"/>
        </w:rPr>
        <w:t xml:space="preserve">соответствии с ч. 2 ст. 77 </w:t>
      </w:r>
      <w:r w:rsidR="00E8795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8795A" w:rsidRPr="00E8795A">
        <w:rPr>
          <w:rFonts w:ascii="Times New Roman" w:hAnsi="Times New Roman" w:cs="Times New Roman"/>
          <w:sz w:val="28"/>
          <w:szCs w:val="28"/>
        </w:rPr>
        <w:t xml:space="preserve">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</w:t>
      </w:r>
      <w:r w:rsidR="00E8795A" w:rsidRPr="00E8795A">
        <w:rPr>
          <w:rFonts w:ascii="Times New Roman" w:hAnsi="Times New Roman" w:cs="Times New Roman"/>
          <w:i/>
          <w:sz w:val="28"/>
          <w:szCs w:val="28"/>
        </w:rPr>
        <w:t>или в форме электронного документа.</w:t>
      </w:r>
      <w:r w:rsidRPr="00EF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E5" w:rsidRDefault="00E8795A" w:rsidP="00EF08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95A">
        <w:rPr>
          <w:rFonts w:ascii="Times New Roman" w:hAnsi="Times New Roman" w:cs="Times New Roman"/>
          <w:sz w:val="28"/>
          <w:szCs w:val="28"/>
        </w:rPr>
        <w:t xml:space="preserve">Вместе с тем согласно ч. 1 ст. 5 </w:t>
      </w:r>
      <w:r w:rsidR="00EF08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8795A">
        <w:rPr>
          <w:rFonts w:ascii="Times New Roman" w:hAnsi="Times New Roman" w:cs="Times New Roman"/>
          <w:sz w:val="28"/>
          <w:szCs w:val="28"/>
        </w:rPr>
        <w:t>закона заявки в форме электронного документа должны быть подписаны усиленной электронной цифровой подписью и поданы с использованием единой информационной системы.</w:t>
      </w:r>
      <w:proofErr w:type="gramEnd"/>
      <w:r w:rsidR="00EF0841">
        <w:rPr>
          <w:rFonts w:ascii="Times New Roman" w:hAnsi="Times New Roman" w:cs="Times New Roman"/>
          <w:sz w:val="28"/>
          <w:szCs w:val="28"/>
        </w:rPr>
        <w:t xml:space="preserve"> Поскольку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795A">
        <w:rPr>
          <w:rFonts w:ascii="Times New Roman" w:hAnsi="Times New Roman" w:cs="Times New Roman"/>
          <w:sz w:val="28"/>
          <w:szCs w:val="28"/>
        </w:rPr>
        <w:t xml:space="preserve"> настоящее время ЕИС не введена в эксплуатацию, а функционалом официального сайта не предусмотрена возможность подачи заявки</w:t>
      </w:r>
      <w:r w:rsidR="00EF084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</w:t>
      </w:r>
      <w:proofErr w:type="gramStart"/>
      <w:r w:rsidR="00EF084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F0841">
        <w:rPr>
          <w:rFonts w:ascii="Times New Roman" w:hAnsi="Times New Roman" w:cs="Times New Roman"/>
          <w:sz w:val="28"/>
          <w:szCs w:val="28"/>
        </w:rPr>
        <w:t xml:space="preserve"> п</w:t>
      </w:r>
      <w:r w:rsidR="00EF0841" w:rsidRPr="00EF0841">
        <w:rPr>
          <w:rFonts w:ascii="Times New Roman" w:hAnsi="Times New Roman" w:cs="Times New Roman"/>
          <w:sz w:val="28"/>
          <w:szCs w:val="28"/>
        </w:rPr>
        <w:t xml:space="preserve">о мнению отдела контроля в </w:t>
      </w:r>
      <w:r w:rsidR="00EF0841" w:rsidRPr="00EF0841">
        <w:rPr>
          <w:rFonts w:ascii="Times New Roman" w:hAnsi="Times New Roman" w:cs="Times New Roman"/>
          <w:sz w:val="28"/>
          <w:szCs w:val="28"/>
        </w:rPr>
        <w:lastRenderedPageBreak/>
        <w:t>сфере закупок  котировочные заявки, поданные на электронную почту заказчика не должны приниматься</w:t>
      </w:r>
      <w:r w:rsidR="00EF0841">
        <w:rPr>
          <w:rFonts w:ascii="Times New Roman" w:hAnsi="Times New Roman" w:cs="Times New Roman"/>
          <w:sz w:val="28"/>
          <w:szCs w:val="28"/>
        </w:rPr>
        <w:t>.</w:t>
      </w:r>
    </w:p>
    <w:p w:rsidR="00EF0841" w:rsidRDefault="00EF0841" w:rsidP="00EF084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позиция подтверждается материалами судебной практики </w:t>
      </w:r>
      <w:r w:rsidRPr="00EF0841">
        <w:rPr>
          <w:rFonts w:ascii="Times New Roman" w:hAnsi="Times New Roman" w:cs="Times New Roman"/>
          <w:i/>
          <w:sz w:val="28"/>
          <w:szCs w:val="28"/>
        </w:rPr>
        <w:t>(Решение Арбитражного суда Ивановской области по делу № А17-2592/2014 от 24.07.2014 года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B0421" w:rsidRDefault="007B0421" w:rsidP="007B042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0421" w:rsidRPr="008B6D98" w:rsidRDefault="008B6D98" w:rsidP="007B0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№5.</w:t>
      </w:r>
    </w:p>
    <w:p w:rsidR="007B0421" w:rsidRPr="007B0421" w:rsidRDefault="007B0421" w:rsidP="007B0421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Согласно, постановления от 28 ноября 2013 года N 1084 «О порядке ведения реестра контрактов, заключенных заказчиками, и реестра контрактов, содержащего сведения, составляющие государственную тайну» (с изменениями на 31 июля 2014 года) Заказчик  формирует и направляет в Федеральное казначейство информацию и документы, включенные в реестр контрактов.</w:t>
      </w:r>
    </w:p>
    <w:p w:rsidR="007B0421" w:rsidRPr="007B0421" w:rsidRDefault="007B0421" w:rsidP="007B042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действует, если казначейство г. Волгодонска не знает ничего о постановлении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занимается такими вопросами?</w:t>
      </w:r>
    </w:p>
    <w:p w:rsidR="007B0421" w:rsidRPr="008B6D98" w:rsidRDefault="008B6D98" w:rsidP="007B0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0421" w:rsidRPr="008B6D9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91FDD" w:rsidRDefault="00E91FDD" w:rsidP="007B042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1FDD">
        <w:rPr>
          <w:rFonts w:ascii="Times New Roman" w:hAnsi="Times New Roman" w:cs="Times New Roman"/>
          <w:sz w:val="28"/>
          <w:szCs w:val="28"/>
        </w:rPr>
        <w:t>пункте 11 Правил ведения реестра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236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E91FDD">
        <w:rPr>
          <w:rFonts w:ascii="Times New Roman" w:hAnsi="Times New Roman" w:cs="Times New Roman"/>
          <w:sz w:val="28"/>
          <w:szCs w:val="28"/>
        </w:rPr>
        <w:t>Постановление</w:t>
      </w:r>
      <w:r w:rsidR="00AB1236">
        <w:rPr>
          <w:rFonts w:ascii="Times New Roman" w:hAnsi="Times New Roman" w:cs="Times New Roman"/>
          <w:sz w:val="28"/>
          <w:szCs w:val="28"/>
        </w:rPr>
        <w:t>м</w:t>
      </w:r>
      <w:r w:rsidRPr="00E91FDD">
        <w:rPr>
          <w:rFonts w:ascii="Times New Roman" w:hAnsi="Times New Roman" w:cs="Times New Roman"/>
          <w:sz w:val="28"/>
          <w:szCs w:val="28"/>
        </w:rPr>
        <w:t xml:space="preserve"> </w:t>
      </w:r>
      <w:r w:rsidR="00AB1236">
        <w:rPr>
          <w:rFonts w:ascii="Times New Roman" w:hAnsi="Times New Roman" w:cs="Times New Roman"/>
          <w:sz w:val="28"/>
          <w:szCs w:val="28"/>
        </w:rPr>
        <w:t>Правительства РФ от 28.11.2013 №</w:t>
      </w:r>
      <w:r w:rsidRPr="00E91FDD">
        <w:rPr>
          <w:rFonts w:ascii="Times New Roman" w:hAnsi="Times New Roman" w:cs="Times New Roman"/>
          <w:sz w:val="28"/>
          <w:szCs w:val="28"/>
        </w:rPr>
        <w:t xml:space="preserve"> 1084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FDD">
        <w:rPr>
          <w:rFonts w:ascii="Times New Roman" w:hAnsi="Times New Roman" w:cs="Times New Roman"/>
          <w:sz w:val="28"/>
          <w:szCs w:val="28"/>
        </w:rPr>
        <w:t xml:space="preserve"> указано, что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EF0841" w:rsidRPr="00EF0841" w:rsidRDefault="00E91FDD" w:rsidP="00E91F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91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91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размещено «</w:t>
      </w:r>
      <w:r w:rsidRPr="00E91FDD">
        <w:rPr>
          <w:rFonts w:ascii="Times New Roman" w:hAnsi="Times New Roman" w:cs="Times New Roman"/>
          <w:sz w:val="28"/>
          <w:szCs w:val="28"/>
        </w:rPr>
        <w:t>Руководство пользователя (реестр контрактов)</w:t>
      </w:r>
      <w:r>
        <w:rPr>
          <w:rFonts w:ascii="Times New Roman" w:hAnsi="Times New Roman" w:cs="Times New Roman"/>
          <w:sz w:val="28"/>
          <w:szCs w:val="28"/>
        </w:rPr>
        <w:t xml:space="preserve">», которым необходимо руководствоваться при размещении информации в реестре контрактов, ведение которого осуществляет </w:t>
      </w:r>
      <w:r w:rsidRPr="00E91FDD">
        <w:rPr>
          <w:rFonts w:ascii="Times New Roman" w:hAnsi="Times New Roman" w:cs="Times New Roman"/>
          <w:sz w:val="28"/>
          <w:szCs w:val="28"/>
          <w:u w:val="single"/>
        </w:rPr>
        <w:t>Федеральное казначейство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1FDD">
        <w:rPr>
          <w:rFonts w:ascii="Times New Roman" w:hAnsi="Times New Roman" w:cs="Times New Roman"/>
          <w:sz w:val="28"/>
          <w:szCs w:val="28"/>
          <w:u w:val="single"/>
        </w:rPr>
        <w:t xml:space="preserve">а не Казначейство </w:t>
      </w:r>
      <w:proofErr w:type="spellStart"/>
      <w:r w:rsidRPr="00E91F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91FDD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E91FDD">
        <w:rPr>
          <w:rFonts w:ascii="Times New Roman" w:hAnsi="Times New Roman" w:cs="Times New Roman"/>
          <w:sz w:val="28"/>
          <w:szCs w:val="28"/>
          <w:u w:val="single"/>
        </w:rPr>
        <w:t>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421" w:rsidRDefault="007B0421" w:rsidP="008B6D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 Участие в определении поставщиков (подрядчиков, исполнителей)</w:t>
      </w: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4. Преимущества в соответствии со </w:t>
      </w:r>
      <w:hyperlink w:anchor="Par524" w:tooltip="Ссылка на текущий документ" w:history="1">
        <w:r w:rsidRPr="008B6D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41" w:tooltip="Ссылка на текущий документ" w:history="1">
        <w:r w:rsidRPr="008B6D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предоставляются при осуществлении закупок:</w:t>
      </w: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учреждениям и предприятиям уголовно-исполнительной системы;</w:t>
      </w: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организациям инвалидов;</w:t>
      </w: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субъектам малого предпринимательства;</w:t>
      </w: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социально ориентированным некоммерческим организациям.</w:t>
      </w: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документации  информационной карте аукциона нужно устанавливать преимущества к п.3 и п</w:t>
      </w:r>
      <w:proofErr w:type="gramStart"/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B6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только устанавливать ограничения?</w:t>
      </w:r>
    </w:p>
    <w:p w:rsidR="008B6D98" w:rsidRPr="008B6D98" w:rsidRDefault="008B6D98" w:rsidP="008B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21" w:rsidRPr="008B6D98" w:rsidRDefault="008B6D98" w:rsidP="008B6D98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9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91FDD" w:rsidRPr="00EF0841" w:rsidRDefault="00AB1236" w:rsidP="008B6D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возникшей коллизией между нормами статей 27, 28, 29, 30 Федерального закона в документации и в извещении об осуществлении закупки у СМП и СОНО необходимо устанавливать одновременно и ограничения, и преимущества.</w:t>
      </w:r>
    </w:p>
    <w:sectPr w:rsidR="00E91FDD" w:rsidRPr="00EF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A31"/>
    <w:multiLevelType w:val="hybridMultilevel"/>
    <w:tmpl w:val="984AFA40"/>
    <w:lvl w:ilvl="0" w:tplc="47FCE7F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F0E20"/>
    <w:multiLevelType w:val="hybridMultilevel"/>
    <w:tmpl w:val="5E26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7F27"/>
    <w:multiLevelType w:val="hybridMultilevel"/>
    <w:tmpl w:val="221C079E"/>
    <w:lvl w:ilvl="0" w:tplc="0D304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F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23E5"/>
    <w:rsid w:val="000445C9"/>
    <w:rsid w:val="000453F9"/>
    <w:rsid w:val="00046F32"/>
    <w:rsid w:val="00075780"/>
    <w:rsid w:val="00077BD2"/>
    <w:rsid w:val="000903D4"/>
    <w:rsid w:val="00091841"/>
    <w:rsid w:val="0009771B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4375A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3D6D"/>
    <w:rsid w:val="00545C83"/>
    <w:rsid w:val="00552C47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153F3"/>
    <w:rsid w:val="00631043"/>
    <w:rsid w:val="00653A70"/>
    <w:rsid w:val="00655080"/>
    <w:rsid w:val="00662868"/>
    <w:rsid w:val="006826BB"/>
    <w:rsid w:val="00687E52"/>
    <w:rsid w:val="0069278E"/>
    <w:rsid w:val="00693515"/>
    <w:rsid w:val="00693CF7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421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320F"/>
    <w:rsid w:val="008B6D98"/>
    <w:rsid w:val="008C0417"/>
    <w:rsid w:val="008D1AE9"/>
    <w:rsid w:val="008D3B94"/>
    <w:rsid w:val="008D6680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B00E3"/>
    <w:rsid w:val="00AB0984"/>
    <w:rsid w:val="00AB1236"/>
    <w:rsid w:val="00AB126E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269A"/>
    <w:rsid w:val="00B9522C"/>
    <w:rsid w:val="00B970BF"/>
    <w:rsid w:val="00B97F09"/>
    <w:rsid w:val="00BA0DFA"/>
    <w:rsid w:val="00BA119E"/>
    <w:rsid w:val="00BB2225"/>
    <w:rsid w:val="00BB2B06"/>
    <w:rsid w:val="00BC29F3"/>
    <w:rsid w:val="00BC2DE7"/>
    <w:rsid w:val="00BC5B60"/>
    <w:rsid w:val="00BE1136"/>
    <w:rsid w:val="00BE161C"/>
    <w:rsid w:val="00BE45A0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8795A"/>
    <w:rsid w:val="00E91FDD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0841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571F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2014-08-27T10:38:00Z</cp:lastPrinted>
  <dcterms:created xsi:type="dcterms:W3CDTF">2014-08-27T08:32:00Z</dcterms:created>
  <dcterms:modified xsi:type="dcterms:W3CDTF">2014-10-17T11:46:00Z</dcterms:modified>
</cp:coreProperties>
</file>