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rPr>
          <w:rStyle w:val="a4"/>
        </w:rPr>
        <w:t>Статья 10. Вопросы местного значения Волгодонска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К вопросам местного значения Волгодонска относятся: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 w:rsidRPr="00094440">
        <w:t>1</w:t>
      </w:r>
      <w:r>
        <w:t>) формирование, утверждение, исполнение бюджета Волгодонска и контроль за его исполнением;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2) установление, изменение и отмена местных налогов и сборов;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4) организация в границах Волгодонска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5) дорожная деятельность в отношении автомобильных дорог местного значения в границах Волгодонска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Волгодонска,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 w:rsidRPr="00094440">
        <w:t>6</w:t>
      </w:r>
      <w:r>
        <w:t>) обеспечение проживающих в Волгодонске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 xml:space="preserve">7) создание условий для предоставления транспортных услуг </w:t>
      </w:r>
      <w:proofErr w:type="gramStart"/>
      <w:r>
        <w:t>населению</w:t>
      </w:r>
      <w:proofErr w:type="gramEnd"/>
      <w:r>
        <w:t xml:space="preserve"> и организация транспортного обслуживания населения в границах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9) участие в предупреждении и ликвидации последствий чрезвычайных ситуаций в границах городского округа;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10) организация охраны общественного порядка на территории Волгодонска муниципальной милицией;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 w:rsidRPr="00094440">
        <w:t>1</w:t>
      </w:r>
      <w:r>
        <w:t>1) обеспечение первичных мер пожарной безопасности в границах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12) организация мероприятий по охране окружающей среды в границах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Волгодонска, а также организация отдыха детей в каникулярное время;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14) создание условий для оказания медицинской помощи населению на территории Волгодонска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15) создание условий для обеспечения жителей Волгодонска услугами связи, общественного питания, торговли и бытового обслуживания;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17) создание условий для организации досуга и обеспечения жителей Волгодонска услугами организаций культуры;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Волгодонске;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19)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20) обеспечение условий для развития на территории Волгодонска физической культуры и массового спорта, организация проведения официальных физкультурно-оздоровительных и спортивных мероприятий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 xml:space="preserve">21) создание условий для массового отдыха </w:t>
      </w:r>
      <w:proofErr w:type="gramStart"/>
      <w:r>
        <w:t>жителей Волгодонска</w:t>
      </w:r>
      <w:proofErr w:type="gramEnd"/>
      <w:r>
        <w:t xml:space="preserve"> и организация обустройства мест массового отдыха населения;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22) опека и попечительство;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23) формирование и содержание муниципального архива;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24) организация ритуальных услуг и содержание мест захоронения;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25) организация сбора, вывоза, утилизации и переработки бытовых и промышленных отходов;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26) у</w:t>
      </w:r>
      <w:r>
        <w:t>тверждение правил благоустройства территории Волгодонска,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Волгодонска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27) утверждение генеральных планов Волгодонска, правил землепользования и застройки, утверждение подготовленной на основе генеральных планов Волгодонска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Волгодонска, утверждение местных нормативов градостроительного проектирования Волгодонска, ведение информационной системы обеспечения градостроительной деятельности, осуществляемой на территории Волгодонска, резервирование земель и изъятие, в том числе путём выкупа, земельных участков в границах Волгодонска для муниципальных нужд, осуществление муниципального земельного контроля за использованием земель Волгодонска,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28) выдача разрешений на установку рекламных конструкций на территории Волгодонска, аннулирование таких разрешений, выдача предписаний о демонтаже самовольно установленных вновь рекламных конструкций на территории Волгодонска, осуществляемые в соответствии с Федеральным законом «О рекламе»;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29) присвоение наименований улицам, площадям и иным территориям проживания граждан в Волгодонске, установление нумерации домов;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 xml:space="preserve">30) организация и осуществление мероприятий по гражданской обороне, защите населения и территории Волгодонска от чрезвычайных ситуаций природного и техногенного характера, включая поддержку в состоянии постоянной готовности к </w:t>
      </w:r>
      <w:r>
        <w:lastRenderedPageBreak/>
        <w:t>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31) создание, содержание и организация деятельности аварийно-спасательных служб и (или) аварийно-спасательных формирований на территории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32) создание, развитие и обеспечение охраны лечебно-оздоровительных местностей и курортов местного значения на территории Волгодонска,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33) организация и осуществление мероприятий по мобилизационной подготовке муниципальных предприятий и учреждений, находящихся на территории Волгодонска;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34) осуществление мероприятий по обеспечению безопасности людей на водных объектах, охране их жизни и здоровья;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35)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36) организация и осуществление мероприятий по работе с детьми и молодежью в Волгодонске;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</w:t>
      </w:r>
      <w:r>
        <w:t xml:space="preserve">7) </w:t>
      </w:r>
      <w:r>
        <w:rPr>
          <w:rStyle w:val="a5"/>
        </w:rPr>
        <w:t xml:space="preserve">утратил силу. 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39) создание условий для деятельности добровольных формирований населения по охране общественного порядка;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 xml:space="preserve">40)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</w:t>
      </w:r>
      <w:proofErr w:type="spellStart"/>
      <w:r>
        <w:t>Волгодонской</w:t>
      </w:r>
      <w:proofErr w:type="spellEnd"/>
      <w:r>
        <w:t xml:space="preserve"> городской Думы,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41) осуществление муниципального лесного контроля;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42) осуществление муниципального контроля за проведением муниципальных лотерей;</w:t>
      </w:r>
    </w:p>
    <w:p w:rsidR="00094440" w:rsidRDefault="00094440" w:rsidP="00094440">
      <w:pPr>
        <w:pStyle w:val="a3"/>
        <w:spacing w:before="0" w:beforeAutospacing="0" w:after="0" w:afterAutospacing="0"/>
        <w:ind w:firstLine="709"/>
        <w:jc w:val="both"/>
      </w:pPr>
      <w:r>
        <w:t>43) осуществление муниципального контроля на территории особой экономической зоны;</w:t>
      </w:r>
    </w:p>
    <w:p w:rsidR="00094440" w:rsidRDefault="00094440" w:rsidP="00094440">
      <w:pPr>
        <w:pStyle w:val="consplusnormal"/>
        <w:spacing w:before="0" w:beforeAutospacing="0" w:after="0" w:afterAutospacing="0"/>
        <w:ind w:firstLine="709"/>
        <w:jc w:val="both"/>
      </w:pPr>
      <w:r>
        <w:t>44) обеспечение выполнения работ, необходимых для создания искусственных земельных участков для нужд Волгодонска,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94440" w:rsidRDefault="00094440" w:rsidP="00094440">
      <w:pPr>
        <w:pStyle w:val="consplusnormal"/>
        <w:spacing w:before="0" w:beforeAutospacing="0" w:after="0" w:afterAutospacing="0"/>
        <w:ind w:firstLine="709"/>
        <w:jc w:val="both"/>
      </w:pPr>
      <w:r>
        <w:t>45) предоставление помещения для работы на обслуживаемом административном участке Волгодонска сотруднику, замещающему должность участкового уполномоченного полиции;</w:t>
      </w:r>
    </w:p>
    <w:p w:rsidR="00094440" w:rsidRDefault="00094440" w:rsidP="00094440">
      <w:pPr>
        <w:pStyle w:val="consplusnormal"/>
        <w:spacing w:before="0" w:beforeAutospacing="0" w:after="0" w:afterAutospacing="0"/>
        <w:ind w:firstLine="709"/>
        <w:jc w:val="both"/>
      </w:pPr>
      <w:r>
        <w:t>46)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4440" w:rsidRDefault="00094440" w:rsidP="00094440">
      <w:pPr>
        <w:pStyle w:val="consplusnormal"/>
        <w:spacing w:before="0" w:beforeAutospacing="0" w:after="0" w:afterAutospacing="0"/>
        <w:ind w:firstLine="709"/>
        <w:jc w:val="both"/>
      </w:pPr>
      <w:r>
        <w:t>47) осуществление мер по противодействию коррупции в границах Волгодонска.</w:t>
      </w:r>
    </w:p>
    <w:p w:rsidR="00BF5AC8" w:rsidRDefault="00BF5AC8" w:rsidP="00094440">
      <w:pPr>
        <w:spacing w:after="0" w:line="240" w:lineRule="auto"/>
        <w:ind w:firstLine="709"/>
        <w:jc w:val="both"/>
      </w:pPr>
    </w:p>
    <w:sectPr w:rsidR="00BF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7"/>
    <w:rsid w:val="00094440"/>
    <w:rsid w:val="00622C97"/>
    <w:rsid w:val="00B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6994-6A30-4B20-9D90-C9DC47B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440"/>
    <w:rPr>
      <w:b/>
      <w:bCs/>
    </w:rPr>
  </w:style>
  <w:style w:type="character" w:styleId="a5">
    <w:name w:val="Emphasis"/>
    <w:basedOn w:val="a0"/>
    <w:uiPriority w:val="20"/>
    <w:qFormat/>
    <w:rsid w:val="00094440"/>
    <w:rPr>
      <w:i/>
      <w:iCs/>
    </w:rPr>
  </w:style>
  <w:style w:type="paragraph" w:customStyle="1" w:styleId="consplusnormal">
    <w:name w:val="consplusnormal"/>
    <w:basedOn w:val="a"/>
    <w:rsid w:val="0009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2014-03-10T08:26:00Z</dcterms:created>
  <dcterms:modified xsi:type="dcterms:W3CDTF">2014-03-10T08:29:00Z</dcterms:modified>
</cp:coreProperties>
</file>