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61E4">
        <w:rPr>
          <w:rFonts w:ascii="Times New Roman" w:hAnsi="Times New Roman" w:cs="Times New Roman"/>
          <w:sz w:val="28"/>
          <w:szCs w:val="28"/>
        </w:rPr>
        <w:t>1</w:t>
      </w:r>
      <w:r w:rsidR="00D52782">
        <w:rPr>
          <w:rFonts w:ascii="Times New Roman" w:hAnsi="Times New Roman" w:cs="Times New Roman"/>
          <w:sz w:val="28"/>
          <w:szCs w:val="28"/>
        </w:rPr>
        <w:t>6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D52782">
        <w:rPr>
          <w:rFonts w:ascii="Times New Roman" w:hAnsi="Times New Roman" w:cs="Times New Roman"/>
          <w:sz w:val="28"/>
          <w:szCs w:val="28"/>
        </w:rPr>
        <w:t>03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455303">
        <w:rPr>
          <w:rFonts w:ascii="Times New Roman" w:hAnsi="Times New Roman" w:cs="Times New Roman"/>
          <w:sz w:val="28"/>
          <w:szCs w:val="28"/>
        </w:rPr>
        <w:t>5</w:t>
      </w:r>
      <w:r w:rsidR="00D52782">
        <w:rPr>
          <w:rFonts w:ascii="Times New Roman" w:hAnsi="Times New Roman" w:cs="Times New Roman"/>
          <w:sz w:val="28"/>
          <w:szCs w:val="28"/>
        </w:rPr>
        <w:t>:3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D52782" w:rsidRPr="00000BFA" w:rsidRDefault="00D52782" w:rsidP="00D52782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п</w:t>
      </w:r>
      <w:r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учёт</w:t>
      </w:r>
      <w:r>
        <w:rPr>
          <w:sz w:val="28"/>
          <w:szCs w:val="28"/>
        </w:rPr>
        <w:t>.</w:t>
      </w:r>
    </w:p>
    <w:p w:rsidR="00D52782" w:rsidRDefault="00D52782" w:rsidP="00D52782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D52782" w:rsidRPr="00906520" w:rsidRDefault="00D52782" w:rsidP="00D52782">
      <w:pPr>
        <w:jc w:val="both"/>
        <w:rPr>
          <w:bCs/>
          <w:sz w:val="28"/>
          <w:szCs w:val="28"/>
        </w:rPr>
      </w:pPr>
    </w:p>
    <w:p w:rsidR="001D2A3A" w:rsidRDefault="00D52782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1D2A3A">
        <w:rPr>
          <w:sz w:val="28"/>
          <w:szCs w:val="28"/>
        </w:rPr>
        <w:t xml:space="preserve"> «Жилище» на 2011-2015 годы</w:t>
      </w:r>
      <w:r w:rsidR="00D0498C">
        <w:rPr>
          <w:sz w:val="28"/>
          <w:szCs w:val="28"/>
        </w:rPr>
        <w:t>.</w:t>
      </w:r>
      <w:r w:rsidR="00C843DD">
        <w:rPr>
          <w:sz w:val="28"/>
          <w:szCs w:val="28"/>
        </w:rPr>
        <w:t xml:space="preserve"> </w:t>
      </w:r>
    </w:p>
    <w:p w:rsidR="00D0498C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D52782" w:rsidRPr="00906520" w:rsidRDefault="00D52782" w:rsidP="00D0498C">
      <w:pPr>
        <w:jc w:val="both"/>
        <w:rPr>
          <w:bCs/>
          <w:sz w:val="28"/>
          <w:szCs w:val="28"/>
        </w:rPr>
      </w:pPr>
    </w:p>
    <w:p w:rsidR="00D0498C" w:rsidRPr="00000BFA" w:rsidRDefault="00D52782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 w:rsidR="001D2A3A">
        <w:rPr>
          <w:sz w:val="28"/>
          <w:szCs w:val="28"/>
        </w:rPr>
        <w:t>ся в улучшении жилищных условий</w:t>
      </w:r>
      <w:r w:rsidR="00D0498C">
        <w:rPr>
          <w:sz w:val="28"/>
          <w:szCs w:val="28"/>
        </w:rPr>
        <w:t>.</w:t>
      </w:r>
    </w:p>
    <w:p w:rsidR="001D2A3A" w:rsidRDefault="00D0498C" w:rsidP="00D52782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D52782" w:rsidRPr="00D52782" w:rsidRDefault="00D52782" w:rsidP="00D52782">
      <w:pPr>
        <w:jc w:val="both"/>
        <w:rPr>
          <w:bCs/>
          <w:sz w:val="28"/>
          <w:szCs w:val="28"/>
        </w:rPr>
      </w:pPr>
    </w:p>
    <w:p w:rsidR="001D2A3A" w:rsidRDefault="00D52782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A3A">
        <w:rPr>
          <w:sz w:val="28"/>
          <w:szCs w:val="28"/>
        </w:rPr>
        <w:t xml:space="preserve">. </w:t>
      </w:r>
      <w:proofErr w:type="gramStart"/>
      <w:r w:rsidR="001D2A3A"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 w:rsidR="001D2A3A">
        <w:rPr>
          <w:sz w:val="28"/>
          <w:szCs w:val="28"/>
        </w:rPr>
        <w:t>те в качестве нуждающихся в улучшении</w:t>
      </w:r>
      <w:proofErr w:type="gramEnd"/>
      <w:r w:rsidR="001D2A3A">
        <w:rPr>
          <w:sz w:val="28"/>
          <w:szCs w:val="28"/>
        </w:rPr>
        <w:t xml:space="preserve"> жилищных условий</w:t>
      </w:r>
      <w:r w:rsidR="00D0498C">
        <w:rPr>
          <w:sz w:val="28"/>
          <w:szCs w:val="28"/>
        </w:rPr>
        <w:t>.</w:t>
      </w:r>
    </w:p>
    <w:p w:rsidR="001D2A3A" w:rsidRDefault="00D0498C" w:rsidP="00D52782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D52782" w:rsidRPr="00D52782" w:rsidRDefault="00D52782" w:rsidP="00D52782">
      <w:pPr>
        <w:jc w:val="both"/>
        <w:rPr>
          <w:bCs/>
          <w:sz w:val="28"/>
          <w:szCs w:val="28"/>
        </w:rPr>
      </w:pPr>
    </w:p>
    <w:p w:rsidR="00455303" w:rsidRDefault="00D52782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303" w:rsidRPr="00EE3EE6">
        <w:rPr>
          <w:sz w:val="28"/>
          <w:szCs w:val="28"/>
        </w:rPr>
        <w:t xml:space="preserve">. </w:t>
      </w:r>
      <w:r w:rsidR="00455303">
        <w:rPr>
          <w:sz w:val="28"/>
          <w:szCs w:val="28"/>
        </w:rPr>
        <w:t>О с</w:t>
      </w:r>
      <w:r w:rsidR="00455303" w:rsidRPr="00EE3EE6">
        <w:rPr>
          <w:sz w:val="28"/>
          <w:szCs w:val="28"/>
        </w:rPr>
        <w:t>нятии граждан с учёта в качестве</w:t>
      </w:r>
      <w:r w:rsidR="00455303">
        <w:rPr>
          <w:sz w:val="28"/>
          <w:szCs w:val="28"/>
        </w:rPr>
        <w:t xml:space="preserve"> нуждающихся в жилых помещениях</w:t>
      </w:r>
      <w:r w:rsidR="00E403DC">
        <w:rPr>
          <w:sz w:val="28"/>
          <w:szCs w:val="28"/>
        </w:rPr>
        <w:t>.</w:t>
      </w:r>
    </w:p>
    <w:p w:rsidR="00455303" w:rsidRDefault="00455303" w:rsidP="00455303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D52782" w:rsidRDefault="00D52782" w:rsidP="00455303">
      <w:pPr>
        <w:jc w:val="both"/>
        <w:rPr>
          <w:bCs/>
          <w:sz w:val="28"/>
          <w:szCs w:val="28"/>
        </w:rPr>
      </w:pPr>
    </w:p>
    <w:p w:rsidR="00D52782" w:rsidRPr="004563E2" w:rsidRDefault="00D52782" w:rsidP="00D52782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>О п</w:t>
      </w:r>
      <w:r w:rsidRPr="004563E2">
        <w:rPr>
          <w:color w:val="000000" w:themeColor="text1"/>
          <w:sz w:val="28"/>
          <w:szCs w:val="28"/>
        </w:rPr>
        <w:t>редоставлении гражданам жилых помещений найма специализированного жилищного фонда</w:t>
      </w:r>
      <w:r>
        <w:rPr>
          <w:color w:val="000000" w:themeColor="text1"/>
          <w:sz w:val="28"/>
          <w:szCs w:val="28"/>
        </w:rPr>
        <w:t>.</w:t>
      </w:r>
    </w:p>
    <w:p w:rsidR="00D52782" w:rsidRDefault="00D52782" w:rsidP="00D52782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D52782" w:rsidRDefault="00D52782" w:rsidP="00D52782">
      <w:pPr>
        <w:ind w:firstLine="708"/>
        <w:jc w:val="both"/>
        <w:rPr>
          <w:bCs/>
          <w:sz w:val="28"/>
          <w:szCs w:val="28"/>
        </w:rPr>
      </w:pPr>
    </w:p>
    <w:p w:rsidR="00D52782" w:rsidRPr="00906520" w:rsidRDefault="00D52782" w:rsidP="00455303">
      <w:pPr>
        <w:jc w:val="both"/>
        <w:rPr>
          <w:bCs/>
          <w:sz w:val="28"/>
          <w:szCs w:val="28"/>
        </w:rPr>
      </w:pPr>
    </w:p>
    <w:p w:rsidR="00000BFA" w:rsidRDefault="00000BFA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173D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А.М.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CE2D6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CE2D64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2016-03-14T07:37:00Z</cp:lastPrinted>
  <dcterms:created xsi:type="dcterms:W3CDTF">2016-03-14T07:06:00Z</dcterms:created>
  <dcterms:modified xsi:type="dcterms:W3CDTF">2016-03-14T07:39:00Z</dcterms:modified>
</cp:coreProperties>
</file>