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F" w:rsidRDefault="004B02FF" w:rsidP="004B02F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4B02FF" w:rsidRDefault="004B02FF" w:rsidP="004B02FF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4B02FF" w:rsidRDefault="004B02FF" w:rsidP="004B02FF">
      <w:pPr>
        <w:spacing w:before="120" w:after="120"/>
        <w:ind w:firstLine="851"/>
        <w:jc w:val="center"/>
        <w:rPr>
          <w:sz w:val="12"/>
          <w:szCs w:val="28"/>
        </w:rPr>
      </w:pPr>
    </w:p>
    <w:p w:rsidR="004B02FF" w:rsidRDefault="004B02FF" w:rsidP="004B02FF">
      <w:pPr>
        <w:jc w:val="center"/>
        <w:rPr>
          <w:sz w:val="28"/>
          <w:szCs w:val="28"/>
        </w:rPr>
      </w:pPr>
      <w:r>
        <w:rPr>
          <w:sz w:val="28"/>
          <w:szCs w:val="28"/>
        </w:rPr>
        <w:t>24.12.2013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24</w:t>
      </w:r>
    </w:p>
    <w:p w:rsidR="004B02FF" w:rsidRPr="004B02FF" w:rsidRDefault="004B02FF" w:rsidP="004B02FF">
      <w:pPr>
        <w:jc w:val="center"/>
        <w:rPr>
          <w:sz w:val="8"/>
          <w:szCs w:val="8"/>
        </w:rPr>
      </w:pPr>
    </w:p>
    <w:p w:rsidR="004B02FF" w:rsidRDefault="004B02FF" w:rsidP="004B02F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4B02FF" w:rsidRPr="004B02FF" w:rsidRDefault="004B02FF" w:rsidP="004B02FF">
      <w:pPr>
        <w:ind w:firstLine="851"/>
        <w:jc w:val="both"/>
        <w:rPr>
          <w:sz w:val="8"/>
          <w:szCs w:val="8"/>
        </w:rPr>
      </w:pPr>
    </w:p>
    <w:p w:rsidR="004B02FF" w:rsidRDefault="004B02FF" w:rsidP="004B02FF">
      <w:pPr>
        <w:rPr>
          <w:sz w:val="28"/>
          <w:szCs w:val="28"/>
        </w:rPr>
      </w:pPr>
      <w:r>
        <w:rPr>
          <w:sz w:val="28"/>
          <w:szCs w:val="28"/>
        </w:rPr>
        <w:t>заседания комиссии по делам несовершеннолетних и защите их прав</w:t>
      </w:r>
    </w:p>
    <w:p w:rsidR="004B02FF" w:rsidRPr="004B02FF" w:rsidRDefault="004B02FF" w:rsidP="004B02FF">
      <w:pPr>
        <w:ind w:firstLine="851"/>
        <w:jc w:val="both"/>
        <w:rPr>
          <w:sz w:val="8"/>
          <w:szCs w:val="8"/>
        </w:rPr>
      </w:pPr>
    </w:p>
    <w:p w:rsidR="004B02FF" w:rsidRDefault="004B02FF" w:rsidP="004B02F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r>
        <w:rPr>
          <w:bCs/>
          <w:sz w:val="28"/>
          <w:szCs w:val="28"/>
        </w:rPr>
        <w:t xml:space="preserve">Е.Н.Тимохина </w:t>
      </w:r>
    </w:p>
    <w:p w:rsidR="004B02FF" w:rsidRDefault="004B02FF" w:rsidP="004B02FF">
      <w:pPr>
        <w:rPr>
          <w:sz w:val="28"/>
          <w:szCs w:val="28"/>
        </w:rPr>
      </w:pPr>
      <w:r>
        <w:rPr>
          <w:sz w:val="28"/>
          <w:szCs w:val="28"/>
        </w:rPr>
        <w:t>Секретарь комиссии – Е.М.Сапрыгина</w:t>
      </w:r>
    </w:p>
    <w:p w:rsidR="004B02FF" w:rsidRDefault="004B02FF" w:rsidP="004B02FF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Е.П.Белоглазова, </w:t>
      </w:r>
      <w:proofErr w:type="spellStart"/>
      <w:r>
        <w:rPr>
          <w:bCs/>
          <w:sz w:val="28"/>
          <w:szCs w:val="28"/>
        </w:rPr>
        <w:t>М.М.Горовов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С.Г.Заболотских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С.Ю.Касич</w:t>
      </w:r>
      <w:proofErr w:type="spellEnd"/>
      <w:r>
        <w:rPr>
          <w:bCs/>
          <w:sz w:val="28"/>
          <w:szCs w:val="28"/>
        </w:rPr>
        <w:t xml:space="preserve">, М.В.Кочеткова, </w:t>
      </w:r>
      <w:proofErr w:type="spellStart"/>
      <w:r>
        <w:rPr>
          <w:bCs/>
          <w:sz w:val="28"/>
          <w:szCs w:val="28"/>
        </w:rPr>
        <w:t>М.А.Кропотова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О.С.Саидова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В.П.Самойлин</w:t>
      </w:r>
      <w:proofErr w:type="spellEnd"/>
      <w:r>
        <w:rPr>
          <w:bCs/>
          <w:sz w:val="28"/>
          <w:szCs w:val="28"/>
        </w:rPr>
        <w:t xml:space="preserve">, М.Г.Сивохина, </w:t>
      </w:r>
      <w:proofErr w:type="spellStart"/>
      <w:r>
        <w:rPr>
          <w:bCs/>
          <w:sz w:val="28"/>
          <w:szCs w:val="28"/>
        </w:rPr>
        <w:t>М.В.Старинов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Е.Н.Урядникова</w:t>
      </w:r>
      <w:proofErr w:type="spellEnd"/>
      <w:r>
        <w:rPr>
          <w:bCs/>
          <w:sz w:val="28"/>
          <w:szCs w:val="28"/>
        </w:rPr>
        <w:t>.</w:t>
      </w:r>
    </w:p>
    <w:p w:rsidR="004B02FF" w:rsidRDefault="004B02FF" w:rsidP="004B02FF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605563">
        <w:rPr>
          <w:sz w:val="28"/>
          <w:szCs w:val="28"/>
        </w:rPr>
        <w:t xml:space="preserve">Е.Ю.Кузнецов, Г.С.Маслова, </w:t>
      </w:r>
      <w:r>
        <w:rPr>
          <w:sz w:val="28"/>
          <w:szCs w:val="28"/>
        </w:rPr>
        <w:t>Г.Ф.Г</w:t>
      </w:r>
      <w:r w:rsidR="00605563">
        <w:rPr>
          <w:sz w:val="28"/>
          <w:szCs w:val="28"/>
        </w:rPr>
        <w:t>.</w:t>
      </w:r>
      <w:r>
        <w:rPr>
          <w:sz w:val="28"/>
          <w:szCs w:val="28"/>
        </w:rPr>
        <w:t>, Н.А.Г</w:t>
      </w:r>
      <w:r w:rsidR="00605563">
        <w:rPr>
          <w:sz w:val="28"/>
          <w:szCs w:val="28"/>
        </w:rPr>
        <w:t>.</w:t>
      </w:r>
      <w:r>
        <w:rPr>
          <w:sz w:val="28"/>
          <w:szCs w:val="28"/>
        </w:rPr>
        <w:t>, Д.А.Г</w:t>
      </w:r>
      <w:r w:rsidR="00605563">
        <w:rPr>
          <w:sz w:val="28"/>
          <w:szCs w:val="28"/>
        </w:rPr>
        <w:t>.</w:t>
      </w:r>
      <w:r>
        <w:rPr>
          <w:sz w:val="28"/>
          <w:szCs w:val="28"/>
        </w:rPr>
        <w:t>, несовершеннолетние, родители, классные руководители.</w:t>
      </w:r>
    </w:p>
    <w:p w:rsidR="004B02FF" w:rsidRPr="004B02FF" w:rsidRDefault="004B02FF" w:rsidP="004B02FF">
      <w:pPr>
        <w:pStyle w:val="a4"/>
        <w:tabs>
          <w:tab w:val="left" w:pos="993"/>
        </w:tabs>
        <w:ind w:left="0"/>
        <w:jc w:val="both"/>
        <w:outlineLvl w:val="2"/>
        <w:rPr>
          <w:sz w:val="8"/>
          <w:szCs w:val="8"/>
        </w:rPr>
      </w:pPr>
    </w:p>
    <w:p w:rsidR="004B02FF" w:rsidRDefault="004B02FF" w:rsidP="004B02FF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B02FF" w:rsidRPr="004B02FF" w:rsidRDefault="004B02FF" w:rsidP="004B02FF">
      <w:pPr>
        <w:pStyle w:val="a4"/>
        <w:ind w:left="0"/>
        <w:jc w:val="center"/>
        <w:rPr>
          <w:sz w:val="8"/>
          <w:szCs w:val="8"/>
        </w:rPr>
      </w:pPr>
    </w:p>
    <w:p w:rsidR="004B02FF" w:rsidRDefault="004B02FF" w:rsidP="004B02FF">
      <w:pPr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bCs/>
          <w:kern w:val="24"/>
          <w:sz w:val="28"/>
          <w:szCs w:val="28"/>
        </w:rPr>
        <w:t xml:space="preserve">. Об итогах работы комиссии по делам несовершеннолетних за 2013 год. План работы </w:t>
      </w:r>
      <w:proofErr w:type="spellStart"/>
      <w:r>
        <w:rPr>
          <w:bCs/>
          <w:kern w:val="24"/>
          <w:sz w:val="28"/>
          <w:szCs w:val="28"/>
        </w:rPr>
        <w:t>КДНиЗП</w:t>
      </w:r>
      <w:proofErr w:type="spellEnd"/>
      <w:r>
        <w:rPr>
          <w:bCs/>
          <w:kern w:val="24"/>
          <w:sz w:val="28"/>
          <w:szCs w:val="28"/>
        </w:rPr>
        <w:t xml:space="preserve"> на 2014 год.</w:t>
      </w:r>
    </w:p>
    <w:p w:rsidR="004B02FF" w:rsidRDefault="004B02FF" w:rsidP="004B02FF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>
        <w:rPr>
          <w:bCs/>
          <w:kern w:val="24"/>
          <w:sz w:val="28"/>
          <w:szCs w:val="28"/>
        </w:rPr>
        <w:t>КДНиЗП</w:t>
      </w:r>
      <w:proofErr w:type="spellEnd"/>
      <w:r>
        <w:rPr>
          <w:bCs/>
          <w:kern w:val="24"/>
          <w:sz w:val="28"/>
          <w:szCs w:val="28"/>
        </w:rPr>
        <w:t>.</w:t>
      </w:r>
    </w:p>
    <w:p w:rsidR="004B02FF" w:rsidRDefault="004B02FF" w:rsidP="004B02FF">
      <w:pPr>
        <w:jc w:val="both"/>
        <w:rPr>
          <w:bCs/>
          <w:kern w:val="24"/>
          <w:sz w:val="28"/>
          <w:szCs w:val="28"/>
        </w:rPr>
      </w:pPr>
    </w:p>
    <w:p w:rsidR="00605563" w:rsidRDefault="004B02FF" w:rsidP="00605563">
      <w:pPr>
        <w:ind w:left="709" w:hanging="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2. О проведении профилактической работы с семьей Н.А.Г</w:t>
      </w:r>
      <w:r w:rsidR="00605563">
        <w:rPr>
          <w:bCs/>
          <w:kern w:val="24"/>
          <w:sz w:val="28"/>
          <w:szCs w:val="28"/>
        </w:rPr>
        <w:t>.</w:t>
      </w:r>
    </w:p>
    <w:p w:rsidR="004B02FF" w:rsidRDefault="004B02FF" w:rsidP="00605563">
      <w:pPr>
        <w:ind w:hanging="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Докладчики: Сапрыгина Елена Михайловна, ведущий специалист – ответственный секретарь </w:t>
      </w:r>
      <w:proofErr w:type="spellStart"/>
      <w:r>
        <w:rPr>
          <w:bCs/>
          <w:kern w:val="24"/>
          <w:sz w:val="28"/>
          <w:szCs w:val="28"/>
        </w:rPr>
        <w:t>КДНиЗП</w:t>
      </w:r>
      <w:proofErr w:type="spellEnd"/>
      <w:r>
        <w:rPr>
          <w:bCs/>
          <w:kern w:val="24"/>
          <w:sz w:val="28"/>
          <w:szCs w:val="28"/>
        </w:rPr>
        <w:t>.</w:t>
      </w:r>
    </w:p>
    <w:p w:rsidR="004B02FF" w:rsidRDefault="004B02FF" w:rsidP="004B02FF">
      <w:pPr>
        <w:ind w:firstLine="709"/>
        <w:jc w:val="both"/>
        <w:rPr>
          <w:bCs/>
          <w:kern w:val="24"/>
          <w:sz w:val="28"/>
          <w:szCs w:val="28"/>
        </w:rPr>
      </w:pPr>
    </w:p>
    <w:p w:rsidR="004B02FF" w:rsidRDefault="004B02FF" w:rsidP="004B02FF">
      <w:pPr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3. О рассмотрении обращения Э.К.З</w:t>
      </w:r>
      <w:r w:rsidR="00605563">
        <w:rPr>
          <w:bCs/>
          <w:kern w:val="24"/>
          <w:sz w:val="28"/>
          <w:szCs w:val="28"/>
        </w:rPr>
        <w:t>.</w:t>
      </w:r>
      <w:r>
        <w:rPr>
          <w:bCs/>
          <w:kern w:val="24"/>
          <w:sz w:val="28"/>
          <w:szCs w:val="28"/>
        </w:rPr>
        <w:t xml:space="preserve"> о защите прав дочери Дианы.</w:t>
      </w:r>
    </w:p>
    <w:p w:rsidR="004B02FF" w:rsidRDefault="004B02FF" w:rsidP="004B02FF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>
        <w:rPr>
          <w:bCs/>
          <w:kern w:val="24"/>
          <w:sz w:val="28"/>
          <w:szCs w:val="28"/>
        </w:rPr>
        <w:t>КДНиЗП</w:t>
      </w:r>
      <w:proofErr w:type="spellEnd"/>
    </w:p>
    <w:p w:rsidR="004B02FF" w:rsidRDefault="004B02FF" w:rsidP="004B02FF">
      <w:pPr>
        <w:jc w:val="both"/>
        <w:rPr>
          <w:bCs/>
          <w:kern w:val="24"/>
          <w:sz w:val="28"/>
          <w:szCs w:val="28"/>
        </w:rPr>
      </w:pPr>
    </w:p>
    <w:p w:rsidR="004B02FF" w:rsidRDefault="004B02FF" w:rsidP="004B02FF">
      <w:pPr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4. Рассмотрение дел об а</w:t>
      </w:r>
      <w:r w:rsidR="00E808F7">
        <w:rPr>
          <w:bCs/>
          <w:kern w:val="24"/>
          <w:sz w:val="28"/>
          <w:szCs w:val="28"/>
        </w:rPr>
        <w:t>дминистративных правонарушениях.</w:t>
      </w:r>
    </w:p>
    <w:p w:rsidR="004B02FF" w:rsidRDefault="004B02FF" w:rsidP="004B02FF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>
        <w:rPr>
          <w:bCs/>
          <w:kern w:val="24"/>
          <w:sz w:val="28"/>
          <w:szCs w:val="28"/>
        </w:rPr>
        <w:t>КДНиЗП</w:t>
      </w:r>
      <w:proofErr w:type="spellEnd"/>
    </w:p>
    <w:p w:rsidR="004B02FF" w:rsidRDefault="004B02FF" w:rsidP="004B02FF">
      <w:pPr>
        <w:pStyle w:val="a3"/>
        <w:ind w:left="142"/>
        <w:rPr>
          <w:bCs/>
          <w:kern w:val="24"/>
          <w:szCs w:val="28"/>
        </w:rPr>
      </w:pPr>
    </w:p>
    <w:p w:rsidR="004B02FF" w:rsidRDefault="004B02FF" w:rsidP="004B02F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4B02FF" w:rsidRDefault="004B02FF" w:rsidP="004B02FF">
      <w:pPr>
        <w:pStyle w:val="a4"/>
        <w:spacing w:after="120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Сапрыгину Елену Михайловну, ведущего специалиста – ответственного секретаря </w:t>
      </w:r>
      <w:proofErr w:type="spellStart"/>
      <w:r>
        <w:rPr>
          <w:bCs/>
          <w:sz w:val="28"/>
          <w:szCs w:val="28"/>
        </w:rPr>
        <w:t>КДНиЗП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kern w:val="24"/>
          <w:sz w:val="28"/>
          <w:szCs w:val="28"/>
        </w:rPr>
        <w:t xml:space="preserve">об итогах работы комиссии по делам несовершеннолетних за 2013 год. План работы </w:t>
      </w:r>
      <w:proofErr w:type="spellStart"/>
      <w:r>
        <w:rPr>
          <w:bCs/>
          <w:kern w:val="24"/>
          <w:sz w:val="28"/>
          <w:szCs w:val="28"/>
        </w:rPr>
        <w:t>КДНиЗП</w:t>
      </w:r>
      <w:proofErr w:type="spellEnd"/>
      <w:r>
        <w:rPr>
          <w:bCs/>
          <w:kern w:val="24"/>
          <w:sz w:val="28"/>
          <w:szCs w:val="28"/>
        </w:rPr>
        <w:t xml:space="preserve"> на 2014 год.</w:t>
      </w:r>
      <w:r>
        <w:rPr>
          <w:sz w:val="28"/>
          <w:szCs w:val="28"/>
        </w:rPr>
        <w:t xml:space="preserve"> (Информация прилагается)</w:t>
      </w:r>
    </w:p>
    <w:p w:rsidR="004B02FF" w:rsidRDefault="004B02FF" w:rsidP="004B02F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4B02FF" w:rsidRDefault="004B02FF" w:rsidP="004B02FF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Информацию принять к сведению.</w:t>
      </w:r>
    </w:p>
    <w:p w:rsidR="004B02FF" w:rsidRDefault="004B02FF" w:rsidP="004B02FF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План работы комиссии по делам несовершеннолетних и защите их прав на 2014 год, утвердить.</w:t>
      </w:r>
    </w:p>
    <w:p w:rsidR="004B02FF" w:rsidRDefault="004B02FF" w:rsidP="004B02FF">
      <w:pPr>
        <w:tabs>
          <w:tab w:val="left" w:pos="1134"/>
          <w:tab w:val="left" w:pos="1418"/>
        </w:tabs>
        <w:ind w:firstLine="705"/>
        <w:jc w:val="both"/>
        <w:rPr>
          <w:bCs/>
          <w:sz w:val="28"/>
          <w:szCs w:val="28"/>
        </w:rPr>
      </w:pPr>
    </w:p>
    <w:p w:rsidR="004B02FF" w:rsidRDefault="004B02FF" w:rsidP="004B02F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2.СЛУШАЛИ:</w:t>
      </w:r>
    </w:p>
    <w:p w:rsidR="004B02FF" w:rsidRDefault="004B02FF" w:rsidP="004B02FF">
      <w:pPr>
        <w:pStyle w:val="a4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Сапрыгину Елену Михайловну, ведущего специалиста – ответственного секретаря </w:t>
      </w:r>
      <w:proofErr w:type="spellStart"/>
      <w:r>
        <w:rPr>
          <w:bCs/>
          <w:sz w:val="28"/>
          <w:szCs w:val="28"/>
        </w:rPr>
        <w:t>КДНиЗП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 </w:t>
      </w:r>
      <w:r>
        <w:rPr>
          <w:bCs/>
          <w:kern w:val="24"/>
          <w:sz w:val="28"/>
          <w:szCs w:val="28"/>
        </w:rPr>
        <w:t>проведении профилактической работы с семьей Н.А.Г.</w:t>
      </w:r>
      <w:r>
        <w:rPr>
          <w:sz w:val="28"/>
          <w:szCs w:val="28"/>
        </w:rPr>
        <w:t xml:space="preserve"> (Информация прилагается)</w:t>
      </w:r>
    </w:p>
    <w:p w:rsidR="004B02FF" w:rsidRDefault="004B02FF" w:rsidP="004B02F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4B02FF" w:rsidRDefault="004B02FF" w:rsidP="004B02FF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Рекомендовать Н.А.Г</w:t>
      </w:r>
      <w:r w:rsidR="00605563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4B02FF" w:rsidRDefault="004B02FF" w:rsidP="004B02FF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>
        <w:rPr>
          <w:sz w:val="28"/>
          <w:szCs w:val="28"/>
        </w:rPr>
        <w:tab/>
        <w:t>Обратиться в ГКУ РО «Центр занятости населения города Волгодонска» для трудоустройства.</w:t>
      </w:r>
    </w:p>
    <w:p w:rsidR="004B02FF" w:rsidRDefault="004B02FF" w:rsidP="004B02FF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  <w:t>Создать благоприятные условия для всестороннего развития малолетнего ребенка Д.</w:t>
      </w:r>
    </w:p>
    <w:p w:rsidR="004B02FF" w:rsidRDefault="004B02FF" w:rsidP="004B02FF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4B02FF" w:rsidRDefault="004B02FF" w:rsidP="004B02F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4B02FF" w:rsidRDefault="004B02FF" w:rsidP="004B02FF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Сапрыгину Елену Михайловну, ведущего специалиста – ответственного секретаря </w:t>
      </w:r>
      <w:proofErr w:type="spellStart"/>
      <w:r>
        <w:rPr>
          <w:bCs/>
          <w:sz w:val="28"/>
          <w:szCs w:val="28"/>
        </w:rPr>
        <w:t>КДНиЗП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kern w:val="24"/>
          <w:sz w:val="28"/>
          <w:szCs w:val="28"/>
        </w:rPr>
        <w:t>о рассмотрении обращения Э.К.З</w:t>
      </w:r>
      <w:r w:rsidR="00605563">
        <w:rPr>
          <w:bCs/>
          <w:kern w:val="24"/>
          <w:sz w:val="28"/>
          <w:szCs w:val="28"/>
        </w:rPr>
        <w:t>.</w:t>
      </w:r>
      <w:r>
        <w:rPr>
          <w:bCs/>
          <w:kern w:val="24"/>
          <w:sz w:val="28"/>
          <w:szCs w:val="28"/>
        </w:rPr>
        <w:t xml:space="preserve"> о защите прав дочери Д.</w:t>
      </w:r>
      <w:r>
        <w:rPr>
          <w:sz w:val="28"/>
          <w:szCs w:val="28"/>
        </w:rPr>
        <w:t xml:space="preserve"> (Информация прилагается).</w:t>
      </w:r>
    </w:p>
    <w:p w:rsidR="004B02FF" w:rsidRDefault="004B02FF" w:rsidP="004B0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Э.К.</w:t>
      </w:r>
      <w:r w:rsidR="00E808F7">
        <w:rPr>
          <w:sz w:val="28"/>
          <w:szCs w:val="28"/>
        </w:rPr>
        <w:t>З.</w:t>
      </w:r>
      <w:r>
        <w:rPr>
          <w:sz w:val="28"/>
          <w:szCs w:val="28"/>
        </w:rPr>
        <w:t>, А.А.С</w:t>
      </w:r>
      <w:r w:rsidR="00605563">
        <w:rPr>
          <w:sz w:val="28"/>
          <w:szCs w:val="28"/>
        </w:rPr>
        <w:t>.</w:t>
      </w:r>
      <w:r>
        <w:rPr>
          <w:sz w:val="28"/>
          <w:szCs w:val="28"/>
        </w:rPr>
        <w:t xml:space="preserve"> на заседание не явились, о причинах неявки не уведомили.</w:t>
      </w:r>
    </w:p>
    <w:p w:rsidR="004B02FF" w:rsidRDefault="004B02FF" w:rsidP="004B02F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ОПРЕДЕЛИЛИ:</w:t>
      </w:r>
    </w:p>
    <w:p w:rsidR="004B02FF" w:rsidRDefault="004B02FF" w:rsidP="004B02FF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Отложить рассмотрение </w:t>
      </w:r>
      <w:r>
        <w:rPr>
          <w:bCs/>
          <w:kern w:val="24"/>
          <w:sz w:val="28"/>
          <w:szCs w:val="28"/>
        </w:rPr>
        <w:t>обращения Э.К.З</w:t>
      </w:r>
      <w:r w:rsidR="00605563">
        <w:rPr>
          <w:bCs/>
          <w:kern w:val="24"/>
          <w:sz w:val="28"/>
          <w:szCs w:val="28"/>
        </w:rPr>
        <w:t>.</w:t>
      </w:r>
      <w:r>
        <w:rPr>
          <w:bCs/>
          <w:kern w:val="24"/>
          <w:sz w:val="28"/>
          <w:szCs w:val="28"/>
        </w:rPr>
        <w:t xml:space="preserve"> о защите прав дочери Д</w:t>
      </w:r>
      <w:r w:rsidR="00605563">
        <w:rPr>
          <w:bCs/>
          <w:kern w:val="24"/>
          <w:sz w:val="28"/>
          <w:szCs w:val="28"/>
        </w:rPr>
        <w:t>.</w:t>
      </w:r>
      <w:r>
        <w:rPr>
          <w:bCs/>
          <w:kern w:val="24"/>
          <w:sz w:val="28"/>
          <w:szCs w:val="28"/>
        </w:rPr>
        <w:t xml:space="preserve"> на 14.01.2014.</w:t>
      </w:r>
    </w:p>
    <w:p w:rsidR="004B02FF" w:rsidRDefault="004B02FF" w:rsidP="004B02FF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4B02FF" w:rsidRDefault="004B02FF" w:rsidP="004B02F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4.СЛУШАЛИ:</w:t>
      </w:r>
    </w:p>
    <w:p w:rsidR="004B02FF" w:rsidRDefault="004B02FF" w:rsidP="004B02FF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Сапрыгину Елену Михайловну, ведущего специалиста – ответственного секретаря </w:t>
      </w:r>
      <w:proofErr w:type="spellStart"/>
      <w:r>
        <w:rPr>
          <w:bCs/>
          <w:sz w:val="28"/>
          <w:szCs w:val="28"/>
        </w:rPr>
        <w:t>КДНиЗП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о рассмотрении дел об административных правонарушениях в отношении:</w:t>
      </w:r>
    </w:p>
    <w:p w:rsidR="004B02FF" w:rsidRPr="004B02FF" w:rsidRDefault="004B02FF" w:rsidP="004B02FF">
      <w:pPr>
        <w:ind w:firstLine="851"/>
        <w:jc w:val="both"/>
        <w:rPr>
          <w:sz w:val="28"/>
          <w:szCs w:val="28"/>
        </w:rPr>
      </w:pPr>
      <w:r w:rsidRPr="004B02FF">
        <w:rPr>
          <w:sz w:val="28"/>
          <w:szCs w:val="28"/>
        </w:rPr>
        <w:t>На заседании рассмотрено 35 дел, в том числе 31 протокол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4B02FF" w:rsidRPr="004B02FF" w:rsidRDefault="004B02FF" w:rsidP="004B02FF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4B02FF" w:rsidRPr="004B02FF" w:rsidTr="004B02FF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ст.5.35 </w:t>
            </w:r>
          </w:p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 ст.6.10</w:t>
            </w:r>
          </w:p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ч.1/2 ст.20.20 КоАП</w:t>
            </w:r>
          </w:p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ст.20.22КоАП</w:t>
            </w:r>
          </w:p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F" w:rsidRPr="004B02FF" w:rsidRDefault="004B02FF" w:rsidP="004B02F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4</w:t>
            </w:r>
            <w:r w:rsidRPr="004B02FF">
              <w:rPr>
                <w:b/>
                <w:sz w:val="28"/>
                <w:szCs w:val="28"/>
              </w:rPr>
              <w:t xml:space="preserve"> ст.2.5 </w:t>
            </w:r>
            <w:proofErr w:type="gramStart"/>
            <w:r w:rsidRPr="004B02FF">
              <w:rPr>
                <w:b/>
                <w:sz w:val="28"/>
                <w:szCs w:val="28"/>
              </w:rPr>
              <w:t>ОЗ</w:t>
            </w:r>
            <w:proofErr w:type="gramEnd"/>
            <w:r w:rsidRPr="004B02FF">
              <w:rPr>
                <w:b/>
                <w:sz w:val="28"/>
                <w:szCs w:val="28"/>
              </w:rPr>
              <w:t xml:space="preserve"> 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 ст.20.1 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Иные</w:t>
            </w:r>
          </w:p>
        </w:tc>
      </w:tr>
      <w:tr w:rsidR="004B02FF" w:rsidRPr="004B02FF" w:rsidTr="004B02FF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2FF" w:rsidRPr="004B02FF" w:rsidRDefault="004B02FF" w:rsidP="004B02F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4B02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02FF" w:rsidRPr="004B02FF" w:rsidRDefault="004B02FF" w:rsidP="004B02FF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02FF" w:rsidRPr="004B02FF" w:rsidRDefault="004B02FF" w:rsidP="005125A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2</w:t>
            </w:r>
          </w:p>
        </w:tc>
      </w:tr>
    </w:tbl>
    <w:p w:rsidR="004B02FF" w:rsidRPr="004B02FF" w:rsidRDefault="004B02FF" w:rsidP="004B02FF">
      <w:pPr>
        <w:tabs>
          <w:tab w:val="left" w:pos="709"/>
        </w:tabs>
        <w:ind w:firstLine="567"/>
        <w:rPr>
          <w:sz w:val="28"/>
          <w:szCs w:val="28"/>
        </w:rPr>
      </w:pPr>
    </w:p>
    <w:p w:rsidR="004B02FF" w:rsidRPr="004B02FF" w:rsidRDefault="004B02FF" w:rsidP="004B02FF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4B02FF">
        <w:rPr>
          <w:sz w:val="28"/>
          <w:szCs w:val="28"/>
        </w:rPr>
        <w:t xml:space="preserve"> административных протокола прекращены по истечению сроков давности привлечения к административной ответственности, по отсутствию состава административного правонарушения.</w:t>
      </w:r>
      <w:proofErr w:type="gramEnd"/>
    </w:p>
    <w:p w:rsidR="004B02FF" w:rsidRPr="004B02FF" w:rsidRDefault="004B02FF" w:rsidP="004B02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Вынесены наказания </w:t>
      </w:r>
      <w:r>
        <w:rPr>
          <w:sz w:val="28"/>
          <w:szCs w:val="28"/>
        </w:rPr>
        <w:t>25</w:t>
      </w:r>
      <w:r w:rsidRPr="004B02FF">
        <w:rPr>
          <w:sz w:val="28"/>
          <w:szCs w:val="28"/>
        </w:rPr>
        <w:t xml:space="preserve"> гражданину, из них:</w:t>
      </w:r>
    </w:p>
    <w:p w:rsidR="004B02FF" w:rsidRPr="004B02FF" w:rsidRDefault="004B02FF" w:rsidP="004B02FF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>11</w:t>
      </w:r>
      <w:r w:rsidRPr="004B02FF">
        <w:rPr>
          <w:sz w:val="28"/>
          <w:szCs w:val="28"/>
        </w:rPr>
        <w:t xml:space="preserve"> человек привлечены к административной ответственности в виде штрафа на общую сумму </w:t>
      </w:r>
      <w:r>
        <w:rPr>
          <w:sz w:val="28"/>
          <w:szCs w:val="28"/>
        </w:rPr>
        <w:t>43</w:t>
      </w:r>
      <w:r w:rsidRPr="004B02FF">
        <w:rPr>
          <w:sz w:val="28"/>
          <w:szCs w:val="28"/>
        </w:rPr>
        <w:t>00 руб.;</w:t>
      </w:r>
      <w:proofErr w:type="gramEnd"/>
    </w:p>
    <w:p w:rsidR="004B02FF" w:rsidRPr="004B02FF" w:rsidRDefault="004B02FF" w:rsidP="004B02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4B02FF">
        <w:rPr>
          <w:sz w:val="28"/>
          <w:szCs w:val="28"/>
        </w:rPr>
        <w:t xml:space="preserve"> граждан привлечены к административной ответственности в виде предупреждения.</w:t>
      </w:r>
    </w:p>
    <w:p w:rsidR="004B02FF" w:rsidRPr="004B02FF" w:rsidRDefault="004B02FF" w:rsidP="004B02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02FF">
        <w:rPr>
          <w:sz w:val="28"/>
          <w:szCs w:val="28"/>
        </w:rPr>
        <w:t xml:space="preserve"> несовершеннолетних и </w:t>
      </w:r>
      <w:r>
        <w:rPr>
          <w:sz w:val="28"/>
          <w:szCs w:val="28"/>
        </w:rPr>
        <w:t>1</w:t>
      </w:r>
      <w:r w:rsidRPr="004B02FF">
        <w:rPr>
          <w:sz w:val="28"/>
          <w:szCs w:val="28"/>
        </w:rPr>
        <w:t xml:space="preserve"> семь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поставлены</w:t>
      </w:r>
      <w:proofErr w:type="gramEnd"/>
      <w:r w:rsidRPr="004B02FF">
        <w:rPr>
          <w:sz w:val="28"/>
          <w:szCs w:val="28"/>
        </w:rPr>
        <w:t xml:space="preserve"> на профилактический учет</w:t>
      </w:r>
      <w:r>
        <w:rPr>
          <w:sz w:val="28"/>
          <w:szCs w:val="28"/>
        </w:rPr>
        <w:t>, 1</w:t>
      </w:r>
      <w:r w:rsidRPr="004B02FF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й снят с учета</w:t>
      </w:r>
      <w:r w:rsidRPr="004B02FF">
        <w:rPr>
          <w:sz w:val="28"/>
          <w:szCs w:val="28"/>
        </w:rPr>
        <w:t>.</w:t>
      </w:r>
    </w:p>
    <w:p w:rsidR="004B02FF" w:rsidRDefault="004B02FF" w:rsidP="004B02FF">
      <w:pPr>
        <w:ind w:firstLine="851"/>
        <w:jc w:val="both"/>
        <w:rPr>
          <w:sz w:val="28"/>
          <w:szCs w:val="28"/>
        </w:rPr>
      </w:pPr>
    </w:p>
    <w:p w:rsidR="00605563" w:rsidRDefault="00605563" w:rsidP="004B02FF">
      <w:pPr>
        <w:ind w:firstLine="851"/>
        <w:jc w:val="both"/>
        <w:rPr>
          <w:sz w:val="28"/>
          <w:szCs w:val="28"/>
        </w:rPr>
      </w:pPr>
    </w:p>
    <w:p w:rsidR="004B02FF" w:rsidRDefault="004B02FF" w:rsidP="004B02F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Е.Н.Тимохина</w:t>
      </w:r>
    </w:p>
    <w:p w:rsidR="004B02FF" w:rsidRDefault="004B02FF" w:rsidP="004B02FF">
      <w:pPr>
        <w:jc w:val="both"/>
        <w:rPr>
          <w:sz w:val="28"/>
          <w:szCs w:val="28"/>
        </w:rPr>
      </w:pPr>
    </w:p>
    <w:p w:rsidR="004B02FF" w:rsidRDefault="004B02FF" w:rsidP="004B02FF">
      <w:pPr>
        <w:jc w:val="both"/>
        <w:rPr>
          <w:sz w:val="28"/>
          <w:szCs w:val="28"/>
        </w:rPr>
      </w:pPr>
    </w:p>
    <w:p w:rsidR="00414F8F" w:rsidRDefault="004B02FF" w:rsidP="004B02F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Е.М.Сапрыгина</w:t>
      </w:r>
    </w:p>
    <w:p w:rsidR="00E808F7" w:rsidRDefault="00E808F7" w:rsidP="004B02FF">
      <w:pPr>
        <w:jc w:val="both"/>
        <w:rPr>
          <w:sz w:val="28"/>
          <w:szCs w:val="28"/>
        </w:rPr>
      </w:pPr>
    </w:p>
    <w:p w:rsidR="00E808F7" w:rsidRDefault="00E808F7" w:rsidP="004B02FF">
      <w:pPr>
        <w:jc w:val="both"/>
        <w:rPr>
          <w:sz w:val="28"/>
          <w:szCs w:val="28"/>
        </w:rPr>
      </w:pPr>
    </w:p>
    <w:p w:rsidR="00E808F7" w:rsidRDefault="00E808F7" w:rsidP="004B02FF">
      <w:pPr>
        <w:jc w:val="both"/>
        <w:rPr>
          <w:sz w:val="28"/>
          <w:szCs w:val="28"/>
        </w:rPr>
      </w:pPr>
    </w:p>
    <w:sectPr w:rsidR="00E808F7" w:rsidSect="004B02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B5503"/>
    <w:multiLevelType w:val="hybridMultilevel"/>
    <w:tmpl w:val="0E60C5C4"/>
    <w:lvl w:ilvl="0" w:tplc="999448C0">
      <w:start w:val="1"/>
      <w:numFmt w:val="decimal"/>
      <w:lvlText w:val="%1."/>
      <w:lvlJc w:val="center"/>
      <w:pPr>
        <w:ind w:left="360" w:hanging="360"/>
      </w:pPr>
      <w:rPr>
        <w:b w:val="0"/>
        <w:sz w:val="28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B02FF"/>
    <w:rsid w:val="00000F71"/>
    <w:rsid w:val="000D2E7A"/>
    <w:rsid w:val="00187BE1"/>
    <w:rsid w:val="00281CA3"/>
    <w:rsid w:val="00414F8F"/>
    <w:rsid w:val="00472BBF"/>
    <w:rsid w:val="004B02FF"/>
    <w:rsid w:val="00605563"/>
    <w:rsid w:val="009827E7"/>
    <w:rsid w:val="00B24CC2"/>
    <w:rsid w:val="00E8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dcterms:created xsi:type="dcterms:W3CDTF">2013-12-26T09:20:00Z</dcterms:created>
  <dcterms:modified xsi:type="dcterms:W3CDTF">2014-01-10T06:47:00Z</dcterms:modified>
</cp:coreProperties>
</file>