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Default="004A0118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25.10</w:t>
      </w:r>
      <w:r w:rsidR="00580927" w:rsidRPr="005551E4">
        <w:rPr>
          <w:szCs w:val="28"/>
          <w:lang w:val="ru-RU"/>
        </w:rPr>
        <w:t>.2013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5551E4">
        <w:rPr>
          <w:szCs w:val="28"/>
          <w:lang w:val="ru-RU"/>
        </w:rPr>
        <w:t xml:space="preserve">очередное </w:t>
      </w:r>
      <w:r w:rsidR="00580927" w:rsidRPr="000508D3">
        <w:rPr>
          <w:szCs w:val="28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 xml:space="preserve">нием трудового законодательства, на котором </w:t>
      </w:r>
      <w:r w:rsidR="00DF5114" w:rsidRPr="00FE38CA">
        <w:rPr>
          <w:szCs w:val="28"/>
          <w:lang w:val="ru-RU"/>
        </w:rPr>
        <w:t>был</w:t>
      </w:r>
      <w:r w:rsidR="00EA7B12" w:rsidRPr="00FE38CA">
        <w:rPr>
          <w:szCs w:val="28"/>
          <w:lang w:val="ru-RU"/>
        </w:rPr>
        <w:t>и</w:t>
      </w:r>
      <w:r w:rsidR="00DF5114" w:rsidRPr="00FE38CA">
        <w:rPr>
          <w:szCs w:val="28"/>
          <w:lang w:val="ru-RU"/>
        </w:rPr>
        <w:t xml:space="preserve"> рассмотрен</w:t>
      </w:r>
      <w:r w:rsidR="00EA7B12" w:rsidRPr="00FE38CA">
        <w:rPr>
          <w:szCs w:val="28"/>
          <w:lang w:val="ru-RU"/>
        </w:rPr>
        <w:t>ы</w:t>
      </w:r>
      <w:r w:rsidR="00DF5114" w:rsidRPr="00FE38CA">
        <w:rPr>
          <w:szCs w:val="28"/>
          <w:lang w:val="ru-RU"/>
        </w:rPr>
        <w:t xml:space="preserve"> вопрос</w:t>
      </w:r>
      <w:r w:rsidR="00EA7B12" w:rsidRPr="00FE38CA">
        <w:rPr>
          <w:szCs w:val="28"/>
          <w:lang w:val="ru-RU"/>
        </w:rPr>
        <w:t>ы: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предприятий города по налогам, страховым взносам в Пенсионный фонд РФ и Фонд социального страхования РФ;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4A0118">
        <w:rPr>
          <w:szCs w:val="28"/>
          <w:lang w:val="ru-RU"/>
        </w:rPr>
        <w:t xml:space="preserve">о ситуации с погашением задолженности по заработной плате предприятиями города по исполнительным документам (по итогам 9 </w:t>
      </w:r>
      <w:r w:rsidR="004A0118">
        <w:rPr>
          <w:szCs w:val="28"/>
          <w:lang w:val="ru-RU"/>
        </w:rPr>
        <w:br/>
        <w:t>месяцев 2013).</w:t>
      </w:r>
    </w:p>
    <w:p w:rsidR="004A0118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были приглашены 16 руководителей предприятий и 2 индивидуальных предпринимателя, имеющих задолженность по налогам и страховым взносам во внебюджетные фонды. Общая сумма задолженности по приглашенным организациям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по страховым взносам в Пенсионный фонд РФ – 19775,7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по страховым взносам в Фонд социального страхования РФ – 1696,2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по налоговым платежам – 14343 тыс. рублей.</w:t>
      </w:r>
    </w:p>
    <w:p w:rsidR="00CA7737" w:rsidRDefault="00E57229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вопросу задолженности предприятий города по налогам, страховым взносам в Пенсионный фонд РФ и Фонд социального страхования РФ </w:t>
      </w:r>
      <w:r w:rsidR="00BE50C8">
        <w:rPr>
          <w:szCs w:val="28"/>
          <w:lang w:val="ru-RU"/>
        </w:rPr>
        <w:t>членами комиссии заслушана информация руководителей предприятий города, присутствовавших на заседание городской МВК.</w:t>
      </w:r>
    </w:p>
    <w:p w:rsidR="00BE50C8" w:rsidRDefault="00BE50C8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Затем</w:t>
      </w:r>
      <w:r w:rsidR="00C5194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Волгодонским</w:t>
      </w:r>
      <w:proofErr w:type="spellEnd"/>
      <w:r>
        <w:rPr>
          <w:szCs w:val="28"/>
          <w:lang w:val="ru-RU"/>
        </w:rPr>
        <w:t xml:space="preserve"> городским отелом судебных приставов Управления Федеральной</w:t>
      </w:r>
      <w:r w:rsidR="00C51947">
        <w:rPr>
          <w:szCs w:val="28"/>
          <w:lang w:val="ru-RU"/>
        </w:rPr>
        <w:t xml:space="preserve"> службы</w:t>
      </w:r>
      <w:r>
        <w:rPr>
          <w:szCs w:val="28"/>
          <w:lang w:val="ru-RU"/>
        </w:rPr>
        <w:t xml:space="preserve"> судебных </w:t>
      </w:r>
      <w:r w:rsidR="00C51947">
        <w:rPr>
          <w:szCs w:val="28"/>
          <w:lang w:val="ru-RU"/>
        </w:rPr>
        <w:t>приставов по Ростовской области представлена информация о ситуации с погашением задолженности по заработной плате предприятиями города по исполнительным документам (по итогам 9 месяцев 2013).</w:t>
      </w:r>
    </w:p>
    <w:p w:rsid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комиссия </w:t>
      </w:r>
      <w:r w:rsidR="00A97884" w:rsidRPr="00DC301B">
        <w:rPr>
          <w:szCs w:val="28"/>
          <w:lang w:val="ru-RU"/>
        </w:rPr>
        <w:t xml:space="preserve">рекомендовала </w:t>
      </w:r>
      <w:r w:rsidR="00C51947">
        <w:rPr>
          <w:szCs w:val="28"/>
          <w:lang w:val="ru-RU"/>
        </w:rPr>
        <w:t xml:space="preserve">руководителям предприятиям </w:t>
      </w:r>
      <w:r w:rsidR="00A97884" w:rsidRPr="00DC301B">
        <w:rPr>
          <w:szCs w:val="28"/>
          <w:lang w:val="ru-RU"/>
        </w:rPr>
        <w:t>погасить имеющуюся задолженность в кратчайшие сроки</w:t>
      </w:r>
      <w:r w:rsidR="00DF5DC2" w:rsidRPr="00DC301B">
        <w:rPr>
          <w:szCs w:val="28"/>
          <w:lang w:val="ru-RU"/>
        </w:rPr>
        <w:t xml:space="preserve">. </w:t>
      </w:r>
    </w:p>
    <w:p w:rsidR="00C51947" w:rsidRDefault="00C51947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Кроме того, членами комиссии было принято решение организовать выездное заседаний МВК на одном из предприятий, на котором имеется задолженность по налогам и страховым взносам во внебюджетные фонды.</w:t>
      </w:r>
    </w:p>
    <w:p w:rsidR="00DC301B" w:rsidRP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sectPr w:rsidR="00DC301B" w:rsidRPr="00DC301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75C4A"/>
    <w:rsid w:val="000C06F8"/>
    <w:rsid w:val="000D5F52"/>
    <w:rsid w:val="00107B41"/>
    <w:rsid w:val="00110ADD"/>
    <w:rsid w:val="001125BE"/>
    <w:rsid w:val="00202539"/>
    <w:rsid w:val="00206863"/>
    <w:rsid w:val="002660B2"/>
    <w:rsid w:val="002837F8"/>
    <w:rsid w:val="00326356"/>
    <w:rsid w:val="003635A0"/>
    <w:rsid w:val="003A4C53"/>
    <w:rsid w:val="003D44E6"/>
    <w:rsid w:val="00444987"/>
    <w:rsid w:val="00490639"/>
    <w:rsid w:val="004A0118"/>
    <w:rsid w:val="004E0945"/>
    <w:rsid w:val="005473C5"/>
    <w:rsid w:val="005551E4"/>
    <w:rsid w:val="00580927"/>
    <w:rsid w:val="005B6B29"/>
    <w:rsid w:val="005E5F8C"/>
    <w:rsid w:val="005F01A6"/>
    <w:rsid w:val="0061093C"/>
    <w:rsid w:val="006631AF"/>
    <w:rsid w:val="006A3BF1"/>
    <w:rsid w:val="006B10FA"/>
    <w:rsid w:val="00794EF0"/>
    <w:rsid w:val="00851187"/>
    <w:rsid w:val="008846FE"/>
    <w:rsid w:val="008B3E6A"/>
    <w:rsid w:val="008C3303"/>
    <w:rsid w:val="00943C7F"/>
    <w:rsid w:val="0096441E"/>
    <w:rsid w:val="00966EE1"/>
    <w:rsid w:val="009A2FA8"/>
    <w:rsid w:val="00A77514"/>
    <w:rsid w:val="00A97884"/>
    <w:rsid w:val="00AE0DFB"/>
    <w:rsid w:val="00AF2AD8"/>
    <w:rsid w:val="00B01705"/>
    <w:rsid w:val="00B6082E"/>
    <w:rsid w:val="00B6718E"/>
    <w:rsid w:val="00B87D62"/>
    <w:rsid w:val="00BA3067"/>
    <w:rsid w:val="00BE50C8"/>
    <w:rsid w:val="00C0292C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36EA8"/>
    <w:rsid w:val="00D41087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7AA1-6284-49B5-9F26-2E582309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10</cp:revision>
  <cp:lastPrinted>2013-08-27T08:13:00Z</cp:lastPrinted>
  <dcterms:created xsi:type="dcterms:W3CDTF">2013-03-15T06:28:00Z</dcterms:created>
  <dcterms:modified xsi:type="dcterms:W3CDTF">2013-10-30T13:46:00Z</dcterms:modified>
</cp:coreProperties>
</file>