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04.04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1236F0">
        <w:rPr>
          <w:szCs w:val="28"/>
          <w:lang w:val="ru-RU"/>
        </w:rPr>
        <w:t xml:space="preserve"> заработной плате,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C97D46">
        <w:rPr>
          <w:szCs w:val="28"/>
          <w:lang w:val="ru-RU"/>
        </w:rPr>
        <w:t>о ситуации с погашением задолженности по заработной плате предприятиями города по исполнительным документам</w:t>
      </w:r>
      <w:r w:rsidR="001236F0">
        <w:rPr>
          <w:szCs w:val="28"/>
          <w:lang w:val="ru-RU"/>
        </w:rPr>
        <w:t>;</w:t>
      </w:r>
    </w:p>
    <w:p w:rsidR="001236F0" w:rsidRDefault="001236F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7D46">
        <w:rPr>
          <w:szCs w:val="28"/>
          <w:lang w:val="ru-RU"/>
        </w:rPr>
        <w:t>о состоянии задолженности по налогу на доходы физических лиц и мерах, принимаемых к ее взысканию</w:t>
      </w:r>
      <w:r>
        <w:rPr>
          <w:szCs w:val="28"/>
          <w:lang w:val="ru-RU"/>
        </w:rPr>
        <w:t>.</w:t>
      </w:r>
    </w:p>
    <w:p w:rsidR="004A0118" w:rsidRDefault="00B8584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C97D46">
        <w:rPr>
          <w:szCs w:val="28"/>
          <w:lang w:val="ru-RU"/>
        </w:rPr>
        <w:t>6</w:t>
      </w:r>
      <w:r w:rsidR="00CA7737">
        <w:rPr>
          <w:szCs w:val="28"/>
          <w:lang w:val="ru-RU"/>
        </w:rPr>
        <w:t xml:space="preserve"> руководителей предприятий, имеющих задолженность по </w:t>
      </w:r>
      <w:r w:rsidR="00C97D46">
        <w:rPr>
          <w:szCs w:val="28"/>
          <w:lang w:val="ru-RU"/>
        </w:rPr>
        <w:t xml:space="preserve">заработной плате, </w:t>
      </w:r>
      <w:r w:rsidR="00CA7737">
        <w:rPr>
          <w:szCs w:val="28"/>
          <w:lang w:val="ru-RU"/>
        </w:rPr>
        <w:t>налогам и страховым взносам во внебюджетные фонды. Общая сумма задолженности по приглашенным организациям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C97D46">
        <w:rPr>
          <w:szCs w:val="28"/>
          <w:lang w:val="ru-RU"/>
        </w:rPr>
        <w:t>2294,7</w:t>
      </w:r>
      <w:r>
        <w:rPr>
          <w:szCs w:val="28"/>
          <w:lang w:val="ru-RU"/>
        </w:rPr>
        <w:t xml:space="preserve">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C97D46">
        <w:rPr>
          <w:szCs w:val="28"/>
          <w:lang w:val="ru-RU"/>
        </w:rPr>
        <w:t>12,7</w:t>
      </w:r>
      <w:r>
        <w:rPr>
          <w:szCs w:val="28"/>
          <w:lang w:val="ru-RU"/>
        </w:rPr>
        <w:t xml:space="preserve"> тыс. рублей;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C97D46">
        <w:rPr>
          <w:szCs w:val="28"/>
          <w:lang w:val="ru-RU"/>
        </w:rPr>
        <w:t>1281,7</w:t>
      </w:r>
      <w:r w:rsidR="00813D04" w:rsidRPr="001236F0">
        <w:rPr>
          <w:szCs w:val="28"/>
          <w:lang w:val="ru-RU"/>
        </w:rPr>
        <w:t xml:space="preserve"> </w:t>
      </w:r>
      <w:r w:rsidRPr="001236F0">
        <w:rPr>
          <w:szCs w:val="28"/>
          <w:lang w:val="ru-RU"/>
        </w:rPr>
        <w:t>тыс. рублей.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заработной плате,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и представителей предприятий: ООО ППП «МИК </w:t>
      </w:r>
      <w:r w:rsidR="00C11307">
        <w:rPr>
          <w:szCs w:val="28"/>
        </w:rPr>
        <w:t>XXI</w:t>
      </w:r>
      <w:r w:rsidR="00C11307" w:rsidRPr="00C11307">
        <w:rPr>
          <w:szCs w:val="28"/>
          <w:lang w:val="ru-RU"/>
        </w:rPr>
        <w:t xml:space="preserve">», </w:t>
      </w:r>
      <w:r w:rsidR="00C11307" w:rsidRPr="00C11307">
        <w:rPr>
          <w:szCs w:val="28"/>
          <w:lang w:val="ru-RU"/>
        </w:rPr>
        <w:br/>
        <w:t>ООО «</w:t>
      </w:r>
      <w:proofErr w:type="spellStart"/>
      <w:r w:rsidR="00C11307" w:rsidRPr="00C11307">
        <w:rPr>
          <w:szCs w:val="28"/>
          <w:lang w:val="ru-RU"/>
        </w:rPr>
        <w:t>Волгодонский</w:t>
      </w:r>
      <w:proofErr w:type="spellEnd"/>
      <w:r w:rsidR="00C11307" w:rsidRPr="00C11307">
        <w:rPr>
          <w:szCs w:val="28"/>
          <w:lang w:val="ru-RU"/>
        </w:rPr>
        <w:t xml:space="preserve"> маслозавод», ООО «</w:t>
      </w:r>
      <w:proofErr w:type="spellStart"/>
      <w:r w:rsidR="00C11307" w:rsidRPr="00C11307">
        <w:rPr>
          <w:szCs w:val="28"/>
          <w:lang w:val="ru-RU"/>
        </w:rPr>
        <w:t>Жилремсервис</w:t>
      </w:r>
      <w:proofErr w:type="spellEnd"/>
      <w:r w:rsidR="00C11307" w:rsidRPr="00C11307">
        <w:rPr>
          <w:szCs w:val="28"/>
          <w:lang w:val="ru-RU"/>
        </w:rPr>
        <w:t>»</w:t>
      </w:r>
      <w:r w:rsidR="00C11307">
        <w:rPr>
          <w:szCs w:val="28"/>
          <w:lang w:val="ru-RU"/>
        </w:rPr>
        <w:t>,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C11307" w:rsidRDefault="00C11307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Руководителям предприятий – должников 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 в установленные сроки.</w:t>
      </w:r>
    </w:p>
    <w:p w:rsidR="00D72964" w:rsidRPr="00D72964" w:rsidRDefault="005B2818" w:rsidP="0077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2964">
        <w:rPr>
          <w:rFonts w:ascii="Times New Roman" w:hAnsi="Times New Roman"/>
          <w:sz w:val="28"/>
          <w:szCs w:val="28"/>
        </w:rPr>
        <w:t>опрос</w:t>
      </w:r>
      <w:r w:rsidR="00B672FF">
        <w:rPr>
          <w:rFonts w:ascii="Times New Roman" w:hAnsi="Times New Roman"/>
          <w:sz w:val="28"/>
          <w:szCs w:val="28"/>
        </w:rPr>
        <w:t>ы</w:t>
      </w:r>
      <w:r w:rsidR="00D72964">
        <w:rPr>
          <w:rFonts w:ascii="Times New Roman" w:hAnsi="Times New Roman"/>
          <w:sz w:val="28"/>
          <w:szCs w:val="28"/>
        </w:rPr>
        <w:t xml:space="preserve"> </w:t>
      </w:r>
      <w:r w:rsidR="00B672FF">
        <w:rPr>
          <w:rFonts w:ascii="Times New Roman" w:hAnsi="Times New Roman"/>
          <w:sz w:val="28"/>
          <w:szCs w:val="28"/>
        </w:rPr>
        <w:t>«О</w:t>
      </w:r>
      <w:r w:rsidR="00D72964" w:rsidRPr="00D72964">
        <w:rPr>
          <w:rFonts w:ascii="Times New Roman" w:hAnsi="Times New Roman" w:cs="Times New Roman"/>
          <w:sz w:val="28"/>
          <w:szCs w:val="28"/>
        </w:rPr>
        <w:t xml:space="preserve"> ситуации с погашением задолженности по заработной плате предприятиями города по исполнительным документам</w:t>
      </w:r>
      <w:r w:rsidR="00B672FF">
        <w:rPr>
          <w:rFonts w:ascii="Times New Roman" w:hAnsi="Times New Roman" w:cs="Times New Roman"/>
          <w:sz w:val="28"/>
          <w:szCs w:val="28"/>
        </w:rPr>
        <w:t xml:space="preserve">» и </w:t>
      </w:r>
      <w:r w:rsidR="00B672FF" w:rsidRPr="00B672FF">
        <w:rPr>
          <w:rFonts w:ascii="Times New Roman" w:hAnsi="Times New Roman" w:cs="Times New Roman"/>
          <w:sz w:val="28"/>
          <w:szCs w:val="28"/>
        </w:rPr>
        <w:t>«</w:t>
      </w:r>
      <w:r w:rsidR="00B672FF">
        <w:rPr>
          <w:rFonts w:ascii="Times New Roman" w:hAnsi="Times New Roman" w:cs="Times New Roman"/>
          <w:sz w:val="28"/>
          <w:szCs w:val="28"/>
        </w:rPr>
        <w:t xml:space="preserve">О </w:t>
      </w:r>
      <w:r w:rsidR="00B672FF" w:rsidRPr="00B672FF">
        <w:rPr>
          <w:rFonts w:ascii="Times New Roman" w:hAnsi="Times New Roman" w:cs="Times New Roman"/>
          <w:sz w:val="28"/>
          <w:szCs w:val="28"/>
        </w:rPr>
        <w:t>состоянии задолженности по налогу на доходы физических лиц и мерах, принимаемых к ее взысканию</w:t>
      </w:r>
      <w:r w:rsidR="00B672FF">
        <w:rPr>
          <w:rFonts w:ascii="Times New Roman" w:hAnsi="Times New Roman" w:cs="Times New Roman"/>
          <w:sz w:val="28"/>
          <w:szCs w:val="28"/>
        </w:rPr>
        <w:t>» решено рассмотреть на следующих заседаниях</w:t>
      </w:r>
      <w:r w:rsidR="00D729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672FF">
        <w:rPr>
          <w:rFonts w:ascii="Times New Roman" w:hAnsi="Times New Roman" w:cs="Times New Roman"/>
          <w:sz w:val="28"/>
          <w:szCs w:val="28"/>
        </w:rPr>
        <w:t>»</w:t>
      </w:r>
      <w:r w:rsidR="00D72964">
        <w:rPr>
          <w:rFonts w:ascii="Times New Roman" w:hAnsi="Times New Roman" w:cs="Times New Roman"/>
          <w:sz w:val="28"/>
          <w:szCs w:val="28"/>
        </w:rPr>
        <w:t>.</w:t>
      </w:r>
    </w:p>
    <w:p w:rsidR="00773695" w:rsidRPr="00773695" w:rsidRDefault="00773695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695" w:rsidRPr="00773695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C06F8"/>
    <w:rsid w:val="000D5F52"/>
    <w:rsid w:val="00107B41"/>
    <w:rsid w:val="00110ADD"/>
    <w:rsid w:val="001125BE"/>
    <w:rsid w:val="001236F0"/>
    <w:rsid w:val="00202539"/>
    <w:rsid w:val="00205B8B"/>
    <w:rsid w:val="00206863"/>
    <w:rsid w:val="00215FA4"/>
    <w:rsid w:val="002660B2"/>
    <w:rsid w:val="002837F8"/>
    <w:rsid w:val="003011D2"/>
    <w:rsid w:val="00326356"/>
    <w:rsid w:val="00353130"/>
    <w:rsid w:val="003635A0"/>
    <w:rsid w:val="00386DFC"/>
    <w:rsid w:val="003A4C53"/>
    <w:rsid w:val="003D44E6"/>
    <w:rsid w:val="00426BF6"/>
    <w:rsid w:val="00444987"/>
    <w:rsid w:val="00467D0D"/>
    <w:rsid w:val="00490639"/>
    <w:rsid w:val="004A0118"/>
    <w:rsid w:val="004E0945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24E42"/>
    <w:rsid w:val="0064014D"/>
    <w:rsid w:val="006631AF"/>
    <w:rsid w:val="006A3BF1"/>
    <w:rsid w:val="006B10FA"/>
    <w:rsid w:val="00773695"/>
    <w:rsid w:val="00794EF0"/>
    <w:rsid w:val="00813D04"/>
    <w:rsid w:val="00851187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77514"/>
    <w:rsid w:val="00A97884"/>
    <w:rsid w:val="00AE0DFB"/>
    <w:rsid w:val="00AF2AD8"/>
    <w:rsid w:val="00B01705"/>
    <w:rsid w:val="00B6082E"/>
    <w:rsid w:val="00B6718E"/>
    <w:rsid w:val="00B672FF"/>
    <w:rsid w:val="00B816CB"/>
    <w:rsid w:val="00B85847"/>
    <w:rsid w:val="00B87D62"/>
    <w:rsid w:val="00BA3067"/>
    <w:rsid w:val="00BB589D"/>
    <w:rsid w:val="00BE50C8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052C6"/>
    <w:rsid w:val="00F233A5"/>
    <w:rsid w:val="00F4301B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A7B7-A5BC-4E72-B15C-506138B7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20</cp:revision>
  <cp:lastPrinted>2013-08-27T08:13:00Z</cp:lastPrinted>
  <dcterms:created xsi:type="dcterms:W3CDTF">2013-03-15T06:28:00Z</dcterms:created>
  <dcterms:modified xsi:type="dcterms:W3CDTF">2014-04-07T07:01:00Z</dcterms:modified>
</cp:coreProperties>
</file>