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7C" w:rsidRDefault="002C6D7C" w:rsidP="002C6D7C">
      <w:pPr>
        <w:pStyle w:val="a3"/>
        <w:spacing w:line="276" w:lineRule="auto"/>
        <w:ind w:left="0" w:firstLine="851"/>
        <w:rPr>
          <w:szCs w:val="28"/>
          <w:lang w:val="ru-RU"/>
        </w:rPr>
      </w:pPr>
      <w:r>
        <w:rPr>
          <w:szCs w:val="28"/>
          <w:lang w:val="ru-RU"/>
        </w:rPr>
        <w:t xml:space="preserve">Информация о </w:t>
      </w:r>
      <w:r w:rsidR="00FF6F77">
        <w:rPr>
          <w:szCs w:val="28"/>
          <w:lang w:val="ru-RU"/>
        </w:rPr>
        <w:t xml:space="preserve">совместном </w:t>
      </w:r>
      <w:r>
        <w:rPr>
          <w:szCs w:val="28"/>
          <w:lang w:val="ru-RU"/>
        </w:rPr>
        <w:t xml:space="preserve">заседании </w:t>
      </w:r>
      <w:r w:rsidR="00FF6F77">
        <w:rPr>
          <w:szCs w:val="28"/>
          <w:lang w:val="ru-RU"/>
        </w:rPr>
        <w:t xml:space="preserve">городской координационной комиссии и </w:t>
      </w:r>
      <w:r>
        <w:rPr>
          <w:szCs w:val="28"/>
          <w:lang w:val="ru-RU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>
        <w:rPr>
          <w:szCs w:val="28"/>
          <w:lang w:val="ru-RU"/>
        </w:rPr>
        <w:t>контроля за</w:t>
      </w:r>
      <w:proofErr w:type="gramEnd"/>
      <w:r>
        <w:rPr>
          <w:szCs w:val="28"/>
          <w:lang w:val="ru-RU"/>
        </w:rPr>
        <w:t xml:space="preserve"> соблюдением трудового законодательства</w:t>
      </w:r>
    </w:p>
    <w:p w:rsidR="002C6D7C" w:rsidRDefault="002C6D7C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</w:p>
    <w:p w:rsidR="00EA7B12" w:rsidRDefault="00FF6F7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21.08</w:t>
      </w:r>
      <w:r w:rsidR="00624E42">
        <w:rPr>
          <w:szCs w:val="28"/>
          <w:lang w:val="ru-RU"/>
        </w:rPr>
        <w:t>.2014</w:t>
      </w:r>
      <w:r w:rsidR="00580927" w:rsidRPr="005551E4">
        <w:rPr>
          <w:szCs w:val="28"/>
          <w:lang w:val="ru-RU"/>
        </w:rPr>
        <w:t xml:space="preserve"> в Администрации</w:t>
      </w:r>
      <w:r w:rsidR="00580927" w:rsidRPr="000508D3">
        <w:rPr>
          <w:szCs w:val="28"/>
          <w:lang w:val="ru-RU"/>
        </w:rPr>
        <w:t xml:space="preserve"> города </w:t>
      </w:r>
      <w:r w:rsidR="00580927">
        <w:rPr>
          <w:szCs w:val="28"/>
          <w:lang w:val="ru-RU"/>
        </w:rPr>
        <w:t xml:space="preserve">Волгодонска </w:t>
      </w:r>
      <w:r w:rsidR="00580927" w:rsidRPr="000508D3">
        <w:rPr>
          <w:szCs w:val="28"/>
          <w:lang w:val="ru-RU"/>
        </w:rPr>
        <w:t xml:space="preserve">состоялось </w:t>
      </w:r>
      <w:r>
        <w:rPr>
          <w:szCs w:val="28"/>
          <w:lang w:val="ru-RU"/>
        </w:rPr>
        <w:t>совместное</w:t>
      </w:r>
      <w:r w:rsidR="000A387B">
        <w:rPr>
          <w:szCs w:val="28"/>
          <w:lang w:val="ru-RU"/>
        </w:rPr>
        <w:t xml:space="preserve"> </w:t>
      </w:r>
      <w:r w:rsidR="00624E42">
        <w:rPr>
          <w:szCs w:val="28"/>
          <w:lang w:val="ru-RU"/>
        </w:rPr>
        <w:t xml:space="preserve">заседание </w:t>
      </w:r>
      <w:r>
        <w:rPr>
          <w:szCs w:val="28"/>
          <w:lang w:val="ru-RU"/>
        </w:rPr>
        <w:t xml:space="preserve">городской координационной комиссии и </w:t>
      </w:r>
      <w:r w:rsidR="00580927" w:rsidRPr="000508D3">
        <w:rPr>
          <w:szCs w:val="28"/>
          <w:lang w:val="ru-RU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580927" w:rsidRPr="000508D3">
        <w:rPr>
          <w:szCs w:val="28"/>
          <w:lang w:val="ru-RU"/>
        </w:rPr>
        <w:t>контроля за</w:t>
      </w:r>
      <w:proofErr w:type="gramEnd"/>
      <w:r w:rsidR="00580927" w:rsidRPr="000508D3">
        <w:rPr>
          <w:szCs w:val="28"/>
          <w:lang w:val="ru-RU"/>
        </w:rPr>
        <w:t xml:space="preserve"> соблюде</w:t>
      </w:r>
      <w:r w:rsidR="00FE38CA">
        <w:rPr>
          <w:szCs w:val="28"/>
          <w:lang w:val="ru-RU"/>
        </w:rPr>
        <w:t>нием трудового законодательства</w:t>
      </w:r>
      <w:r w:rsidR="00C97D46">
        <w:rPr>
          <w:szCs w:val="28"/>
          <w:lang w:val="ru-RU"/>
        </w:rPr>
        <w:t>.</w:t>
      </w:r>
    </w:p>
    <w:p w:rsidR="00C97D46" w:rsidRDefault="00C97D46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Повестка заседания комиссии:</w:t>
      </w:r>
    </w:p>
    <w:p w:rsidR="004A0118" w:rsidRDefault="004A0118" w:rsidP="004A0118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813D04">
        <w:rPr>
          <w:szCs w:val="28"/>
          <w:lang w:val="ru-RU"/>
        </w:rPr>
        <w:t>о задолженности предприятий города Волгодонска по</w:t>
      </w:r>
      <w:r w:rsidR="001236F0">
        <w:rPr>
          <w:szCs w:val="28"/>
          <w:lang w:val="ru-RU"/>
        </w:rPr>
        <w:t xml:space="preserve"> заработной плате, </w:t>
      </w:r>
      <w:r w:rsidR="00813D04">
        <w:rPr>
          <w:szCs w:val="28"/>
          <w:lang w:val="ru-RU"/>
        </w:rPr>
        <w:t>налоговым платежам и страховым взносам во внебюджетные фонды РФ</w:t>
      </w:r>
      <w:r>
        <w:rPr>
          <w:szCs w:val="28"/>
          <w:lang w:val="ru-RU"/>
        </w:rPr>
        <w:t>;</w:t>
      </w:r>
    </w:p>
    <w:p w:rsidR="00EA7B12" w:rsidRDefault="00EA7B12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114">
        <w:rPr>
          <w:szCs w:val="28"/>
          <w:lang w:val="ru-RU"/>
        </w:rPr>
        <w:t xml:space="preserve"> </w:t>
      </w:r>
      <w:r w:rsidR="00FF6F77">
        <w:rPr>
          <w:szCs w:val="28"/>
          <w:lang w:val="ru-RU"/>
        </w:rPr>
        <w:t>о динамике погашения страховых взносов на обязательное пенсионное страхование предприятиями города (по итогам 1 полугодия 2014 года).</w:t>
      </w:r>
    </w:p>
    <w:p w:rsidR="004A0118" w:rsidRDefault="00AE6953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На заседание комиссии было приглашено</w:t>
      </w:r>
      <w:r w:rsidR="00CA7737">
        <w:rPr>
          <w:szCs w:val="28"/>
          <w:lang w:val="ru-RU"/>
        </w:rPr>
        <w:t xml:space="preserve"> </w:t>
      </w:r>
      <w:r w:rsidR="00FF6F77">
        <w:rPr>
          <w:szCs w:val="28"/>
          <w:lang w:val="ru-RU"/>
        </w:rPr>
        <w:t>19</w:t>
      </w:r>
      <w:r>
        <w:rPr>
          <w:szCs w:val="28"/>
          <w:lang w:val="ru-RU"/>
        </w:rPr>
        <w:t xml:space="preserve"> руководителей предприятий. </w:t>
      </w:r>
      <w:r w:rsidR="00CA7737">
        <w:rPr>
          <w:szCs w:val="28"/>
          <w:lang w:val="ru-RU"/>
        </w:rPr>
        <w:t xml:space="preserve">Общая сумма задолженности </w:t>
      </w:r>
      <w:r>
        <w:rPr>
          <w:szCs w:val="28"/>
          <w:lang w:val="ru-RU"/>
        </w:rPr>
        <w:t>по предприятиям, имеющих задолженность по налогам, страховым взносам в Пенсионный фонд РФ и Фонд социального страхования РФ</w:t>
      </w:r>
      <w:r w:rsidR="00CA7737">
        <w:rPr>
          <w:szCs w:val="28"/>
          <w:lang w:val="ru-RU"/>
        </w:rPr>
        <w:t xml:space="preserve"> составила: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Пенсионный фонд РФ – </w:t>
      </w:r>
      <w:r w:rsidR="00FF6F77">
        <w:rPr>
          <w:szCs w:val="28"/>
          <w:lang w:val="ru-RU"/>
        </w:rPr>
        <w:t>6965,82</w:t>
      </w:r>
      <w:r w:rsidR="000A387B">
        <w:rPr>
          <w:szCs w:val="28"/>
          <w:lang w:val="ru-RU"/>
        </w:rPr>
        <w:t xml:space="preserve"> тыс. руб.</w:t>
      </w:r>
      <w:r>
        <w:rPr>
          <w:szCs w:val="28"/>
          <w:lang w:val="ru-RU"/>
        </w:rPr>
        <w:t>;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Фонд социального страхования РФ – </w:t>
      </w:r>
      <w:r w:rsidR="00FF6F77">
        <w:rPr>
          <w:szCs w:val="28"/>
          <w:lang w:val="ru-RU"/>
        </w:rPr>
        <w:t>187,21</w:t>
      </w:r>
      <w:r w:rsidR="000A387B">
        <w:rPr>
          <w:szCs w:val="28"/>
          <w:lang w:val="ru-RU"/>
        </w:rPr>
        <w:t xml:space="preserve"> тыс. руб.</w:t>
      </w:r>
      <w:r>
        <w:rPr>
          <w:szCs w:val="28"/>
          <w:lang w:val="ru-RU"/>
        </w:rPr>
        <w:t>;</w:t>
      </w:r>
    </w:p>
    <w:p w:rsidR="00CA7737" w:rsidRPr="001236F0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 w:rsidRPr="001236F0">
        <w:rPr>
          <w:szCs w:val="28"/>
          <w:lang w:val="ru-RU"/>
        </w:rPr>
        <w:t xml:space="preserve">- по налоговым платежам – </w:t>
      </w:r>
      <w:r w:rsidR="00FF6F77">
        <w:rPr>
          <w:szCs w:val="28"/>
          <w:lang w:val="ru-RU"/>
        </w:rPr>
        <w:t>8207,0</w:t>
      </w:r>
      <w:r w:rsidR="00813D04" w:rsidRPr="001236F0">
        <w:rPr>
          <w:szCs w:val="28"/>
          <w:lang w:val="ru-RU"/>
        </w:rPr>
        <w:t xml:space="preserve"> </w:t>
      </w:r>
      <w:r w:rsidR="000A387B">
        <w:rPr>
          <w:szCs w:val="28"/>
          <w:lang w:val="ru-RU"/>
        </w:rPr>
        <w:t>тыс. руб</w:t>
      </w:r>
      <w:r w:rsidRPr="001236F0">
        <w:rPr>
          <w:szCs w:val="28"/>
          <w:lang w:val="ru-RU"/>
        </w:rPr>
        <w:t>.</w:t>
      </w:r>
    </w:p>
    <w:p w:rsidR="00C11307" w:rsidRDefault="001236F0" w:rsidP="00C11307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 w:rsidRPr="00C11307">
        <w:rPr>
          <w:szCs w:val="28"/>
          <w:lang w:val="ru-RU"/>
        </w:rPr>
        <w:t>По вопросу задолженности предприятий города Волгодонска по заработной плате, налоговым плате</w:t>
      </w:r>
      <w:r w:rsidR="00B816CB" w:rsidRPr="00C11307">
        <w:rPr>
          <w:szCs w:val="28"/>
          <w:lang w:val="ru-RU"/>
        </w:rPr>
        <w:t xml:space="preserve">жам и страховым взносам во внебюджетные фонды РФ члены комиссии </w:t>
      </w:r>
      <w:r w:rsidR="00B85847">
        <w:rPr>
          <w:szCs w:val="28"/>
          <w:lang w:val="ru-RU"/>
        </w:rPr>
        <w:t>заслушали</w:t>
      </w:r>
      <w:r w:rsidR="00C11307" w:rsidRPr="00C11307">
        <w:rPr>
          <w:szCs w:val="28"/>
          <w:lang w:val="ru-RU"/>
        </w:rPr>
        <w:t xml:space="preserve"> </w:t>
      </w:r>
      <w:r w:rsidR="00B85847">
        <w:rPr>
          <w:szCs w:val="28"/>
          <w:lang w:val="ru-RU"/>
        </w:rPr>
        <w:t>информацию</w:t>
      </w:r>
      <w:r w:rsidR="00C11307" w:rsidRPr="00C11307">
        <w:rPr>
          <w:szCs w:val="28"/>
          <w:lang w:val="ru-RU"/>
        </w:rPr>
        <w:t xml:space="preserve"> руководителей </w:t>
      </w:r>
      <w:r w:rsidR="00AE6953">
        <w:rPr>
          <w:szCs w:val="28"/>
          <w:lang w:val="ru-RU"/>
        </w:rPr>
        <w:t>предприятий</w:t>
      </w:r>
      <w:r w:rsidR="00C11307">
        <w:rPr>
          <w:szCs w:val="28"/>
          <w:lang w:val="ru-RU"/>
        </w:rPr>
        <w:t>,</w:t>
      </w:r>
      <w:r w:rsidR="00AE6953">
        <w:rPr>
          <w:szCs w:val="28"/>
          <w:lang w:val="ru-RU"/>
        </w:rPr>
        <w:t xml:space="preserve"> имеющие задолженность,</w:t>
      </w:r>
      <w:r w:rsidR="00C11307">
        <w:rPr>
          <w:szCs w:val="28"/>
          <w:lang w:val="ru-RU"/>
        </w:rPr>
        <w:t xml:space="preserve"> которые пояснили</w:t>
      </w:r>
      <w:r w:rsidR="00C11307" w:rsidRPr="0019269B">
        <w:rPr>
          <w:szCs w:val="28"/>
          <w:lang w:val="ru-RU"/>
        </w:rPr>
        <w:t xml:space="preserve"> причины возникновения </w:t>
      </w:r>
      <w:r w:rsidR="00C11307">
        <w:rPr>
          <w:szCs w:val="28"/>
          <w:lang w:val="ru-RU"/>
        </w:rPr>
        <w:t xml:space="preserve">данной </w:t>
      </w:r>
      <w:r w:rsidR="00C11307" w:rsidRPr="0019269B">
        <w:rPr>
          <w:szCs w:val="28"/>
          <w:lang w:val="ru-RU"/>
        </w:rPr>
        <w:t>задолженности, а также</w:t>
      </w:r>
      <w:r w:rsidR="00C11307">
        <w:rPr>
          <w:szCs w:val="28"/>
          <w:lang w:val="ru-RU"/>
        </w:rPr>
        <w:t xml:space="preserve"> проинформировали о</w:t>
      </w:r>
      <w:r w:rsidR="00C11307" w:rsidRPr="0019269B">
        <w:rPr>
          <w:szCs w:val="28"/>
          <w:lang w:val="ru-RU"/>
        </w:rPr>
        <w:t xml:space="preserve"> принимаемы</w:t>
      </w:r>
      <w:r w:rsidR="00C11307">
        <w:rPr>
          <w:szCs w:val="28"/>
          <w:lang w:val="ru-RU"/>
        </w:rPr>
        <w:t>х</w:t>
      </w:r>
      <w:r w:rsidR="00C11307" w:rsidRPr="0019269B">
        <w:rPr>
          <w:szCs w:val="28"/>
          <w:lang w:val="ru-RU"/>
        </w:rPr>
        <w:t xml:space="preserve"> мер</w:t>
      </w:r>
      <w:r w:rsidR="00C11307">
        <w:rPr>
          <w:szCs w:val="28"/>
          <w:lang w:val="ru-RU"/>
        </w:rPr>
        <w:t>ах</w:t>
      </w:r>
      <w:r w:rsidR="00C11307" w:rsidRPr="0019269B">
        <w:rPr>
          <w:szCs w:val="28"/>
          <w:lang w:val="ru-RU"/>
        </w:rPr>
        <w:t xml:space="preserve"> </w:t>
      </w:r>
      <w:r w:rsidR="00C11307">
        <w:rPr>
          <w:szCs w:val="28"/>
          <w:lang w:val="ru-RU"/>
        </w:rPr>
        <w:t xml:space="preserve">и предполагаемых сроках </w:t>
      </w:r>
      <w:r w:rsidR="00C11307" w:rsidRPr="0019269B">
        <w:rPr>
          <w:szCs w:val="28"/>
          <w:lang w:val="ru-RU"/>
        </w:rPr>
        <w:t xml:space="preserve">по ее погашению. </w:t>
      </w:r>
    </w:p>
    <w:p w:rsidR="00FF6F77" w:rsidRDefault="000B6B64" w:rsidP="000B6B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64">
        <w:rPr>
          <w:rFonts w:ascii="Times New Roman" w:hAnsi="Times New Roman" w:cs="Times New Roman"/>
          <w:sz w:val="28"/>
          <w:szCs w:val="28"/>
        </w:rPr>
        <w:t>О динамике погашения страховых взносов на обязательное пенсионное страхование предприятиями города (по итогам 1 полугодия 2014 года) проинформировала заместитель начальника ГУ УПФ России в городе Волгодонске</w:t>
      </w:r>
      <w:r>
        <w:rPr>
          <w:rFonts w:ascii="Times New Roman" w:hAnsi="Times New Roman" w:cs="Times New Roman"/>
          <w:sz w:val="28"/>
          <w:szCs w:val="28"/>
        </w:rPr>
        <w:t xml:space="preserve"> Зинаида</w:t>
      </w:r>
      <w:r w:rsidRPr="000B6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Иванкина.</w:t>
      </w:r>
    </w:p>
    <w:p w:rsidR="000B6B64" w:rsidRDefault="000B6B64" w:rsidP="000B6B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Задолженность по страховым взносам в Пенсионный фонд РФ в городе Волгодонске составляет 315,8 млн. рублей, из них 180 млн. рублей – задолженность предприятий, находящихся в процедуре банкротства. </w:t>
      </w:r>
    </w:p>
    <w:p w:rsidR="000B6B64" w:rsidRDefault="000B6B64" w:rsidP="000B6B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индивидуальным предпринимателям задолженность составляет порядка 12 млн. рублей. 1200 ИП платят страховые взносы своевременно, около 3000 ИП – это постоянные должники.</w:t>
      </w:r>
    </w:p>
    <w:p w:rsidR="00C11307" w:rsidRDefault="002C6D7C" w:rsidP="00C11307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По итогам заседания комиссии р</w:t>
      </w:r>
      <w:r w:rsidR="00C11307">
        <w:rPr>
          <w:szCs w:val="28"/>
          <w:lang w:val="ru-RU"/>
        </w:rPr>
        <w:t xml:space="preserve">уководителям предприятий – должников рекомендовано погасить задолженность по налогам и страховым взносам </w:t>
      </w:r>
      <w:r w:rsidR="00B672FF">
        <w:rPr>
          <w:szCs w:val="28"/>
          <w:lang w:val="ru-RU"/>
        </w:rPr>
        <w:t>во внебюджетные фонды.</w:t>
      </w:r>
      <w:r w:rsidR="00E07421">
        <w:rPr>
          <w:szCs w:val="28"/>
          <w:lang w:val="ru-RU"/>
        </w:rPr>
        <w:t xml:space="preserve"> </w:t>
      </w:r>
    </w:p>
    <w:p w:rsidR="00E07421" w:rsidRDefault="00E07421" w:rsidP="00507179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Кроме того, </w:t>
      </w:r>
      <w:r w:rsidR="00507179">
        <w:rPr>
          <w:szCs w:val="28"/>
          <w:lang w:val="ru-RU"/>
        </w:rPr>
        <w:t>членами комиссии принято решение о публикации в СМИ информации о предприятиях, имеющих задолженность по налогам и страховым взносам во внебюджетные фонды.</w:t>
      </w:r>
    </w:p>
    <w:p w:rsidR="00111BCB" w:rsidRDefault="00111BCB" w:rsidP="00111BCB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Также руководителям предприятий рекомендовано не допускать применения «серых» схем оплаты труда.</w:t>
      </w:r>
    </w:p>
    <w:p w:rsidR="00111BCB" w:rsidRDefault="00111BCB" w:rsidP="00507179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</w:p>
    <w:sectPr w:rsidR="00111BCB" w:rsidSect="00CC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038B9"/>
    <w:rsid w:val="00023428"/>
    <w:rsid w:val="000320C0"/>
    <w:rsid w:val="00036AA1"/>
    <w:rsid w:val="000619D9"/>
    <w:rsid w:val="00075C4A"/>
    <w:rsid w:val="000A387B"/>
    <w:rsid w:val="000A685B"/>
    <w:rsid w:val="000B6B64"/>
    <w:rsid w:val="000C06F8"/>
    <w:rsid w:val="000D5F52"/>
    <w:rsid w:val="00107B41"/>
    <w:rsid w:val="00110ADD"/>
    <w:rsid w:val="00111BCB"/>
    <w:rsid w:val="001125BE"/>
    <w:rsid w:val="001236F0"/>
    <w:rsid w:val="001B3FDC"/>
    <w:rsid w:val="00202539"/>
    <w:rsid w:val="0020285D"/>
    <w:rsid w:val="00205B8B"/>
    <w:rsid w:val="00206863"/>
    <w:rsid w:val="00215FA4"/>
    <w:rsid w:val="002660B2"/>
    <w:rsid w:val="002837F8"/>
    <w:rsid w:val="002C6D7C"/>
    <w:rsid w:val="003011D2"/>
    <w:rsid w:val="00326356"/>
    <w:rsid w:val="00353130"/>
    <w:rsid w:val="003635A0"/>
    <w:rsid w:val="00386DFC"/>
    <w:rsid w:val="003A1D01"/>
    <w:rsid w:val="003A4C53"/>
    <w:rsid w:val="003D3E4C"/>
    <w:rsid w:val="003D44E6"/>
    <w:rsid w:val="00426BF6"/>
    <w:rsid w:val="00444987"/>
    <w:rsid w:val="00467D0D"/>
    <w:rsid w:val="00490639"/>
    <w:rsid w:val="00490E5B"/>
    <w:rsid w:val="004A0118"/>
    <w:rsid w:val="004E0945"/>
    <w:rsid w:val="004E2986"/>
    <w:rsid w:val="00507179"/>
    <w:rsid w:val="00541DFA"/>
    <w:rsid w:val="005473C5"/>
    <w:rsid w:val="005551E4"/>
    <w:rsid w:val="00580927"/>
    <w:rsid w:val="005832F8"/>
    <w:rsid w:val="005B2818"/>
    <w:rsid w:val="005B6B29"/>
    <w:rsid w:val="005E5F8C"/>
    <w:rsid w:val="005F01A6"/>
    <w:rsid w:val="0061093C"/>
    <w:rsid w:val="00614A67"/>
    <w:rsid w:val="00624E42"/>
    <w:rsid w:val="0064014D"/>
    <w:rsid w:val="006631AF"/>
    <w:rsid w:val="006A3BF1"/>
    <w:rsid w:val="006B035E"/>
    <w:rsid w:val="006B10FA"/>
    <w:rsid w:val="00773695"/>
    <w:rsid w:val="00794EF0"/>
    <w:rsid w:val="00813D04"/>
    <w:rsid w:val="00851187"/>
    <w:rsid w:val="0088446C"/>
    <w:rsid w:val="008846FE"/>
    <w:rsid w:val="008B3E6A"/>
    <w:rsid w:val="008C3303"/>
    <w:rsid w:val="00943C7F"/>
    <w:rsid w:val="00960CE7"/>
    <w:rsid w:val="0096441E"/>
    <w:rsid w:val="00966EE1"/>
    <w:rsid w:val="009A2FA8"/>
    <w:rsid w:val="009F4302"/>
    <w:rsid w:val="00A77514"/>
    <w:rsid w:val="00A97884"/>
    <w:rsid w:val="00AE0DFB"/>
    <w:rsid w:val="00AE6953"/>
    <w:rsid w:val="00AF2AD8"/>
    <w:rsid w:val="00B01705"/>
    <w:rsid w:val="00B6082E"/>
    <w:rsid w:val="00B6718E"/>
    <w:rsid w:val="00B672FF"/>
    <w:rsid w:val="00B76FB3"/>
    <w:rsid w:val="00B816CB"/>
    <w:rsid w:val="00B85847"/>
    <w:rsid w:val="00B87D62"/>
    <w:rsid w:val="00BA3067"/>
    <w:rsid w:val="00BB589D"/>
    <w:rsid w:val="00BE50C8"/>
    <w:rsid w:val="00BE55F9"/>
    <w:rsid w:val="00C0292C"/>
    <w:rsid w:val="00C11307"/>
    <w:rsid w:val="00C51947"/>
    <w:rsid w:val="00C70E81"/>
    <w:rsid w:val="00C7488A"/>
    <w:rsid w:val="00C854E5"/>
    <w:rsid w:val="00C97D46"/>
    <w:rsid w:val="00CA7737"/>
    <w:rsid w:val="00CC40BF"/>
    <w:rsid w:val="00CC7344"/>
    <w:rsid w:val="00CF4AA9"/>
    <w:rsid w:val="00D03E50"/>
    <w:rsid w:val="00D36EA8"/>
    <w:rsid w:val="00D41087"/>
    <w:rsid w:val="00D72964"/>
    <w:rsid w:val="00DB7BE7"/>
    <w:rsid w:val="00DC301B"/>
    <w:rsid w:val="00DC36CD"/>
    <w:rsid w:val="00DD3A86"/>
    <w:rsid w:val="00DE7E3A"/>
    <w:rsid w:val="00DF5114"/>
    <w:rsid w:val="00DF5DC2"/>
    <w:rsid w:val="00E00263"/>
    <w:rsid w:val="00E07421"/>
    <w:rsid w:val="00E131B8"/>
    <w:rsid w:val="00E57229"/>
    <w:rsid w:val="00E61ACC"/>
    <w:rsid w:val="00E84018"/>
    <w:rsid w:val="00E91BB3"/>
    <w:rsid w:val="00EA7B12"/>
    <w:rsid w:val="00F052C6"/>
    <w:rsid w:val="00F233A5"/>
    <w:rsid w:val="00F4301B"/>
    <w:rsid w:val="00F503D0"/>
    <w:rsid w:val="00F87DB1"/>
    <w:rsid w:val="00F93183"/>
    <w:rsid w:val="00FC0DB2"/>
    <w:rsid w:val="00FE38CA"/>
    <w:rsid w:val="00FF1423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4314-8448-4ADA-8BE9-6AB2220E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Vyazmikina</cp:lastModifiedBy>
  <cp:revision>30</cp:revision>
  <cp:lastPrinted>2013-08-27T08:13:00Z</cp:lastPrinted>
  <dcterms:created xsi:type="dcterms:W3CDTF">2013-03-15T06:28:00Z</dcterms:created>
  <dcterms:modified xsi:type="dcterms:W3CDTF">2014-08-26T06:17:00Z</dcterms:modified>
</cp:coreProperties>
</file>