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27" w:rsidRDefault="00966EE1" w:rsidP="00580927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24.05</w:t>
      </w:r>
      <w:r w:rsidR="00580927" w:rsidRPr="005551E4">
        <w:rPr>
          <w:szCs w:val="28"/>
          <w:lang w:val="ru-RU"/>
        </w:rPr>
        <w:t>.2013 в Администрации</w:t>
      </w:r>
      <w:r w:rsidR="00580927" w:rsidRPr="000508D3">
        <w:rPr>
          <w:szCs w:val="28"/>
          <w:lang w:val="ru-RU"/>
        </w:rPr>
        <w:t xml:space="preserve"> города </w:t>
      </w:r>
      <w:r w:rsidR="00580927">
        <w:rPr>
          <w:szCs w:val="28"/>
          <w:lang w:val="ru-RU"/>
        </w:rPr>
        <w:t xml:space="preserve">Волгодонска </w:t>
      </w:r>
      <w:r w:rsidR="00580927" w:rsidRPr="000508D3">
        <w:rPr>
          <w:szCs w:val="28"/>
          <w:lang w:val="ru-RU"/>
        </w:rPr>
        <w:t xml:space="preserve">состоялось </w:t>
      </w:r>
      <w:r w:rsidR="005551E4">
        <w:rPr>
          <w:szCs w:val="28"/>
          <w:lang w:val="ru-RU"/>
        </w:rPr>
        <w:t xml:space="preserve">очередное </w:t>
      </w:r>
      <w:r w:rsidR="00580927" w:rsidRPr="000508D3">
        <w:rPr>
          <w:szCs w:val="28"/>
          <w:lang w:val="ru-RU"/>
        </w:rPr>
        <w:t xml:space="preserve">заседание 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 w:rsidR="00580927" w:rsidRPr="000508D3">
        <w:rPr>
          <w:szCs w:val="28"/>
          <w:lang w:val="ru-RU"/>
        </w:rPr>
        <w:t>контроля за</w:t>
      </w:r>
      <w:proofErr w:type="gramEnd"/>
      <w:r w:rsidR="00580927" w:rsidRPr="000508D3">
        <w:rPr>
          <w:szCs w:val="28"/>
          <w:lang w:val="ru-RU"/>
        </w:rPr>
        <w:t xml:space="preserve"> соблюдением трудового законодательства.</w:t>
      </w:r>
    </w:p>
    <w:p w:rsidR="00580927" w:rsidRDefault="00DF5114" w:rsidP="00580927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proofErr w:type="gramStart"/>
      <w:r>
        <w:rPr>
          <w:szCs w:val="28"/>
          <w:lang w:val="ru-RU"/>
        </w:rPr>
        <w:t>На заседании комиссии был рассмотрен вопрос о мерах, принимаемых Государственной инспекцией труда в Ростовской области, по фактам нарушения трудовых прав граждан на предприятиях города Волгодонска (по итогам 1 квартала 2013г.), а также заслушаны представители предприятий, на которых имеется задолженность по налогам, страховым взносам в Пенсионный фонд РФ и Фонд социального страхования.</w:t>
      </w:r>
      <w:proofErr w:type="gramEnd"/>
    </w:p>
    <w:p w:rsidR="003A4C53" w:rsidRPr="003A4C53" w:rsidRDefault="00DF5114" w:rsidP="003A4C53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По информации Государственной инспекции труда в Ростовской области за 1 квартал 2013 года проведено 36 внеплановых проверок по обращениям граждан. По результатам проведенных проверок </w:t>
      </w:r>
      <w:r w:rsidR="0061093C">
        <w:rPr>
          <w:szCs w:val="28"/>
          <w:lang w:val="ru-RU"/>
        </w:rPr>
        <w:t xml:space="preserve">выдано 28 предписаний, вынесено 17 постановлений о привлечении должностных лиц к административной ответственности на сумму 43,0 тыс. рублей. </w:t>
      </w:r>
    </w:p>
    <w:p w:rsidR="0061093C" w:rsidRDefault="0061093C" w:rsidP="00580927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Далее членами комиссии была заслушана информация представителей ОАО ТД «Шервуд», ООО «</w:t>
      </w:r>
      <w:proofErr w:type="spellStart"/>
      <w:r>
        <w:rPr>
          <w:szCs w:val="28"/>
          <w:lang w:val="ru-RU"/>
        </w:rPr>
        <w:t>Волгодонской</w:t>
      </w:r>
      <w:proofErr w:type="spellEnd"/>
      <w:r>
        <w:rPr>
          <w:szCs w:val="28"/>
          <w:lang w:val="ru-RU"/>
        </w:rPr>
        <w:t xml:space="preserve"> маслозавод» о причинах возникновения задолженности</w:t>
      </w:r>
      <w:r w:rsidR="003A4C53">
        <w:rPr>
          <w:szCs w:val="28"/>
          <w:lang w:val="ru-RU"/>
        </w:rPr>
        <w:t xml:space="preserve"> по налогам, страховым взносам в Пенсионный фонд РФ и Фонд социального страхования</w:t>
      </w:r>
      <w:r>
        <w:rPr>
          <w:szCs w:val="28"/>
          <w:lang w:val="ru-RU"/>
        </w:rPr>
        <w:t xml:space="preserve"> и принимаемых мерах по её погашению.</w:t>
      </w:r>
    </w:p>
    <w:p w:rsidR="003A4C53" w:rsidRDefault="003A4C53" w:rsidP="00580927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По решению комиссии вопрос о работе с организациями города, не осуществляющими хозяйственную деятельность с момента создания (сдача налоговой отчетности с нулевыми показателями) или не представляющими налоговую отчетность более одного года и обладающими признаками отсутствующего должника будет рассмотрен на очередном заседании городской МВК.</w:t>
      </w:r>
    </w:p>
    <w:p w:rsidR="00CC7344" w:rsidRDefault="00A97884" w:rsidP="00D36EA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102397">
        <w:rPr>
          <w:rFonts w:ascii="Times New Roman" w:hAnsi="Times New Roman" w:cs="Times New Roman"/>
          <w:sz w:val="28"/>
          <w:szCs w:val="28"/>
        </w:rPr>
        <w:t>рекомендова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102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851187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Pr="00102397">
        <w:rPr>
          <w:rFonts w:ascii="Times New Roman" w:hAnsi="Times New Roman" w:cs="Times New Roman"/>
          <w:sz w:val="28"/>
          <w:szCs w:val="28"/>
        </w:rPr>
        <w:t xml:space="preserve">погасить </w:t>
      </w:r>
      <w:r>
        <w:rPr>
          <w:rFonts w:ascii="Times New Roman" w:hAnsi="Times New Roman" w:cs="Times New Roman"/>
          <w:sz w:val="28"/>
          <w:szCs w:val="28"/>
        </w:rPr>
        <w:t xml:space="preserve">имеющуюся </w:t>
      </w:r>
      <w:r w:rsidRPr="00102397">
        <w:rPr>
          <w:rFonts w:ascii="Times New Roman" w:hAnsi="Times New Roman" w:cs="Times New Roman"/>
          <w:sz w:val="28"/>
          <w:szCs w:val="28"/>
        </w:rPr>
        <w:t>задолженность в кратчайшие сроки</w:t>
      </w:r>
      <w:r w:rsidR="00DF5D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7344" w:rsidRDefault="00CC7344" w:rsidP="00D36EA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на заседании комиссии было отмечено, что задолженность по страховым взносам в Пенсионный фонд РФ погашена предприятиями: ООО «Южная строительная компания», ОАО «Энергия», частично задолженность погасил</w:t>
      </w:r>
      <w:proofErr w:type="gramStart"/>
      <w:r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«ВВИС».</w:t>
      </w:r>
    </w:p>
    <w:p w:rsidR="00CC7344" w:rsidRDefault="00CC7344" w:rsidP="00D36EA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C7344" w:rsidSect="00CC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927"/>
    <w:rsid w:val="00023428"/>
    <w:rsid w:val="000320C0"/>
    <w:rsid w:val="00075C4A"/>
    <w:rsid w:val="000C06F8"/>
    <w:rsid w:val="00110ADD"/>
    <w:rsid w:val="00202539"/>
    <w:rsid w:val="00206863"/>
    <w:rsid w:val="002660B2"/>
    <w:rsid w:val="002837F8"/>
    <w:rsid w:val="00326356"/>
    <w:rsid w:val="003635A0"/>
    <w:rsid w:val="003A4C53"/>
    <w:rsid w:val="003D44E6"/>
    <w:rsid w:val="005473C5"/>
    <w:rsid w:val="005551E4"/>
    <w:rsid w:val="00580927"/>
    <w:rsid w:val="005B6B29"/>
    <w:rsid w:val="0061093C"/>
    <w:rsid w:val="006A3BF1"/>
    <w:rsid w:val="00851187"/>
    <w:rsid w:val="008B3E6A"/>
    <w:rsid w:val="00943C7F"/>
    <w:rsid w:val="0096441E"/>
    <w:rsid w:val="00966EE1"/>
    <w:rsid w:val="009A2FA8"/>
    <w:rsid w:val="00A97884"/>
    <w:rsid w:val="00B01705"/>
    <w:rsid w:val="00B6082E"/>
    <w:rsid w:val="00B6718E"/>
    <w:rsid w:val="00BA3067"/>
    <w:rsid w:val="00C0292C"/>
    <w:rsid w:val="00C7488A"/>
    <w:rsid w:val="00CC7344"/>
    <w:rsid w:val="00CF4AA9"/>
    <w:rsid w:val="00D03E50"/>
    <w:rsid w:val="00D36EA8"/>
    <w:rsid w:val="00DD3A86"/>
    <w:rsid w:val="00DF5114"/>
    <w:rsid w:val="00DF5DC2"/>
    <w:rsid w:val="00E00263"/>
    <w:rsid w:val="00E84018"/>
    <w:rsid w:val="00E91BB3"/>
    <w:rsid w:val="00FF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927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4"/>
      <w:lang w:val="en-US" w:eastAsia="en-US" w:bidi="en-US"/>
    </w:rPr>
  </w:style>
  <w:style w:type="paragraph" w:styleId="a4">
    <w:name w:val="Normal (Web)"/>
    <w:basedOn w:val="a"/>
    <w:uiPriority w:val="99"/>
    <w:semiHidden/>
    <w:unhideWhenUsed/>
    <w:rsid w:val="0032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Kapshukova</dc:creator>
  <cp:keywords/>
  <dc:description/>
  <cp:lastModifiedBy>Vyazmikina</cp:lastModifiedBy>
  <cp:revision>2</cp:revision>
  <cp:lastPrinted>2013-05-29T11:04:00Z</cp:lastPrinted>
  <dcterms:created xsi:type="dcterms:W3CDTF">2013-03-15T06:28:00Z</dcterms:created>
  <dcterms:modified xsi:type="dcterms:W3CDTF">2013-05-29T11:06:00Z</dcterms:modified>
</cp:coreProperties>
</file>