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7" w:rsidRPr="00C17B12" w:rsidRDefault="00C13F30" w:rsidP="002C341A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17B12">
        <w:rPr>
          <w:rFonts w:ascii="Times New Roman" w:hAnsi="Times New Roman" w:cs="Times New Roman"/>
          <w:sz w:val="25"/>
          <w:szCs w:val="25"/>
        </w:rPr>
        <w:t xml:space="preserve">  </w:t>
      </w:r>
      <w:r w:rsidR="00D13010" w:rsidRPr="00C17B12">
        <w:rPr>
          <w:rFonts w:ascii="Times New Roman" w:hAnsi="Times New Roman" w:cs="Times New Roman"/>
          <w:sz w:val="25"/>
          <w:szCs w:val="25"/>
        </w:rPr>
        <w:t xml:space="preserve">На очередном заседании </w:t>
      </w:r>
      <w:r w:rsidR="00FB5B67" w:rsidRPr="00C17B12">
        <w:rPr>
          <w:rFonts w:ascii="Times New Roman" w:hAnsi="Times New Roman" w:cs="Times New Roman"/>
          <w:sz w:val="25"/>
          <w:szCs w:val="25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FB5B67" w:rsidRPr="00C17B12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FB5B67" w:rsidRPr="00C17B12">
        <w:rPr>
          <w:rFonts w:ascii="Times New Roman" w:hAnsi="Times New Roman" w:cs="Times New Roman"/>
          <w:sz w:val="25"/>
          <w:szCs w:val="25"/>
        </w:rPr>
        <w:t xml:space="preserve"> соблюдением трудового законодательства</w:t>
      </w:r>
      <w:r w:rsidR="00C91B75" w:rsidRPr="00C17B12">
        <w:rPr>
          <w:rFonts w:ascii="Times New Roman" w:hAnsi="Times New Roman" w:cs="Times New Roman"/>
          <w:sz w:val="25"/>
          <w:szCs w:val="25"/>
        </w:rPr>
        <w:t xml:space="preserve"> 21.02.2012</w:t>
      </w:r>
      <w:r w:rsidR="00D13010" w:rsidRPr="00C17B12">
        <w:rPr>
          <w:rFonts w:ascii="Times New Roman" w:hAnsi="Times New Roman" w:cs="Times New Roman"/>
          <w:sz w:val="25"/>
          <w:szCs w:val="25"/>
        </w:rPr>
        <w:t xml:space="preserve"> были  рассмотрены </w:t>
      </w:r>
      <w:r w:rsidR="00FB5B67" w:rsidRPr="00C17B12">
        <w:rPr>
          <w:rFonts w:ascii="Times New Roman" w:hAnsi="Times New Roman" w:cs="Times New Roman"/>
          <w:sz w:val="25"/>
          <w:szCs w:val="25"/>
        </w:rPr>
        <w:t xml:space="preserve"> </w:t>
      </w:r>
      <w:r w:rsidR="00D13010" w:rsidRPr="00C17B12">
        <w:rPr>
          <w:rFonts w:ascii="Times New Roman" w:hAnsi="Times New Roman" w:cs="Times New Roman"/>
          <w:sz w:val="25"/>
          <w:szCs w:val="25"/>
        </w:rPr>
        <w:t>вопросы</w:t>
      </w:r>
      <w:r w:rsidR="00FB5B67" w:rsidRPr="00C17B12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FB5B67" w:rsidRPr="00C17B12" w:rsidRDefault="00FB5B67" w:rsidP="002C341A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17B12">
        <w:rPr>
          <w:rFonts w:ascii="Times New Roman" w:hAnsi="Times New Roman" w:cs="Times New Roman"/>
          <w:sz w:val="25"/>
          <w:szCs w:val="25"/>
        </w:rPr>
        <w:t>-об итогах  работы городской МВК в 2012 году;</w:t>
      </w:r>
    </w:p>
    <w:p w:rsidR="00FB5B67" w:rsidRPr="00C17B12" w:rsidRDefault="00FB5B67" w:rsidP="002C34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17B12">
        <w:rPr>
          <w:rFonts w:ascii="Times New Roman" w:hAnsi="Times New Roman" w:cs="Times New Roman"/>
          <w:sz w:val="25"/>
          <w:szCs w:val="25"/>
        </w:rPr>
        <w:t xml:space="preserve">- о заслушивании налоговых агентов неправомерно неперечисляющих  в бюджет налог на доходы физических лиц в соответствии с </w:t>
      </w:r>
      <w:hyperlink r:id="rId5" w:history="1">
        <w:r w:rsidRPr="00C17B12">
          <w:rPr>
            <w:rFonts w:ascii="Times New Roman" w:hAnsi="Times New Roman" w:cs="Times New Roman"/>
            <w:sz w:val="25"/>
            <w:szCs w:val="25"/>
          </w:rPr>
          <w:t>пунктом 1 статьи 123</w:t>
        </w:r>
      </w:hyperlink>
      <w:r w:rsidRPr="00C17B12">
        <w:rPr>
          <w:rFonts w:ascii="Times New Roman" w:hAnsi="Times New Roman" w:cs="Times New Roman"/>
          <w:sz w:val="25"/>
          <w:szCs w:val="25"/>
        </w:rPr>
        <w:t xml:space="preserve"> Налогового кодекса РФ.</w:t>
      </w:r>
    </w:p>
    <w:p w:rsidR="00D13010" w:rsidRPr="00C17B12" w:rsidRDefault="00D13010" w:rsidP="002C341A">
      <w:pPr>
        <w:pStyle w:val="a4"/>
        <w:spacing w:before="0" w:beforeAutospacing="0" w:after="0" w:afterAutospacing="0" w:line="276" w:lineRule="auto"/>
        <w:ind w:firstLine="851"/>
        <w:jc w:val="both"/>
        <w:rPr>
          <w:sz w:val="25"/>
          <w:szCs w:val="25"/>
        </w:rPr>
      </w:pPr>
      <w:r w:rsidRPr="00C17B12">
        <w:rPr>
          <w:sz w:val="25"/>
          <w:szCs w:val="25"/>
        </w:rPr>
        <w:t>Заседание комиссии провел</w:t>
      </w:r>
      <w:r w:rsidR="000374BC">
        <w:rPr>
          <w:sz w:val="25"/>
          <w:szCs w:val="25"/>
        </w:rPr>
        <w:t xml:space="preserve"> </w:t>
      </w:r>
      <w:r w:rsidRPr="00C17B12">
        <w:rPr>
          <w:sz w:val="25"/>
          <w:szCs w:val="25"/>
        </w:rPr>
        <w:t xml:space="preserve">председатель комиссии </w:t>
      </w:r>
      <w:r w:rsidR="00D5422B" w:rsidRPr="00C17B12">
        <w:rPr>
          <w:sz w:val="25"/>
          <w:szCs w:val="25"/>
        </w:rPr>
        <w:t>И.В.</w:t>
      </w:r>
      <w:r w:rsidR="00FB5B67" w:rsidRPr="00C17B12">
        <w:rPr>
          <w:sz w:val="25"/>
          <w:szCs w:val="25"/>
        </w:rPr>
        <w:t xml:space="preserve"> Столяр</w:t>
      </w:r>
      <w:r w:rsidR="00AD5E11">
        <w:rPr>
          <w:sz w:val="25"/>
          <w:szCs w:val="25"/>
        </w:rPr>
        <w:t>.</w:t>
      </w:r>
    </w:p>
    <w:p w:rsidR="00FB5B67" w:rsidRPr="00C17B12" w:rsidRDefault="00FB5B67" w:rsidP="002C34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17B12">
        <w:rPr>
          <w:rFonts w:ascii="Times New Roman" w:hAnsi="Times New Roman" w:cs="Times New Roman"/>
          <w:sz w:val="25"/>
          <w:szCs w:val="25"/>
        </w:rPr>
        <w:t>Заместитель</w:t>
      </w:r>
      <w:r w:rsidR="006918FA" w:rsidRPr="00C17B12">
        <w:rPr>
          <w:rFonts w:ascii="Times New Roman" w:hAnsi="Times New Roman" w:cs="Times New Roman"/>
          <w:sz w:val="25"/>
          <w:szCs w:val="25"/>
        </w:rPr>
        <w:t xml:space="preserve"> председател</w:t>
      </w:r>
      <w:r w:rsidRPr="00C17B12">
        <w:rPr>
          <w:rFonts w:ascii="Times New Roman" w:hAnsi="Times New Roman" w:cs="Times New Roman"/>
          <w:sz w:val="25"/>
          <w:szCs w:val="25"/>
        </w:rPr>
        <w:t>я</w:t>
      </w:r>
      <w:r w:rsidR="006918FA" w:rsidRPr="00C17B12">
        <w:rPr>
          <w:rFonts w:ascii="Times New Roman" w:hAnsi="Times New Roman" w:cs="Times New Roman"/>
          <w:sz w:val="25"/>
          <w:szCs w:val="25"/>
        </w:rPr>
        <w:t xml:space="preserve"> комиссии </w:t>
      </w:r>
      <w:proofErr w:type="spellStart"/>
      <w:r w:rsidRPr="00C17B12">
        <w:rPr>
          <w:rFonts w:ascii="Times New Roman" w:hAnsi="Times New Roman" w:cs="Times New Roman"/>
          <w:sz w:val="25"/>
          <w:szCs w:val="25"/>
        </w:rPr>
        <w:t>Капшукова</w:t>
      </w:r>
      <w:proofErr w:type="spellEnd"/>
      <w:r w:rsidRPr="00C17B12">
        <w:rPr>
          <w:rFonts w:ascii="Times New Roman" w:hAnsi="Times New Roman" w:cs="Times New Roman"/>
          <w:sz w:val="25"/>
          <w:szCs w:val="25"/>
        </w:rPr>
        <w:t xml:space="preserve"> Л.И. (начальник отдела по оплате труда, уровню жизни и трудовым отношениям Администрации города Волгодонска) </w:t>
      </w:r>
      <w:r w:rsidR="00D5422B" w:rsidRPr="00C17B12">
        <w:rPr>
          <w:rFonts w:ascii="Times New Roman" w:hAnsi="Times New Roman" w:cs="Times New Roman"/>
          <w:sz w:val="25"/>
          <w:szCs w:val="25"/>
        </w:rPr>
        <w:t>доложила о</w:t>
      </w:r>
      <w:r w:rsidRPr="00C17B12">
        <w:rPr>
          <w:rFonts w:ascii="Times New Roman" w:hAnsi="Times New Roman" w:cs="Times New Roman"/>
          <w:sz w:val="25"/>
          <w:szCs w:val="25"/>
        </w:rPr>
        <w:t xml:space="preserve"> работ</w:t>
      </w:r>
      <w:r w:rsidR="00D5422B" w:rsidRPr="00C17B12">
        <w:rPr>
          <w:rFonts w:ascii="Times New Roman" w:hAnsi="Times New Roman" w:cs="Times New Roman"/>
          <w:sz w:val="25"/>
          <w:szCs w:val="25"/>
        </w:rPr>
        <w:t>е</w:t>
      </w:r>
      <w:r w:rsidRPr="00C17B12">
        <w:rPr>
          <w:rFonts w:ascii="Times New Roman" w:hAnsi="Times New Roman" w:cs="Times New Roman"/>
          <w:sz w:val="25"/>
          <w:szCs w:val="25"/>
        </w:rPr>
        <w:t xml:space="preserve"> комиссии </w:t>
      </w:r>
      <w:r w:rsidR="00D5422B" w:rsidRPr="00C17B12">
        <w:rPr>
          <w:rFonts w:ascii="Times New Roman" w:hAnsi="Times New Roman" w:cs="Times New Roman"/>
          <w:sz w:val="25"/>
          <w:szCs w:val="25"/>
        </w:rPr>
        <w:t>в 2012</w:t>
      </w:r>
      <w:r w:rsidRPr="00C17B12">
        <w:rPr>
          <w:rFonts w:ascii="Times New Roman" w:hAnsi="Times New Roman" w:cs="Times New Roman"/>
          <w:sz w:val="25"/>
          <w:szCs w:val="25"/>
        </w:rPr>
        <w:t xml:space="preserve"> году</w:t>
      </w:r>
      <w:r w:rsidR="00C17B12" w:rsidRPr="00C17B12">
        <w:rPr>
          <w:rFonts w:ascii="Times New Roman" w:hAnsi="Times New Roman" w:cs="Times New Roman"/>
          <w:sz w:val="25"/>
          <w:szCs w:val="25"/>
        </w:rPr>
        <w:t>.</w:t>
      </w:r>
    </w:p>
    <w:p w:rsidR="006918FA" w:rsidRPr="00C17B12" w:rsidRDefault="00FB5B67" w:rsidP="00C17B12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17B12">
        <w:rPr>
          <w:rFonts w:ascii="Times New Roman" w:hAnsi="Times New Roman" w:cs="Times New Roman"/>
          <w:spacing w:val="-5"/>
          <w:sz w:val="25"/>
          <w:szCs w:val="25"/>
        </w:rPr>
        <w:t>Работа городской МВК  в течение  2012 года осуществлялась в соответствии с утвержденным планом работы комиссии.</w:t>
      </w:r>
      <w:r w:rsidRPr="00C17B12">
        <w:rPr>
          <w:rFonts w:ascii="Times New Roman" w:hAnsi="Times New Roman" w:cs="Times New Roman"/>
          <w:spacing w:val="-2"/>
          <w:sz w:val="25"/>
          <w:szCs w:val="25"/>
        </w:rPr>
        <w:t xml:space="preserve"> По итогам 2012 года проведено 23 заседания городской МВК, в том числе 3 </w:t>
      </w:r>
      <w:r w:rsidRPr="00C17B1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17B12">
        <w:rPr>
          <w:rFonts w:ascii="Times New Roman" w:hAnsi="Times New Roman" w:cs="Times New Roman"/>
          <w:sz w:val="25"/>
          <w:szCs w:val="25"/>
        </w:rPr>
        <w:t>совместных</w:t>
      </w:r>
      <w:proofErr w:type="gramEnd"/>
      <w:r w:rsidRPr="00C17B12">
        <w:rPr>
          <w:rFonts w:ascii="Times New Roman" w:hAnsi="Times New Roman" w:cs="Times New Roman"/>
          <w:sz w:val="25"/>
          <w:szCs w:val="25"/>
        </w:rPr>
        <w:t xml:space="preserve"> - с городской координационной комиссией  с участием Мэра города Волгодонска  В.А.Фирсова. По итогам  2012 года городской МВК  было принято 101 решение, из которых  исполнено - 81.</w:t>
      </w:r>
      <w:r w:rsidRPr="00C17B12">
        <w:rPr>
          <w:rFonts w:ascii="Times New Roman" w:hAnsi="Times New Roman" w:cs="Times New Roman"/>
          <w:spacing w:val="-2"/>
          <w:sz w:val="25"/>
          <w:szCs w:val="25"/>
        </w:rPr>
        <w:t xml:space="preserve"> В течение  2012 года на заседания городской комиссии было приглашено 163 руководителя предприятий города, имеющих задолженность по заработной плате, налогам и страховым взносам во внебюджетные фонды, из которых заслушан  91 руководитель. </w:t>
      </w:r>
      <w:r w:rsidRPr="00C17B1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17B12">
        <w:rPr>
          <w:rFonts w:ascii="Times New Roman" w:hAnsi="Times New Roman" w:cs="Times New Roman"/>
          <w:spacing w:val="-2"/>
          <w:sz w:val="25"/>
          <w:szCs w:val="25"/>
        </w:rPr>
        <w:t>Предприятиями города, р</w:t>
      </w:r>
      <w:r w:rsidRPr="00C17B12">
        <w:rPr>
          <w:rFonts w:ascii="Times New Roman" w:hAnsi="Times New Roman" w:cs="Times New Roman"/>
          <w:sz w:val="25"/>
          <w:szCs w:val="25"/>
        </w:rPr>
        <w:t>уководители которых были заслушаны на заседаниях городской МВК,  задолженность по налогам и  страховым взносам во внебюджетные фонды погашена на общую сумму 84,6 млн. руб.</w:t>
      </w:r>
      <w:r w:rsidR="00C17B12" w:rsidRPr="00C17B12">
        <w:rPr>
          <w:rFonts w:ascii="Times New Roman" w:hAnsi="Times New Roman" w:cs="Times New Roman"/>
          <w:sz w:val="25"/>
          <w:szCs w:val="25"/>
        </w:rPr>
        <w:t xml:space="preserve"> </w:t>
      </w:r>
      <w:r w:rsidR="006918FA" w:rsidRPr="00C17B12">
        <w:rPr>
          <w:rFonts w:ascii="Times New Roman" w:hAnsi="Times New Roman" w:cs="Times New Roman"/>
          <w:sz w:val="25"/>
          <w:szCs w:val="25"/>
        </w:rPr>
        <w:t xml:space="preserve">На заседаниях </w:t>
      </w:r>
      <w:r w:rsidRPr="00C17B12">
        <w:rPr>
          <w:rFonts w:ascii="Times New Roman" w:hAnsi="Times New Roman" w:cs="Times New Roman"/>
          <w:sz w:val="25"/>
          <w:szCs w:val="25"/>
        </w:rPr>
        <w:t xml:space="preserve">городской </w:t>
      </w:r>
      <w:r w:rsidR="006918FA" w:rsidRPr="00C17B12">
        <w:rPr>
          <w:rFonts w:ascii="Times New Roman" w:hAnsi="Times New Roman" w:cs="Times New Roman"/>
          <w:sz w:val="25"/>
          <w:szCs w:val="25"/>
        </w:rPr>
        <w:t xml:space="preserve"> МВК в 2012 году рассматривались не только вопросы погашения задолженности по заработной плате, но и другие социально значимые вопросы: своевременность отчисления организациями взносов в</w:t>
      </w:r>
      <w:r w:rsidRPr="00C17B12">
        <w:rPr>
          <w:rFonts w:ascii="Times New Roman" w:hAnsi="Times New Roman" w:cs="Times New Roman"/>
          <w:sz w:val="25"/>
          <w:szCs w:val="25"/>
        </w:rPr>
        <w:t>о внебюджетные фонды</w:t>
      </w:r>
      <w:r w:rsidR="006918FA" w:rsidRPr="00C17B12">
        <w:rPr>
          <w:rFonts w:ascii="Times New Roman" w:hAnsi="Times New Roman" w:cs="Times New Roman"/>
          <w:sz w:val="25"/>
          <w:szCs w:val="25"/>
        </w:rPr>
        <w:t xml:space="preserve">, собираемость налогов в бюджеты, </w:t>
      </w:r>
      <w:r w:rsidR="00796508" w:rsidRPr="00C17B12">
        <w:rPr>
          <w:rFonts w:ascii="Times New Roman" w:hAnsi="Times New Roman" w:cs="Times New Roman"/>
          <w:sz w:val="25"/>
          <w:szCs w:val="25"/>
        </w:rPr>
        <w:t>рост</w:t>
      </w:r>
      <w:proofErr w:type="gramEnd"/>
      <w:r w:rsidR="00796508" w:rsidRPr="00C17B12">
        <w:rPr>
          <w:rFonts w:ascii="Times New Roman" w:hAnsi="Times New Roman" w:cs="Times New Roman"/>
          <w:sz w:val="25"/>
          <w:szCs w:val="25"/>
        </w:rPr>
        <w:t xml:space="preserve"> </w:t>
      </w:r>
      <w:r w:rsidR="006918FA" w:rsidRPr="00C17B12">
        <w:rPr>
          <w:rFonts w:ascii="Times New Roman" w:hAnsi="Times New Roman" w:cs="Times New Roman"/>
          <w:sz w:val="25"/>
          <w:szCs w:val="25"/>
        </w:rPr>
        <w:t xml:space="preserve"> среднемесячной заработной платы работников </w:t>
      </w:r>
      <w:r w:rsidRPr="00C17B12">
        <w:rPr>
          <w:rFonts w:ascii="Times New Roman" w:hAnsi="Times New Roman" w:cs="Times New Roman"/>
          <w:sz w:val="25"/>
          <w:szCs w:val="25"/>
        </w:rPr>
        <w:t>на предприятиях города</w:t>
      </w:r>
      <w:r w:rsidR="00D5422B" w:rsidRPr="00C17B12"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E5168C" w:rsidRPr="00C17B12" w:rsidRDefault="00E5168C" w:rsidP="002C341A">
      <w:pPr>
        <w:pStyle w:val="a3"/>
        <w:spacing w:line="276" w:lineRule="auto"/>
        <w:ind w:left="0" w:firstLine="851"/>
        <w:jc w:val="both"/>
        <w:rPr>
          <w:sz w:val="25"/>
          <w:szCs w:val="25"/>
          <w:lang w:val="ru-RU"/>
        </w:rPr>
      </w:pPr>
      <w:proofErr w:type="gramStart"/>
      <w:r w:rsidRPr="00C17B12">
        <w:rPr>
          <w:sz w:val="25"/>
          <w:szCs w:val="25"/>
          <w:lang w:val="ru-RU"/>
        </w:rPr>
        <w:t xml:space="preserve">Кроме того, на заседании с информацией «О заслушивании налоговых агентов неправомерно неперечисляющих  в бюджет налог на доходы физических лиц в соответствии с </w:t>
      </w:r>
      <w:hyperlink r:id="rId6" w:history="1">
        <w:r w:rsidRPr="00C17B12">
          <w:rPr>
            <w:sz w:val="25"/>
            <w:szCs w:val="25"/>
            <w:lang w:val="ru-RU"/>
          </w:rPr>
          <w:t>пунктом 1 статьи 123</w:t>
        </w:r>
      </w:hyperlink>
      <w:r w:rsidRPr="00C17B12">
        <w:rPr>
          <w:sz w:val="25"/>
          <w:szCs w:val="25"/>
          <w:lang w:val="ru-RU"/>
        </w:rPr>
        <w:t xml:space="preserve"> Налогового кодекса РФ</w:t>
      </w:r>
      <w:r w:rsidRPr="00C17B12">
        <w:rPr>
          <w:rFonts w:eastAsia="Calibri"/>
          <w:sz w:val="25"/>
          <w:szCs w:val="25"/>
          <w:lang w:val="ru-RU"/>
        </w:rPr>
        <w:t xml:space="preserve"> (по итогам 2012 г.)</w:t>
      </w:r>
      <w:r w:rsidRPr="00C17B12">
        <w:rPr>
          <w:sz w:val="25"/>
          <w:szCs w:val="25"/>
          <w:lang w:val="ru-RU"/>
        </w:rPr>
        <w:t xml:space="preserve">»  выступила </w:t>
      </w:r>
      <w:proofErr w:type="spellStart"/>
      <w:r w:rsidRPr="00C17B12">
        <w:rPr>
          <w:color w:val="000000"/>
          <w:spacing w:val="-5"/>
          <w:sz w:val="25"/>
          <w:szCs w:val="25"/>
          <w:lang w:val="ru-RU"/>
        </w:rPr>
        <w:t>Огурцова</w:t>
      </w:r>
      <w:proofErr w:type="spellEnd"/>
      <w:r w:rsidRPr="00C17B12">
        <w:rPr>
          <w:color w:val="000000"/>
          <w:spacing w:val="-5"/>
          <w:sz w:val="25"/>
          <w:szCs w:val="25"/>
          <w:lang w:val="ru-RU"/>
        </w:rPr>
        <w:t xml:space="preserve"> Л.А., старший государственный  инспектор </w:t>
      </w:r>
      <w:r w:rsidRPr="00C17B12">
        <w:rPr>
          <w:sz w:val="25"/>
          <w:szCs w:val="25"/>
          <w:lang w:val="ru-RU"/>
        </w:rPr>
        <w:t>Межрайонной ИФНС России №4 по Ростовской области</w:t>
      </w:r>
      <w:r w:rsidR="000F36A9" w:rsidRPr="00C17B12">
        <w:rPr>
          <w:sz w:val="25"/>
          <w:szCs w:val="25"/>
          <w:lang w:val="ru-RU"/>
        </w:rPr>
        <w:t>, которая доложила о работе с налоговыми агентами, имеющими задолженность по НДФЛ</w:t>
      </w:r>
      <w:r w:rsidR="002644DD" w:rsidRPr="00C17B12">
        <w:rPr>
          <w:sz w:val="25"/>
          <w:szCs w:val="25"/>
          <w:lang w:val="ru-RU"/>
        </w:rPr>
        <w:t xml:space="preserve"> </w:t>
      </w:r>
      <w:r w:rsidR="00C17B12" w:rsidRPr="00C17B12">
        <w:rPr>
          <w:sz w:val="25"/>
          <w:szCs w:val="25"/>
          <w:lang w:val="ru-RU"/>
        </w:rPr>
        <w:t xml:space="preserve"> в 2012</w:t>
      </w:r>
      <w:proofErr w:type="gramEnd"/>
      <w:r w:rsidR="00C17B12" w:rsidRPr="00C17B12">
        <w:rPr>
          <w:sz w:val="25"/>
          <w:szCs w:val="25"/>
          <w:lang w:val="ru-RU"/>
        </w:rPr>
        <w:t xml:space="preserve"> году.</w:t>
      </w:r>
      <w:r w:rsidR="000F36A9" w:rsidRPr="00C17B12">
        <w:rPr>
          <w:sz w:val="25"/>
          <w:szCs w:val="25"/>
          <w:lang w:val="ru-RU"/>
        </w:rPr>
        <w:t xml:space="preserve">  </w:t>
      </w:r>
    </w:p>
    <w:p w:rsidR="000F36A9" w:rsidRPr="00C17B12" w:rsidRDefault="002644DD" w:rsidP="002C341A">
      <w:pPr>
        <w:pStyle w:val="21"/>
        <w:spacing w:after="0" w:line="276" w:lineRule="auto"/>
        <w:ind w:firstLine="851"/>
        <w:jc w:val="both"/>
        <w:rPr>
          <w:sz w:val="25"/>
          <w:szCs w:val="25"/>
        </w:rPr>
      </w:pPr>
      <w:r w:rsidRPr="00C17B12">
        <w:rPr>
          <w:sz w:val="25"/>
          <w:szCs w:val="25"/>
        </w:rPr>
        <w:t>Межрайонной ИФНС России №4 по Ростовской области в</w:t>
      </w:r>
      <w:r w:rsidR="000F36A9" w:rsidRPr="00C17B12">
        <w:rPr>
          <w:sz w:val="25"/>
          <w:szCs w:val="25"/>
        </w:rPr>
        <w:t xml:space="preserve"> 2012 году было проведено 8 заседаний комиссии.</w:t>
      </w:r>
      <w:r w:rsidR="00C17B12" w:rsidRPr="00C17B12">
        <w:rPr>
          <w:sz w:val="25"/>
          <w:szCs w:val="25"/>
        </w:rPr>
        <w:t xml:space="preserve"> Н</w:t>
      </w:r>
      <w:r w:rsidR="000F36A9" w:rsidRPr="00C17B12">
        <w:rPr>
          <w:sz w:val="25"/>
          <w:szCs w:val="25"/>
        </w:rPr>
        <w:t xml:space="preserve">а заседания комиссии в 2012 году  было приглашено 117 руководителей организаций города и индивидуальных предпринимателей, присутствовало – 115, в том числе  руководители 94организаций  и 21 индивидуальный предприниматель. По вопросам наличия задолженности по НДФЛ заслушано 59 руководителей; имеющих среднемесячную заработную плату ниже величины прожиточного минимума трудоспособного населения области за 4 кв. предшествующего года – 56 руководителей. </w:t>
      </w:r>
    </w:p>
    <w:p w:rsidR="00E5168C" w:rsidRPr="00C17B12" w:rsidRDefault="000F36A9" w:rsidP="002644DD">
      <w:pPr>
        <w:pStyle w:val="21"/>
        <w:spacing w:after="0" w:line="276" w:lineRule="auto"/>
        <w:ind w:firstLine="851"/>
        <w:jc w:val="both"/>
        <w:rPr>
          <w:sz w:val="25"/>
          <w:szCs w:val="25"/>
        </w:rPr>
      </w:pPr>
      <w:r w:rsidRPr="00C17B12">
        <w:rPr>
          <w:spacing w:val="-2"/>
          <w:sz w:val="25"/>
          <w:szCs w:val="25"/>
        </w:rPr>
        <w:t>Предприятиями города, р</w:t>
      </w:r>
      <w:r w:rsidRPr="00C17B12">
        <w:rPr>
          <w:sz w:val="25"/>
          <w:szCs w:val="25"/>
        </w:rPr>
        <w:t>уководители которых были заслушаны на заседаниях комиссии,  задолженность по налогам погашена на общую сумму 12,7 млн. руб.</w:t>
      </w:r>
    </w:p>
    <w:sectPr w:rsidR="00E5168C" w:rsidRPr="00C17B12" w:rsidSect="000F36A9">
      <w:pgSz w:w="11906" w:h="16838"/>
      <w:pgMar w:top="851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F30"/>
    <w:rsid w:val="000320F1"/>
    <w:rsid w:val="000374BC"/>
    <w:rsid w:val="00047F27"/>
    <w:rsid w:val="000508D3"/>
    <w:rsid w:val="000F36A9"/>
    <w:rsid w:val="002644DD"/>
    <w:rsid w:val="002C341A"/>
    <w:rsid w:val="002E5A04"/>
    <w:rsid w:val="0037078C"/>
    <w:rsid w:val="004F70B7"/>
    <w:rsid w:val="006452B8"/>
    <w:rsid w:val="006918FA"/>
    <w:rsid w:val="00796508"/>
    <w:rsid w:val="008B5657"/>
    <w:rsid w:val="008C16AE"/>
    <w:rsid w:val="00971B80"/>
    <w:rsid w:val="00A92653"/>
    <w:rsid w:val="00AD5E11"/>
    <w:rsid w:val="00B15750"/>
    <w:rsid w:val="00BF3050"/>
    <w:rsid w:val="00C1392A"/>
    <w:rsid w:val="00C13F30"/>
    <w:rsid w:val="00C17B12"/>
    <w:rsid w:val="00C2765A"/>
    <w:rsid w:val="00C27DE6"/>
    <w:rsid w:val="00C91B75"/>
    <w:rsid w:val="00D13010"/>
    <w:rsid w:val="00D5422B"/>
    <w:rsid w:val="00E5168C"/>
    <w:rsid w:val="00E875B1"/>
    <w:rsid w:val="00EA2DC9"/>
    <w:rsid w:val="00EF6812"/>
    <w:rsid w:val="00F44F9A"/>
    <w:rsid w:val="00FB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3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2">
    <w:name w:val="Body Text Indent 2"/>
    <w:basedOn w:val="a"/>
    <w:link w:val="20"/>
    <w:rsid w:val="00C13F30"/>
    <w:pPr>
      <w:tabs>
        <w:tab w:val="left" w:pos="3969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F3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B5B67"/>
    <w:pPr>
      <w:spacing w:after="120" w:line="48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B5B67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882730154500270A9563D1B097FF3F0ACF8944F0B5BD8650231A43A96EAAC06856868151FR6OCH" TargetMode="External"/><Relationship Id="rId5" Type="http://schemas.openxmlformats.org/officeDocument/2006/relationships/hyperlink" Target="consultantplus://offline/ref=7D4882730154500270A9563D1B097FF3F0ACF8944F0B5BD8650231A43A96EAAC06856868151FR6O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6937-4ABB-4F85-8475-C308AD54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27</cp:revision>
  <cp:lastPrinted>2013-02-20T12:59:00Z</cp:lastPrinted>
  <dcterms:created xsi:type="dcterms:W3CDTF">2013-02-20T06:07:00Z</dcterms:created>
  <dcterms:modified xsi:type="dcterms:W3CDTF">2013-02-27T11:26:00Z</dcterms:modified>
</cp:coreProperties>
</file>