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9B" w:rsidRPr="0019269B" w:rsidRDefault="0019269B" w:rsidP="00281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9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269B" w:rsidRPr="0019269B" w:rsidRDefault="0019269B" w:rsidP="00281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9B">
        <w:rPr>
          <w:rFonts w:ascii="Times New Roman" w:hAnsi="Times New Roman" w:cs="Times New Roman"/>
          <w:b/>
          <w:sz w:val="28"/>
          <w:szCs w:val="28"/>
        </w:rPr>
        <w:t>о проведенном совместном заседании</w:t>
      </w:r>
    </w:p>
    <w:p w:rsidR="0019269B" w:rsidRPr="009719C9" w:rsidRDefault="0019269B" w:rsidP="0028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269B">
        <w:rPr>
          <w:rFonts w:ascii="Times New Roman" w:hAnsi="Times New Roman" w:cs="Times New Roman"/>
          <w:b/>
          <w:sz w:val="28"/>
          <w:szCs w:val="28"/>
        </w:rPr>
        <w:t>городской координационной комиссии</w:t>
      </w:r>
      <w:r w:rsidR="00971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9C9">
        <w:rPr>
          <w:rFonts w:ascii="Times New Roman" w:hAnsi="Times New Roman" w:cs="Times New Roman"/>
          <w:sz w:val="28"/>
          <w:szCs w:val="28"/>
        </w:rPr>
        <w:t>(ГКК)</w:t>
      </w:r>
    </w:p>
    <w:p w:rsidR="0019269B" w:rsidRPr="0019269B" w:rsidRDefault="0019269B" w:rsidP="00281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9B">
        <w:rPr>
          <w:rFonts w:ascii="Times New Roman" w:hAnsi="Times New Roman" w:cs="Times New Roman"/>
          <w:b/>
          <w:sz w:val="28"/>
          <w:szCs w:val="28"/>
        </w:rPr>
        <w:t>и</w:t>
      </w:r>
    </w:p>
    <w:p w:rsidR="0019269B" w:rsidRPr="0019269B" w:rsidRDefault="0019269B" w:rsidP="00281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9B">
        <w:rPr>
          <w:rFonts w:ascii="Times New Roman" w:hAnsi="Times New Roman" w:cs="Times New Roman"/>
          <w:b/>
          <w:sz w:val="28"/>
          <w:szCs w:val="28"/>
        </w:rPr>
        <w:t xml:space="preserve">городской межведомственной комиссии по организации взаимодействия </w:t>
      </w:r>
    </w:p>
    <w:p w:rsidR="0019269B" w:rsidRDefault="0019269B" w:rsidP="0028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269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</w:t>
      </w:r>
      <w:r w:rsidR="00971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9C9">
        <w:rPr>
          <w:rFonts w:ascii="Times New Roman" w:hAnsi="Times New Roman" w:cs="Times New Roman"/>
          <w:sz w:val="28"/>
          <w:szCs w:val="28"/>
        </w:rPr>
        <w:t>(городская МВК)</w:t>
      </w:r>
    </w:p>
    <w:p w:rsidR="0028108E" w:rsidRPr="0028108E" w:rsidRDefault="0028108E" w:rsidP="00281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21.02.2014</w:t>
      </w:r>
    </w:p>
    <w:p w:rsidR="0019269B" w:rsidRPr="0019269B" w:rsidRDefault="0019269B" w:rsidP="0028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B12" w:rsidRPr="0019269B" w:rsidRDefault="00734DB0" w:rsidP="0028108E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19269B">
        <w:rPr>
          <w:szCs w:val="28"/>
          <w:lang w:val="ru-RU"/>
        </w:rPr>
        <w:t xml:space="preserve">В Администрации города Волгодонска </w:t>
      </w:r>
      <w:r w:rsidR="00580927" w:rsidRPr="0019269B">
        <w:rPr>
          <w:szCs w:val="28"/>
          <w:lang w:val="ru-RU"/>
        </w:rPr>
        <w:t xml:space="preserve">состоялось </w:t>
      </w:r>
      <w:r w:rsidR="00624E42" w:rsidRPr="0019269B">
        <w:rPr>
          <w:szCs w:val="28"/>
          <w:lang w:val="ru-RU"/>
        </w:rPr>
        <w:t xml:space="preserve">совместное заседание городской координационной комиссии и </w:t>
      </w:r>
      <w:r w:rsidR="00580927" w:rsidRPr="0019269B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19269B">
        <w:rPr>
          <w:szCs w:val="28"/>
          <w:lang w:val="ru-RU"/>
        </w:rPr>
        <w:t>контроля за</w:t>
      </w:r>
      <w:proofErr w:type="gramEnd"/>
      <w:r w:rsidR="00580927" w:rsidRPr="0019269B">
        <w:rPr>
          <w:szCs w:val="28"/>
          <w:lang w:val="ru-RU"/>
        </w:rPr>
        <w:t xml:space="preserve"> соблюде</w:t>
      </w:r>
      <w:r w:rsidR="00FE38CA" w:rsidRPr="0019269B">
        <w:rPr>
          <w:szCs w:val="28"/>
          <w:lang w:val="ru-RU"/>
        </w:rPr>
        <w:t xml:space="preserve">нием трудового законодательства, на котором </w:t>
      </w:r>
      <w:r w:rsidR="00DF5114" w:rsidRPr="0019269B">
        <w:rPr>
          <w:szCs w:val="28"/>
          <w:lang w:val="ru-RU"/>
        </w:rPr>
        <w:t>был</w:t>
      </w:r>
      <w:r w:rsidR="00EA7B12" w:rsidRPr="0019269B">
        <w:rPr>
          <w:szCs w:val="28"/>
          <w:lang w:val="ru-RU"/>
        </w:rPr>
        <w:t>и</w:t>
      </w:r>
      <w:r w:rsidR="00DF5114" w:rsidRPr="0019269B">
        <w:rPr>
          <w:szCs w:val="28"/>
          <w:lang w:val="ru-RU"/>
        </w:rPr>
        <w:t xml:space="preserve"> рассмотрен</w:t>
      </w:r>
      <w:r w:rsidR="00EA7B12" w:rsidRPr="0019269B">
        <w:rPr>
          <w:szCs w:val="28"/>
          <w:lang w:val="ru-RU"/>
        </w:rPr>
        <w:t>ы</w:t>
      </w:r>
      <w:r w:rsidR="00DF5114" w:rsidRPr="0019269B">
        <w:rPr>
          <w:szCs w:val="28"/>
          <w:lang w:val="ru-RU"/>
        </w:rPr>
        <w:t xml:space="preserve"> вопрос</w:t>
      </w:r>
      <w:r w:rsidR="00EA7B12" w:rsidRPr="0019269B">
        <w:rPr>
          <w:szCs w:val="28"/>
          <w:lang w:val="ru-RU"/>
        </w:rPr>
        <w:t>ы:</w:t>
      </w:r>
    </w:p>
    <w:p w:rsidR="004A0118" w:rsidRPr="0019269B" w:rsidRDefault="009719C9" w:rsidP="0028108E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4A0118" w:rsidRPr="0019269B">
        <w:rPr>
          <w:szCs w:val="28"/>
          <w:lang w:val="ru-RU"/>
        </w:rPr>
        <w:t xml:space="preserve"> </w:t>
      </w:r>
      <w:r w:rsidR="00F504C4" w:rsidRPr="0019269B">
        <w:rPr>
          <w:szCs w:val="28"/>
          <w:lang w:val="ru-RU"/>
        </w:rPr>
        <w:t xml:space="preserve">«О </w:t>
      </w:r>
      <w:r w:rsidR="00813D04" w:rsidRPr="0019269B">
        <w:rPr>
          <w:szCs w:val="28"/>
          <w:lang w:val="ru-RU"/>
        </w:rPr>
        <w:t>задолженности предприятий города Волгодонска по налоговым платежам и страховым взносам во внебюджетные фонды РФ</w:t>
      </w:r>
      <w:r w:rsidR="00F504C4" w:rsidRPr="0019269B">
        <w:rPr>
          <w:szCs w:val="28"/>
          <w:lang w:val="ru-RU"/>
        </w:rPr>
        <w:t>»</w:t>
      </w:r>
      <w:r w:rsidR="004A0118" w:rsidRPr="0019269B">
        <w:rPr>
          <w:szCs w:val="28"/>
          <w:lang w:val="ru-RU"/>
        </w:rPr>
        <w:t>;</w:t>
      </w:r>
    </w:p>
    <w:p w:rsidR="00EA7B12" w:rsidRPr="0019269B" w:rsidRDefault="009719C9" w:rsidP="0028108E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="00F504C4" w:rsidRPr="0019269B">
        <w:rPr>
          <w:szCs w:val="28"/>
          <w:lang w:val="ru-RU"/>
        </w:rPr>
        <w:t xml:space="preserve">«О </w:t>
      </w:r>
      <w:r w:rsidR="00813D04" w:rsidRPr="0019269B">
        <w:rPr>
          <w:szCs w:val="28"/>
          <w:lang w:val="ru-RU"/>
        </w:rPr>
        <w:t>динамике погашения страховых взносов на обязательное пенсионное страхование предприятиями города (по итогам 2013 года)</w:t>
      </w:r>
      <w:r w:rsidR="00F504C4" w:rsidRPr="0019269B">
        <w:rPr>
          <w:szCs w:val="28"/>
          <w:lang w:val="ru-RU"/>
        </w:rPr>
        <w:t>»</w:t>
      </w:r>
      <w:r w:rsidR="004A0118" w:rsidRPr="0019269B">
        <w:rPr>
          <w:szCs w:val="28"/>
          <w:lang w:val="ru-RU"/>
        </w:rPr>
        <w:t>.</w:t>
      </w:r>
    </w:p>
    <w:p w:rsidR="00FD4E5E" w:rsidRPr="0019269B" w:rsidRDefault="00FD4E5E" w:rsidP="0028108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9269B">
        <w:rPr>
          <w:sz w:val="28"/>
          <w:szCs w:val="28"/>
        </w:rPr>
        <w:t xml:space="preserve">В заседании комиссий приняли участие депутаты </w:t>
      </w:r>
      <w:proofErr w:type="spellStart"/>
      <w:r w:rsidRPr="0019269B">
        <w:rPr>
          <w:sz w:val="28"/>
          <w:szCs w:val="28"/>
        </w:rPr>
        <w:t>Волгодонской</w:t>
      </w:r>
      <w:proofErr w:type="spellEnd"/>
      <w:r w:rsidRPr="0019269B">
        <w:rPr>
          <w:sz w:val="28"/>
          <w:szCs w:val="28"/>
        </w:rPr>
        <w:t xml:space="preserve"> городской Думы, представители Администрации города, службы судебных приставов, руководители налоговой инспекции, внебюджетных фондов, а также общественных организаций.</w:t>
      </w:r>
    </w:p>
    <w:p w:rsidR="004A0118" w:rsidRPr="0019269B" w:rsidRDefault="00CA7737" w:rsidP="0028108E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19269B">
        <w:rPr>
          <w:szCs w:val="28"/>
          <w:lang w:val="ru-RU"/>
        </w:rPr>
        <w:t xml:space="preserve">На </w:t>
      </w:r>
      <w:r w:rsidR="00F504C4" w:rsidRPr="0019269B">
        <w:rPr>
          <w:szCs w:val="28"/>
          <w:lang w:val="ru-RU"/>
        </w:rPr>
        <w:t xml:space="preserve">совместное </w:t>
      </w:r>
      <w:r w:rsidRPr="0019269B">
        <w:rPr>
          <w:szCs w:val="28"/>
          <w:lang w:val="ru-RU"/>
        </w:rPr>
        <w:t>заседание комисси</w:t>
      </w:r>
      <w:r w:rsidR="00F504C4" w:rsidRPr="0019269B">
        <w:rPr>
          <w:szCs w:val="28"/>
          <w:lang w:val="ru-RU"/>
        </w:rPr>
        <w:t>й</w:t>
      </w:r>
      <w:r w:rsidRPr="0019269B">
        <w:rPr>
          <w:szCs w:val="28"/>
          <w:lang w:val="ru-RU"/>
        </w:rPr>
        <w:t xml:space="preserve"> были приглашены руководител</w:t>
      </w:r>
      <w:r w:rsidR="00F504C4" w:rsidRPr="0019269B">
        <w:rPr>
          <w:szCs w:val="28"/>
          <w:lang w:val="ru-RU"/>
        </w:rPr>
        <w:t>и</w:t>
      </w:r>
      <w:r w:rsidRPr="0019269B">
        <w:rPr>
          <w:szCs w:val="28"/>
          <w:lang w:val="ru-RU"/>
        </w:rPr>
        <w:t xml:space="preserve"> </w:t>
      </w:r>
      <w:r w:rsidR="00F504C4" w:rsidRPr="0019269B">
        <w:rPr>
          <w:szCs w:val="28"/>
          <w:lang w:val="ru-RU"/>
        </w:rPr>
        <w:t xml:space="preserve">27 </w:t>
      </w:r>
      <w:r w:rsidR="007005AA" w:rsidRPr="0019269B">
        <w:rPr>
          <w:szCs w:val="28"/>
          <w:lang w:val="ru-RU"/>
        </w:rPr>
        <w:t>организаций</w:t>
      </w:r>
      <w:r w:rsidRPr="0019269B">
        <w:rPr>
          <w:szCs w:val="28"/>
          <w:lang w:val="ru-RU"/>
        </w:rPr>
        <w:t xml:space="preserve">, имеющих задолженность по </w:t>
      </w:r>
      <w:r w:rsidR="00F504C4" w:rsidRPr="0019269B">
        <w:rPr>
          <w:szCs w:val="28"/>
          <w:lang w:val="ru-RU"/>
        </w:rPr>
        <w:t>налоговым платежам в консолидированный бюджет Ростовской области</w:t>
      </w:r>
      <w:r w:rsidRPr="0019269B">
        <w:rPr>
          <w:szCs w:val="28"/>
          <w:lang w:val="ru-RU"/>
        </w:rPr>
        <w:t xml:space="preserve"> и страховым взносам во внебюджетные фонды. Общая сумма задолженности по приглашенным организациям составила</w:t>
      </w:r>
      <w:r w:rsidR="00F504C4" w:rsidRPr="0019269B">
        <w:rPr>
          <w:szCs w:val="28"/>
          <w:lang w:val="ru-RU"/>
        </w:rPr>
        <w:t xml:space="preserve"> 49 985,85 тыс</w:t>
      </w:r>
      <w:proofErr w:type="gramStart"/>
      <w:r w:rsidR="00F504C4" w:rsidRPr="0019269B">
        <w:rPr>
          <w:szCs w:val="28"/>
          <w:lang w:val="ru-RU"/>
        </w:rPr>
        <w:t>.р</w:t>
      </w:r>
      <w:proofErr w:type="gramEnd"/>
      <w:r w:rsidR="00F504C4" w:rsidRPr="0019269B">
        <w:rPr>
          <w:szCs w:val="28"/>
          <w:lang w:val="ru-RU"/>
        </w:rPr>
        <w:t>уб., в т.ч.</w:t>
      </w:r>
      <w:r w:rsidRPr="0019269B">
        <w:rPr>
          <w:szCs w:val="28"/>
          <w:lang w:val="ru-RU"/>
        </w:rPr>
        <w:t>:</w:t>
      </w: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2835"/>
      </w:tblGrid>
      <w:tr w:rsidR="00F504C4" w:rsidRPr="0019269B" w:rsidTr="007005AA">
        <w:tc>
          <w:tcPr>
            <w:tcW w:w="6095" w:type="dxa"/>
          </w:tcPr>
          <w:p w:rsidR="00F504C4" w:rsidRPr="0019269B" w:rsidRDefault="00F504C4" w:rsidP="00281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 xml:space="preserve">- по страховым взносам в </w:t>
            </w:r>
            <w:r w:rsidR="00D07453" w:rsidRPr="0019269B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835" w:type="dxa"/>
          </w:tcPr>
          <w:p w:rsidR="00F504C4" w:rsidRPr="0019269B" w:rsidRDefault="00F504C4" w:rsidP="00281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– 18</w:t>
            </w:r>
            <w:r w:rsidR="00D07453" w:rsidRPr="00192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354,51 тыс</w:t>
            </w:r>
            <w:proofErr w:type="gramStart"/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</w:tc>
      </w:tr>
      <w:tr w:rsidR="00F504C4" w:rsidRPr="0019269B" w:rsidTr="007005AA">
        <w:tc>
          <w:tcPr>
            <w:tcW w:w="6095" w:type="dxa"/>
          </w:tcPr>
          <w:p w:rsidR="00F504C4" w:rsidRPr="0019269B" w:rsidRDefault="00F504C4" w:rsidP="00281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 xml:space="preserve">- по страховым взносам в </w:t>
            </w:r>
            <w:r w:rsidR="00D07453" w:rsidRPr="0019269B">
              <w:rPr>
                <w:rFonts w:ascii="Times New Roman" w:hAnsi="Times New Roman" w:cs="Times New Roman"/>
                <w:sz w:val="28"/>
                <w:szCs w:val="28"/>
              </w:rPr>
              <w:t>ФСС</w:t>
            </w: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835" w:type="dxa"/>
          </w:tcPr>
          <w:p w:rsidR="00F504C4" w:rsidRPr="0019269B" w:rsidRDefault="00F504C4" w:rsidP="00281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– 667,34 тыс</w:t>
            </w:r>
            <w:proofErr w:type="gramStart"/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</w:tc>
      </w:tr>
      <w:tr w:rsidR="00F504C4" w:rsidRPr="0019269B" w:rsidTr="007005AA">
        <w:tc>
          <w:tcPr>
            <w:tcW w:w="6095" w:type="dxa"/>
          </w:tcPr>
          <w:p w:rsidR="00F504C4" w:rsidRPr="0019269B" w:rsidRDefault="00F504C4" w:rsidP="00281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- по налоговым платежам</w:t>
            </w:r>
            <w:r w:rsidR="00D07453" w:rsidRPr="0019269B">
              <w:rPr>
                <w:rFonts w:ascii="Times New Roman" w:hAnsi="Times New Roman" w:cs="Times New Roman"/>
                <w:sz w:val="28"/>
                <w:szCs w:val="28"/>
              </w:rPr>
              <w:t xml:space="preserve"> в консолидированный бюджет РО</w:t>
            </w:r>
            <w:r w:rsidR="007005AA" w:rsidRPr="0019269B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пени, штрафов)</w:t>
            </w:r>
          </w:p>
        </w:tc>
        <w:tc>
          <w:tcPr>
            <w:tcW w:w="2835" w:type="dxa"/>
          </w:tcPr>
          <w:p w:rsidR="00F504C4" w:rsidRPr="0019269B" w:rsidRDefault="00F504C4" w:rsidP="00281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– 30</w:t>
            </w:r>
            <w:r w:rsidR="00D07453" w:rsidRPr="001926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 w:rsidR="00D07453" w:rsidRPr="001926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4D3E46" w:rsidRPr="0019269B" w:rsidRDefault="00E57229" w:rsidP="0028108E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 w:rsidRPr="0019269B">
        <w:rPr>
          <w:szCs w:val="28"/>
          <w:lang w:val="ru-RU"/>
        </w:rPr>
        <w:t xml:space="preserve">По вопросу </w:t>
      </w:r>
      <w:r w:rsidR="00B67620" w:rsidRPr="0019269B">
        <w:rPr>
          <w:szCs w:val="28"/>
          <w:lang w:val="ru-RU"/>
        </w:rPr>
        <w:t>«О задолженности предприятий города Волгодонска по налоговым платежам и страховым взносам во внебюджетные фонды РФ»</w:t>
      </w:r>
      <w:r w:rsidRPr="0019269B">
        <w:rPr>
          <w:szCs w:val="28"/>
          <w:lang w:val="ru-RU"/>
        </w:rPr>
        <w:t xml:space="preserve"> </w:t>
      </w:r>
      <w:r w:rsidR="00BE50C8" w:rsidRPr="0019269B">
        <w:rPr>
          <w:szCs w:val="28"/>
          <w:lang w:val="ru-RU"/>
        </w:rPr>
        <w:t>членами комисси</w:t>
      </w:r>
      <w:r w:rsidR="00B67620">
        <w:rPr>
          <w:szCs w:val="28"/>
          <w:lang w:val="ru-RU"/>
        </w:rPr>
        <w:t>й</w:t>
      </w:r>
      <w:r w:rsidR="00BE50C8" w:rsidRPr="0019269B">
        <w:rPr>
          <w:szCs w:val="28"/>
          <w:lang w:val="ru-RU"/>
        </w:rPr>
        <w:t xml:space="preserve"> заслушана информация руководителей предприятий</w:t>
      </w:r>
      <w:r w:rsidR="00353130" w:rsidRPr="0019269B">
        <w:rPr>
          <w:szCs w:val="28"/>
          <w:lang w:val="ru-RU"/>
        </w:rPr>
        <w:t>: ЗАО «</w:t>
      </w:r>
      <w:proofErr w:type="spellStart"/>
      <w:r w:rsidR="00353130" w:rsidRPr="0019269B">
        <w:rPr>
          <w:szCs w:val="28"/>
          <w:lang w:val="ru-RU"/>
        </w:rPr>
        <w:t>Гидроспецстрой</w:t>
      </w:r>
      <w:proofErr w:type="spellEnd"/>
      <w:r w:rsidR="00353130" w:rsidRPr="0019269B">
        <w:rPr>
          <w:szCs w:val="28"/>
          <w:lang w:val="ru-RU"/>
        </w:rPr>
        <w:t>», ООО «</w:t>
      </w:r>
      <w:proofErr w:type="spellStart"/>
      <w:r w:rsidR="00353130" w:rsidRPr="0019269B">
        <w:rPr>
          <w:szCs w:val="28"/>
          <w:lang w:val="ru-RU"/>
        </w:rPr>
        <w:t>Волгодонской</w:t>
      </w:r>
      <w:proofErr w:type="spellEnd"/>
      <w:r w:rsidR="00353130" w:rsidRPr="0019269B">
        <w:rPr>
          <w:szCs w:val="28"/>
          <w:lang w:val="ru-RU"/>
        </w:rPr>
        <w:t xml:space="preserve"> маслозавод», ООО «</w:t>
      </w:r>
      <w:proofErr w:type="spellStart"/>
      <w:r w:rsidR="00353130" w:rsidRPr="0019269B">
        <w:rPr>
          <w:szCs w:val="28"/>
          <w:lang w:val="ru-RU"/>
        </w:rPr>
        <w:t>АнД</w:t>
      </w:r>
      <w:proofErr w:type="spellEnd"/>
      <w:r w:rsidR="00353130" w:rsidRPr="0019269B">
        <w:rPr>
          <w:szCs w:val="28"/>
          <w:lang w:val="ru-RU"/>
        </w:rPr>
        <w:t>», ООО «</w:t>
      </w:r>
      <w:proofErr w:type="spellStart"/>
      <w:r w:rsidR="00353130" w:rsidRPr="0019269B">
        <w:rPr>
          <w:szCs w:val="28"/>
          <w:lang w:val="ru-RU"/>
        </w:rPr>
        <w:t>Жилремсервис</w:t>
      </w:r>
      <w:proofErr w:type="spellEnd"/>
      <w:r w:rsidR="00353130" w:rsidRPr="0019269B">
        <w:rPr>
          <w:szCs w:val="28"/>
          <w:lang w:val="ru-RU"/>
        </w:rPr>
        <w:t>», ООО ИПФ «Дом»</w:t>
      </w:r>
      <w:r w:rsidR="00BE50C8" w:rsidRPr="0019269B">
        <w:rPr>
          <w:szCs w:val="28"/>
          <w:lang w:val="ru-RU"/>
        </w:rPr>
        <w:t>.</w:t>
      </w:r>
      <w:r w:rsidR="004D3E46" w:rsidRPr="0019269B">
        <w:rPr>
          <w:szCs w:val="28"/>
          <w:lang w:val="ru-RU"/>
        </w:rPr>
        <w:t xml:space="preserve"> Руководители объяснили причины возникновения задолженности по обязательным платежам в бюджет и </w:t>
      </w:r>
      <w:r w:rsidR="004D3E46" w:rsidRPr="0019269B">
        <w:rPr>
          <w:szCs w:val="28"/>
          <w:lang w:val="ru-RU"/>
        </w:rPr>
        <w:lastRenderedPageBreak/>
        <w:t>внебюджетные фонды, а также</w:t>
      </w:r>
      <w:r w:rsidR="002A1A65">
        <w:rPr>
          <w:szCs w:val="28"/>
          <w:lang w:val="ru-RU"/>
        </w:rPr>
        <w:t xml:space="preserve"> проинформировали о</w:t>
      </w:r>
      <w:r w:rsidR="004D3E46" w:rsidRPr="0019269B">
        <w:rPr>
          <w:szCs w:val="28"/>
          <w:lang w:val="ru-RU"/>
        </w:rPr>
        <w:t xml:space="preserve"> принимаемы</w:t>
      </w:r>
      <w:r w:rsidR="002A1A65">
        <w:rPr>
          <w:szCs w:val="28"/>
          <w:lang w:val="ru-RU"/>
        </w:rPr>
        <w:t>х</w:t>
      </w:r>
      <w:r w:rsidR="004D3E46" w:rsidRPr="0019269B">
        <w:rPr>
          <w:szCs w:val="28"/>
          <w:lang w:val="ru-RU"/>
        </w:rPr>
        <w:t xml:space="preserve"> </w:t>
      </w:r>
      <w:r w:rsidR="002A1A65">
        <w:rPr>
          <w:szCs w:val="28"/>
          <w:lang w:val="ru-RU"/>
        </w:rPr>
        <w:t xml:space="preserve">ими </w:t>
      </w:r>
      <w:r w:rsidR="004D3E46" w:rsidRPr="0019269B">
        <w:rPr>
          <w:szCs w:val="28"/>
          <w:lang w:val="ru-RU"/>
        </w:rPr>
        <w:t>мер</w:t>
      </w:r>
      <w:r w:rsidR="002A1A65">
        <w:rPr>
          <w:szCs w:val="28"/>
          <w:lang w:val="ru-RU"/>
        </w:rPr>
        <w:t>ах</w:t>
      </w:r>
      <w:r w:rsidR="004D3E46" w:rsidRPr="0019269B">
        <w:rPr>
          <w:szCs w:val="28"/>
          <w:lang w:val="ru-RU"/>
        </w:rPr>
        <w:t xml:space="preserve"> по ее погашению. </w:t>
      </w:r>
    </w:p>
    <w:p w:rsidR="004D3E46" w:rsidRPr="0019269B" w:rsidRDefault="004D3E46" w:rsidP="0028108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269B">
        <w:rPr>
          <w:sz w:val="28"/>
          <w:szCs w:val="28"/>
        </w:rPr>
        <w:t xml:space="preserve">Руководителям присутствующих организаций-должников рекомендовано погасить просроченную задолженность в кратчайшие сроки и своевременно уплачивать обязательные платежи в бюджет и внебюджетные фонды. </w:t>
      </w:r>
    </w:p>
    <w:p w:rsidR="009719C9" w:rsidRPr="009719C9" w:rsidRDefault="009719C9" w:rsidP="00281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C9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r w:rsidR="004D3E46" w:rsidRPr="009719C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13D04" w:rsidRPr="009719C9">
        <w:rPr>
          <w:rFonts w:ascii="Times New Roman" w:hAnsi="Times New Roman" w:cs="Times New Roman"/>
          <w:sz w:val="28"/>
          <w:szCs w:val="28"/>
        </w:rPr>
        <w:t xml:space="preserve">ГУ </w:t>
      </w:r>
      <w:r w:rsidR="004D3E46" w:rsidRPr="009719C9">
        <w:rPr>
          <w:rFonts w:ascii="Times New Roman" w:hAnsi="Times New Roman" w:cs="Times New Roman"/>
          <w:sz w:val="28"/>
          <w:szCs w:val="28"/>
        </w:rPr>
        <w:t>УПФ</w:t>
      </w:r>
      <w:r w:rsidR="00813D04" w:rsidRPr="009719C9">
        <w:rPr>
          <w:rFonts w:ascii="Times New Roman" w:hAnsi="Times New Roman" w:cs="Times New Roman"/>
          <w:sz w:val="28"/>
          <w:szCs w:val="28"/>
        </w:rPr>
        <w:t xml:space="preserve"> России в г</w:t>
      </w:r>
      <w:proofErr w:type="gramStart"/>
      <w:r w:rsidR="00813D04" w:rsidRPr="009719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13D04" w:rsidRPr="009719C9">
        <w:rPr>
          <w:rFonts w:ascii="Times New Roman" w:hAnsi="Times New Roman" w:cs="Times New Roman"/>
          <w:sz w:val="28"/>
          <w:szCs w:val="28"/>
        </w:rPr>
        <w:t xml:space="preserve">олгодонске Ростовской области </w:t>
      </w:r>
      <w:r w:rsidR="004D3E46" w:rsidRPr="009719C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4D3E46" w:rsidRPr="009719C9">
        <w:rPr>
          <w:rFonts w:ascii="Times New Roman" w:hAnsi="Times New Roman" w:cs="Times New Roman"/>
          <w:sz w:val="28"/>
          <w:szCs w:val="28"/>
        </w:rPr>
        <w:t>Кушель</w:t>
      </w:r>
      <w:proofErr w:type="spellEnd"/>
      <w:r w:rsidRPr="009719C9">
        <w:rPr>
          <w:rFonts w:ascii="Times New Roman" w:hAnsi="Times New Roman" w:cs="Times New Roman"/>
          <w:sz w:val="28"/>
          <w:szCs w:val="28"/>
        </w:rPr>
        <w:t>, которая сообщила, что задолженность по страховым взносам в Пенсионный фонд РФ составляет 306,0 млн.руб., в том числе 186,0 млн.руб. – задолженность предприятий, находящихся в процедуре банкротства  (одним из крупных должников является ФК «</w:t>
      </w:r>
      <w:proofErr w:type="spellStart"/>
      <w:r w:rsidRPr="009719C9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Pr="009719C9">
        <w:rPr>
          <w:rFonts w:ascii="Times New Roman" w:hAnsi="Times New Roman" w:cs="Times New Roman"/>
          <w:sz w:val="28"/>
          <w:szCs w:val="28"/>
        </w:rPr>
        <w:t xml:space="preserve"> (ЮК) Лимитед» – 66,0 млн.руб.). Текущая задолженность составляет 119,0 млн</w:t>
      </w:r>
      <w:proofErr w:type="gramStart"/>
      <w:r w:rsidRPr="009719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19C9">
        <w:rPr>
          <w:rFonts w:ascii="Times New Roman" w:hAnsi="Times New Roman" w:cs="Times New Roman"/>
          <w:sz w:val="28"/>
          <w:szCs w:val="28"/>
        </w:rPr>
        <w:t>уб. Погашение задолженности идет медленными темпами, многие предприятия уклоняются от уплаты страховых взносов. Меры к должникам принимаются в рамках заседаний городской МВК и действующего законодательства.</w:t>
      </w:r>
    </w:p>
    <w:p w:rsidR="004D3E46" w:rsidRPr="009719C9" w:rsidRDefault="0019269B" w:rsidP="00281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C9">
        <w:rPr>
          <w:rFonts w:ascii="Times New Roman" w:hAnsi="Times New Roman" w:cs="Times New Roman"/>
          <w:sz w:val="28"/>
          <w:szCs w:val="28"/>
        </w:rPr>
        <w:t>Членами комиссий принято решение ежемесячно</w:t>
      </w:r>
      <w:r w:rsidR="004D3E46" w:rsidRPr="009719C9">
        <w:rPr>
          <w:rFonts w:ascii="Times New Roman" w:hAnsi="Times New Roman" w:cs="Times New Roman"/>
          <w:sz w:val="28"/>
          <w:szCs w:val="28"/>
        </w:rPr>
        <w:t xml:space="preserve"> </w:t>
      </w:r>
      <w:r w:rsidR="004D3E46" w:rsidRPr="009719C9">
        <w:rPr>
          <w:rFonts w:ascii="Times New Roman" w:eastAsia="Times New Roman" w:hAnsi="Times New Roman" w:cs="Times New Roman"/>
          <w:sz w:val="28"/>
          <w:szCs w:val="28"/>
        </w:rPr>
        <w:t>рассматривать вопрос «О погашении задолженности по страховым взносам на обязательное пенсионное страхование предприятиями города» на заседаниях</w:t>
      </w:r>
      <w:r w:rsidRPr="009719C9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9719C9">
        <w:rPr>
          <w:rFonts w:ascii="Times New Roman" w:hAnsi="Times New Roman" w:cs="Times New Roman"/>
          <w:sz w:val="28"/>
          <w:szCs w:val="28"/>
        </w:rPr>
        <w:t>МВК</w:t>
      </w:r>
      <w:r w:rsidRPr="009719C9">
        <w:rPr>
          <w:rFonts w:ascii="Times New Roman" w:hAnsi="Times New Roman" w:cs="Times New Roman"/>
          <w:sz w:val="28"/>
          <w:szCs w:val="28"/>
        </w:rPr>
        <w:t>.</w:t>
      </w:r>
    </w:p>
    <w:sectPr w:rsidR="004D3E46" w:rsidRPr="009719C9" w:rsidSect="001926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171C0"/>
    <w:rsid w:val="00023428"/>
    <w:rsid w:val="000320C0"/>
    <w:rsid w:val="000619D9"/>
    <w:rsid w:val="00075C4A"/>
    <w:rsid w:val="000C06F8"/>
    <w:rsid w:val="000D5F52"/>
    <w:rsid w:val="00107B41"/>
    <w:rsid w:val="00110ADD"/>
    <w:rsid w:val="001125BE"/>
    <w:rsid w:val="00173247"/>
    <w:rsid w:val="0019269B"/>
    <w:rsid w:val="00202539"/>
    <w:rsid w:val="00205B8B"/>
    <w:rsid w:val="00206863"/>
    <w:rsid w:val="00215FA4"/>
    <w:rsid w:val="002660B2"/>
    <w:rsid w:val="0028108E"/>
    <w:rsid w:val="002837F8"/>
    <w:rsid w:val="002A1A65"/>
    <w:rsid w:val="00326356"/>
    <w:rsid w:val="00353130"/>
    <w:rsid w:val="003635A0"/>
    <w:rsid w:val="003A4C53"/>
    <w:rsid w:val="003D44E6"/>
    <w:rsid w:val="00444987"/>
    <w:rsid w:val="00467D0D"/>
    <w:rsid w:val="00490639"/>
    <w:rsid w:val="004A0118"/>
    <w:rsid w:val="004D3E46"/>
    <w:rsid w:val="004E0945"/>
    <w:rsid w:val="005473C5"/>
    <w:rsid w:val="005551E4"/>
    <w:rsid w:val="00580927"/>
    <w:rsid w:val="005832F8"/>
    <w:rsid w:val="005B6B29"/>
    <w:rsid w:val="005E5F8C"/>
    <w:rsid w:val="005F01A6"/>
    <w:rsid w:val="0061093C"/>
    <w:rsid w:val="00624E42"/>
    <w:rsid w:val="0064014D"/>
    <w:rsid w:val="006631AF"/>
    <w:rsid w:val="006A3BF1"/>
    <w:rsid w:val="006B10FA"/>
    <w:rsid w:val="007005AA"/>
    <w:rsid w:val="00734DB0"/>
    <w:rsid w:val="00794EF0"/>
    <w:rsid w:val="00813D04"/>
    <w:rsid w:val="00851187"/>
    <w:rsid w:val="008846FE"/>
    <w:rsid w:val="008B3E6A"/>
    <w:rsid w:val="008C3303"/>
    <w:rsid w:val="00943C7F"/>
    <w:rsid w:val="00960CE7"/>
    <w:rsid w:val="0096441E"/>
    <w:rsid w:val="00966EE1"/>
    <w:rsid w:val="009719C9"/>
    <w:rsid w:val="009A2FA8"/>
    <w:rsid w:val="009F4302"/>
    <w:rsid w:val="00A77514"/>
    <w:rsid w:val="00A97884"/>
    <w:rsid w:val="00AE0DFB"/>
    <w:rsid w:val="00AF2AD8"/>
    <w:rsid w:val="00B01705"/>
    <w:rsid w:val="00B6082E"/>
    <w:rsid w:val="00B6718E"/>
    <w:rsid w:val="00B67620"/>
    <w:rsid w:val="00B87D62"/>
    <w:rsid w:val="00BA3067"/>
    <w:rsid w:val="00BE50C8"/>
    <w:rsid w:val="00C0292C"/>
    <w:rsid w:val="00C51947"/>
    <w:rsid w:val="00C70E81"/>
    <w:rsid w:val="00C7488A"/>
    <w:rsid w:val="00C854E5"/>
    <w:rsid w:val="00CA7737"/>
    <w:rsid w:val="00CC40BF"/>
    <w:rsid w:val="00CC7344"/>
    <w:rsid w:val="00CF4AA9"/>
    <w:rsid w:val="00D03E50"/>
    <w:rsid w:val="00D07453"/>
    <w:rsid w:val="00D36EA8"/>
    <w:rsid w:val="00D41087"/>
    <w:rsid w:val="00D61C45"/>
    <w:rsid w:val="00DB7BE7"/>
    <w:rsid w:val="00DC301B"/>
    <w:rsid w:val="00DC36CD"/>
    <w:rsid w:val="00DD3A86"/>
    <w:rsid w:val="00DE7E3A"/>
    <w:rsid w:val="00DF5114"/>
    <w:rsid w:val="00DF5DC2"/>
    <w:rsid w:val="00E00263"/>
    <w:rsid w:val="00E57229"/>
    <w:rsid w:val="00E61ACC"/>
    <w:rsid w:val="00E84018"/>
    <w:rsid w:val="00E91BB3"/>
    <w:rsid w:val="00EA3A0D"/>
    <w:rsid w:val="00EA7B12"/>
    <w:rsid w:val="00F233A5"/>
    <w:rsid w:val="00F4301B"/>
    <w:rsid w:val="00F503D0"/>
    <w:rsid w:val="00F504C4"/>
    <w:rsid w:val="00FC0DB2"/>
    <w:rsid w:val="00FD4E5E"/>
    <w:rsid w:val="00FE38CA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50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AE3E-D126-4A47-AC29-7F612FB3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myagkaya</cp:lastModifiedBy>
  <cp:revision>37</cp:revision>
  <cp:lastPrinted>2014-02-25T12:09:00Z</cp:lastPrinted>
  <dcterms:created xsi:type="dcterms:W3CDTF">2013-03-15T06:28:00Z</dcterms:created>
  <dcterms:modified xsi:type="dcterms:W3CDTF">2014-02-25T12:19:00Z</dcterms:modified>
</cp:coreProperties>
</file>