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F0" w:rsidRDefault="00C22FF0" w:rsidP="00C22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C22FF0" w:rsidRDefault="00C22FF0" w:rsidP="00C22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C22FF0" w:rsidRDefault="00C22FF0" w:rsidP="00C2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FF0" w:rsidRDefault="00C22FF0" w:rsidP="00C22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</w:t>
      </w:r>
    </w:p>
    <w:p w:rsidR="00C22FF0" w:rsidRPr="00FE7060" w:rsidRDefault="00C22FF0" w:rsidP="00C22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060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Pr="00FE7060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60">
        <w:rPr>
          <w:rFonts w:ascii="Times New Roman" w:hAnsi="Times New Roman" w:cs="Times New Roman"/>
          <w:sz w:val="28"/>
          <w:szCs w:val="28"/>
        </w:rPr>
        <w:t>комиссии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60">
        <w:rPr>
          <w:rFonts w:ascii="Times New Roman" w:hAnsi="Times New Roman" w:cs="Times New Roman"/>
          <w:sz w:val="28"/>
          <w:szCs w:val="28"/>
        </w:rPr>
        <w:t>возникновения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60">
        <w:rPr>
          <w:rFonts w:ascii="Times New Roman" w:hAnsi="Times New Roman" w:cs="Times New Roman"/>
          <w:sz w:val="28"/>
          <w:szCs w:val="28"/>
        </w:rPr>
        <w:t>особо опасных и заразных 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060">
        <w:rPr>
          <w:rFonts w:ascii="Times New Roman" w:hAnsi="Times New Roman" w:cs="Times New Roman"/>
          <w:sz w:val="28"/>
          <w:szCs w:val="28"/>
        </w:rPr>
        <w:t>животных на территории муниципального образования «Город Волгодонск»</w:t>
      </w:r>
    </w:p>
    <w:p w:rsidR="00C22FF0" w:rsidRDefault="00C22FF0" w:rsidP="00C2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F0" w:rsidRDefault="00C22FF0" w:rsidP="00C2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Полищук Н.В.</w:t>
      </w:r>
    </w:p>
    <w:p w:rsidR="00C22FF0" w:rsidRDefault="00C22FF0" w:rsidP="00C2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2FF0" w:rsidRDefault="00C22FF0" w:rsidP="00C2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Озерная М.А.</w:t>
      </w:r>
    </w:p>
    <w:p w:rsidR="00C22FF0" w:rsidRDefault="00C22FF0" w:rsidP="00C2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F0" w:rsidRDefault="00C22FF0" w:rsidP="00C2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Дорофий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Калинина В.Н., Леонов А.А., Романченко Е.С., Смоляр С.А.</w:t>
      </w:r>
    </w:p>
    <w:p w:rsidR="00453208" w:rsidRDefault="00453208" w:rsidP="00C2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F0" w:rsidRDefault="00C22FF0" w:rsidP="00C2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Бредучкина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C22FF0" w:rsidRPr="00067927" w:rsidRDefault="00C22FF0" w:rsidP="00C2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F0" w:rsidRPr="00067927" w:rsidRDefault="00C22FF0" w:rsidP="00C22F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92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22FF0" w:rsidRPr="00C22FF0" w:rsidRDefault="00C22FF0" w:rsidP="00C22F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FF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C22FF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22FF0">
        <w:rPr>
          <w:rFonts w:ascii="Times New Roman" w:hAnsi="Times New Roman" w:cs="Times New Roman"/>
          <w:sz w:val="28"/>
          <w:szCs w:val="28"/>
        </w:rPr>
        <w:t xml:space="preserve"> мерах по недопущению распространения на территорию города Волгодонска заболеваний африканской чумы свиней, бешенства, гриппа птиц.</w:t>
      </w:r>
    </w:p>
    <w:p w:rsidR="00C22FF0" w:rsidRDefault="00C22FF0" w:rsidP="00C22F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FF0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C22FF0">
        <w:rPr>
          <w:rFonts w:ascii="Times New Roman" w:hAnsi="Times New Roman" w:cs="Times New Roman"/>
          <w:sz w:val="28"/>
          <w:szCs w:val="28"/>
        </w:rPr>
        <w:t>Бакунец</w:t>
      </w:r>
      <w:proofErr w:type="spellEnd"/>
      <w:r w:rsidRPr="00C22FF0">
        <w:rPr>
          <w:rFonts w:ascii="Times New Roman" w:hAnsi="Times New Roman" w:cs="Times New Roman"/>
          <w:sz w:val="28"/>
          <w:szCs w:val="28"/>
        </w:rPr>
        <w:t xml:space="preserve"> Олег Михайлович, </w:t>
      </w:r>
      <w:r>
        <w:rPr>
          <w:rFonts w:ascii="Times New Roman" w:hAnsi="Times New Roman" w:cs="Times New Roman"/>
          <w:sz w:val="28"/>
          <w:szCs w:val="28"/>
        </w:rPr>
        <w:t>государственный ветеринарный инспектор города Волгодонска.</w:t>
      </w:r>
    </w:p>
    <w:p w:rsidR="00C22FF0" w:rsidRDefault="00C22FF0" w:rsidP="00C2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F0" w:rsidRPr="00C22FF0" w:rsidRDefault="00C22FF0" w:rsidP="00C2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FF0">
        <w:rPr>
          <w:rFonts w:ascii="Times New Roman" w:hAnsi="Times New Roman" w:cs="Times New Roman"/>
          <w:sz w:val="28"/>
          <w:szCs w:val="28"/>
        </w:rPr>
        <w:t>1 СЛУШАЛИ:</w:t>
      </w:r>
    </w:p>
    <w:p w:rsidR="00BB0E05" w:rsidRDefault="00C22FF0" w:rsidP="00C22F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FF0">
        <w:rPr>
          <w:rFonts w:ascii="Times New Roman" w:hAnsi="Times New Roman" w:cs="Times New Roman"/>
          <w:sz w:val="28"/>
          <w:szCs w:val="28"/>
        </w:rPr>
        <w:t>Бакунца</w:t>
      </w:r>
      <w:proofErr w:type="spellEnd"/>
      <w:r w:rsidRPr="00C22FF0">
        <w:rPr>
          <w:rFonts w:ascii="Times New Roman" w:hAnsi="Times New Roman" w:cs="Times New Roman"/>
          <w:sz w:val="28"/>
          <w:szCs w:val="28"/>
        </w:rPr>
        <w:t xml:space="preserve"> О.М. с информацией о мерах по недопущению распространения на территорию города Волгодонска заболеваний африканской чумы свиней, бешенства, гриппа птиц.</w:t>
      </w:r>
      <w:r>
        <w:rPr>
          <w:rFonts w:ascii="Times New Roman" w:hAnsi="Times New Roman" w:cs="Times New Roman"/>
          <w:sz w:val="28"/>
          <w:szCs w:val="28"/>
        </w:rPr>
        <w:t xml:space="preserve"> Проинформировал, что </w:t>
      </w:r>
      <w:r w:rsidR="00BB0E05">
        <w:rPr>
          <w:rFonts w:ascii="Times New Roman" w:hAnsi="Times New Roman" w:cs="Times New Roman"/>
          <w:sz w:val="28"/>
          <w:szCs w:val="28"/>
        </w:rPr>
        <w:t xml:space="preserve">в </w:t>
      </w:r>
      <w:r w:rsidR="00BB0E05" w:rsidRPr="000F7B75">
        <w:rPr>
          <w:rFonts w:ascii="Times New Roman" w:hAnsi="Times New Roman" w:cs="Times New Roman"/>
          <w:sz w:val="28"/>
          <w:szCs w:val="28"/>
        </w:rPr>
        <w:t>настоящее время территория города Волгодонска является благополучной по заболеваниям: африканская чума свиней, бешенство, грипп птиц</w:t>
      </w:r>
      <w:r w:rsidR="00BB0E05">
        <w:rPr>
          <w:rFonts w:ascii="Times New Roman" w:hAnsi="Times New Roman" w:cs="Times New Roman"/>
          <w:sz w:val="28"/>
          <w:szCs w:val="28"/>
        </w:rPr>
        <w:t>.</w:t>
      </w:r>
    </w:p>
    <w:p w:rsidR="00BB0E05" w:rsidRPr="00BB0E05" w:rsidRDefault="00BB0E05" w:rsidP="00BB0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E05">
        <w:rPr>
          <w:rFonts w:ascii="Times New Roman" w:hAnsi="Times New Roman" w:cs="Times New Roman"/>
          <w:sz w:val="28"/>
          <w:szCs w:val="28"/>
        </w:rPr>
        <w:t xml:space="preserve">В настоящее время в городе зарегистрировано </w:t>
      </w:r>
      <w:r w:rsidRPr="00BB0E05">
        <w:rPr>
          <w:rFonts w:ascii="Times New Roman" w:hAnsi="Times New Roman"/>
          <w:sz w:val="28"/>
          <w:szCs w:val="28"/>
        </w:rPr>
        <w:t>130 голов</w:t>
      </w:r>
      <w:r w:rsidRPr="00BB0E05">
        <w:rPr>
          <w:rFonts w:ascii="Times New Roman" w:hAnsi="Times New Roman" w:cs="Times New Roman"/>
          <w:sz w:val="28"/>
          <w:szCs w:val="28"/>
        </w:rPr>
        <w:t xml:space="preserve"> крупного рогатого скота. </w:t>
      </w:r>
      <w:r w:rsidRPr="00BB0E05">
        <w:rPr>
          <w:rFonts w:ascii="Times New Roman" w:hAnsi="Times New Roman"/>
          <w:sz w:val="28"/>
          <w:szCs w:val="28"/>
        </w:rPr>
        <w:t xml:space="preserve">В сентябре 2014 г. привито 168 голов. В 2015 году предохранительные прививки в соответствии с календарным планом будут произведены в 3-4 кварталах. </w:t>
      </w:r>
    </w:p>
    <w:p w:rsidR="00BB0E05" w:rsidRPr="00BB0E05" w:rsidRDefault="00BB0E05" w:rsidP="00BB0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E05">
        <w:rPr>
          <w:rFonts w:ascii="Times New Roman" w:hAnsi="Times New Roman"/>
          <w:sz w:val="28"/>
          <w:szCs w:val="28"/>
        </w:rPr>
        <w:t>Также зарегистрировано 7600 голов собак и кошек. За первое полугодие 2015 года привито 3608 животных.</w:t>
      </w:r>
    </w:p>
    <w:p w:rsidR="00BB0E05" w:rsidRPr="00BB0E05" w:rsidRDefault="00BB0E05" w:rsidP="00BB0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Ростовской области в 2007 году зарегистрировано 176 случаев бешенства среди животных, в 2010 году – 52, в  2013 году – 36, в 2014 году — 25.</w:t>
      </w:r>
    </w:p>
    <w:p w:rsidR="00BB0E05" w:rsidRPr="00BB0E05" w:rsidRDefault="00BB0E05" w:rsidP="00BB0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2015 года  зарегистрировано 13 очагов бешенства (</w:t>
      </w:r>
      <w:proofErr w:type="spellStart"/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Заветинский</w:t>
      </w:r>
      <w:proofErr w:type="spellEnd"/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(бычок, собака), Тацинский район (кот), Шолоховский район (2 лисы), </w:t>
      </w:r>
      <w:proofErr w:type="spellStart"/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Кашарский</w:t>
      </w:r>
      <w:proofErr w:type="spellEnd"/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(собака, лиса), </w:t>
      </w:r>
      <w:proofErr w:type="spellStart"/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Миллеровский</w:t>
      </w:r>
      <w:proofErr w:type="spellEnd"/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(собака, лисица), Каменский (2 лисы), </w:t>
      </w:r>
      <w:proofErr w:type="spellStart"/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Белокалитвенский</w:t>
      </w:r>
      <w:proofErr w:type="spellEnd"/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(кот), </w:t>
      </w:r>
      <w:proofErr w:type="spellStart"/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Дубовский</w:t>
      </w:r>
      <w:proofErr w:type="spellEnd"/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(лиса). </w:t>
      </w:r>
      <w:proofErr w:type="gramEnd"/>
    </w:p>
    <w:p w:rsidR="00BB0E05" w:rsidRPr="00BB0E05" w:rsidRDefault="00BB0E05" w:rsidP="00BB0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E05">
        <w:rPr>
          <w:rStyle w:val="ucoz-forum-post"/>
          <w:rFonts w:ascii="Times New Roman" w:hAnsi="Times New Roman" w:cs="Times New Roman"/>
          <w:sz w:val="28"/>
          <w:szCs w:val="28"/>
        </w:rPr>
        <w:t xml:space="preserve">Основной способ борьбы с бешенством – это оральная вакцинация </w:t>
      </w:r>
      <w:proofErr w:type="gramStart"/>
      <w:r w:rsidRPr="00BB0E05">
        <w:rPr>
          <w:rStyle w:val="ucoz-forum-post"/>
          <w:rFonts w:ascii="Times New Roman" w:hAnsi="Times New Roman" w:cs="Times New Roman"/>
          <w:sz w:val="28"/>
          <w:szCs w:val="28"/>
        </w:rPr>
        <w:t>диких</w:t>
      </w:r>
      <w:proofErr w:type="gramEnd"/>
      <w:r w:rsidRPr="00BB0E05">
        <w:rPr>
          <w:rStyle w:val="ucoz-forum-post"/>
          <w:rFonts w:ascii="Times New Roman" w:hAnsi="Times New Roman" w:cs="Times New Roman"/>
          <w:sz w:val="28"/>
          <w:szCs w:val="28"/>
        </w:rPr>
        <w:t xml:space="preserve"> плотоядных. Успехи стран Западной Европы в области борьбы с бешенством путем проведения оральной вакцинации оказались чрезвычайно </w:t>
      </w:r>
      <w:r w:rsidRPr="00BB0E05">
        <w:rPr>
          <w:rStyle w:val="ucoz-forum-post"/>
          <w:rFonts w:ascii="Times New Roman" w:hAnsi="Times New Roman" w:cs="Times New Roman"/>
          <w:sz w:val="28"/>
          <w:szCs w:val="28"/>
        </w:rPr>
        <w:lastRenderedPageBreak/>
        <w:t xml:space="preserve">эффективными. Поэтому побороть бешенство можно с помощью оральной вакцины и ее повсеместным и непрерывным использованием на протяжении 5-10 лет. </w:t>
      </w:r>
    </w:p>
    <w:p w:rsidR="00BB0E05" w:rsidRPr="00BB0E05" w:rsidRDefault="00BB0E05" w:rsidP="00BB0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E05">
        <w:rPr>
          <w:rStyle w:val="ucoz-forum-post"/>
          <w:rFonts w:ascii="Times New Roman" w:hAnsi="Times New Roman" w:cs="Times New Roman"/>
          <w:sz w:val="28"/>
          <w:szCs w:val="28"/>
        </w:rPr>
        <w:t>В России производит вакцину «</w:t>
      </w:r>
      <w:proofErr w:type="spellStart"/>
      <w:r w:rsidRPr="00BB0E05">
        <w:rPr>
          <w:rStyle w:val="ucoz-forum-post"/>
          <w:rFonts w:ascii="Times New Roman" w:hAnsi="Times New Roman" w:cs="Times New Roman"/>
          <w:sz w:val="28"/>
          <w:szCs w:val="28"/>
        </w:rPr>
        <w:t>Оралрабивак</w:t>
      </w:r>
      <w:proofErr w:type="spellEnd"/>
      <w:r w:rsidRPr="00BB0E05">
        <w:rPr>
          <w:rStyle w:val="ucoz-forum-post"/>
          <w:rFonts w:ascii="Times New Roman" w:hAnsi="Times New Roman" w:cs="Times New Roman"/>
          <w:sz w:val="28"/>
          <w:szCs w:val="28"/>
        </w:rPr>
        <w:t xml:space="preserve">» против бешенства диких животных Покровский завод биопрепаратов (Владимирская область). </w:t>
      </w:r>
      <w:r w:rsidRPr="00BB0E05">
        <w:rPr>
          <w:rFonts w:ascii="Times New Roman" w:hAnsi="Times New Roman" w:cs="Times New Roman"/>
          <w:color w:val="000000"/>
          <w:sz w:val="28"/>
          <w:szCs w:val="28"/>
        </w:rPr>
        <w:t xml:space="preserve">В 2012-13 годах на территории Ростовской области проводилась </w:t>
      </w:r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кампания по оральной иммунизации диких хищников против бешенства. </w:t>
      </w:r>
      <w:r w:rsidRPr="00BB0E05">
        <w:rPr>
          <w:rFonts w:ascii="Times New Roman" w:hAnsi="Times New Roman" w:cs="Times New Roman"/>
          <w:color w:val="000000"/>
          <w:sz w:val="28"/>
          <w:szCs w:val="28"/>
        </w:rPr>
        <w:t xml:space="preserve">В 2014 году не было  </w:t>
      </w:r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повторения. В 2015 году в ограниченном масштабе в некоторых районах области проводилась раскладка вакцины.</w:t>
      </w:r>
    </w:p>
    <w:p w:rsidR="00BB0E05" w:rsidRPr="00BB0E05" w:rsidRDefault="00BB0E05" w:rsidP="00BB0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первичного заноса заболевания дикими кабанами в страны восточной части Евросоюза, сформировалась обширная зона неблагополучия по АЧС. Несмотря на декларацию предпринимаемых действий, в странах восточной Европы регистрируют возникновение новых очагов АЧС, что указывает на укоренение неблагополучия.</w:t>
      </w:r>
    </w:p>
    <w:p w:rsidR="00BB0E05" w:rsidRPr="00BB0E05" w:rsidRDefault="00BB0E05" w:rsidP="00BB0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странах Евросоюза, с момента заноса в 2014 году, зарегистрировано более 350 очагов АЧС (Литва 70 очагов, в Польше – 45, в Латвии – 231, в Эстонии 7, в </w:t>
      </w:r>
      <w:r w:rsidRPr="00BB0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Белоруссии</w:t>
      </w:r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2, в </w:t>
      </w:r>
      <w:r w:rsidRPr="00BB0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Украине – </w:t>
      </w:r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>6).</w:t>
      </w:r>
    </w:p>
    <w:p w:rsidR="00BB0E05" w:rsidRPr="00BB0E05" w:rsidRDefault="00BB0E05" w:rsidP="00BB0E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за 6 месяцев 2015 года п</w:t>
      </w:r>
      <w:r w:rsidRPr="00BB0E05">
        <w:rPr>
          <w:rFonts w:ascii="Times New Roman" w:eastAsia="Calibri" w:hAnsi="Times New Roman" w:cs="Times New Roman"/>
          <w:sz w:val="28"/>
          <w:szCs w:val="28"/>
        </w:rPr>
        <w:t xml:space="preserve">о данным </w:t>
      </w:r>
      <w:proofErr w:type="spellStart"/>
      <w:r w:rsidRPr="00BB0E05">
        <w:rPr>
          <w:rFonts w:ascii="Times New Roman" w:eastAsia="Calibri" w:hAnsi="Times New Roman" w:cs="Times New Roman"/>
          <w:sz w:val="28"/>
          <w:szCs w:val="28"/>
        </w:rPr>
        <w:t>Россельхознадзора</w:t>
      </w:r>
      <w:proofErr w:type="spellEnd"/>
      <w:r w:rsidRPr="00BB0E05">
        <w:rPr>
          <w:rFonts w:ascii="Times New Roman" w:eastAsia="Calibri" w:hAnsi="Times New Roman" w:cs="Times New Roman"/>
          <w:sz w:val="28"/>
          <w:szCs w:val="28"/>
        </w:rPr>
        <w:t xml:space="preserve"> с 2007 г. по 2015 год зафиксировано всего 742 вспышки (домашние свиньи  – 374 головы, диких кабанов – 337,  инфицированных объектов – 31). </w:t>
      </w:r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АЧС зарегистрирована: </w:t>
      </w:r>
      <w:proofErr w:type="spellStart"/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Бранская</w:t>
      </w:r>
      <w:proofErr w:type="spellEnd"/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Калужская, Курская, Московская, Смоленская, Ярославская, Орловская, Волгоградская области.</w:t>
      </w:r>
    </w:p>
    <w:p w:rsidR="00BB0E05" w:rsidRPr="00BB0E05" w:rsidRDefault="00BB0E05" w:rsidP="00BB0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05">
        <w:rPr>
          <w:rFonts w:ascii="Times New Roman" w:eastAsia="Calibri" w:hAnsi="Times New Roman" w:cs="Times New Roman"/>
          <w:sz w:val="28"/>
          <w:szCs w:val="28"/>
        </w:rPr>
        <w:t xml:space="preserve">С 2010 по 2014 годы на территории Ростовской области зарегистрировано 18 случаев АЧС среди дикого кабана, вспышки произошли в 13 муниципальных образованиях. </w:t>
      </w:r>
      <w:proofErr w:type="spellStart"/>
      <w:r w:rsidRPr="00BB0E05">
        <w:rPr>
          <w:rFonts w:ascii="Times New Roman" w:eastAsia="Calibri" w:hAnsi="Times New Roman" w:cs="Times New Roman"/>
          <w:sz w:val="28"/>
          <w:szCs w:val="28"/>
        </w:rPr>
        <w:t>Ообнаружено</w:t>
      </w:r>
      <w:proofErr w:type="spellEnd"/>
      <w:r w:rsidRPr="00BB0E05">
        <w:rPr>
          <w:rFonts w:ascii="Times New Roman" w:eastAsia="Calibri" w:hAnsi="Times New Roman" w:cs="Times New Roman"/>
          <w:sz w:val="28"/>
          <w:szCs w:val="28"/>
        </w:rPr>
        <w:t xml:space="preserve"> и уничтожено 634 трупа дикого кабана. Последние три случая зарегистрированы в 2014 году в Каменском и </w:t>
      </w:r>
      <w:proofErr w:type="spellStart"/>
      <w:r w:rsidRPr="00BB0E05">
        <w:rPr>
          <w:rFonts w:ascii="Times New Roman" w:eastAsia="Calibri" w:hAnsi="Times New Roman" w:cs="Times New Roman"/>
          <w:sz w:val="28"/>
          <w:szCs w:val="28"/>
        </w:rPr>
        <w:t>Миллеровском</w:t>
      </w:r>
      <w:proofErr w:type="spellEnd"/>
      <w:r w:rsidRPr="00BB0E05">
        <w:rPr>
          <w:rFonts w:ascii="Times New Roman" w:eastAsia="Calibri" w:hAnsi="Times New Roman" w:cs="Times New Roman"/>
          <w:sz w:val="28"/>
          <w:szCs w:val="28"/>
        </w:rPr>
        <w:t xml:space="preserve"> районах.</w:t>
      </w:r>
    </w:p>
    <w:p w:rsidR="00BB0E05" w:rsidRPr="00BB0E05" w:rsidRDefault="00BB0E05" w:rsidP="00BB0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05">
        <w:rPr>
          <w:rFonts w:ascii="Times New Roman" w:eastAsia="Calibri" w:hAnsi="Times New Roman" w:cs="Times New Roman"/>
          <w:sz w:val="28"/>
          <w:szCs w:val="28"/>
        </w:rPr>
        <w:t xml:space="preserve">В течение 2014 года в Ростовской области проводился мониторинг готовой продукции поступающей из неблагополучных субъектов по АЧС, выявлено 1614 положительных проб в продукции, выработанной Великолукским мясокомбинатом (Псковская область), 9 положительных проб в продукции, прибывшей из Белоруссии, 224 положительных пробы в продукции </w:t>
      </w:r>
      <w:proofErr w:type="spellStart"/>
      <w:r w:rsidRPr="00BB0E05">
        <w:rPr>
          <w:rFonts w:ascii="Times New Roman" w:eastAsia="Calibri" w:hAnsi="Times New Roman" w:cs="Times New Roman"/>
          <w:sz w:val="28"/>
          <w:szCs w:val="28"/>
        </w:rPr>
        <w:t>Черкизовского</w:t>
      </w:r>
      <w:proofErr w:type="spellEnd"/>
      <w:r w:rsidRPr="00BB0E05">
        <w:rPr>
          <w:rFonts w:ascii="Times New Roman" w:eastAsia="Calibri" w:hAnsi="Times New Roman" w:cs="Times New Roman"/>
          <w:sz w:val="28"/>
          <w:szCs w:val="28"/>
        </w:rPr>
        <w:t xml:space="preserve"> мясокомбината.</w:t>
      </w:r>
    </w:p>
    <w:p w:rsidR="00BB0E05" w:rsidRPr="00BB0E05" w:rsidRDefault="00BB0E05" w:rsidP="00BB0E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0E05">
        <w:rPr>
          <w:rFonts w:ascii="Times New Roman" w:eastAsia="Calibri" w:hAnsi="Times New Roman" w:cs="Times New Roman"/>
          <w:sz w:val="28"/>
          <w:szCs w:val="28"/>
        </w:rPr>
        <w:t>бнаруженные в мясных изделиях фрагменты генома вируса африканской чумы свиней, не представляют опасности для человека, однако это свидетельствует о том, что для изготовления продукции использовалось мясо зараженных АЧС свиней, что в целом угрожает развитию свиноводческой отрасли.</w:t>
      </w:r>
    </w:p>
    <w:p w:rsidR="00BB0E05" w:rsidRPr="00BB0E05" w:rsidRDefault="00BB0E05" w:rsidP="00BB0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Эпизоотическая ситуация по </w:t>
      </w:r>
      <w:proofErr w:type="spellStart"/>
      <w:r w:rsidRPr="00BB0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высокопатогенному</w:t>
      </w:r>
      <w:proofErr w:type="spellEnd"/>
      <w:r w:rsidRPr="00BB0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гриппу птиц в мире в 2015 г. остается напряженной в связи с широким распространением вируса типа</w:t>
      </w:r>
      <w:proofErr w:type="gramStart"/>
      <w:r w:rsidRPr="00BB0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BB0E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подтипов Н5N1, Н5N2, Н5N3, Н5N6 и Н5N8 как среди домашних, так и в популяциях диких птиц.</w:t>
      </w:r>
    </w:p>
    <w:p w:rsidR="00BB0E05" w:rsidRPr="00BB0E05" w:rsidRDefault="00BB0E05" w:rsidP="00BB0E05">
      <w:pPr>
        <w:pStyle w:val="par"/>
        <w:shd w:val="clear" w:color="auto" w:fill="FFFFFF"/>
        <w:spacing w:before="0" w:after="0" w:afterAutospacing="0"/>
        <w:ind w:firstLine="708"/>
        <w:jc w:val="both"/>
        <w:rPr>
          <w:color w:val="292A32"/>
          <w:sz w:val="28"/>
          <w:szCs w:val="28"/>
        </w:rPr>
      </w:pPr>
      <w:r w:rsidRPr="00BB0E05">
        <w:rPr>
          <w:color w:val="292A32"/>
          <w:sz w:val="28"/>
          <w:szCs w:val="28"/>
        </w:rPr>
        <w:t xml:space="preserve">По данным </w:t>
      </w:r>
      <w:proofErr w:type="spellStart"/>
      <w:r w:rsidRPr="00BB0E05">
        <w:rPr>
          <w:color w:val="292A32"/>
          <w:sz w:val="28"/>
          <w:szCs w:val="28"/>
        </w:rPr>
        <w:t>Россельхознадзора</w:t>
      </w:r>
      <w:proofErr w:type="spellEnd"/>
      <w:r w:rsidRPr="00BB0E05">
        <w:rPr>
          <w:color w:val="292A32"/>
          <w:sz w:val="28"/>
          <w:szCs w:val="28"/>
        </w:rPr>
        <w:t xml:space="preserve"> вспышки </w:t>
      </w:r>
      <w:proofErr w:type="spellStart"/>
      <w:r w:rsidRPr="00BB0E05">
        <w:rPr>
          <w:color w:val="292A32"/>
          <w:sz w:val="28"/>
          <w:szCs w:val="28"/>
        </w:rPr>
        <w:t>высокопатогенного</w:t>
      </w:r>
      <w:proofErr w:type="spellEnd"/>
      <w:r w:rsidRPr="00BB0E05">
        <w:rPr>
          <w:color w:val="292A32"/>
          <w:sz w:val="28"/>
          <w:szCs w:val="28"/>
        </w:rPr>
        <w:t xml:space="preserve"> птичьего гриппа зарегистрированы в Нидерландах, Германии, Италии и Великобритании. В конце 2014 года перелетные дикие птицы занесли вирус на территорию США. </w:t>
      </w:r>
      <w:proofErr w:type="gramStart"/>
      <w:r w:rsidRPr="00BB0E05">
        <w:rPr>
          <w:color w:val="3E3E3E"/>
          <w:sz w:val="28"/>
          <w:szCs w:val="28"/>
        </w:rPr>
        <w:t xml:space="preserve">По данным Всемирной организация здравоохранения  животных, на территории 17 штатов США зарегистрировано более 157 </w:t>
      </w:r>
      <w:r w:rsidRPr="00BB0E05">
        <w:rPr>
          <w:color w:val="3E3E3E"/>
          <w:sz w:val="28"/>
          <w:szCs w:val="28"/>
        </w:rPr>
        <w:lastRenderedPageBreak/>
        <w:t>очагов заражения.</w:t>
      </w:r>
      <w:proofErr w:type="gramEnd"/>
      <w:r w:rsidRPr="00BB0E05">
        <w:rPr>
          <w:color w:val="3E3E3E"/>
          <w:sz w:val="28"/>
          <w:szCs w:val="28"/>
        </w:rPr>
        <w:t xml:space="preserve"> Количество уничтоженной и павшей птицы, по данным Департамента сельского хозяйства США, достигло 33,3 миллиона голов и продолжает увеличиваться. С 26 мая 2015 года введены временные ограничения на поставки в РФ со всей территории США живой птицы и инкубационного яйца, за исключением </w:t>
      </w:r>
      <w:proofErr w:type="spellStart"/>
      <w:r w:rsidRPr="00BB0E05">
        <w:rPr>
          <w:color w:val="3E3E3E"/>
          <w:sz w:val="28"/>
          <w:szCs w:val="28"/>
        </w:rPr>
        <w:t>СПФ-яйца</w:t>
      </w:r>
      <w:proofErr w:type="spellEnd"/>
      <w:r w:rsidRPr="00BB0E05">
        <w:rPr>
          <w:color w:val="3E3E3E"/>
          <w:sz w:val="28"/>
          <w:szCs w:val="28"/>
        </w:rPr>
        <w:t>.</w:t>
      </w:r>
    </w:p>
    <w:p w:rsidR="00BB0E05" w:rsidRPr="00BB0E05" w:rsidRDefault="00BB0E05" w:rsidP="00BB0E05">
      <w:pPr>
        <w:pStyle w:val="par"/>
        <w:shd w:val="clear" w:color="auto" w:fill="FFFFFF"/>
        <w:spacing w:before="0" w:after="0" w:afterAutospacing="0"/>
        <w:jc w:val="both"/>
        <w:rPr>
          <w:color w:val="000000"/>
          <w:sz w:val="28"/>
          <w:szCs w:val="28"/>
        </w:rPr>
      </w:pPr>
      <w:r w:rsidRPr="00BB0E05">
        <w:rPr>
          <w:color w:val="292A32"/>
          <w:sz w:val="28"/>
          <w:szCs w:val="28"/>
        </w:rPr>
        <w:t>Случаи заболевания домашней птицы зафиксированы в Японии, Индии и Китае. В Тайване. С</w:t>
      </w:r>
      <w:r w:rsidRPr="00BB0E05">
        <w:rPr>
          <w:color w:val="000000"/>
          <w:sz w:val="28"/>
          <w:szCs w:val="28"/>
        </w:rPr>
        <w:t xml:space="preserve"> начала 2015 г. зарегистрировано 472 очага инфекции. О</w:t>
      </w:r>
      <w:r w:rsidRPr="00BB0E05">
        <w:rPr>
          <w:color w:val="292A32"/>
          <w:sz w:val="28"/>
          <w:szCs w:val="28"/>
        </w:rPr>
        <w:t xml:space="preserve">т вируса погибло около одного миллиона кур. В Индии – более 40 тысяч </w:t>
      </w:r>
      <w:proofErr w:type="spellStart"/>
      <w:r w:rsidRPr="00BB0E05">
        <w:rPr>
          <w:color w:val="292A32"/>
          <w:sz w:val="28"/>
          <w:szCs w:val="28"/>
        </w:rPr>
        <w:t>индеек</w:t>
      </w:r>
      <w:proofErr w:type="gramStart"/>
      <w:r w:rsidRPr="00BB0E05">
        <w:rPr>
          <w:color w:val="292A32"/>
          <w:sz w:val="28"/>
          <w:szCs w:val="28"/>
        </w:rPr>
        <w:t>.В</w:t>
      </w:r>
      <w:proofErr w:type="spellEnd"/>
      <w:proofErr w:type="gramEnd"/>
      <w:r w:rsidRPr="00BB0E05">
        <w:rPr>
          <w:color w:val="292A32"/>
          <w:sz w:val="28"/>
          <w:szCs w:val="28"/>
        </w:rPr>
        <w:t xml:space="preserve"> конце января 2015 года вспышка гриппа охватила водоплавающих птиц Болгарии. </w:t>
      </w:r>
      <w:r w:rsidRPr="00BB0E05">
        <w:rPr>
          <w:color w:val="000000"/>
          <w:sz w:val="28"/>
          <w:szCs w:val="28"/>
        </w:rPr>
        <w:t xml:space="preserve">Кроме этого </w:t>
      </w:r>
      <w:proofErr w:type="spellStart"/>
      <w:r w:rsidRPr="00BB0E05">
        <w:rPr>
          <w:color w:val="000000"/>
          <w:sz w:val="28"/>
          <w:szCs w:val="28"/>
        </w:rPr>
        <w:t>высокопатогенный</w:t>
      </w:r>
      <w:proofErr w:type="spellEnd"/>
      <w:r w:rsidRPr="00BB0E05">
        <w:rPr>
          <w:color w:val="000000"/>
          <w:sz w:val="28"/>
          <w:szCs w:val="28"/>
        </w:rPr>
        <w:t xml:space="preserve"> грипп в 2015 г. зарегистрирован в Венгрии, Германии, США, Японии и Южной Корее в популяциях домашних и диких птиц. В Швеции вирус выделен от лебедей. </w:t>
      </w:r>
      <w:proofErr w:type="spellStart"/>
      <w:r w:rsidRPr="00BB0E05">
        <w:rPr>
          <w:color w:val="000000"/>
          <w:sz w:val="28"/>
          <w:szCs w:val="28"/>
        </w:rPr>
        <w:t>Эндемичными</w:t>
      </w:r>
      <w:proofErr w:type="spellEnd"/>
      <w:r w:rsidRPr="00BB0E05">
        <w:rPr>
          <w:color w:val="000000"/>
          <w:sz w:val="28"/>
          <w:szCs w:val="28"/>
        </w:rPr>
        <w:t xml:space="preserve"> по гриппу птиц также являются Египет и Индонезия. В мае зарегистрирован вирус в Казахстане.</w:t>
      </w:r>
    </w:p>
    <w:p w:rsidR="00BB0E05" w:rsidRPr="00BB0E05" w:rsidRDefault="00BB0E05" w:rsidP="00BB0E05">
      <w:pPr>
        <w:pStyle w:val="par"/>
        <w:shd w:val="clear" w:color="auto" w:fill="FFFFFF"/>
        <w:spacing w:before="0" w:after="0" w:afterAutospacing="0"/>
        <w:ind w:firstLine="708"/>
        <w:jc w:val="both"/>
        <w:rPr>
          <w:sz w:val="28"/>
          <w:szCs w:val="28"/>
        </w:rPr>
      </w:pPr>
      <w:r w:rsidRPr="00BB0E05">
        <w:rPr>
          <w:color w:val="292A32"/>
          <w:sz w:val="28"/>
          <w:szCs w:val="28"/>
        </w:rPr>
        <w:t xml:space="preserve">В России случаи заболевания пернатых были зарегистрированы сначала 2015 года на территории Республики Саха (Якутия) и Алтайского края. </w:t>
      </w:r>
      <w:r w:rsidRPr="00BB0E05">
        <w:rPr>
          <w:sz w:val="28"/>
          <w:szCs w:val="28"/>
        </w:rPr>
        <w:t>В мае 2015 г. выявлен  высоковирулентный вирус гриппа</w:t>
      </w:r>
      <w:proofErr w:type="gramStart"/>
      <w:r w:rsidRPr="00BB0E05">
        <w:rPr>
          <w:sz w:val="28"/>
          <w:szCs w:val="28"/>
        </w:rPr>
        <w:t xml:space="preserve"> А</w:t>
      </w:r>
      <w:proofErr w:type="gramEnd"/>
      <w:r w:rsidRPr="00BB0E05">
        <w:rPr>
          <w:sz w:val="28"/>
          <w:szCs w:val="28"/>
        </w:rPr>
        <w:t xml:space="preserve"> птиц подтипа </w:t>
      </w:r>
      <w:r w:rsidRPr="00BB0E05">
        <w:rPr>
          <w:sz w:val="28"/>
          <w:szCs w:val="28"/>
          <w:lang w:val="en-US"/>
        </w:rPr>
        <w:t>H</w:t>
      </w:r>
      <w:r w:rsidRPr="00BB0E05">
        <w:rPr>
          <w:sz w:val="28"/>
          <w:szCs w:val="28"/>
        </w:rPr>
        <w:t>5</w:t>
      </w:r>
      <w:r w:rsidRPr="00BB0E05">
        <w:rPr>
          <w:sz w:val="28"/>
          <w:szCs w:val="28"/>
          <w:lang w:val="en-US"/>
        </w:rPr>
        <w:t>N</w:t>
      </w:r>
      <w:r w:rsidRPr="00BB0E05">
        <w:rPr>
          <w:sz w:val="28"/>
          <w:szCs w:val="28"/>
        </w:rPr>
        <w:t xml:space="preserve">1 в республике Тыва (озеро </w:t>
      </w:r>
      <w:proofErr w:type="spellStart"/>
      <w:r w:rsidRPr="00BB0E05">
        <w:rPr>
          <w:sz w:val="28"/>
          <w:szCs w:val="28"/>
        </w:rPr>
        <w:t>Убсу-Нур</w:t>
      </w:r>
      <w:proofErr w:type="spellEnd"/>
      <w:r w:rsidRPr="00BB0E05">
        <w:rPr>
          <w:sz w:val="28"/>
          <w:szCs w:val="28"/>
        </w:rPr>
        <w:t xml:space="preserve">). </w:t>
      </w:r>
    </w:p>
    <w:p w:rsidR="00BB0E05" w:rsidRPr="00BB0E05" w:rsidRDefault="00BB0E05" w:rsidP="00BB0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 птиц не регистрируется в Ростовской области с 2008 года, но ветеринарная служба регулярно проводят на территории региона профилактические мероприятия, отслеживает в природе состояние синантропных птиц, в хозяйствах граждан проводит иммунизацию птиц всех видов, а на птицефабриках - мониторинговые исследования генетического материала пернатых.</w:t>
      </w:r>
    </w:p>
    <w:p w:rsidR="00BB0E05" w:rsidRPr="00BB0E05" w:rsidRDefault="00BB0E05" w:rsidP="00BB0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Волгодонске зарегистрировано 7000 голов домашней птицы, в т.ч. 6,4 тысяч голов - куры.</w:t>
      </w:r>
    </w:p>
    <w:p w:rsidR="00BB0E05" w:rsidRPr="00BB0E05" w:rsidRDefault="00BB0E05" w:rsidP="00BB0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23.06.2015г. привито от гриппа птиц 4373 головы, в т.ч. 3400 кур. </w:t>
      </w:r>
      <w:r w:rsidRPr="00BB0E05">
        <w:rPr>
          <w:rFonts w:ascii="Times New Roman" w:hAnsi="Times New Roman"/>
          <w:sz w:val="28"/>
          <w:szCs w:val="28"/>
        </w:rPr>
        <w:t xml:space="preserve">Групповой иммунитет исследуется каждые 3 месяца. В марте он составлял 81 %, в мае – 88%  </w:t>
      </w:r>
      <w:proofErr w:type="gramStart"/>
      <w:r w:rsidRPr="00BB0E05">
        <w:rPr>
          <w:rFonts w:ascii="Times New Roman" w:hAnsi="Times New Roman"/>
          <w:sz w:val="28"/>
          <w:szCs w:val="28"/>
        </w:rPr>
        <w:t>при</w:t>
      </w:r>
      <w:proofErr w:type="gramEnd"/>
      <w:r w:rsidRPr="00BB0E05">
        <w:rPr>
          <w:rFonts w:ascii="Times New Roman" w:hAnsi="Times New Roman"/>
          <w:sz w:val="28"/>
          <w:szCs w:val="28"/>
        </w:rPr>
        <w:t xml:space="preserve">  минимально допустимом 80 %. </w:t>
      </w:r>
    </w:p>
    <w:p w:rsidR="00BB0E05" w:rsidRPr="00BB0E05" w:rsidRDefault="00BB0E05" w:rsidP="00BB0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E05">
        <w:rPr>
          <w:rFonts w:ascii="Times New Roman" w:hAnsi="Times New Roman"/>
          <w:sz w:val="28"/>
          <w:szCs w:val="28"/>
        </w:rPr>
        <w:t xml:space="preserve">Ветслужбой города каждые 3 месяца исследуется </w:t>
      </w:r>
      <w:proofErr w:type="spellStart"/>
      <w:r w:rsidRPr="00BB0E05">
        <w:rPr>
          <w:rFonts w:ascii="Times New Roman" w:hAnsi="Times New Roman"/>
          <w:sz w:val="28"/>
          <w:szCs w:val="28"/>
        </w:rPr>
        <w:t>патматериал</w:t>
      </w:r>
      <w:proofErr w:type="spellEnd"/>
      <w:r w:rsidRPr="00BB0E05">
        <w:rPr>
          <w:rFonts w:ascii="Times New Roman" w:hAnsi="Times New Roman"/>
          <w:sz w:val="28"/>
          <w:szCs w:val="28"/>
        </w:rPr>
        <w:t xml:space="preserve"> от синантропной птицы на наличие вируса гриппа птиц. Результат – отрицательный.</w:t>
      </w:r>
    </w:p>
    <w:p w:rsidR="00C22FF0" w:rsidRPr="00BB0E05" w:rsidRDefault="00C22FF0" w:rsidP="00C2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F0" w:rsidRPr="00BB0E05" w:rsidRDefault="00C22FF0" w:rsidP="00C2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05">
        <w:rPr>
          <w:rFonts w:ascii="Times New Roman" w:hAnsi="Times New Roman" w:cs="Times New Roman"/>
          <w:sz w:val="28"/>
          <w:szCs w:val="28"/>
        </w:rPr>
        <w:t>РЕШИЛИ:</w:t>
      </w:r>
    </w:p>
    <w:p w:rsidR="00C22FF0" w:rsidRPr="00BB0E05" w:rsidRDefault="00C22FF0" w:rsidP="00C22F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E0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BB0E05">
        <w:rPr>
          <w:rFonts w:ascii="Times New Roman" w:hAnsi="Times New Roman" w:cs="Times New Roman"/>
          <w:sz w:val="28"/>
          <w:szCs w:val="28"/>
        </w:rPr>
        <w:t>Волгодонскому</w:t>
      </w:r>
      <w:proofErr w:type="spellEnd"/>
      <w:r w:rsidRPr="00BB0E05">
        <w:rPr>
          <w:rFonts w:ascii="Times New Roman" w:hAnsi="Times New Roman" w:cs="Times New Roman"/>
          <w:sz w:val="28"/>
          <w:szCs w:val="28"/>
        </w:rPr>
        <w:t xml:space="preserve"> филиалу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(Е.Г. Сидорчик):</w:t>
      </w:r>
    </w:p>
    <w:p w:rsidR="00C22FF0" w:rsidRPr="00BB0E05" w:rsidRDefault="00C22FF0" w:rsidP="00C22F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E05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BB0E0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B0E05">
        <w:rPr>
          <w:rFonts w:ascii="Times New Roman" w:hAnsi="Times New Roman" w:cs="Times New Roman"/>
          <w:sz w:val="28"/>
          <w:szCs w:val="28"/>
        </w:rPr>
        <w:t>ринять меры, направленные на охрану поголовья птиц, содержащихся в личных подсобных хозяйствах граждан, обеспечивающие изолированное содержание птиц с недопущением их контакта с синантропными и дикими птицами.</w:t>
      </w:r>
    </w:p>
    <w:p w:rsidR="00C22FF0" w:rsidRPr="00BB0E05" w:rsidRDefault="00C22FF0" w:rsidP="00C22F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0E05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09158F" w:rsidRPr="00BB0E05">
        <w:rPr>
          <w:rFonts w:ascii="Times New Roman" w:hAnsi="Times New Roman" w:cs="Times New Roman"/>
          <w:sz w:val="28"/>
          <w:szCs w:val="28"/>
        </w:rPr>
        <w:t>до 31.12.2015г.</w:t>
      </w:r>
    </w:p>
    <w:p w:rsidR="00C22FF0" w:rsidRPr="00BB0E05" w:rsidRDefault="00C22FF0" w:rsidP="00C22F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E05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BB0E0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B0E05">
        <w:rPr>
          <w:rFonts w:ascii="Times New Roman" w:hAnsi="Times New Roman" w:cs="Times New Roman"/>
          <w:sz w:val="28"/>
          <w:szCs w:val="28"/>
        </w:rPr>
        <w:t>родолжить ведение учета поголовья птиц, соблюдать график проведения их вакцинации, а также обеспечить проведение мониторинговых исследований на грипп птиц в соответствии с утвержденными планами на 2015 год.</w:t>
      </w:r>
    </w:p>
    <w:p w:rsidR="0009158F" w:rsidRPr="00BB0E05" w:rsidRDefault="0009158F" w:rsidP="000915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0E05">
        <w:rPr>
          <w:rFonts w:ascii="Times New Roman" w:hAnsi="Times New Roman" w:cs="Times New Roman"/>
          <w:sz w:val="28"/>
          <w:szCs w:val="28"/>
        </w:rPr>
        <w:t>Срок исполнения: до 31.12.2015г.</w:t>
      </w:r>
    </w:p>
    <w:p w:rsidR="0009158F" w:rsidRPr="00BB0E05" w:rsidRDefault="0009158F" w:rsidP="00C22F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E05">
        <w:rPr>
          <w:rFonts w:ascii="Times New Roman" w:hAnsi="Times New Roman" w:cs="Times New Roman"/>
          <w:sz w:val="28"/>
          <w:szCs w:val="28"/>
        </w:rPr>
        <w:lastRenderedPageBreak/>
        <w:t>1.3</w:t>
      </w:r>
      <w:proofErr w:type="gramStart"/>
      <w:r w:rsidRPr="00BB0E0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B0E05">
        <w:rPr>
          <w:rFonts w:ascii="Times New Roman" w:hAnsi="Times New Roman" w:cs="Times New Roman"/>
          <w:sz w:val="28"/>
          <w:szCs w:val="28"/>
        </w:rPr>
        <w:t xml:space="preserve">екомендовать населению, занимающемуся содержанием и разведением свиней, </w:t>
      </w:r>
      <w:r w:rsidR="002B1462" w:rsidRPr="00BB0E05">
        <w:rPr>
          <w:rFonts w:ascii="Times New Roman" w:hAnsi="Times New Roman" w:cs="Times New Roman"/>
          <w:sz w:val="28"/>
          <w:szCs w:val="28"/>
        </w:rPr>
        <w:t>переходить на альтернативные виды животноводства.</w:t>
      </w:r>
    </w:p>
    <w:p w:rsidR="002B1462" w:rsidRPr="00BB0E05" w:rsidRDefault="002B1462" w:rsidP="002B1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0E05">
        <w:rPr>
          <w:rFonts w:ascii="Times New Roman" w:hAnsi="Times New Roman" w:cs="Times New Roman"/>
          <w:sz w:val="28"/>
          <w:szCs w:val="28"/>
        </w:rPr>
        <w:t>Срок исполнения: до 31.12.2015г.</w:t>
      </w:r>
    </w:p>
    <w:p w:rsidR="00C22FF0" w:rsidRDefault="002B1462" w:rsidP="00C22F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E05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="00C22FF0" w:rsidRPr="00BB0E0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22FF0" w:rsidRPr="00BB0E05">
        <w:rPr>
          <w:rFonts w:ascii="Times New Roman" w:hAnsi="Times New Roman" w:cs="Times New Roman"/>
          <w:sz w:val="28"/>
          <w:szCs w:val="28"/>
        </w:rPr>
        <w:t>ровести широкую разъяснительную работу среди населения, а также владельцев,</w:t>
      </w:r>
      <w:r w:rsidR="00C22FF0">
        <w:rPr>
          <w:rFonts w:ascii="Times New Roman" w:hAnsi="Times New Roman" w:cs="Times New Roman"/>
          <w:sz w:val="28"/>
          <w:szCs w:val="28"/>
        </w:rPr>
        <w:t xml:space="preserve"> занимающихся выращиванием и разведением домашних животных, по профилактике гриппа птиц, африканской чумы свиней, бешенства</w:t>
      </w:r>
    </w:p>
    <w:p w:rsidR="00C22FF0" w:rsidRDefault="00C22FF0" w:rsidP="00C22F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30.07.2015г.</w:t>
      </w:r>
    </w:p>
    <w:p w:rsidR="00C22FF0" w:rsidRDefault="00C22FF0" w:rsidP="00C22F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FF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МКУ «Департамент строительства и городского хозяйства» (А.А.Шайтан) продолжить работу по уменьшению численности бродячих животных на территории города.</w:t>
      </w:r>
    </w:p>
    <w:p w:rsidR="00C22FF0" w:rsidRDefault="00C22FF0" w:rsidP="002B1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25.12.2015г.</w:t>
      </w:r>
    </w:p>
    <w:p w:rsidR="002B1462" w:rsidRDefault="002B1462" w:rsidP="002B14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B24A4">
        <w:rPr>
          <w:rFonts w:ascii="Times New Roman" w:hAnsi="Times New Roman" w:cs="Times New Roman"/>
          <w:sz w:val="28"/>
          <w:szCs w:val="28"/>
        </w:rPr>
        <w:t xml:space="preserve">Государственному ветеринарному инспектору города Волгодонска </w:t>
      </w:r>
      <w:proofErr w:type="spellStart"/>
      <w:r w:rsidRPr="00CB24A4">
        <w:rPr>
          <w:rFonts w:ascii="Times New Roman" w:hAnsi="Times New Roman" w:cs="Times New Roman"/>
          <w:sz w:val="28"/>
          <w:szCs w:val="28"/>
        </w:rPr>
        <w:t>Бакунцу</w:t>
      </w:r>
      <w:proofErr w:type="spellEnd"/>
      <w:r w:rsidRPr="00CB24A4">
        <w:rPr>
          <w:rFonts w:ascii="Times New Roman" w:hAnsi="Times New Roman" w:cs="Times New Roman"/>
          <w:sz w:val="28"/>
          <w:szCs w:val="28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927">
        <w:rPr>
          <w:rFonts w:ascii="Times New Roman" w:hAnsi="Times New Roman" w:cs="Times New Roman"/>
          <w:sz w:val="28"/>
          <w:szCs w:val="28"/>
        </w:rPr>
        <w:t>совместно с Межмуниципальным Управлением МВД России «</w:t>
      </w:r>
      <w:proofErr w:type="spellStart"/>
      <w:r w:rsidRPr="00067927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0679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отделом потребительского рынка товаров, услуг и защите прав потребителей Администрации города Волгодонска</w:t>
      </w:r>
      <w:r w:rsidRPr="00067927">
        <w:rPr>
          <w:rFonts w:ascii="Times New Roman" w:hAnsi="Times New Roman" w:cs="Times New Roman"/>
          <w:sz w:val="28"/>
          <w:szCs w:val="28"/>
        </w:rPr>
        <w:t xml:space="preserve"> </w:t>
      </w:r>
      <w:r w:rsidR="00BB0E05">
        <w:rPr>
          <w:rFonts w:ascii="Times New Roman" w:hAnsi="Times New Roman" w:cs="Times New Roman"/>
          <w:sz w:val="28"/>
          <w:szCs w:val="28"/>
        </w:rPr>
        <w:t xml:space="preserve">продолжить проведение </w:t>
      </w:r>
      <w:r w:rsidRPr="00067927">
        <w:rPr>
          <w:rFonts w:ascii="Times New Roman" w:hAnsi="Times New Roman" w:cs="Times New Roman"/>
          <w:sz w:val="28"/>
          <w:szCs w:val="28"/>
        </w:rPr>
        <w:t>мероприятий по выявлению и пресечению фактов неправомерного перемещения всеми видами транспорта живых свиней и продукции свиноводства, а также реализации этой продукции в неустановленных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1462" w:rsidRDefault="002B1462" w:rsidP="002B1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31.12.2015г.</w:t>
      </w:r>
    </w:p>
    <w:p w:rsidR="00C22FF0" w:rsidRDefault="00C22FF0" w:rsidP="00C2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F0" w:rsidRDefault="00C22FF0" w:rsidP="00C2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F0" w:rsidRPr="003A11E1" w:rsidRDefault="00C22FF0" w:rsidP="00C2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  <w:t xml:space="preserve">      Н.В. Полищук</w:t>
      </w:r>
    </w:p>
    <w:p w:rsidR="00C22FF0" w:rsidRDefault="00C22FF0" w:rsidP="00C2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FF0" w:rsidRDefault="00C22FF0" w:rsidP="00C2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F6" w:rsidRDefault="00C22FF0" w:rsidP="00C22FF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3A11E1">
        <w:rPr>
          <w:rFonts w:ascii="Times New Roman" w:hAnsi="Times New Roman" w:cs="Times New Roman"/>
          <w:sz w:val="28"/>
          <w:szCs w:val="28"/>
        </w:rPr>
        <w:t xml:space="preserve"> </w:t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 w:rsidRPr="003A11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М.А. Озерная</w:t>
      </w:r>
    </w:p>
    <w:sectPr w:rsidR="00995AF6" w:rsidSect="001140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F0"/>
    <w:rsid w:val="0009158F"/>
    <w:rsid w:val="002B1462"/>
    <w:rsid w:val="003B4823"/>
    <w:rsid w:val="00453208"/>
    <w:rsid w:val="0089073F"/>
    <w:rsid w:val="00995AF6"/>
    <w:rsid w:val="00BB0E05"/>
    <w:rsid w:val="00C2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BB0E05"/>
  </w:style>
  <w:style w:type="paragraph" w:customStyle="1" w:styleId="par">
    <w:name w:val="par"/>
    <w:basedOn w:val="a"/>
    <w:rsid w:val="00BB0E05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ozernaya</dc:creator>
  <cp:keywords/>
  <dc:description/>
  <cp:lastModifiedBy>ozernaya</cp:lastModifiedBy>
  <cp:revision>3</cp:revision>
  <cp:lastPrinted>2015-07-08T07:48:00Z</cp:lastPrinted>
  <dcterms:created xsi:type="dcterms:W3CDTF">2015-07-07T14:11:00Z</dcterms:created>
  <dcterms:modified xsi:type="dcterms:W3CDTF">2015-07-08T07:51:00Z</dcterms:modified>
</cp:coreProperties>
</file>