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6E762E" w:rsidRDefault="00CA0D84" w:rsidP="00CA0D84">
      <w:pPr>
        <w:jc w:val="center"/>
        <w:rPr>
          <w:sz w:val="28"/>
          <w:szCs w:val="28"/>
        </w:rPr>
      </w:pPr>
      <w:r w:rsidRPr="006E762E">
        <w:rPr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402DD6" w:rsidP="00EB54E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D23D3">
        <w:rPr>
          <w:sz w:val="28"/>
          <w:szCs w:val="28"/>
        </w:rPr>
        <w:t>9</w:t>
      </w:r>
      <w:r w:rsidR="00EE053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C7796">
        <w:rPr>
          <w:sz w:val="28"/>
          <w:szCs w:val="28"/>
        </w:rPr>
        <w:t>6</w:t>
      </w:r>
      <w:r w:rsidR="00F93533">
        <w:rPr>
          <w:sz w:val="28"/>
          <w:szCs w:val="28"/>
        </w:rPr>
        <w:tab/>
      </w:r>
      <w:r w:rsidR="00286D5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 w:rsidR="00EC7796">
        <w:rPr>
          <w:sz w:val="28"/>
          <w:szCs w:val="28"/>
        </w:rPr>
        <w:t>2</w:t>
      </w:r>
    </w:p>
    <w:p w:rsidR="00EB54E9" w:rsidRPr="00D73310" w:rsidRDefault="00EB54E9" w:rsidP="00EB54E9">
      <w:pPr>
        <w:rPr>
          <w:sz w:val="28"/>
          <w:szCs w:val="28"/>
        </w:rPr>
      </w:pPr>
    </w:p>
    <w:p w:rsidR="0069234F" w:rsidRDefault="00CA0D84" w:rsidP="00FB0872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 xml:space="preserve">по </w:t>
      </w:r>
      <w:r w:rsidR="00A431C8" w:rsidRPr="00785E33">
        <w:rPr>
          <w:sz w:val="28"/>
          <w:szCs w:val="28"/>
        </w:rPr>
        <w:t>реализации мер, направленных на снижение смертности населения</w:t>
      </w:r>
    </w:p>
    <w:p w:rsidR="00317E70" w:rsidRPr="00694A46" w:rsidRDefault="00317E70" w:rsidP="00D45D60">
      <w:pPr>
        <w:rPr>
          <w:sz w:val="28"/>
          <w:szCs w:val="28"/>
        </w:rPr>
      </w:pPr>
    </w:p>
    <w:p w:rsidR="007B6AEE" w:rsidRDefault="007B6AEE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  <w:r w:rsidR="00EC7796">
        <w:rPr>
          <w:sz w:val="28"/>
          <w:szCs w:val="28"/>
        </w:rPr>
        <w:t xml:space="preserve"> </w:t>
      </w:r>
      <w:proofErr w:type="spellStart"/>
      <w:r w:rsidR="000C40C8">
        <w:rPr>
          <w:sz w:val="28"/>
          <w:szCs w:val="28"/>
        </w:rPr>
        <w:t>Цыба</w:t>
      </w:r>
      <w:proofErr w:type="spellEnd"/>
      <w:r w:rsidR="00EC7796" w:rsidRPr="00EC7796">
        <w:rPr>
          <w:sz w:val="28"/>
          <w:szCs w:val="28"/>
        </w:rPr>
        <w:t xml:space="preserve"> </w:t>
      </w:r>
      <w:r w:rsidR="00EC7796">
        <w:rPr>
          <w:sz w:val="28"/>
          <w:szCs w:val="28"/>
        </w:rPr>
        <w:t>Светлана Яковлевна</w:t>
      </w:r>
    </w:p>
    <w:p w:rsidR="00EC7796" w:rsidRDefault="00EC7796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 Бачинский Владимир Юрьевич</w:t>
      </w:r>
    </w:p>
    <w:p w:rsidR="00CA0D84" w:rsidRDefault="000A3249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="00286D53" w:rsidRPr="00BA4584">
        <w:rPr>
          <w:sz w:val="28"/>
          <w:szCs w:val="28"/>
        </w:rPr>
        <w:t xml:space="preserve">  </w:t>
      </w:r>
      <w:r w:rsidR="007B6AEE">
        <w:rPr>
          <w:sz w:val="28"/>
          <w:szCs w:val="28"/>
        </w:rPr>
        <w:t>Авдеева</w:t>
      </w:r>
      <w:r w:rsidR="00EC7796">
        <w:rPr>
          <w:sz w:val="28"/>
          <w:szCs w:val="28"/>
        </w:rPr>
        <w:t xml:space="preserve"> Ирина Николаевна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2A54B8" w:rsidRDefault="00E26FBB" w:rsidP="002A54B8">
      <w:pPr>
        <w:shd w:val="clear" w:color="auto" w:fill="FFFFFF"/>
        <w:spacing w:line="322" w:lineRule="exact"/>
        <w:ind w:right="10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</w:p>
    <w:p w:rsidR="00470474" w:rsidRDefault="00470474" w:rsidP="007B603C">
      <w:pPr>
        <w:shd w:val="clear" w:color="auto" w:fill="FFFFFF"/>
        <w:ind w:left="19" w:right="86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Криводуд</w:t>
      </w:r>
      <w:proofErr w:type="spellEnd"/>
      <w:r w:rsidR="00D01236">
        <w:rPr>
          <w:sz w:val="28"/>
          <w:szCs w:val="28"/>
        </w:rPr>
        <w:t xml:space="preserve"> Александр Иванович</w:t>
      </w:r>
      <w:r>
        <w:rPr>
          <w:sz w:val="28"/>
          <w:szCs w:val="28"/>
        </w:rPr>
        <w:t xml:space="preserve">, </w:t>
      </w:r>
      <w:proofErr w:type="spellStart"/>
      <w:r w:rsidR="004F1372">
        <w:rPr>
          <w:sz w:val="28"/>
          <w:szCs w:val="28"/>
        </w:rPr>
        <w:t>Пашко</w:t>
      </w:r>
      <w:proofErr w:type="spellEnd"/>
      <w:r w:rsidR="00D01236">
        <w:rPr>
          <w:sz w:val="28"/>
          <w:szCs w:val="28"/>
        </w:rPr>
        <w:t xml:space="preserve"> Андрей Анатольевич</w:t>
      </w:r>
      <w:r w:rsidR="004F1372">
        <w:rPr>
          <w:sz w:val="28"/>
          <w:szCs w:val="28"/>
        </w:rPr>
        <w:t xml:space="preserve">, </w:t>
      </w:r>
      <w:r>
        <w:rPr>
          <w:sz w:val="28"/>
          <w:szCs w:val="28"/>
        </w:rPr>
        <w:t>Шальнева</w:t>
      </w:r>
      <w:r w:rsidR="00D01236">
        <w:rPr>
          <w:sz w:val="28"/>
          <w:szCs w:val="28"/>
        </w:rPr>
        <w:t xml:space="preserve"> Марина Владиславовна</w:t>
      </w:r>
    </w:p>
    <w:p w:rsidR="002A54B8" w:rsidRDefault="00470474" w:rsidP="007B603C">
      <w:pPr>
        <w:shd w:val="clear" w:color="auto" w:fill="FFFFFF"/>
        <w:ind w:left="19" w:right="86" w:firstLine="686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  <w:r w:rsidR="004F1372">
        <w:rPr>
          <w:sz w:val="28"/>
          <w:szCs w:val="28"/>
        </w:rPr>
        <w:t xml:space="preserve"> </w:t>
      </w:r>
      <w:proofErr w:type="spellStart"/>
      <w:r w:rsidR="00D01236">
        <w:rPr>
          <w:sz w:val="28"/>
          <w:szCs w:val="28"/>
        </w:rPr>
        <w:t>Герега-Баженова</w:t>
      </w:r>
      <w:proofErr w:type="spellEnd"/>
      <w:r w:rsidR="00D01236">
        <w:rPr>
          <w:sz w:val="28"/>
          <w:szCs w:val="28"/>
        </w:rPr>
        <w:t xml:space="preserve"> Анастасия Петровна, Жукова </w:t>
      </w:r>
      <w:proofErr w:type="spellStart"/>
      <w:r w:rsidR="00D01236">
        <w:rPr>
          <w:sz w:val="28"/>
          <w:szCs w:val="28"/>
        </w:rPr>
        <w:t>Анжелика</w:t>
      </w:r>
      <w:proofErr w:type="spellEnd"/>
      <w:r w:rsidR="00D01236">
        <w:rPr>
          <w:sz w:val="28"/>
          <w:szCs w:val="28"/>
        </w:rPr>
        <w:t xml:space="preserve"> Николаевна, Проскурина Анастасия Александровна</w:t>
      </w:r>
      <w:r w:rsidR="004D23D3">
        <w:rPr>
          <w:sz w:val="28"/>
          <w:szCs w:val="28"/>
        </w:rPr>
        <w:t xml:space="preserve">, </w:t>
      </w:r>
      <w:r w:rsidR="004D23D3" w:rsidRPr="00C86B16">
        <w:rPr>
          <w:sz w:val="28"/>
          <w:szCs w:val="28"/>
        </w:rPr>
        <w:t>Гребенников Григорий Александрович</w:t>
      </w:r>
    </w:p>
    <w:p w:rsidR="007D3EDC" w:rsidRDefault="007D3EDC" w:rsidP="002A54B8">
      <w:pPr>
        <w:shd w:val="clear" w:color="auto" w:fill="FFFFFF"/>
        <w:ind w:left="19" w:right="86" w:hanging="19"/>
        <w:rPr>
          <w:i/>
          <w:sz w:val="28"/>
          <w:szCs w:val="28"/>
        </w:rPr>
      </w:pPr>
    </w:p>
    <w:p w:rsidR="000C7FB3" w:rsidRPr="0038747F" w:rsidRDefault="00F077E6" w:rsidP="0038747F">
      <w:pPr>
        <w:widowControl w:val="0"/>
        <w:autoSpaceDE w:val="0"/>
        <w:jc w:val="center"/>
        <w:rPr>
          <w:sz w:val="28"/>
          <w:szCs w:val="28"/>
        </w:rPr>
      </w:pPr>
      <w:r w:rsidRPr="00785E33">
        <w:rPr>
          <w:sz w:val="28"/>
          <w:szCs w:val="28"/>
        </w:rPr>
        <w:t>ПОВЕСТКА ДНЯ:</w:t>
      </w:r>
    </w:p>
    <w:p w:rsidR="0038747F" w:rsidRPr="00785E33" w:rsidRDefault="0038747F" w:rsidP="0038747F">
      <w:pPr>
        <w:ind w:right="-425" w:firstLine="1134"/>
        <w:jc w:val="both"/>
        <w:rPr>
          <w:b/>
          <w:sz w:val="28"/>
          <w:szCs w:val="28"/>
        </w:rPr>
      </w:pPr>
    </w:p>
    <w:p w:rsidR="0008013A" w:rsidRPr="00BB50B9" w:rsidRDefault="00F82840" w:rsidP="00272D2C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Разбор случаев смертности населения трудоспособного возраста на предмет предотвратимости потерь за истекший период.</w:t>
      </w:r>
    </w:p>
    <w:p w:rsidR="0008013A" w:rsidRDefault="0008013A" w:rsidP="00272D2C">
      <w:pPr>
        <w:pStyle w:val="a7"/>
        <w:widowControl w:val="0"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08013A">
        <w:rPr>
          <w:sz w:val="28"/>
          <w:szCs w:val="28"/>
        </w:rPr>
        <w:t xml:space="preserve">Докладчик: Шальнева Марина Владиславовна, </w:t>
      </w:r>
      <w:r w:rsidR="0016277E">
        <w:rPr>
          <w:sz w:val="28"/>
          <w:szCs w:val="28"/>
        </w:rPr>
        <w:t>заместитель</w:t>
      </w:r>
      <w:r w:rsidRPr="0008013A">
        <w:rPr>
          <w:sz w:val="28"/>
          <w:szCs w:val="28"/>
        </w:rPr>
        <w:t xml:space="preserve"> начальника Управления здравоохранения г</w:t>
      </w:r>
      <w:proofErr w:type="gramStart"/>
      <w:r w:rsidRPr="0008013A">
        <w:rPr>
          <w:sz w:val="28"/>
          <w:szCs w:val="28"/>
        </w:rPr>
        <w:t>.В</w:t>
      </w:r>
      <w:proofErr w:type="gramEnd"/>
      <w:r w:rsidRPr="0008013A">
        <w:rPr>
          <w:sz w:val="28"/>
          <w:szCs w:val="28"/>
        </w:rPr>
        <w:t>олгодонска</w:t>
      </w:r>
    </w:p>
    <w:p w:rsidR="009404ED" w:rsidRPr="00BB50B9" w:rsidRDefault="009404ED" w:rsidP="00272D2C">
      <w:pPr>
        <w:pStyle w:val="a7"/>
        <w:widowControl w:val="0"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</w:p>
    <w:p w:rsidR="00272D2C" w:rsidRPr="00272D2C" w:rsidRDefault="00272D2C" w:rsidP="00272D2C">
      <w:pPr>
        <w:pStyle w:val="a7"/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272D2C">
        <w:rPr>
          <w:bCs/>
          <w:sz w:val="28"/>
          <w:szCs w:val="28"/>
        </w:rPr>
        <w:t xml:space="preserve">О работе </w:t>
      </w:r>
      <w:proofErr w:type="gramStart"/>
      <w:r w:rsidRPr="00272D2C">
        <w:rPr>
          <w:bCs/>
          <w:sz w:val="28"/>
          <w:szCs w:val="28"/>
        </w:rPr>
        <w:t>учреждений социальной сферы Администрации города Волгодонска</w:t>
      </w:r>
      <w:proofErr w:type="gramEnd"/>
      <w:r w:rsidRPr="00272D2C">
        <w:rPr>
          <w:bCs/>
          <w:sz w:val="28"/>
          <w:szCs w:val="28"/>
        </w:rPr>
        <w:t xml:space="preserve"> по профилактике социально-негативных явлений и формированию здорового образа жизни.</w:t>
      </w:r>
    </w:p>
    <w:p w:rsidR="00272D2C" w:rsidRDefault="00272D2C" w:rsidP="00272D2C">
      <w:pPr>
        <w:pStyle w:val="a3"/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Докладчики:</w:t>
      </w:r>
    </w:p>
    <w:p w:rsidR="00272D2C" w:rsidRPr="00272D2C" w:rsidRDefault="00272D2C" w:rsidP="009036FC">
      <w:pPr>
        <w:pStyle w:val="a7"/>
        <w:ind w:left="0" w:firstLine="851"/>
        <w:jc w:val="both"/>
        <w:rPr>
          <w:sz w:val="28"/>
          <w:szCs w:val="28"/>
        </w:rPr>
      </w:pPr>
      <w:r w:rsidRPr="00272D2C">
        <w:rPr>
          <w:sz w:val="28"/>
          <w:szCs w:val="28"/>
        </w:rPr>
        <w:t>Проскурина Анастасия Александровна  –  ведущий специалист отдела дополнительного образования и информационно-методического сопровождения образовательных учрежд</w:t>
      </w:r>
      <w:r w:rsidR="005933C3">
        <w:rPr>
          <w:sz w:val="28"/>
          <w:szCs w:val="28"/>
        </w:rPr>
        <w:t>ений Управления образования г</w:t>
      </w:r>
      <w:proofErr w:type="gramStart"/>
      <w:r w:rsidR="005933C3">
        <w:rPr>
          <w:sz w:val="28"/>
          <w:szCs w:val="28"/>
        </w:rPr>
        <w:t>.</w:t>
      </w:r>
      <w:r w:rsidRPr="00272D2C">
        <w:rPr>
          <w:sz w:val="28"/>
          <w:szCs w:val="28"/>
        </w:rPr>
        <w:t>В</w:t>
      </w:r>
      <w:proofErr w:type="gramEnd"/>
      <w:r w:rsidRPr="00272D2C">
        <w:rPr>
          <w:sz w:val="28"/>
          <w:szCs w:val="28"/>
        </w:rPr>
        <w:t>олгодонска</w:t>
      </w:r>
    </w:p>
    <w:p w:rsidR="00272D2C" w:rsidRPr="00272D2C" w:rsidRDefault="00272D2C" w:rsidP="00272D2C">
      <w:pPr>
        <w:pStyle w:val="a7"/>
        <w:ind w:left="0" w:firstLine="851"/>
        <w:jc w:val="both"/>
        <w:rPr>
          <w:sz w:val="28"/>
          <w:szCs w:val="28"/>
        </w:rPr>
      </w:pPr>
      <w:r w:rsidRPr="00272D2C">
        <w:rPr>
          <w:sz w:val="28"/>
          <w:szCs w:val="28"/>
        </w:rPr>
        <w:t xml:space="preserve">Жукова </w:t>
      </w:r>
      <w:proofErr w:type="spellStart"/>
      <w:r w:rsidRPr="00272D2C">
        <w:rPr>
          <w:sz w:val="28"/>
          <w:szCs w:val="28"/>
        </w:rPr>
        <w:t>Анжелика</w:t>
      </w:r>
      <w:proofErr w:type="spellEnd"/>
      <w:r w:rsidRPr="00272D2C">
        <w:rPr>
          <w:sz w:val="28"/>
          <w:szCs w:val="28"/>
        </w:rPr>
        <w:t xml:space="preserve"> Николаевна – и.о. начальника Отдела культуры г</w:t>
      </w:r>
      <w:proofErr w:type="gramStart"/>
      <w:r w:rsidRPr="00272D2C">
        <w:rPr>
          <w:sz w:val="28"/>
          <w:szCs w:val="28"/>
        </w:rPr>
        <w:t>.В</w:t>
      </w:r>
      <w:proofErr w:type="gramEnd"/>
      <w:r w:rsidRPr="00272D2C">
        <w:rPr>
          <w:sz w:val="28"/>
          <w:szCs w:val="28"/>
        </w:rPr>
        <w:t xml:space="preserve">олгодонска </w:t>
      </w:r>
    </w:p>
    <w:p w:rsidR="00272D2C" w:rsidRPr="00272D2C" w:rsidRDefault="00272D2C" w:rsidP="00272D2C">
      <w:pPr>
        <w:pStyle w:val="a7"/>
        <w:shd w:val="clear" w:color="auto" w:fill="FFFFFF"/>
        <w:ind w:left="0" w:right="-6" w:firstLine="851"/>
        <w:jc w:val="both"/>
        <w:rPr>
          <w:sz w:val="28"/>
          <w:szCs w:val="28"/>
        </w:rPr>
      </w:pPr>
      <w:proofErr w:type="spellStart"/>
      <w:r w:rsidRPr="00272D2C">
        <w:rPr>
          <w:sz w:val="28"/>
          <w:szCs w:val="28"/>
        </w:rPr>
        <w:t>Герега</w:t>
      </w:r>
      <w:proofErr w:type="spellEnd"/>
      <w:r w:rsidRPr="00272D2C">
        <w:rPr>
          <w:sz w:val="28"/>
          <w:szCs w:val="28"/>
        </w:rPr>
        <w:t xml:space="preserve"> – Баженова Анастасия Петровна – главный специалист отдела по молодежной политике Администрации города Волгодонска</w:t>
      </w:r>
    </w:p>
    <w:p w:rsidR="00272D2C" w:rsidRDefault="00272D2C" w:rsidP="00272D2C">
      <w:pPr>
        <w:pStyle w:val="a3"/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2D2C">
        <w:rPr>
          <w:rFonts w:ascii="Times New Roman" w:hAnsi="Times New Roman"/>
          <w:sz w:val="28"/>
          <w:szCs w:val="28"/>
        </w:rPr>
        <w:t>Криводуд</w:t>
      </w:r>
      <w:proofErr w:type="spellEnd"/>
      <w:r w:rsidRPr="00272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D2C">
        <w:rPr>
          <w:rFonts w:ascii="Times New Roman" w:hAnsi="Times New Roman"/>
          <w:sz w:val="28"/>
          <w:szCs w:val="28"/>
        </w:rPr>
        <w:t>Александр Иванович – председатель</w:t>
      </w:r>
      <w:r w:rsidRPr="00B749E2">
        <w:rPr>
          <w:rFonts w:ascii="Times New Roman" w:hAnsi="Times New Roman"/>
          <w:sz w:val="28"/>
          <w:szCs w:val="28"/>
        </w:rPr>
        <w:t xml:space="preserve"> Комитета по физической культуре и спорту города Волгодонска</w:t>
      </w:r>
    </w:p>
    <w:p w:rsidR="009404ED" w:rsidRPr="00B749E2" w:rsidRDefault="009404ED" w:rsidP="00272D2C">
      <w:pPr>
        <w:pStyle w:val="a3"/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72D2C" w:rsidRPr="009B529C" w:rsidRDefault="00272D2C" w:rsidP="00272D2C">
      <w:pPr>
        <w:pStyle w:val="a7"/>
        <w:numPr>
          <w:ilvl w:val="0"/>
          <w:numId w:val="3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proofErr w:type="gramStart"/>
      <w:r w:rsidRPr="009B529C">
        <w:rPr>
          <w:sz w:val="28"/>
          <w:szCs w:val="28"/>
        </w:rPr>
        <w:t xml:space="preserve">Об исполнении п. 2.2.1 об информировании участников образовательного процесса о правилах поведения в случае возникновения чрезвычайной ситуации,  о службах и специалистах, способных оказать </w:t>
      </w:r>
      <w:r w:rsidRPr="009B529C">
        <w:rPr>
          <w:sz w:val="28"/>
          <w:szCs w:val="28"/>
        </w:rPr>
        <w:lastRenderedPageBreak/>
        <w:t>срочную квалифицированную помощь, и п. 2.2.2 о проведении информационно-разъяснительной работы с родителями несовершеннолетних, об ответственности за жизнь и здоровье детей протокола от 05.09.2017 №3 городской межведомственной комиссии по реализации мер, направленных на снижение смертности населения.</w:t>
      </w:r>
      <w:proofErr w:type="gramEnd"/>
    </w:p>
    <w:p w:rsidR="00272D2C" w:rsidRPr="001D3E02" w:rsidRDefault="00272D2C" w:rsidP="00272D2C">
      <w:pPr>
        <w:pStyle w:val="a3"/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D3E02">
        <w:rPr>
          <w:rFonts w:ascii="Times New Roman" w:hAnsi="Times New Roman"/>
          <w:i/>
          <w:sz w:val="28"/>
          <w:szCs w:val="28"/>
        </w:rPr>
        <w:t>Докладчик:</w:t>
      </w:r>
    </w:p>
    <w:p w:rsidR="00272D2C" w:rsidRDefault="00272D2C" w:rsidP="00272D2C">
      <w:pPr>
        <w:ind w:firstLine="851"/>
        <w:jc w:val="both"/>
        <w:rPr>
          <w:sz w:val="28"/>
          <w:szCs w:val="28"/>
        </w:rPr>
      </w:pPr>
      <w:r w:rsidRPr="00272D2C">
        <w:rPr>
          <w:sz w:val="28"/>
          <w:szCs w:val="28"/>
        </w:rPr>
        <w:t>Проскурина Анастасия Александровна</w:t>
      </w:r>
      <w:r>
        <w:rPr>
          <w:sz w:val="28"/>
          <w:szCs w:val="28"/>
        </w:rPr>
        <w:t xml:space="preserve"> </w:t>
      </w:r>
      <w:r w:rsidRPr="00BE4BC1">
        <w:rPr>
          <w:sz w:val="28"/>
          <w:szCs w:val="28"/>
        </w:rPr>
        <w:t xml:space="preserve"> –  ведущий специалист отдела дополнительного образования и информационно-методического сопровождения образовательных учреж</w:t>
      </w:r>
      <w:r w:rsidR="0081578F">
        <w:rPr>
          <w:sz w:val="28"/>
          <w:szCs w:val="28"/>
        </w:rPr>
        <w:t>дений Управления образования г</w:t>
      </w:r>
      <w:proofErr w:type="gramStart"/>
      <w:r w:rsidR="0081578F">
        <w:rPr>
          <w:sz w:val="28"/>
          <w:szCs w:val="28"/>
        </w:rPr>
        <w:t>.</w:t>
      </w:r>
      <w:r w:rsidRPr="00BE4BC1">
        <w:rPr>
          <w:sz w:val="28"/>
          <w:szCs w:val="28"/>
        </w:rPr>
        <w:t>В</w:t>
      </w:r>
      <w:proofErr w:type="gramEnd"/>
      <w:r w:rsidRPr="00BE4BC1">
        <w:rPr>
          <w:sz w:val="28"/>
          <w:szCs w:val="28"/>
        </w:rPr>
        <w:t>олгодонска</w:t>
      </w:r>
    </w:p>
    <w:p w:rsidR="009404ED" w:rsidRPr="00BE4BC1" w:rsidRDefault="009404ED" w:rsidP="00272D2C">
      <w:pPr>
        <w:ind w:firstLine="851"/>
        <w:jc w:val="both"/>
        <w:rPr>
          <w:sz w:val="28"/>
          <w:szCs w:val="28"/>
        </w:rPr>
      </w:pPr>
    </w:p>
    <w:p w:rsidR="009404ED" w:rsidRPr="009B529C" w:rsidRDefault="009404ED" w:rsidP="009404ED">
      <w:pPr>
        <w:pStyle w:val="a3"/>
        <w:widowControl w:val="0"/>
        <w:autoSpaceDE w:val="0"/>
        <w:autoSpaceDN w:val="0"/>
        <w:adjustRightInd w:val="0"/>
        <w:ind w:right="-3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1793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B31793">
        <w:rPr>
          <w:rFonts w:ascii="Times New Roman" w:hAnsi="Times New Roman"/>
          <w:color w:val="000000"/>
          <w:sz w:val="28"/>
          <w:szCs w:val="28"/>
        </w:rPr>
        <w:t xml:space="preserve">б исполнении </w:t>
      </w:r>
      <w:r w:rsidRPr="00B31793">
        <w:rPr>
          <w:rFonts w:ascii="Times New Roman" w:hAnsi="Times New Roman"/>
          <w:sz w:val="28"/>
          <w:szCs w:val="28"/>
        </w:rPr>
        <w:t>Межмуниципальным управлением МВД России «Волгодонское»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9C">
        <w:rPr>
          <w:rFonts w:ascii="Times New Roman" w:hAnsi="Times New Roman"/>
          <w:sz w:val="28"/>
          <w:szCs w:val="28"/>
        </w:rPr>
        <w:t>п. 1.4 о мероприятиях по профилактике преступности на бытовой почве, алкоголизма и наркомании протокола №4 от 13.12.2017 городской межведомственной комиссии по реализации мер, направленных на снижение смертности населения.</w:t>
      </w:r>
    </w:p>
    <w:p w:rsidR="009404ED" w:rsidRPr="001D3E02" w:rsidRDefault="009404ED" w:rsidP="009404ED">
      <w:pPr>
        <w:pStyle w:val="a3"/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D3E02">
        <w:rPr>
          <w:rFonts w:ascii="Times New Roman" w:hAnsi="Times New Roman"/>
          <w:i/>
          <w:sz w:val="28"/>
          <w:szCs w:val="28"/>
        </w:rPr>
        <w:t>Докладчик:</w:t>
      </w:r>
    </w:p>
    <w:p w:rsidR="009404ED" w:rsidRDefault="009404ED" w:rsidP="009404ED">
      <w:pPr>
        <w:ind w:firstLine="851"/>
        <w:jc w:val="both"/>
        <w:rPr>
          <w:sz w:val="28"/>
          <w:szCs w:val="28"/>
        </w:rPr>
      </w:pPr>
      <w:r w:rsidRPr="009404ED">
        <w:rPr>
          <w:sz w:val="28"/>
          <w:szCs w:val="28"/>
        </w:rPr>
        <w:t>Шальнева Марина Владиславовна</w:t>
      </w:r>
      <w:r w:rsidRPr="009B529C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</w:t>
      </w:r>
      <w:r w:rsidRPr="009B529C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>Управления здравоохранения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</w:t>
      </w:r>
    </w:p>
    <w:p w:rsidR="0038747F" w:rsidRPr="002A54B8" w:rsidRDefault="0038747F" w:rsidP="00DF57DD">
      <w:pPr>
        <w:tabs>
          <w:tab w:val="left" w:pos="720"/>
        </w:tabs>
        <w:ind w:right="-1" w:firstLine="851"/>
        <w:jc w:val="both"/>
        <w:rPr>
          <w:sz w:val="28"/>
          <w:szCs w:val="28"/>
        </w:rPr>
      </w:pPr>
    </w:p>
    <w:p w:rsidR="009C5B3C" w:rsidRDefault="009C5B3C" w:rsidP="009368A2">
      <w:pPr>
        <w:pStyle w:val="a7"/>
        <w:numPr>
          <w:ilvl w:val="0"/>
          <w:numId w:val="26"/>
        </w:numPr>
        <w:ind w:left="0" w:right="-1" w:firstLine="0"/>
        <w:jc w:val="both"/>
        <w:rPr>
          <w:sz w:val="28"/>
          <w:szCs w:val="28"/>
        </w:rPr>
      </w:pPr>
      <w:r w:rsidRPr="00DF57DD">
        <w:rPr>
          <w:sz w:val="28"/>
          <w:szCs w:val="28"/>
        </w:rPr>
        <w:t>СЛУШАЛИ:</w:t>
      </w:r>
    </w:p>
    <w:p w:rsidR="006C4FD4" w:rsidRDefault="006C4FD4" w:rsidP="00607B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4FD4">
        <w:rPr>
          <w:sz w:val="28"/>
          <w:szCs w:val="28"/>
        </w:rPr>
        <w:t xml:space="preserve">Шальневу </w:t>
      </w:r>
      <w:r w:rsidR="000F24EE">
        <w:rPr>
          <w:sz w:val="28"/>
          <w:szCs w:val="28"/>
        </w:rPr>
        <w:t xml:space="preserve">М.В. </w:t>
      </w:r>
      <w:r w:rsidR="00607BAD">
        <w:rPr>
          <w:sz w:val="28"/>
          <w:szCs w:val="28"/>
        </w:rPr>
        <w:t xml:space="preserve">о случаях смертности населения трудоспособного возраста на предмет </w:t>
      </w:r>
      <w:r w:rsidR="00E5302D">
        <w:rPr>
          <w:sz w:val="28"/>
          <w:szCs w:val="28"/>
        </w:rPr>
        <w:t>предотвратимости потерь за истекший период.</w:t>
      </w:r>
    </w:p>
    <w:p w:rsidR="006E0717" w:rsidRPr="006E0717" w:rsidRDefault="006E0717" w:rsidP="006E0717">
      <w:pPr>
        <w:ind w:firstLine="851"/>
        <w:jc w:val="both"/>
        <w:rPr>
          <w:sz w:val="28"/>
          <w:szCs w:val="28"/>
        </w:rPr>
      </w:pPr>
      <w:r w:rsidRPr="006E0717">
        <w:rPr>
          <w:sz w:val="28"/>
          <w:szCs w:val="28"/>
        </w:rPr>
        <w:t xml:space="preserve">На 01.06.2018г. отмечен  рост смертности на 11% (78 человек) в сравнении с аналогичным периодом 2017 года. </w:t>
      </w:r>
    </w:p>
    <w:p w:rsidR="006E0717" w:rsidRPr="006E0717" w:rsidRDefault="006E0717" w:rsidP="006E0717">
      <w:pPr>
        <w:ind w:firstLine="851"/>
        <w:jc w:val="both"/>
        <w:rPr>
          <w:sz w:val="28"/>
          <w:szCs w:val="28"/>
        </w:rPr>
      </w:pPr>
      <w:r w:rsidRPr="006E0717">
        <w:rPr>
          <w:sz w:val="28"/>
          <w:szCs w:val="28"/>
        </w:rPr>
        <w:t>Рост смертности произош</w:t>
      </w:r>
      <w:r>
        <w:rPr>
          <w:sz w:val="28"/>
          <w:szCs w:val="28"/>
        </w:rPr>
        <w:t>ел</w:t>
      </w:r>
      <w:r w:rsidRPr="006E0717">
        <w:rPr>
          <w:sz w:val="28"/>
          <w:szCs w:val="28"/>
        </w:rPr>
        <w:t xml:space="preserve"> за счет  роста смертности населения старше трудоспособного возраста на 15,2% (на 88 человек), наибольший рост (на 34,1% - 56 человек) отмечен среди лиц, в возрасте 80 лет и старше.  </w:t>
      </w:r>
    </w:p>
    <w:p w:rsidR="006E0717" w:rsidRPr="006E0717" w:rsidRDefault="006E0717" w:rsidP="006E0717">
      <w:pPr>
        <w:ind w:firstLine="851"/>
        <w:jc w:val="both"/>
        <w:rPr>
          <w:sz w:val="28"/>
          <w:szCs w:val="28"/>
        </w:rPr>
      </w:pPr>
      <w:r w:rsidRPr="006E0717">
        <w:rPr>
          <w:sz w:val="28"/>
          <w:szCs w:val="28"/>
        </w:rPr>
        <w:t>Смертность в трудоспособном возрасте составила 288,76 на 100 тыс. населения (114 человек), что на 8,3%  ниже прошлогоднего значения (314,92 на 100 тыс. населения – 123 человека).</w:t>
      </w:r>
    </w:p>
    <w:p w:rsidR="006E0717" w:rsidRPr="006E0717" w:rsidRDefault="006E0717" w:rsidP="006E0717">
      <w:pPr>
        <w:ind w:firstLine="851"/>
        <w:jc w:val="both"/>
        <w:rPr>
          <w:sz w:val="28"/>
          <w:szCs w:val="28"/>
        </w:rPr>
      </w:pPr>
      <w:r w:rsidRPr="006E0717">
        <w:rPr>
          <w:sz w:val="28"/>
          <w:szCs w:val="28"/>
        </w:rPr>
        <w:t>По причинам смерти отмечен рост:</w:t>
      </w:r>
    </w:p>
    <w:p w:rsidR="006E0717" w:rsidRPr="006E0717" w:rsidRDefault="006E0717" w:rsidP="006E0717">
      <w:pPr>
        <w:ind w:firstLine="851"/>
        <w:jc w:val="both"/>
        <w:rPr>
          <w:sz w:val="28"/>
          <w:szCs w:val="28"/>
        </w:rPr>
      </w:pPr>
      <w:r w:rsidRPr="006E0717">
        <w:rPr>
          <w:sz w:val="28"/>
          <w:szCs w:val="28"/>
        </w:rPr>
        <w:t>- болезни системы кровообращения  на 19,6% (на 84 человека);</w:t>
      </w:r>
    </w:p>
    <w:p w:rsidR="006E0717" w:rsidRPr="006E0717" w:rsidRDefault="006E0717" w:rsidP="006E0717">
      <w:pPr>
        <w:ind w:firstLine="851"/>
        <w:jc w:val="both"/>
        <w:rPr>
          <w:sz w:val="28"/>
          <w:szCs w:val="28"/>
        </w:rPr>
      </w:pPr>
      <w:r w:rsidRPr="006E0717">
        <w:rPr>
          <w:sz w:val="28"/>
          <w:szCs w:val="28"/>
        </w:rPr>
        <w:t>- внешние причины на 34,2% (на 12 человек);</w:t>
      </w:r>
    </w:p>
    <w:p w:rsidR="006E0717" w:rsidRPr="006E0717" w:rsidRDefault="006E0717" w:rsidP="006E0717">
      <w:pPr>
        <w:ind w:firstLine="851"/>
        <w:jc w:val="both"/>
        <w:rPr>
          <w:sz w:val="28"/>
          <w:szCs w:val="28"/>
        </w:rPr>
      </w:pPr>
      <w:r w:rsidRPr="006E0717">
        <w:rPr>
          <w:sz w:val="28"/>
          <w:szCs w:val="28"/>
        </w:rPr>
        <w:t>- болезни органов дыхания на 27,2% (на  6 человек);</w:t>
      </w:r>
    </w:p>
    <w:p w:rsidR="006E0717" w:rsidRPr="006E0717" w:rsidRDefault="006E0717" w:rsidP="006E0717">
      <w:pPr>
        <w:ind w:firstLine="851"/>
        <w:jc w:val="both"/>
        <w:rPr>
          <w:sz w:val="28"/>
          <w:szCs w:val="28"/>
        </w:rPr>
      </w:pPr>
      <w:r w:rsidRPr="006E0717">
        <w:rPr>
          <w:sz w:val="28"/>
          <w:szCs w:val="28"/>
        </w:rPr>
        <w:t>- болезни органов пищеварения на 13,3% (на 4 человека).</w:t>
      </w:r>
    </w:p>
    <w:p w:rsidR="006E0717" w:rsidRPr="006E0717" w:rsidRDefault="006E0717" w:rsidP="006E0717">
      <w:pPr>
        <w:ind w:firstLine="851"/>
        <w:jc w:val="both"/>
        <w:rPr>
          <w:sz w:val="28"/>
          <w:szCs w:val="28"/>
        </w:rPr>
      </w:pPr>
      <w:r w:rsidRPr="006E0717">
        <w:rPr>
          <w:sz w:val="28"/>
          <w:szCs w:val="28"/>
        </w:rPr>
        <w:t xml:space="preserve">Случаи смерти на дому составили 48,5% (381 случай).  Ведущие  причины смерти на дому: </w:t>
      </w:r>
    </w:p>
    <w:p w:rsidR="006E0717" w:rsidRPr="006E0717" w:rsidRDefault="006E0717" w:rsidP="006E0717">
      <w:pPr>
        <w:ind w:firstLine="851"/>
        <w:jc w:val="both"/>
        <w:rPr>
          <w:sz w:val="28"/>
          <w:szCs w:val="28"/>
        </w:rPr>
      </w:pPr>
      <w:r w:rsidRPr="006E0717">
        <w:rPr>
          <w:sz w:val="28"/>
          <w:szCs w:val="28"/>
        </w:rPr>
        <w:t>- болезни системы кровообращения  (58,8%)$</w:t>
      </w:r>
    </w:p>
    <w:p w:rsidR="006E0717" w:rsidRPr="006E0717" w:rsidRDefault="006E0717" w:rsidP="006E0717">
      <w:pPr>
        <w:ind w:firstLine="851"/>
        <w:jc w:val="both"/>
        <w:rPr>
          <w:sz w:val="28"/>
          <w:szCs w:val="28"/>
        </w:rPr>
      </w:pPr>
      <w:r w:rsidRPr="006E0717">
        <w:rPr>
          <w:sz w:val="28"/>
          <w:szCs w:val="28"/>
        </w:rPr>
        <w:t xml:space="preserve">- </w:t>
      </w:r>
      <w:r w:rsidRPr="006E0717">
        <w:rPr>
          <w:sz w:val="28"/>
          <w:szCs w:val="28"/>
          <w:lang w:val="en-US"/>
        </w:rPr>
        <w:t>R</w:t>
      </w:r>
      <w:r w:rsidRPr="006E0717">
        <w:rPr>
          <w:sz w:val="28"/>
          <w:szCs w:val="28"/>
        </w:rPr>
        <w:t>0-99 (25,9%);</w:t>
      </w:r>
    </w:p>
    <w:p w:rsidR="006E0717" w:rsidRPr="006E0717" w:rsidRDefault="006E0717" w:rsidP="006E0717">
      <w:pPr>
        <w:ind w:firstLine="851"/>
        <w:jc w:val="both"/>
        <w:rPr>
          <w:sz w:val="28"/>
          <w:szCs w:val="28"/>
        </w:rPr>
      </w:pPr>
      <w:r w:rsidRPr="006E0717">
        <w:rPr>
          <w:sz w:val="28"/>
          <w:szCs w:val="28"/>
        </w:rPr>
        <w:t>- болезни органов дыхания (3,6%);</w:t>
      </w:r>
    </w:p>
    <w:p w:rsidR="006E0717" w:rsidRPr="006E0717" w:rsidRDefault="006E0717" w:rsidP="006E0717">
      <w:pPr>
        <w:ind w:firstLine="851"/>
        <w:jc w:val="both"/>
        <w:rPr>
          <w:sz w:val="28"/>
          <w:szCs w:val="28"/>
        </w:rPr>
      </w:pPr>
      <w:r w:rsidRPr="006E0717">
        <w:rPr>
          <w:sz w:val="28"/>
          <w:szCs w:val="28"/>
        </w:rPr>
        <w:t>- новообразования (3,4%)</w:t>
      </w:r>
    </w:p>
    <w:p w:rsidR="006E0717" w:rsidRPr="006E0717" w:rsidRDefault="006E0717" w:rsidP="006E0717">
      <w:pPr>
        <w:ind w:firstLine="851"/>
        <w:jc w:val="both"/>
        <w:rPr>
          <w:sz w:val="28"/>
          <w:szCs w:val="28"/>
        </w:rPr>
      </w:pPr>
      <w:r w:rsidRPr="006E0717">
        <w:rPr>
          <w:sz w:val="28"/>
          <w:szCs w:val="28"/>
        </w:rPr>
        <w:t>- органы пищеварения (3,1%);</w:t>
      </w:r>
    </w:p>
    <w:p w:rsidR="006E0717" w:rsidRPr="006E0717" w:rsidRDefault="006E0717" w:rsidP="006E0717">
      <w:pPr>
        <w:ind w:firstLine="851"/>
        <w:jc w:val="both"/>
        <w:rPr>
          <w:sz w:val="28"/>
          <w:szCs w:val="28"/>
        </w:rPr>
      </w:pPr>
      <w:r w:rsidRPr="006E0717">
        <w:rPr>
          <w:sz w:val="28"/>
          <w:szCs w:val="28"/>
        </w:rPr>
        <w:t>- внешние причины  - (2,6%).</w:t>
      </w:r>
    </w:p>
    <w:p w:rsidR="00E605AC" w:rsidRDefault="00E605AC" w:rsidP="006C4FD4">
      <w:pPr>
        <w:ind w:right="-1"/>
        <w:jc w:val="both"/>
        <w:rPr>
          <w:sz w:val="28"/>
          <w:szCs w:val="28"/>
        </w:rPr>
      </w:pPr>
    </w:p>
    <w:p w:rsidR="006C4FD4" w:rsidRDefault="00E60809" w:rsidP="006C4F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ВЫСТУПИЛИ:</w:t>
      </w:r>
    </w:p>
    <w:p w:rsidR="005C58BC" w:rsidRDefault="00E60809" w:rsidP="00E5302D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 С</w:t>
      </w:r>
      <w:r w:rsidR="00442CA3">
        <w:rPr>
          <w:sz w:val="28"/>
          <w:szCs w:val="28"/>
        </w:rPr>
        <w:t xml:space="preserve">ветлана </w:t>
      </w:r>
      <w:r>
        <w:rPr>
          <w:sz w:val="28"/>
          <w:szCs w:val="28"/>
        </w:rPr>
        <w:t>Я</w:t>
      </w:r>
      <w:r w:rsidR="00442CA3">
        <w:rPr>
          <w:sz w:val="28"/>
          <w:szCs w:val="28"/>
        </w:rPr>
        <w:t>ковлевна</w:t>
      </w:r>
      <w:r>
        <w:rPr>
          <w:sz w:val="28"/>
          <w:szCs w:val="28"/>
        </w:rPr>
        <w:t xml:space="preserve">, </w:t>
      </w:r>
      <w:proofErr w:type="spellStart"/>
      <w:r w:rsidR="00442CA3">
        <w:rPr>
          <w:sz w:val="28"/>
          <w:szCs w:val="28"/>
        </w:rPr>
        <w:t>Шальнева</w:t>
      </w:r>
      <w:proofErr w:type="spellEnd"/>
      <w:r w:rsidR="00442CA3">
        <w:rPr>
          <w:sz w:val="28"/>
          <w:szCs w:val="28"/>
        </w:rPr>
        <w:t xml:space="preserve"> Марина </w:t>
      </w:r>
      <w:r w:rsidR="00E5302D">
        <w:rPr>
          <w:sz w:val="28"/>
          <w:szCs w:val="28"/>
        </w:rPr>
        <w:t>В</w:t>
      </w:r>
      <w:r w:rsidR="00442CA3">
        <w:rPr>
          <w:sz w:val="28"/>
          <w:szCs w:val="28"/>
        </w:rPr>
        <w:t>ладиславовна</w:t>
      </w:r>
      <w:r w:rsidR="00E5302D">
        <w:rPr>
          <w:sz w:val="28"/>
          <w:szCs w:val="28"/>
        </w:rPr>
        <w:t xml:space="preserve"> о продолжении практики </w:t>
      </w:r>
      <w:r w:rsidR="006E0717">
        <w:rPr>
          <w:sz w:val="28"/>
          <w:szCs w:val="28"/>
        </w:rPr>
        <w:t>терренкур</w:t>
      </w:r>
      <w:r w:rsidR="00A30E11">
        <w:rPr>
          <w:sz w:val="28"/>
          <w:szCs w:val="28"/>
        </w:rPr>
        <w:t>ов</w:t>
      </w:r>
      <w:r w:rsidR="006E0717">
        <w:rPr>
          <w:sz w:val="28"/>
          <w:szCs w:val="28"/>
        </w:rPr>
        <w:t xml:space="preserve"> в рамках ежемесячной акции «Тихий Дон – здоровье в каждый дом».</w:t>
      </w:r>
    </w:p>
    <w:p w:rsidR="006C4FD4" w:rsidRPr="001C3C94" w:rsidRDefault="006C4FD4" w:rsidP="006C4FD4">
      <w:pPr>
        <w:jc w:val="both"/>
        <w:rPr>
          <w:sz w:val="28"/>
          <w:szCs w:val="28"/>
        </w:rPr>
      </w:pPr>
      <w:r w:rsidRPr="001C3C94">
        <w:rPr>
          <w:sz w:val="28"/>
          <w:szCs w:val="28"/>
        </w:rPr>
        <w:t>РЕШИЛИ:</w:t>
      </w:r>
    </w:p>
    <w:p w:rsidR="00F82840" w:rsidRDefault="00F82840" w:rsidP="00F82840">
      <w:pPr>
        <w:numPr>
          <w:ilvl w:val="1"/>
          <w:numId w:val="2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Шальневой М</w:t>
      </w:r>
      <w:r w:rsidR="00442CA3">
        <w:rPr>
          <w:sz w:val="28"/>
          <w:szCs w:val="28"/>
        </w:rPr>
        <w:t>арины Владиславовны</w:t>
      </w:r>
      <w:r>
        <w:rPr>
          <w:sz w:val="28"/>
          <w:szCs w:val="28"/>
        </w:rPr>
        <w:t xml:space="preserve"> </w:t>
      </w:r>
      <w:r w:rsidRPr="001C3C94">
        <w:rPr>
          <w:sz w:val="28"/>
          <w:szCs w:val="28"/>
        </w:rPr>
        <w:t>о</w:t>
      </w:r>
      <w:r>
        <w:rPr>
          <w:sz w:val="28"/>
          <w:szCs w:val="28"/>
        </w:rPr>
        <w:t>б анализе смертности населения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 за 5 месяцев 2018 г. и разборе</w:t>
      </w:r>
      <w:r w:rsidRPr="001C3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 </w:t>
      </w:r>
      <w:r w:rsidRPr="001C3C94">
        <w:rPr>
          <w:bCs/>
          <w:sz w:val="28"/>
          <w:szCs w:val="28"/>
        </w:rPr>
        <w:t>случа</w:t>
      </w:r>
      <w:r>
        <w:rPr>
          <w:bCs/>
          <w:sz w:val="28"/>
          <w:szCs w:val="28"/>
        </w:rPr>
        <w:t>ев</w:t>
      </w:r>
      <w:r w:rsidRPr="001C3C94">
        <w:rPr>
          <w:bCs/>
          <w:sz w:val="28"/>
          <w:szCs w:val="28"/>
        </w:rPr>
        <w:t xml:space="preserve"> смертности населения трудоспособного возраста на предмет предотвратимости  потерь </w:t>
      </w:r>
      <w:r w:rsidRPr="001C3C94">
        <w:rPr>
          <w:sz w:val="28"/>
          <w:szCs w:val="28"/>
        </w:rPr>
        <w:t>принять к сведению.</w:t>
      </w:r>
      <w:r w:rsidRPr="00502ABA">
        <w:rPr>
          <w:sz w:val="28"/>
          <w:szCs w:val="28"/>
        </w:rPr>
        <w:t xml:space="preserve"> </w:t>
      </w:r>
    </w:p>
    <w:p w:rsidR="00F82840" w:rsidRDefault="00F82840" w:rsidP="00F82840">
      <w:pPr>
        <w:numPr>
          <w:ilvl w:val="1"/>
          <w:numId w:val="2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условно предотвратимыми 47 случаев (63%), в  том числе внешние причины – 12, асоциальный образ жизни – 15, отсутствие диспансеризации или отсутствие обращений – 13, несвоевременное обращение – 10, дефект диспансерного наблюдения – 2, отказ от лечения – 3.</w:t>
      </w:r>
    </w:p>
    <w:p w:rsidR="00F82840" w:rsidRDefault="00F82840" w:rsidP="00F82840">
      <w:pPr>
        <w:numPr>
          <w:ilvl w:val="1"/>
          <w:numId w:val="2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Указа Президента РФ от 07.05.2018 №204 «увеличение ожидаемой продолжительности здоровой жизни до 67 лет» до 2024 года г</w:t>
      </w:r>
      <w:r w:rsidRPr="001C3C94">
        <w:rPr>
          <w:sz w:val="28"/>
          <w:szCs w:val="28"/>
        </w:rPr>
        <w:t>ородской межведомственной комиссии по реализации мер, направленных на снижение смертности населения</w:t>
      </w:r>
      <w:r>
        <w:rPr>
          <w:sz w:val="28"/>
          <w:szCs w:val="28"/>
        </w:rPr>
        <w:t>, проводить разборы смертности населения на предмет предотвратимости потерь в возрасте до 67 лет включительно.</w:t>
      </w:r>
    </w:p>
    <w:p w:rsidR="00F82840" w:rsidRPr="00472F0B" w:rsidRDefault="00F82840" w:rsidP="00F82840">
      <w:pPr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Срок – сентябрь 2018 г.</w:t>
      </w:r>
    </w:p>
    <w:p w:rsidR="00F82840" w:rsidRDefault="00F82840" w:rsidP="00F82840">
      <w:pPr>
        <w:numPr>
          <w:ilvl w:val="1"/>
          <w:numId w:val="2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Управлению здравоохранения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 (Бачинский В.Ю.) организовать информирование населения (разместить информацию в СМИ, на сайтах муниципальных учреждений здравоохранения и др.) об алгоритме действия в случае возникновения неотложных состояний при заболеваниях системы кровообращения.</w:t>
      </w:r>
    </w:p>
    <w:p w:rsidR="00F82840" w:rsidRPr="00472F0B" w:rsidRDefault="00F82840" w:rsidP="00F82840">
      <w:pPr>
        <w:ind w:left="1149"/>
        <w:jc w:val="right"/>
        <w:rPr>
          <w:sz w:val="28"/>
          <w:szCs w:val="28"/>
        </w:rPr>
      </w:pPr>
      <w:r>
        <w:rPr>
          <w:sz w:val="28"/>
          <w:szCs w:val="28"/>
        </w:rPr>
        <w:t>Срок – до 31.07. 2018 г.</w:t>
      </w:r>
    </w:p>
    <w:p w:rsidR="006C4FD4" w:rsidRPr="006C4FD4" w:rsidRDefault="000C4F1E" w:rsidP="006C4F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 СЛУШАЛИ:</w:t>
      </w:r>
    </w:p>
    <w:p w:rsidR="00512156" w:rsidRDefault="00581C1E" w:rsidP="006524EE">
      <w:pPr>
        <w:ind w:right="-1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Проскурину Анастасию Александровну, Жукову </w:t>
      </w:r>
      <w:proofErr w:type="spellStart"/>
      <w:r>
        <w:rPr>
          <w:sz w:val="28"/>
          <w:szCs w:val="28"/>
        </w:rPr>
        <w:t>Анжелику</w:t>
      </w:r>
      <w:proofErr w:type="spellEnd"/>
      <w:r>
        <w:rPr>
          <w:sz w:val="28"/>
          <w:szCs w:val="28"/>
        </w:rPr>
        <w:t xml:space="preserve"> Николаевну, </w:t>
      </w:r>
      <w:proofErr w:type="spellStart"/>
      <w:r>
        <w:rPr>
          <w:sz w:val="28"/>
          <w:szCs w:val="28"/>
        </w:rPr>
        <w:t>Герега</w:t>
      </w:r>
      <w:proofErr w:type="spellEnd"/>
      <w:r>
        <w:rPr>
          <w:sz w:val="28"/>
          <w:szCs w:val="28"/>
        </w:rPr>
        <w:t xml:space="preserve"> - Баженову Анастасию Петровну, </w:t>
      </w:r>
      <w:proofErr w:type="spellStart"/>
      <w:r>
        <w:rPr>
          <w:sz w:val="28"/>
          <w:szCs w:val="28"/>
        </w:rPr>
        <w:t>Криводуда</w:t>
      </w:r>
      <w:proofErr w:type="spellEnd"/>
      <w:r>
        <w:rPr>
          <w:sz w:val="28"/>
          <w:szCs w:val="28"/>
        </w:rPr>
        <w:t xml:space="preserve"> Александра Ивановича о </w:t>
      </w:r>
      <w:r w:rsidRPr="00272D2C">
        <w:rPr>
          <w:bCs/>
          <w:sz w:val="28"/>
          <w:szCs w:val="28"/>
        </w:rPr>
        <w:t xml:space="preserve">работе </w:t>
      </w:r>
      <w:proofErr w:type="gramStart"/>
      <w:r w:rsidRPr="00272D2C">
        <w:rPr>
          <w:bCs/>
          <w:sz w:val="28"/>
          <w:szCs w:val="28"/>
        </w:rPr>
        <w:t>учреждений социальной сферы Администрации города Волгодонска</w:t>
      </w:r>
      <w:proofErr w:type="gramEnd"/>
      <w:r w:rsidRPr="00272D2C">
        <w:rPr>
          <w:bCs/>
          <w:sz w:val="28"/>
          <w:szCs w:val="28"/>
        </w:rPr>
        <w:t xml:space="preserve"> по профилактике социально-негативных явлений и формированию здорового образа жизни</w:t>
      </w:r>
      <w:r>
        <w:rPr>
          <w:bCs/>
          <w:sz w:val="28"/>
          <w:szCs w:val="28"/>
        </w:rPr>
        <w:t>.</w:t>
      </w:r>
    </w:p>
    <w:p w:rsidR="00661141" w:rsidRPr="00915C73" w:rsidRDefault="00661141" w:rsidP="006524EE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73">
        <w:rPr>
          <w:rFonts w:ascii="Times New Roman" w:hAnsi="Times New Roman" w:cs="Times New Roman"/>
          <w:sz w:val="28"/>
          <w:szCs w:val="28"/>
          <w:lang w:eastAsia="en-US"/>
        </w:rPr>
        <w:t>В рамках Спартакиады учащихся общеобразовательных учреждений города Волгодонска «Президентские спортивные игры» в 2018 году в соревнованиях по 2 видам спорта приняло участие 462 школьника общеобразовательных учреждений:</w:t>
      </w:r>
    </w:p>
    <w:p w:rsidR="00661141" w:rsidRPr="00915C73" w:rsidRDefault="00661141" w:rsidP="006524EE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915C73">
        <w:rPr>
          <w:rFonts w:ascii="Times New Roman" w:hAnsi="Times New Roman" w:cs="Times New Roman"/>
          <w:sz w:val="28"/>
          <w:szCs w:val="28"/>
          <w:lang w:eastAsia="en-US"/>
        </w:rPr>
        <w:t xml:space="preserve"> 15.01.2018 года по 26.01.2018 года проведены городские соревнования по волейболу среди команд юношей и девушек общеобразовательных учреждений. В соревнованиях приняли участие 390 учащихся из 19 муниципальных бюджетных общеобразовательных учреждений г</w:t>
      </w:r>
      <w:proofErr w:type="gramStart"/>
      <w:r w:rsidRPr="00915C73">
        <w:rPr>
          <w:rFonts w:ascii="Times New Roman" w:hAnsi="Times New Roman" w:cs="Times New Roman"/>
          <w:sz w:val="28"/>
          <w:szCs w:val="28"/>
          <w:lang w:eastAsia="en-US"/>
        </w:rPr>
        <w:t>.В</w:t>
      </w:r>
      <w:proofErr w:type="gramEnd"/>
      <w:r w:rsidRPr="00915C73">
        <w:rPr>
          <w:rFonts w:ascii="Times New Roman" w:hAnsi="Times New Roman" w:cs="Times New Roman"/>
          <w:sz w:val="28"/>
          <w:szCs w:val="28"/>
          <w:lang w:eastAsia="en-US"/>
        </w:rPr>
        <w:t>олгодонска</w:t>
      </w:r>
    </w:p>
    <w:p w:rsidR="00661141" w:rsidRPr="00915C73" w:rsidRDefault="00661141" w:rsidP="006524EE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915C73">
        <w:rPr>
          <w:rFonts w:ascii="Times New Roman" w:hAnsi="Times New Roman" w:cs="Times New Roman"/>
          <w:sz w:val="28"/>
          <w:szCs w:val="28"/>
          <w:lang w:eastAsia="en-US"/>
        </w:rPr>
        <w:t xml:space="preserve"> 30.01.2018г. по 01.02.2018г. проведены соревнования по шахматам «Белая ладья». В соревнованиях приняли участие 72 учащихся из 20 муниципальных бюджетных общеобразовательных учреждений города.</w:t>
      </w:r>
    </w:p>
    <w:p w:rsidR="00661141" w:rsidRPr="00915C73" w:rsidRDefault="00661141" w:rsidP="006524EE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73">
        <w:rPr>
          <w:rFonts w:ascii="Times New Roman" w:hAnsi="Times New Roman" w:cs="Times New Roman"/>
          <w:sz w:val="28"/>
          <w:szCs w:val="28"/>
          <w:lang w:eastAsia="en-US"/>
        </w:rPr>
        <w:t xml:space="preserve">20.02.2018 от 20 образовательных учреждений города представлены 20 команд по 4 человека в возрасте от 12 до 14 лет (60-юношей, 20-девушек), </w:t>
      </w:r>
      <w:r w:rsidRPr="00915C7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которые участвовали в соревнованиях по пулевой стрельбе из пневматического оружия, посвященных «Году детского спорта».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915C73">
        <w:rPr>
          <w:rFonts w:ascii="Times New Roman" w:hAnsi="Times New Roman" w:cs="Times New Roman"/>
          <w:sz w:val="28"/>
          <w:szCs w:val="28"/>
          <w:lang w:eastAsia="en-US"/>
        </w:rPr>
        <w:t>Воспитанники и обучающиеся образовательных учреждений активно принимают участие в сдаче норм Всероссийского физкультурно-спортивного комплекса «Готов к труду и обороне!».</w:t>
      </w:r>
    </w:p>
    <w:p w:rsidR="00661141" w:rsidRPr="00915C73" w:rsidRDefault="00661141" w:rsidP="006524EE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73">
        <w:rPr>
          <w:rFonts w:ascii="Times New Roman" w:hAnsi="Times New Roman" w:cs="Times New Roman"/>
          <w:sz w:val="28"/>
          <w:szCs w:val="28"/>
          <w:lang w:eastAsia="en-US"/>
        </w:rPr>
        <w:t>24.03.2018 в рамках проведения Всероссийского физкультурно-спортивного комплекса «Готов к труду и обороне!» состоялся прием испытаний (плавание) для учащихся: МБОУ СШ №1, МБОУ СШ №7, МБОУ СШ №8, МБОУ СШ «Центр образования», МБОУ СШ №12,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МБОУ «Лицей №16» г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олгодонска с общим охватом 72 человека.</w:t>
      </w:r>
    </w:p>
    <w:p w:rsidR="00661141" w:rsidRPr="00383801" w:rsidRDefault="00661141" w:rsidP="006524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учащиеся общеобразовательных учреждений активно принимают  участие в городской акции «Правила на всю жизнь», «Сообщи, где торгуют смертью», «Дети </w:t>
      </w:r>
      <w:proofErr w:type="spellStart"/>
      <w:r>
        <w:rPr>
          <w:sz w:val="28"/>
          <w:szCs w:val="28"/>
        </w:rPr>
        <w:t>Росии</w:t>
      </w:r>
      <w:proofErr w:type="spellEnd"/>
      <w:r>
        <w:rPr>
          <w:sz w:val="28"/>
          <w:szCs w:val="28"/>
        </w:rPr>
        <w:t xml:space="preserve">», </w:t>
      </w:r>
      <w:r w:rsidRPr="009B1449">
        <w:rPr>
          <w:rFonts w:eastAsia="Calibri"/>
          <w:bCs/>
          <w:sz w:val="28"/>
          <w:szCs w:val="28"/>
        </w:rPr>
        <w:t>«Один день без табака»</w:t>
      </w:r>
      <w:r>
        <w:rPr>
          <w:rFonts w:eastAsia="Calibri"/>
          <w:bCs/>
          <w:sz w:val="28"/>
          <w:szCs w:val="28"/>
        </w:rPr>
        <w:t>, конкурсы рисунков на тему здорового образа жизни.</w:t>
      </w:r>
    </w:p>
    <w:p w:rsidR="00661141" w:rsidRDefault="00661141" w:rsidP="006524E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летний период проходит Спартакиада «Здравствую, лето-2018!» среди  приходящих лагерей с дневным пребывание детей на базе общеобразовательных учреждений (охват 200 человек).</w:t>
      </w:r>
      <w:proofErr w:type="gramEnd"/>
    </w:p>
    <w:p w:rsidR="00652DC9" w:rsidRPr="00652DC9" w:rsidRDefault="00652DC9" w:rsidP="006524EE">
      <w:pPr>
        <w:ind w:firstLine="851"/>
        <w:jc w:val="both"/>
        <w:rPr>
          <w:i/>
          <w:sz w:val="28"/>
          <w:szCs w:val="28"/>
        </w:rPr>
      </w:pPr>
      <w:r w:rsidRPr="00652DC9">
        <w:rPr>
          <w:sz w:val="28"/>
          <w:szCs w:val="28"/>
        </w:rPr>
        <w:t>В 2018 году Отделом культуры г</w:t>
      </w:r>
      <w:proofErr w:type="gramStart"/>
      <w:r w:rsidRPr="00652DC9">
        <w:rPr>
          <w:sz w:val="28"/>
          <w:szCs w:val="28"/>
        </w:rPr>
        <w:t>.В</w:t>
      </w:r>
      <w:proofErr w:type="gramEnd"/>
      <w:r w:rsidRPr="00652DC9">
        <w:rPr>
          <w:sz w:val="28"/>
          <w:szCs w:val="28"/>
        </w:rPr>
        <w:t>олгодонска в рамках</w:t>
      </w:r>
      <w:r w:rsidRPr="00652DC9">
        <w:rPr>
          <w:i/>
          <w:sz w:val="28"/>
          <w:szCs w:val="28"/>
        </w:rPr>
        <w:t xml:space="preserve"> Всемирного дня здоровья (7 апреля) </w:t>
      </w:r>
      <w:r w:rsidRPr="00652DC9">
        <w:rPr>
          <w:sz w:val="28"/>
          <w:szCs w:val="28"/>
        </w:rPr>
        <w:t>было проведено 5 мероприятий, с охватом 3 359 человек, среди них</w:t>
      </w:r>
      <w:r w:rsidRPr="00652DC9">
        <w:rPr>
          <w:i/>
          <w:sz w:val="28"/>
          <w:szCs w:val="28"/>
        </w:rPr>
        <w:t>:</w:t>
      </w:r>
    </w:p>
    <w:p w:rsidR="00652DC9" w:rsidRPr="00652DC9" w:rsidRDefault="00652DC9" w:rsidP="006524EE">
      <w:pPr>
        <w:ind w:firstLine="851"/>
        <w:jc w:val="both"/>
        <w:rPr>
          <w:i/>
          <w:sz w:val="28"/>
          <w:szCs w:val="28"/>
        </w:rPr>
      </w:pPr>
      <w:r w:rsidRPr="00652DC9">
        <w:rPr>
          <w:sz w:val="28"/>
          <w:szCs w:val="28"/>
        </w:rPr>
        <w:t>- спортивные игры «Гармония природы и гармония личности» (организатор - МБУ ДО ДТШ), место проведения - сквер «Юность», охват 50 человек;</w:t>
      </w:r>
    </w:p>
    <w:p w:rsidR="00652DC9" w:rsidRPr="00652DC9" w:rsidRDefault="00652DC9" w:rsidP="006524EE">
      <w:pPr>
        <w:ind w:firstLine="851"/>
        <w:jc w:val="both"/>
        <w:rPr>
          <w:i/>
          <w:sz w:val="28"/>
          <w:szCs w:val="28"/>
        </w:rPr>
      </w:pPr>
      <w:r w:rsidRPr="00652DC9">
        <w:rPr>
          <w:sz w:val="28"/>
          <w:szCs w:val="28"/>
        </w:rPr>
        <w:t xml:space="preserve">- </w:t>
      </w:r>
      <w:r w:rsidRPr="00652DC9">
        <w:rPr>
          <w:rFonts w:eastAsia="Calibri"/>
          <w:sz w:val="28"/>
          <w:szCs w:val="28"/>
        </w:rPr>
        <w:t>выставка художественных работ «Спорт приходит в каждый дом» (организатор - МБУ ДО ДШИ), место проведения МБУ ДО ДШИ, охват -75 человек;</w:t>
      </w:r>
    </w:p>
    <w:p w:rsidR="00652DC9" w:rsidRPr="00652DC9" w:rsidRDefault="00652DC9" w:rsidP="006524EE">
      <w:pPr>
        <w:ind w:firstLine="851"/>
        <w:jc w:val="both"/>
        <w:rPr>
          <w:i/>
          <w:sz w:val="28"/>
          <w:szCs w:val="28"/>
        </w:rPr>
      </w:pPr>
      <w:proofErr w:type="gramStart"/>
      <w:r w:rsidRPr="00652DC9">
        <w:rPr>
          <w:sz w:val="28"/>
          <w:szCs w:val="28"/>
        </w:rPr>
        <w:t>- трансляция тематической радиогазеты, посвященной Всемирному дню здоровья (организатор – МАУК ДК «Октябрь»), место проведения – площадь Победы, охват – 3000 человек;</w:t>
      </w:r>
      <w:proofErr w:type="gramEnd"/>
    </w:p>
    <w:p w:rsidR="00652DC9" w:rsidRPr="00652DC9" w:rsidRDefault="00652DC9" w:rsidP="006524EE">
      <w:pPr>
        <w:ind w:firstLine="851"/>
        <w:jc w:val="both"/>
        <w:rPr>
          <w:i/>
          <w:sz w:val="28"/>
          <w:szCs w:val="28"/>
        </w:rPr>
      </w:pPr>
      <w:proofErr w:type="gramStart"/>
      <w:r w:rsidRPr="00652DC9">
        <w:rPr>
          <w:sz w:val="28"/>
          <w:szCs w:val="28"/>
        </w:rPr>
        <w:t>- развлекательная программа  «Со  здоровьем  я  дружу» (организатор – МАУК ДК «Октябрь»), место проведения – МАУК ДК «Октябрь», охват – 150 человек;</w:t>
      </w:r>
      <w:proofErr w:type="gramEnd"/>
    </w:p>
    <w:p w:rsidR="00652DC9" w:rsidRPr="00652DC9" w:rsidRDefault="00652DC9" w:rsidP="006524EE">
      <w:pPr>
        <w:ind w:firstLine="851"/>
        <w:jc w:val="both"/>
        <w:rPr>
          <w:i/>
          <w:sz w:val="28"/>
          <w:szCs w:val="28"/>
        </w:rPr>
      </w:pPr>
      <w:r w:rsidRPr="00652DC9">
        <w:rPr>
          <w:sz w:val="28"/>
          <w:szCs w:val="28"/>
        </w:rPr>
        <w:t>- день здоровья: «В здоровом теле – здоровый дух» (организатор МУК «ЦБС»), место проведения - Центральная библиотека, охват- 129 человек;</w:t>
      </w:r>
    </w:p>
    <w:p w:rsidR="00652DC9" w:rsidRPr="00652DC9" w:rsidRDefault="00652DC9" w:rsidP="006524EE">
      <w:pPr>
        <w:ind w:firstLine="851"/>
        <w:jc w:val="both"/>
        <w:rPr>
          <w:i/>
          <w:sz w:val="28"/>
          <w:szCs w:val="28"/>
        </w:rPr>
      </w:pPr>
      <w:r w:rsidRPr="00652DC9">
        <w:rPr>
          <w:sz w:val="28"/>
          <w:szCs w:val="28"/>
        </w:rPr>
        <w:t>В рамках</w:t>
      </w:r>
      <w:r w:rsidRPr="00652DC9">
        <w:rPr>
          <w:i/>
          <w:sz w:val="28"/>
          <w:szCs w:val="28"/>
        </w:rPr>
        <w:t xml:space="preserve"> Всемирного Дня без табака (31 мая) -  </w:t>
      </w:r>
      <w:r w:rsidRPr="00652DC9">
        <w:rPr>
          <w:sz w:val="28"/>
          <w:szCs w:val="28"/>
        </w:rPr>
        <w:t>3 мероприятия с охватом 1 845 человек, таких как</w:t>
      </w:r>
      <w:r w:rsidRPr="00652DC9">
        <w:rPr>
          <w:i/>
          <w:sz w:val="28"/>
          <w:szCs w:val="28"/>
        </w:rPr>
        <w:t xml:space="preserve">: </w:t>
      </w:r>
    </w:p>
    <w:p w:rsidR="00652DC9" w:rsidRPr="00652DC9" w:rsidRDefault="00652DC9" w:rsidP="006524EE">
      <w:pPr>
        <w:ind w:firstLine="851"/>
        <w:jc w:val="both"/>
        <w:rPr>
          <w:sz w:val="28"/>
          <w:szCs w:val="28"/>
        </w:rPr>
      </w:pPr>
      <w:proofErr w:type="gramStart"/>
      <w:r w:rsidRPr="00652DC9">
        <w:rPr>
          <w:sz w:val="28"/>
          <w:szCs w:val="28"/>
        </w:rPr>
        <w:t xml:space="preserve">- </w:t>
      </w:r>
      <w:r w:rsidRPr="00652DC9">
        <w:rPr>
          <w:rFonts w:eastAsia="Calibri"/>
          <w:sz w:val="28"/>
          <w:szCs w:val="28"/>
        </w:rPr>
        <w:t>выставка детского  рисунка «Мой мир без табака» (организатор – МУК ДК «Молодежный), место проведения – МУК ДК «Молодежный», охват – 320 человек;</w:t>
      </w:r>
      <w:proofErr w:type="gramEnd"/>
    </w:p>
    <w:p w:rsidR="00652DC9" w:rsidRPr="00652DC9" w:rsidRDefault="00652DC9" w:rsidP="006524EE">
      <w:pPr>
        <w:ind w:firstLine="851"/>
        <w:jc w:val="both"/>
        <w:rPr>
          <w:sz w:val="28"/>
          <w:szCs w:val="28"/>
        </w:rPr>
      </w:pPr>
      <w:proofErr w:type="gramStart"/>
      <w:r w:rsidRPr="00652DC9">
        <w:rPr>
          <w:sz w:val="28"/>
          <w:szCs w:val="28"/>
        </w:rPr>
        <w:t>- трансляция тематической радиогазеты «Курить  не  модно», посвященной Всемирному Дню без табака (организатор – МАУК ДК «Октябрь»), место проведения – площадь Победы, охват – 1500 человек;</w:t>
      </w:r>
      <w:proofErr w:type="gramEnd"/>
    </w:p>
    <w:p w:rsidR="00652DC9" w:rsidRPr="00652DC9" w:rsidRDefault="00652DC9" w:rsidP="006524EE">
      <w:pPr>
        <w:ind w:firstLine="851"/>
        <w:jc w:val="both"/>
        <w:rPr>
          <w:sz w:val="28"/>
          <w:szCs w:val="28"/>
        </w:rPr>
      </w:pPr>
      <w:r w:rsidRPr="00652DC9">
        <w:rPr>
          <w:sz w:val="28"/>
          <w:szCs w:val="28"/>
        </w:rPr>
        <w:t>- игра-викторина</w:t>
      </w:r>
      <w:r w:rsidRPr="00652DC9">
        <w:rPr>
          <w:color w:val="000000"/>
          <w:sz w:val="28"/>
          <w:szCs w:val="28"/>
        </w:rPr>
        <w:t xml:space="preserve"> «Вперёд! По дороге здоровья» (</w:t>
      </w:r>
      <w:r w:rsidRPr="00652DC9">
        <w:rPr>
          <w:sz w:val="28"/>
          <w:szCs w:val="28"/>
        </w:rPr>
        <w:t>организатор МУК «ЦБС»), место проведения – библиотека №5, охват- 25 человек.</w:t>
      </w:r>
    </w:p>
    <w:p w:rsidR="00FE10EB" w:rsidRDefault="00FE10EB" w:rsidP="006524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Отделом по молодежной политике Администрации города Волгодонска в период с 01.01.2018 года по 23.05.2018 года в рамках деятельности проекта «Волонтеры – медики города Волгодонска» проведено 10 информационных встреч со студентами учреждений среднего и высшего профессионального образования города Волгодонска на тему здорового образа жизни. Охват студенческой молодежи составил 500 человек. </w:t>
      </w:r>
    </w:p>
    <w:p w:rsidR="00FE10EB" w:rsidRDefault="00FE10EB" w:rsidP="006524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графиком проведения «Дней большой профилактики» комиссии по делам несовершеннолетних и защиты их прав специалисты отдела по молодежной политике, координатор по работе с молодежью и члены молодежного правительства при Администрации города Волгодонска провели лекции на тему вреда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и возможностей самореализации молодежи в 10 школах города Волгодонска. Охват молодежи составил 1000 человек. </w:t>
      </w:r>
    </w:p>
    <w:p w:rsidR="00FE10EB" w:rsidRPr="00966483" w:rsidRDefault="00FE10EB" w:rsidP="006524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межведомственной лекторской группы, членами которой являются специалист отдела по молодежной политике и председатель молодежного правительства при Администрации города Волгодонска в 2018 году проведено 10 лекций для школьников на тему здорового </w:t>
      </w:r>
      <w:r w:rsidRPr="00966483">
        <w:rPr>
          <w:sz w:val="28"/>
          <w:szCs w:val="28"/>
        </w:rPr>
        <w:t>образа жизни и возможностей участия в социально-значимой деятельности, как альтернативы употреблению ПАВ. Охват молодежи составил 500 человек.</w:t>
      </w:r>
    </w:p>
    <w:p w:rsidR="00FE10EB" w:rsidRPr="00966483" w:rsidRDefault="00FE10EB" w:rsidP="006524EE">
      <w:pPr>
        <w:ind w:firstLine="851"/>
        <w:jc w:val="both"/>
        <w:rPr>
          <w:sz w:val="28"/>
          <w:szCs w:val="28"/>
        </w:rPr>
      </w:pPr>
      <w:r w:rsidRPr="00966483">
        <w:rPr>
          <w:sz w:val="28"/>
          <w:szCs w:val="28"/>
        </w:rPr>
        <w:t>В рамках сотрудничества с общественным движением «Трезвый Волгодонск» и Фондом президентских грантов на территории учреждений общего и профессионального образования города Волгодонска были размещены 9 баннеров социальной рекламы трезвости (фото прилагаются).</w:t>
      </w:r>
    </w:p>
    <w:p w:rsidR="00FE10EB" w:rsidRPr="00966483" w:rsidRDefault="00FE10EB" w:rsidP="006524EE">
      <w:pPr>
        <w:ind w:firstLine="851"/>
        <w:jc w:val="both"/>
        <w:rPr>
          <w:sz w:val="28"/>
          <w:szCs w:val="28"/>
        </w:rPr>
      </w:pPr>
      <w:r w:rsidRPr="00966483">
        <w:rPr>
          <w:sz w:val="28"/>
          <w:szCs w:val="28"/>
        </w:rPr>
        <w:t xml:space="preserve">17 мая студентки Волгодонского медицинского колледжа Ангелина </w:t>
      </w:r>
      <w:proofErr w:type="spellStart"/>
      <w:r w:rsidRPr="00966483">
        <w:rPr>
          <w:sz w:val="28"/>
          <w:szCs w:val="28"/>
        </w:rPr>
        <w:t>Ержова</w:t>
      </w:r>
      <w:proofErr w:type="spellEnd"/>
      <w:r w:rsidRPr="00966483">
        <w:rPr>
          <w:sz w:val="28"/>
          <w:szCs w:val="28"/>
        </w:rPr>
        <w:t xml:space="preserve"> и Катерина </w:t>
      </w:r>
      <w:proofErr w:type="spellStart"/>
      <w:r w:rsidRPr="00966483">
        <w:rPr>
          <w:sz w:val="28"/>
          <w:szCs w:val="28"/>
        </w:rPr>
        <w:t>Борькина</w:t>
      </w:r>
      <w:proofErr w:type="spellEnd"/>
      <w:r w:rsidRPr="00966483">
        <w:rPr>
          <w:sz w:val="28"/>
          <w:szCs w:val="28"/>
        </w:rPr>
        <w:t xml:space="preserve"> </w:t>
      </w:r>
      <w:proofErr w:type="gramStart"/>
      <w:r w:rsidRPr="00966483">
        <w:rPr>
          <w:sz w:val="28"/>
          <w:szCs w:val="28"/>
        </w:rPr>
        <w:t>провели лекцию</w:t>
      </w:r>
      <w:proofErr w:type="gramEnd"/>
      <w:r w:rsidRPr="00966483">
        <w:rPr>
          <w:sz w:val="28"/>
          <w:szCs w:val="28"/>
        </w:rPr>
        <w:t xml:space="preserve"> для студентов ВИТИ НИЯУ МИФИ, которая была посвящена Всемирному Дню памяти умерших от СПИДа. Ребята узнали, что такое ВИЧ-инфекция, как она передаётся, меры профилактики и где в нашем городе можно пройти анонимное обследование и получить бесплатную консультацию.</w:t>
      </w:r>
    </w:p>
    <w:p w:rsidR="00FE10EB" w:rsidRPr="00966483" w:rsidRDefault="00FE10EB" w:rsidP="006524EE">
      <w:pPr>
        <w:ind w:firstLine="851"/>
        <w:jc w:val="both"/>
        <w:rPr>
          <w:sz w:val="28"/>
          <w:szCs w:val="28"/>
        </w:rPr>
      </w:pPr>
      <w:r w:rsidRPr="00966483">
        <w:rPr>
          <w:sz w:val="28"/>
          <w:szCs w:val="28"/>
        </w:rPr>
        <w:t>22 мая на территории площади Победы и парка Победы была проведена молодежная акци</w:t>
      </w:r>
      <w:r>
        <w:rPr>
          <w:sz w:val="28"/>
          <w:szCs w:val="28"/>
        </w:rPr>
        <w:t>я</w:t>
      </w:r>
      <w:r w:rsidRPr="00966483">
        <w:rPr>
          <w:sz w:val="28"/>
          <w:szCs w:val="28"/>
        </w:rPr>
        <w:t xml:space="preserve"> в рамках Дня отказа от табакокурения. </w:t>
      </w:r>
      <w:r>
        <w:rPr>
          <w:sz w:val="28"/>
          <w:szCs w:val="28"/>
        </w:rPr>
        <w:t>Волонтеры</w:t>
      </w:r>
      <w:r w:rsidRPr="00966483">
        <w:rPr>
          <w:sz w:val="28"/>
          <w:szCs w:val="28"/>
        </w:rPr>
        <w:t xml:space="preserve"> раздали листовки, пообщались с населением города и пожелали вести только здоровый образ жизни.</w:t>
      </w:r>
    </w:p>
    <w:p w:rsidR="00486A29" w:rsidRDefault="00FE10EB" w:rsidP="002E48F5">
      <w:pPr>
        <w:ind w:firstLine="851"/>
        <w:jc w:val="both"/>
        <w:rPr>
          <w:sz w:val="28"/>
          <w:szCs w:val="28"/>
        </w:rPr>
      </w:pPr>
      <w:r w:rsidRPr="00966483">
        <w:rPr>
          <w:sz w:val="28"/>
          <w:szCs w:val="28"/>
        </w:rPr>
        <w:t>9 июня на территории площади Победы и парка Победы была проведена молодежная акци</w:t>
      </w:r>
      <w:r>
        <w:rPr>
          <w:sz w:val="28"/>
          <w:szCs w:val="28"/>
        </w:rPr>
        <w:t>я</w:t>
      </w:r>
      <w:r w:rsidRPr="00966483">
        <w:rPr>
          <w:sz w:val="28"/>
          <w:szCs w:val="28"/>
        </w:rPr>
        <w:t xml:space="preserve"> в рамках Международного дня борьбы с наркоманией и незаконным оборотом наркотических средств.</w:t>
      </w:r>
      <w:r w:rsidR="000434F6">
        <w:rPr>
          <w:sz w:val="28"/>
          <w:szCs w:val="28"/>
        </w:rPr>
        <w:t xml:space="preserve"> </w:t>
      </w:r>
      <w:r>
        <w:rPr>
          <w:sz w:val="28"/>
          <w:szCs w:val="28"/>
        </w:rPr>
        <w:t>Волонтеры</w:t>
      </w:r>
      <w:r w:rsidRPr="00966483">
        <w:rPr>
          <w:sz w:val="28"/>
          <w:szCs w:val="28"/>
        </w:rPr>
        <w:t xml:space="preserve"> раздали </w:t>
      </w:r>
      <w:r>
        <w:rPr>
          <w:sz w:val="28"/>
          <w:szCs w:val="28"/>
        </w:rPr>
        <w:t xml:space="preserve">тематические </w:t>
      </w:r>
      <w:r w:rsidRPr="00966483">
        <w:rPr>
          <w:sz w:val="28"/>
          <w:szCs w:val="28"/>
        </w:rPr>
        <w:t>листовки, пообщались с населением города, постарались привлечь внимание людей к социально важной проблеме наркомании и пожелали отказаться от всех вредных привычек.</w:t>
      </w:r>
    </w:p>
    <w:p w:rsidR="009976BF" w:rsidRPr="003B55F8" w:rsidRDefault="00486A29" w:rsidP="002E48F5">
      <w:pPr>
        <w:ind w:firstLine="851"/>
        <w:jc w:val="both"/>
        <w:rPr>
          <w:sz w:val="28"/>
          <w:szCs w:val="28"/>
        </w:rPr>
      </w:pPr>
      <w:r w:rsidRPr="00486A29">
        <w:rPr>
          <w:sz w:val="28"/>
          <w:szCs w:val="28"/>
        </w:rPr>
        <w:t>В</w:t>
      </w:r>
      <w:r w:rsidR="009976BF" w:rsidRPr="00486A29">
        <w:rPr>
          <w:sz w:val="28"/>
          <w:szCs w:val="28"/>
        </w:rPr>
        <w:t xml:space="preserve"> городе Волгодонске около 40% населения занимаются физической культурой и спортом.</w:t>
      </w:r>
      <w:r w:rsidR="002E48F5">
        <w:rPr>
          <w:sz w:val="28"/>
          <w:szCs w:val="28"/>
        </w:rPr>
        <w:t xml:space="preserve"> </w:t>
      </w:r>
      <w:r w:rsidR="009976BF" w:rsidRPr="003B55F8">
        <w:rPr>
          <w:sz w:val="28"/>
          <w:szCs w:val="28"/>
        </w:rPr>
        <w:t xml:space="preserve">Основной мотивацией для жителей города Волгодонска заниматься спортом является забота о собственном здоровье, наличие спортивных секций, как на бесплатной, так и на платной основе и современная материально-техническая база, предлагающая  целый комплекс услуг в сфере спорта. </w:t>
      </w:r>
    </w:p>
    <w:p w:rsidR="009976BF" w:rsidRDefault="009976BF" w:rsidP="009976BF">
      <w:pPr>
        <w:ind w:firstLine="708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городе работает 6 спортивных школ. В ведении Комитета по физической культуре и спорту города Волгодонска находятся 3 спортивные школы – ДЮСШ № 5, СДЮСШОР № 2, СДЮСШОР № 3, в ведении Управления образования города Волгодонска - 2 спортивные школы - ДЮСШ № 4, ДЮСШ № 6, СШОР № 29 </w:t>
      </w:r>
      <w:proofErr w:type="gramStart"/>
      <w:r>
        <w:rPr>
          <w:bCs/>
          <w:sz w:val="28"/>
          <w:szCs w:val="28"/>
        </w:rPr>
        <w:t>подведомственна</w:t>
      </w:r>
      <w:proofErr w:type="gramEnd"/>
      <w:r>
        <w:rPr>
          <w:bCs/>
          <w:sz w:val="28"/>
          <w:szCs w:val="28"/>
        </w:rPr>
        <w:t xml:space="preserve"> Министерству спорта Ростовской области.</w:t>
      </w:r>
      <w:r>
        <w:rPr>
          <w:color w:val="FF0000"/>
          <w:sz w:val="28"/>
          <w:szCs w:val="28"/>
        </w:rPr>
        <w:t xml:space="preserve"> </w:t>
      </w:r>
    </w:p>
    <w:p w:rsidR="009976BF" w:rsidRDefault="009976BF" w:rsidP="009976BF">
      <w:pPr>
        <w:ind w:firstLine="708"/>
        <w:jc w:val="both"/>
        <w:rPr>
          <w:rFonts w:eastAsia="Calibri"/>
          <w:sz w:val="28"/>
          <w:szCs w:val="28"/>
        </w:rPr>
      </w:pPr>
      <w:r w:rsidRPr="00EE6D3F">
        <w:rPr>
          <w:rFonts w:eastAsia="Calibri"/>
          <w:sz w:val="28"/>
          <w:szCs w:val="28"/>
        </w:rPr>
        <w:t xml:space="preserve">На базе спортивных </w:t>
      </w:r>
      <w:r w:rsidRPr="00AD62B8">
        <w:rPr>
          <w:rFonts w:eastAsia="Calibri"/>
          <w:sz w:val="28"/>
          <w:szCs w:val="28"/>
        </w:rPr>
        <w:t xml:space="preserve">школ работает 25 отделений по видам спорта, где </w:t>
      </w:r>
      <w:r w:rsidRPr="00AD62B8">
        <w:rPr>
          <w:sz w:val="28"/>
          <w:szCs w:val="28"/>
        </w:rPr>
        <w:t xml:space="preserve">на бесплатной основе </w:t>
      </w:r>
      <w:r w:rsidRPr="00AD62B8">
        <w:rPr>
          <w:rFonts w:eastAsia="Calibri"/>
          <w:sz w:val="28"/>
          <w:szCs w:val="28"/>
        </w:rPr>
        <w:t xml:space="preserve">занимаются </w:t>
      </w:r>
      <w:r w:rsidRPr="00AD62B8">
        <w:rPr>
          <w:sz w:val="28"/>
          <w:szCs w:val="28"/>
        </w:rPr>
        <w:t>- 4382 человек.</w:t>
      </w:r>
      <w:r>
        <w:rPr>
          <w:sz w:val="28"/>
          <w:szCs w:val="28"/>
        </w:rPr>
        <w:t xml:space="preserve"> </w:t>
      </w:r>
    </w:p>
    <w:p w:rsidR="009976BF" w:rsidRDefault="009976BF" w:rsidP="009976BF">
      <w:pPr>
        <w:ind w:firstLine="709"/>
        <w:jc w:val="both"/>
      </w:pPr>
      <w:r>
        <w:rPr>
          <w:sz w:val="28"/>
          <w:szCs w:val="28"/>
        </w:rPr>
        <w:t>О</w:t>
      </w:r>
      <w:r w:rsidRPr="00785982">
        <w:rPr>
          <w:sz w:val="28"/>
          <w:szCs w:val="28"/>
        </w:rPr>
        <w:t>рганизаци</w:t>
      </w:r>
      <w:r>
        <w:rPr>
          <w:sz w:val="28"/>
          <w:szCs w:val="28"/>
        </w:rPr>
        <w:t xml:space="preserve">ю физкультурно-оздоровительной и </w:t>
      </w:r>
      <w:r w:rsidRPr="00785982">
        <w:rPr>
          <w:sz w:val="28"/>
          <w:szCs w:val="28"/>
        </w:rPr>
        <w:t>спортивной работы среди различных слоев населения по месту жительства</w:t>
      </w:r>
      <w:r>
        <w:rPr>
          <w:sz w:val="28"/>
          <w:szCs w:val="28"/>
        </w:rPr>
        <w:t xml:space="preserve"> обеспечивают </w:t>
      </w:r>
      <w:r w:rsidRPr="00785982">
        <w:rPr>
          <w:sz w:val="28"/>
          <w:szCs w:val="28"/>
        </w:rPr>
        <w:t xml:space="preserve">25 инструкторов </w:t>
      </w:r>
      <w:r>
        <w:rPr>
          <w:sz w:val="28"/>
          <w:szCs w:val="28"/>
        </w:rPr>
        <w:t xml:space="preserve">по физической культуре и спорту, </w:t>
      </w:r>
      <w:r w:rsidRPr="00E166AB">
        <w:rPr>
          <w:sz w:val="28"/>
          <w:szCs w:val="28"/>
        </w:rPr>
        <w:t xml:space="preserve">которые проводят оздоровительные занятия </w:t>
      </w:r>
      <w:r>
        <w:rPr>
          <w:sz w:val="28"/>
          <w:szCs w:val="28"/>
        </w:rPr>
        <w:t xml:space="preserve">в микрорайонах города </w:t>
      </w:r>
      <w:r w:rsidRPr="00E166AB">
        <w:rPr>
          <w:sz w:val="28"/>
          <w:szCs w:val="28"/>
        </w:rPr>
        <w:t>на бесплатной основе</w:t>
      </w:r>
      <w:r>
        <w:t>.</w:t>
      </w:r>
    </w:p>
    <w:p w:rsidR="009976BF" w:rsidRPr="00EA2CEE" w:rsidRDefault="009976BF" w:rsidP="00997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муниципального задания н</w:t>
      </w:r>
      <w:r w:rsidRPr="00E166AB">
        <w:rPr>
          <w:sz w:val="28"/>
          <w:szCs w:val="28"/>
        </w:rPr>
        <w:t>а стадионе «Труд» выделено помещение под тренажерный зал и ставка инст</w:t>
      </w:r>
      <w:r>
        <w:rPr>
          <w:sz w:val="28"/>
          <w:szCs w:val="28"/>
        </w:rPr>
        <w:t>руктора по работе с инвалидами</w:t>
      </w:r>
      <w:r w:rsidRPr="00E166AB">
        <w:rPr>
          <w:sz w:val="28"/>
          <w:szCs w:val="28"/>
        </w:rPr>
        <w:t>, на базе игрового зала и легкоатлетического сектора занимается клуб любителей бега «Бриз»</w:t>
      </w:r>
      <w:r>
        <w:rPr>
          <w:sz w:val="28"/>
          <w:szCs w:val="28"/>
        </w:rPr>
        <w:t xml:space="preserve"> для возрастной категории старше 50 лет</w:t>
      </w:r>
      <w:r w:rsidRPr="00E166AB">
        <w:rPr>
          <w:sz w:val="28"/>
          <w:szCs w:val="28"/>
        </w:rPr>
        <w:t>. На базе городского шахматного клуба работает реабилитационная группа по шахматам</w:t>
      </w:r>
      <w:r>
        <w:rPr>
          <w:sz w:val="28"/>
          <w:szCs w:val="28"/>
        </w:rPr>
        <w:t xml:space="preserve"> для пенсионеров и инвалидов. На базе МАУ «СК «Олимп» работает школа здорового образа жизни под девизом «Здоровье – мудрых гонорар».</w:t>
      </w:r>
    </w:p>
    <w:p w:rsidR="002E48F5" w:rsidRDefault="009976BF" w:rsidP="002E48F5">
      <w:pPr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6B3D">
        <w:rPr>
          <w:sz w:val="28"/>
          <w:szCs w:val="28"/>
        </w:rPr>
        <w:t xml:space="preserve">В городе активно ведется работа по оборудованию в микрорайонах  спортивных площадок с антивандальными тренажерами, депутатами и неравнодушными предпринимателями в течение последних 2-х лет, в микрорайонах города  сооружено 9 таких площадок, а также спортивные площадки для занятий </w:t>
      </w:r>
      <w:proofErr w:type="spellStart"/>
      <w:r w:rsidRPr="00FF6B3D">
        <w:rPr>
          <w:sz w:val="28"/>
          <w:szCs w:val="28"/>
        </w:rPr>
        <w:t>воркаутом</w:t>
      </w:r>
      <w:proofErr w:type="spellEnd"/>
      <w:r w:rsidRPr="00FF6B3D">
        <w:rPr>
          <w:sz w:val="28"/>
          <w:szCs w:val="28"/>
        </w:rPr>
        <w:t xml:space="preserve">, </w:t>
      </w:r>
      <w:proofErr w:type="spellStart"/>
      <w:r w:rsidRPr="00FF6B3D">
        <w:rPr>
          <w:sz w:val="28"/>
          <w:szCs w:val="28"/>
        </w:rPr>
        <w:t>скейтбордингом</w:t>
      </w:r>
      <w:proofErr w:type="spellEnd"/>
      <w:r w:rsidRPr="00FF6B3D">
        <w:rPr>
          <w:sz w:val="28"/>
          <w:szCs w:val="28"/>
        </w:rPr>
        <w:t xml:space="preserve">, </w:t>
      </w:r>
      <w:proofErr w:type="spellStart"/>
      <w:r w:rsidRPr="00FF6B3D">
        <w:rPr>
          <w:sz w:val="28"/>
          <w:szCs w:val="28"/>
        </w:rPr>
        <w:t>стритбольные</w:t>
      </w:r>
      <w:proofErr w:type="spellEnd"/>
      <w:r w:rsidRPr="00FF6B3D">
        <w:rPr>
          <w:sz w:val="28"/>
          <w:szCs w:val="28"/>
        </w:rPr>
        <w:t xml:space="preserve"> площадки с искусственным покрытием на Комсомольской площади. Возле значимых объектов города оборудованы стоянки для велосипедов.</w:t>
      </w:r>
    </w:p>
    <w:p w:rsidR="009976BF" w:rsidRPr="00200DED" w:rsidRDefault="009976BF" w:rsidP="00200DED">
      <w:pPr>
        <w:tabs>
          <w:tab w:val="left" w:pos="0"/>
        </w:tabs>
        <w:snapToGrid w:val="0"/>
        <w:ind w:firstLine="851"/>
        <w:jc w:val="both"/>
        <w:rPr>
          <w:sz w:val="28"/>
          <w:szCs w:val="28"/>
        </w:rPr>
      </w:pPr>
      <w:r w:rsidRPr="002E48F5">
        <w:rPr>
          <w:sz w:val="28"/>
          <w:szCs w:val="28"/>
        </w:rPr>
        <w:t>Для повышения уровня жизни населения города Комитет по физической культуре работает в тесном сотрудничестве с образовательными учреждениями города, федерациями спорта (а их у нас 23), общественными объединениями, молодежными и творческими коллективами.</w:t>
      </w:r>
      <w:r w:rsidR="00200DED">
        <w:rPr>
          <w:sz w:val="28"/>
          <w:szCs w:val="28"/>
        </w:rPr>
        <w:t xml:space="preserve"> </w:t>
      </w:r>
      <w:r w:rsidRPr="00200DED">
        <w:rPr>
          <w:sz w:val="28"/>
          <w:szCs w:val="28"/>
        </w:rPr>
        <w:t>Ежегодно проводится более 200 мероприятий.</w:t>
      </w:r>
    </w:p>
    <w:p w:rsidR="009976BF" w:rsidRDefault="009976BF" w:rsidP="00997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массового привлечения населения к занятиям спортом в </w:t>
      </w:r>
      <w:r w:rsidRPr="003B55F8">
        <w:rPr>
          <w:sz w:val="28"/>
          <w:szCs w:val="28"/>
        </w:rPr>
        <w:t xml:space="preserve">Волгодонске </w:t>
      </w:r>
      <w:r>
        <w:rPr>
          <w:sz w:val="28"/>
          <w:szCs w:val="28"/>
        </w:rPr>
        <w:t>ориентированы</w:t>
      </w:r>
      <w:r w:rsidRPr="003B55F8">
        <w:rPr>
          <w:sz w:val="28"/>
          <w:szCs w:val="28"/>
        </w:rPr>
        <w:t xml:space="preserve"> крупные физкультурные центры</w:t>
      </w:r>
      <w:r>
        <w:rPr>
          <w:sz w:val="28"/>
          <w:szCs w:val="28"/>
        </w:rPr>
        <w:t xml:space="preserve">: </w:t>
      </w:r>
      <w:r w:rsidRPr="003B55F8">
        <w:rPr>
          <w:sz w:val="28"/>
          <w:szCs w:val="28"/>
        </w:rPr>
        <w:t>«Цитрус», «Реформа», «</w:t>
      </w:r>
      <w:proofErr w:type="spellStart"/>
      <w:r>
        <w:rPr>
          <w:sz w:val="28"/>
          <w:szCs w:val="28"/>
        </w:rPr>
        <w:t>Платинум</w:t>
      </w:r>
      <w:proofErr w:type="spellEnd"/>
      <w:r>
        <w:rPr>
          <w:sz w:val="28"/>
          <w:szCs w:val="28"/>
        </w:rPr>
        <w:t>», «Академия здоровья». В 2018 году открылись новые спортивные комплексы «</w:t>
      </w:r>
      <w:r>
        <w:rPr>
          <w:sz w:val="28"/>
          <w:szCs w:val="28"/>
          <w:lang w:val="en-US"/>
        </w:rPr>
        <w:t>First</w:t>
      </w:r>
      <w:r w:rsidRPr="009C11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Fitness</w:t>
      </w:r>
      <w:r>
        <w:rPr>
          <w:sz w:val="28"/>
          <w:szCs w:val="28"/>
        </w:rPr>
        <w:t xml:space="preserve">» и «Тонус». </w:t>
      </w:r>
      <w:r w:rsidRPr="003B55F8">
        <w:rPr>
          <w:sz w:val="28"/>
          <w:szCs w:val="28"/>
        </w:rPr>
        <w:t>ФОК Волгодонской АЭС также шагнул вперед в плане расширения и оснащения спортивных залов современным оборудованием и обустройством зала рукопашного боя и мини-футбольной площадки с искусственным покрытием.</w:t>
      </w:r>
    </w:p>
    <w:p w:rsidR="009976BF" w:rsidRPr="00C47BAA" w:rsidRDefault="009976BF" w:rsidP="00997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городе в</w:t>
      </w:r>
      <w:r w:rsidRPr="00C47BAA">
        <w:rPr>
          <w:sz w:val="28"/>
          <w:szCs w:val="28"/>
        </w:rPr>
        <w:t xml:space="preserve">едется пропаганда здорового образа жизни, как основы улучшения состояния здоровья </w:t>
      </w:r>
      <w:r>
        <w:rPr>
          <w:sz w:val="28"/>
          <w:szCs w:val="28"/>
        </w:rPr>
        <w:t>населения</w:t>
      </w:r>
      <w:r w:rsidRPr="00C47BAA">
        <w:rPr>
          <w:sz w:val="28"/>
          <w:szCs w:val="28"/>
        </w:rPr>
        <w:t>. Постоянно освещается деятельность Комитета по физической культуре и спорту города Волгодонска о проделанной работе в средствах массовой информации посредством издания статей, бегущих строк на телеканалах, анонсов на радиостанциях, изготовления баннеров с изображениями выдающихся спортсменов города.</w:t>
      </w:r>
    </w:p>
    <w:p w:rsidR="00581C1E" w:rsidRDefault="00581C1E" w:rsidP="009368A2">
      <w:pPr>
        <w:ind w:right="-1" w:firstLine="709"/>
        <w:jc w:val="both"/>
        <w:rPr>
          <w:sz w:val="28"/>
          <w:szCs w:val="28"/>
        </w:rPr>
      </w:pPr>
    </w:p>
    <w:p w:rsidR="00346714" w:rsidRDefault="00346714" w:rsidP="003467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ВЫСТУПИЛИ:</w:t>
      </w:r>
    </w:p>
    <w:p w:rsidR="00346714" w:rsidRDefault="008E04FA" w:rsidP="00346714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 Светлана Яковлевна, </w:t>
      </w:r>
      <w:proofErr w:type="spellStart"/>
      <w:r>
        <w:rPr>
          <w:sz w:val="28"/>
          <w:szCs w:val="28"/>
        </w:rPr>
        <w:t>Криводуд</w:t>
      </w:r>
      <w:proofErr w:type="spellEnd"/>
      <w:r>
        <w:rPr>
          <w:sz w:val="28"/>
          <w:szCs w:val="28"/>
        </w:rPr>
        <w:t xml:space="preserve"> Александр Иванович о поддержке частного бизнеса в сфере развития физической культуры</w:t>
      </w:r>
      <w:r w:rsidR="00102CB1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.</w:t>
      </w:r>
    </w:p>
    <w:p w:rsidR="000C4F1E" w:rsidRPr="001C3C94" w:rsidRDefault="000C4F1E" w:rsidP="00096D8E">
      <w:pPr>
        <w:jc w:val="both"/>
        <w:rPr>
          <w:sz w:val="28"/>
          <w:szCs w:val="28"/>
        </w:rPr>
      </w:pPr>
      <w:r w:rsidRPr="001C3C94">
        <w:rPr>
          <w:sz w:val="28"/>
          <w:szCs w:val="28"/>
        </w:rPr>
        <w:t>РЕШИЛИ:</w:t>
      </w:r>
    </w:p>
    <w:p w:rsidR="00272D2C" w:rsidRPr="00272D2C" w:rsidRDefault="00272D2C" w:rsidP="00102CB1">
      <w:pPr>
        <w:pStyle w:val="a7"/>
        <w:ind w:left="0" w:firstLine="851"/>
        <w:jc w:val="both"/>
        <w:rPr>
          <w:sz w:val="28"/>
          <w:szCs w:val="28"/>
        </w:rPr>
      </w:pPr>
      <w:r w:rsidRPr="00272D2C">
        <w:rPr>
          <w:sz w:val="28"/>
          <w:szCs w:val="28"/>
        </w:rPr>
        <w:t xml:space="preserve">2.1 Информацию Проскуриной А.А., Жуковой А.Н., </w:t>
      </w:r>
      <w:proofErr w:type="spellStart"/>
      <w:r w:rsidRPr="00272D2C">
        <w:rPr>
          <w:sz w:val="28"/>
          <w:szCs w:val="28"/>
        </w:rPr>
        <w:t>Герега-Баженовой</w:t>
      </w:r>
      <w:proofErr w:type="spellEnd"/>
      <w:r w:rsidRPr="00272D2C">
        <w:rPr>
          <w:sz w:val="28"/>
          <w:szCs w:val="28"/>
        </w:rPr>
        <w:t xml:space="preserve"> А.П. и </w:t>
      </w:r>
      <w:proofErr w:type="spellStart"/>
      <w:r w:rsidRPr="00272D2C">
        <w:rPr>
          <w:sz w:val="28"/>
          <w:szCs w:val="28"/>
        </w:rPr>
        <w:t>Криводуда</w:t>
      </w:r>
      <w:proofErr w:type="spellEnd"/>
      <w:r w:rsidRPr="00272D2C">
        <w:rPr>
          <w:sz w:val="28"/>
          <w:szCs w:val="28"/>
        </w:rPr>
        <w:t xml:space="preserve"> А.И. о </w:t>
      </w:r>
      <w:r w:rsidRPr="00272D2C">
        <w:rPr>
          <w:bCs/>
          <w:sz w:val="28"/>
          <w:szCs w:val="28"/>
        </w:rPr>
        <w:t xml:space="preserve">работе </w:t>
      </w:r>
      <w:proofErr w:type="gramStart"/>
      <w:r w:rsidRPr="00272D2C">
        <w:rPr>
          <w:bCs/>
          <w:sz w:val="28"/>
          <w:szCs w:val="28"/>
        </w:rPr>
        <w:t>учреждений социальной сферы Администрации города Волгодонска</w:t>
      </w:r>
      <w:proofErr w:type="gramEnd"/>
      <w:r w:rsidRPr="00272D2C">
        <w:rPr>
          <w:bCs/>
          <w:sz w:val="28"/>
          <w:szCs w:val="28"/>
        </w:rPr>
        <w:t xml:space="preserve"> по профилактике социально-негативных явлений и формированию здорового образа жизни</w:t>
      </w:r>
      <w:r w:rsidRPr="00272D2C">
        <w:rPr>
          <w:sz w:val="28"/>
          <w:szCs w:val="28"/>
        </w:rPr>
        <w:t xml:space="preserve"> принять к сведению.</w:t>
      </w:r>
    </w:p>
    <w:p w:rsidR="00597EEE" w:rsidRPr="00A9795F" w:rsidRDefault="00272D2C" w:rsidP="00A9795F">
      <w:pPr>
        <w:pStyle w:val="2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7E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2.2</w:t>
      </w:r>
      <w:proofErr w:type="gramStart"/>
      <w:r w:rsidR="00A9795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</w:t>
      </w:r>
      <w:proofErr w:type="gramEnd"/>
      <w:r w:rsidR="00A9795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ригласить н</w:t>
      </w:r>
      <w:r w:rsidR="00597EEE" w:rsidRPr="00A9795F">
        <w:rPr>
          <w:rFonts w:ascii="Times New Roman" w:hAnsi="Times New Roman" w:cs="Times New Roman"/>
          <w:b w:val="0"/>
          <w:color w:val="auto"/>
          <w:sz w:val="28"/>
          <w:szCs w:val="28"/>
        </w:rPr>
        <w:t>а заседани</w:t>
      </w:r>
      <w:r w:rsidR="00A979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 </w:t>
      </w:r>
      <w:r w:rsidR="00A9795F" w:rsidRPr="00A9795F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городской межведомственной комиссии по реализации мер, направленных на снижение смертности населения</w:t>
      </w:r>
      <w:r w:rsidR="00A9795F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9795F" w:rsidRPr="00A979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979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представителя </w:t>
      </w:r>
      <w:r w:rsidR="00597EEE" w:rsidRPr="00A9795F">
        <w:rPr>
          <w:rFonts w:ascii="Times New Roman" w:hAnsi="Times New Roman" w:cs="Times New Roman"/>
          <w:b w:val="0"/>
          <w:color w:val="auto"/>
          <w:sz w:val="28"/>
          <w:szCs w:val="28"/>
        </w:rPr>
        <w:t>АНО "ЦСОН "Милосердие" г. Волгодонска"</w:t>
      </w:r>
      <w:r w:rsidR="00A979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proofErr w:type="spellStart"/>
      <w:r w:rsidR="00A9795F">
        <w:rPr>
          <w:rFonts w:ascii="Times New Roman" w:hAnsi="Times New Roman" w:cs="Times New Roman"/>
          <w:b w:val="0"/>
          <w:color w:val="auto"/>
          <w:sz w:val="28"/>
          <w:szCs w:val="28"/>
        </w:rPr>
        <w:t>Горчанюк</w:t>
      </w:r>
      <w:proofErr w:type="spellEnd"/>
      <w:r w:rsidR="00A979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Т.Г.)  с информацией о реализации учебной программы «Здоровый образ жизни и активное долголетие».</w:t>
      </w:r>
    </w:p>
    <w:p w:rsidR="006524EE" w:rsidRPr="00840360" w:rsidRDefault="00272D2C" w:rsidP="00A9795F">
      <w:pPr>
        <w:pStyle w:val="a7"/>
        <w:shd w:val="clear" w:color="auto" w:fill="FFFFFF"/>
        <w:ind w:left="0" w:right="82" w:firstLine="851"/>
        <w:jc w:val="right"/>
        <w:rPr>
          <w:sz w:val="28"/>
          <w:szCs w:val="28"/>
        </w:rPr>
      </w:pPr>
      <w:r w:rsidRPr="00840360">
        <w:rPr>
          <w:sz w:val="28"/>
          <w:szCs w:val="28"/>
        </w:rPr>
        <w:t xml:space="preserve">Срок – </w:t>
      </w:r>
      <w:r w:rsidR="00A9795F">
        <w:rPr>
          <w:sz w:val="28"/>
          <w:szCs w:val="28"/>
        </w:rPr>
        <w:t>сентябр</w:t>
      </w:r>
      <w:r w:rsidRPr="00840360">
        <w:rPr>
          <w:sz w:val="28"/>
          <w:szCs w:val="28"/>
        </w:rPr>
        <w:t>ь 2018 г.</w:t>
      </w:r>
    </w:p>
    <w:p w:rsidR="00840360" w:rsidRDefault="00840360" w:rsidP="00102CB1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0360">
        <w:rPr>
          <w:rFonts w:ascii="Times New Roman" w:hAnsi="Times New Roman"/>
          <w:sz w:val="28"/>
          <w:szCs w:val="28"/>
        </w:rPr>
        <w:t>Отделу культуры г</w:t>
      </w:r>
      <w:proofErr w:type="gramStart"/>
      <w:r w:rsidRPr="00840360">
        <w:rPr>
          <w:rFonts w:ascii="Times New Roman" w:hAnsi="Times New Roman"/>
          <w:sz w:val="28"/>
          <w:szCs w:val="28"/>
        </w:rPr>
        <w:t>.В</w:t>
      </w:r>
      <w:proofErr w:type="gramEnd"/>
      <w:r w:rsidRPr="00840360">
        <w:rPr>
          <w:rFonts w:ascii="Times New Roman" w:hAnsi="Times New Roman"/>
          <w:sz w:val="28"/>
          <w:szCs w:val="28"/>
        </w:rPr>
        <w:t>олгодонска (</w:t>
      </w:r>
      <w:r>
        <w:rPr>
          <w:rFonts w:ascii="Times New Roman" w:hAnsi="Times New Roman"/>
          <w:sz w:val="28"/>
          <w:szCs w:val="28"/>
        </w:rPr>
        <w:t>Л.В. Пушкина) провести цикл тематических мероприятий (беседы, развлекательные программы, информационно-просветительные мероприятия), посвященные Международному дню отказа от курения (15 ноября 2018г.) с привлечением максимального количества участников.</w:t>
      </w:r>
    </w:p>
    <w:p w:rsidR="00840360" w:rsidRPr="00840360" w:rsidRDefault="001473FA" w:rsidP="00102CB1">
      <w:pPr>
        <w:pStyle w:val="a3"/>
        <w:widowControl w:val="0"/>
        <w:autoSpaceDE w:val="0"/>
        <w:autoSpaceDN w:val="0"/>
        <w:adjustRightInd w:val="0"/>
        <w:ind w:left="2216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 декабрь 2018г.</w:t>
      </w:r>
    </w:p>
    <w:p w:rsidR="00346714" w:rsidRPr="00346714" w:rsidRDefault="00346714" w:rsidP="00102CB1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46714">
        <w:rPr>
          <w:sz w:val="28"/>
          <w:szCs w:val="28"/>
        </w:rPr>
        <w:t>СЛУШАЛИ:</w:t>
      </w:r>
    </w:p>
    <w:p w:rsidR="00102CB1" w:rsidRPr="009B529C" w:rsidRDefault="00102CB1" w:rsidP="00102CB1">
      <w:pPr>
        <w:pStyle w:val="a7"/>
        <w:shd w:val="clear" w:color="auto" w:fill="FFFFFF"/>
        <w:ind w:left="0"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Проскурину Анастасию Александровну об </w:t>
      </w:r>
      <w:r w:rsidRPr="009B529C">
        <w:rPr>
          <w:sz w:val="28"/>
          <w:szCs w:val="28"/>
        </w:rPr>
        <w:t>исполнении п. 2.2.1 об информировании участников образовательного процесса о правилах поведения в случае возникновения чрезвычайной ситуации,  о службах и специалистах, способных оказать срочную квалифицированную помощь, и п. 2.2.2 о проведении информационно-разъяснительной работы с родителями несовершеннолетних, об ответственности за жизнь и здоровье детей протокола от 05.09.2017 №3 городской межведомственной комиссии по реализации мер, направленных на снижение смертности</w:t>
      </w:r>
      <w:proofErr w:type="gramEnd"/>
      <w:r w:rsidRPr="009B529C">
        <w:rPr>
          <w:sz w:val="28"/>
          <w:szCs w:val="28"/>
        </w:rPr>
        <w:t xml:space="preserve"> населения.</w:t>
      </w:r>
    </w:p>
    <w:p w:rsidR="004D018F" w:rsidRDefault="004D018F" w:rsidP="004D0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2.2.1</w:t>
      </w:r>
      <w:proofErr w:type="gramStart"/>
      <w:r>
        <w:rPr>
          <w:sz w:val="28"/>
          <w:szCs w:val="28"/>
        </w:rPr>
        <w:t xml:space="preserve"> </w:t>
      </w:r>
      <w:r w:rsidRPr="00561D06">
        <w:rPr>
          <w:sz w:val="28"/>
          <w:szCs w:val="28"/>
        </w:rPr>
        <w:t>В</w:t>
      </w:r>
      <w:proofErr w:type="gramEnd"/>
      <w:r w:rsidRPr="00561D06">
        <w:rPr>
          <w:sz w:val="28"/>
          <w:szCs w:val="28"/>
        </w:rPr>
        <w:t xml:space="preserve"> образовательных учреждениях проводятся инструктажи, беседы </w:t>
      </w:r>
      <w:r>
        <w:rPr>
          <w:sz w:val="28"/>
          <w:szCs w:val="28"/>
        </w:rPr>
        <w:t>о правилах поведения в случае возникновения чрезвычайной ситуации, о службах и специалистах, способных оказать срочную квалифицированную помощь.</w:t>
      </w:r>
    </w:p>
    <w:p w:rsidR="004D018F" w:rsidRDefault="004D018F" w:rsidP="004D0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приказами Управления образования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 до начала летней оздоровительной кампании в образовательных учреждениях были проведены дополнительные мероприятия, направленные на сохранение жизни и здоровья детей в летний период:</w:t>
      </w:r>
    </w:p>
    <w:p w:rsidR="004D018F" w:rsidRDefault="004D018F" w:rsidP="004D0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внеплановые инструктажи с обучающимися, воспитанниками и сотрудниками образовательных учреждений по соблюдению техники безопасности, правил поведения в общественном транспорте, местах массового скопления людей, соблюдению правил дорожного движения, антитеррористической и пожарной безопасности, правил поведения на воде и вблизи водоемов;</w:t>
      </w:r>
    </w:p>
    <w:p w:rsidR="004D018F" w:rsidRDefault="004D018F" w:rsidP="004D0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родительские собрания, на которых рассмотрены вопросы обеспечения безопасности детей в летний период, о недопущении оставления детей в местах, представляющих угрозу жизни и здоровью детей, об ответственности за жизнь и здоровье детей;</w:t>
      </w:r>
    </w:p>
    <w:p w:rsidR="004D018F" w:rsidRDefault="004D018F" w:rsidP="004D0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на информационных стендах, сайтах учреждений информации по вопросам безопасного поведения в летний период.</w:t>
      </w:r>
    </w:p>
    <w:p w:rsidR="004D018F" w:rsidRDefault="004D018F" w:rsidP="004D0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Pr="00956782">
        <w:rPr>
          <w:sz w:val="28"/>
        </w:rPr>
        <w:t xml:space="preserve"> лагерях всех типов </w:t>
      </w:r>
      <w:r w:rsidRPr="00956782">
        <w:rPr>
          <w:sz w:val="28"/>
          <w:szCs w:val="28"/>
        </w:rPr>
        <w:t>в административных кабинетах, на вахте размещены телефоны экстренного вызова служб, в том числе служб спасения в случа</w:t>
      </w:r>
      <w:r>
        <w:rPr>
          <w:sz w:val="28"/>
          <w:szCs w:val="28"/>
        </w:rPr>
        <w:t>е возникновения угрозы чрезвычайных ситуации.</w:t>
      </w:r>
    </w:p>
    <w:p w:rsidR="004D018F" w:rsidRDefault="004D018F" w:rsidP="004D0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п.2.2.2 </w:t>
      </w:r>
      <w:bookmarkStart w:id="0" w:name="_GoBack"/>
      <w:bookmarkEnd w:id="0"/>
      <w:r>
        <w:rPr>
          <w:sz w:val="28"/>
          <w:szCs w:val="28"/>
        </w:rPr>
        <w:t>В целях предупреждения правонарушений и преступлений несовершеннолетних и в отношении несовершеннолетних на официальных сайтах Управления образования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олгодонска и образовательных учреждений города размещена информация для родителей и несовершеннолетних (буклеты, памятки) о требованиях Областного закона от 16.12.2009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развитию». 1 раз в квартал в 2017-2018 учебном году </w:t>
      </w:r>
      <w:proofErr w:type="gramStart"/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>:</w:t>
      </w:r>
    </w:p>
    <w:p w:rsidR="004D018F" w:rsidRDefault="004D018F" w:rsidP="004D0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-общешкольные родительские собрания;</w:t>
      </w:r>
    </w:p>
    <w:p w:rsidR="004D018F" w:rsidRDefault="004D018F" w:rsidP="004D0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-единый классный час;</w:t>
      </w:r>
    </w:p>
    <w:p w:rsidR="004D018F" w:rsidRDefault="004D018F" w:rsidP="004D0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-профилактические беседы с учащимися.</w:t>
      </w:r>
    </w:p>
    <w:p w:rsidR="004D018F" w:rsidRDefault="004D018F" w:rsidP="004D0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7A2">
        <w:rPr>
          <w:sz w:val="28"/>
          <w:szCs w:val="28"/>
        </w:rPr>
        <w:t xml:space="preserve">Кроме того, в преддверии каникул родителям под роспись </w:t>
      </w:r>
      <w:r>
        <w:rPr>
          <w:sz w:val="28"/>
          <w:szCs w:val="28"/>
        </w:rPr>
        <w:t>выдаются</w:t>
      </w:r>
      <w:r w:rsidRPr="007A27A2">
        <w:rPr>
          <w:sz w:val="28"/>
          <w:szCs w:val="28"/>
        </w:rPr>
        <w:t xml:space="preserve"> памятки с основными выдержками из законов, в том числе </w:t>
      </w:r>
      <w:r>
        <w:rPr>
          <w:sz w:val="28"/>
          <w:szCs w:val="28"/>
        </w:rPr>
        <w:t>об обеспечении безопасности детей в каникулярный период, о недопущении оставления детей в местах, представляющих угрозу жизни и здоровью детей, об ответственности за жизнь и здоровье детей</w:t>
      </w:r>
      <w:r w:rsidRPr="007A27A2">
        <w:rPr>
          <w:sz w:val="28"/>
          <w:szCs w:val="28"/>
        </w:rPr>
        <w:t>.</w:t>
      </w:r>
    </w:p>
    <w:p w:rsidR="004D018F" w:rsidRDefault="004D018F" w:rsidP="004D0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новом учебном году Управление образования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олгодонска  и общеобразовательные учреждения продолжают информационную кампанию, посвященную мерам по предупреждению причинения вреда здоровью детей, их физическому, интеллектуальному, психическому, духовному и нравственному </w:t>
      </w:r>
      <w:proofErr w:type="spellStart"/>
      <w:r>
        <w:rPr>
          <w:sz w:val="28"/>
          <w:szCs w:val="28"/>
        </w:rPr>
        <w:t>развитию,в</w:t>
      </w:r>
      <w:proofErr w:type="spellEnd"/>
      <w:r>
        <w:rPr>
          <w:sz w:val="28"/>
          <w:szCs w:val="28"/>
        </w:rPr>
        <w:t xml:space="preserve"> том числе с использованием информационно -</w:t>
      </w:r>
      <w:proofErr w:type="spellStart"/>
      <w:r>
        <w:rPr>
          <w:sz w:val="28"/>
          <w:szCs w:val="28"/>
        </w:rPr>
        <w:t>телекоммуникативной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346714" w:rsidRDefault="00346714" w:rsidP="0034671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46714" w:rsidRDefault="00346714" w:rsidP="0034671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CC1E3B" w:rsidRPr="0069430A" w:rsidRDefault="00CC1E3B" w:rsidP="00CC1E3B">
      <w:pPr>
        <w:pStyle w:val="a7"/>
        <w:numPr>
          <w:ilvl w:val="1"/>
          <w:numId w:val="32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proofErr w:type="gramStart"/>
      <w:r w:rsidRPr="0069430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Проскуриной Анастасии Александровны</w:t>
      </w:r>
      <w:r w:rsidRPr="0069430A">
        <w:rPr>
          <w:sz w:val="28"/>
          <w:szCs w:val="28"/>
        </w:rPr>
        <w:t xml:space="preserve"> об исполнении п. 2.2.1 об информировании участников образовательного процесса о правилах поведения в случае возникновения чрезвычайной ситуации,  о службах и специалистах, способных оказать срочную квалифицированную помощь, и п. 2.2.2 о проведении информационно-разъяснительной работы с родителями несовершеннолетних, об ответственности за жизнь и здоровье детей протокола от 05.09.2017 №3 городской межведомственной комиссии по реализации мер, направленных на снижение</w:t>
      </w:r>
      <w:proofErr w:type="gramEnd"/>
      <w:r w:rsidRPr="0069430A">
        <w:rPr>
          <w:sz w:val="28"/>
          <w:szCs w:val="28"/>
        </w:rPr>
        <w:t xml:space="preserve"> смертности населения </w:t>
      </w:r>
      <w:r>
        <w:rPr>
          <w:sz w:val="28"/>
          <w:szCs w:val="28"/>
        </w:rPr>
        <w:t>принять к сведению.</w:t>
      </w:r>
    </w:p>
    <w:p w:rsidR="00CC1E3B" w:rsidRDefault="00CC1E3B" w:rsidP="00CC1E3B">
      <w:pPr>
        <w:pStyle w:val="a7"/>
        <w:numPr>
          <w:ilvl w:val="1"/>
          <w:numId w:val="32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553D17">
        <w:rPr>
          <w:sz w:val="28"/>
          <w:szCs w:val="28"/>
        </w:rPr>
        <w:t>Работу Управления образования г</w:t>
      </w:r>
      <w:proofErr w:type="gramStart"/>
      <w:r w:rsidRPr="00553D17">
        <w:rPr>
          <w:sz w:val="28"/>
          <w:szCs w:val="28"/>
        </w:rPr>
        <w:t>.В</w:t>
      </w:r>
      <w:proofErr w:type="gramEnd"/>
      <w:r w:rsidRPr="00553D17">
        <w:rPr>
          <w:sz w:val="28"/>
          <w:szCs w:val="28"/>
        </w:rPr>
        <w:t>олгодонска (</w:t>
      </w:r>
      <w:proofErr w:type="spellStart"/>
      <w:r w:rsidRPr="00553D17">
        <w:rPr>
          <w:sz w:val="28"/>
          <w:szCs w:val="28"/>
        </w:rPr>
        <w:t>Самсонюк</w:t>
      </w:r>
      <w:proofErr w:type="spellEnd"/>
      <w:r w:rsidRPr="00553D17">
        <w:rPr>
          <w:sz w:val="28"/>
          <w:szCs w:val="28"/>
        </w:rPr>
        <w:t xml:space="preserve"> Т.А.) по информированию участников образовательного процесса о правилах поведения в случае возникновения чрезвычайной ситуации,  о службах и специалистах, </w:t>
      </w:r>
      <w:r w:rsidRPr="00553D17">
        <w:rPr>
          <w:sz w:val="28"/>
          <w:szCs w:val="28"/>
        </w:rPr>
        <w:lastRenderedPageBreak/>
        <w:t xml:space="preserve">способных оказать срочную квалифицированную помощь, по проведению информационно-разъяснительной работы с родителями несовершеннолетних, об ответственности за жизнь и здоровье детей признать удовлетворительной, </w:t>
      </w:r>
      <w:r w:rsidR="009036FC" w:rsidRPr="00553D17">
        <w:rPr>
          <w:sz w:val="28"/>
          <w:szCs w:val="28"/>
        </w:rPr>
        <w:t>продолжить</w:t>
      </w:r>
      <w:r w:rsidR="00553D17">
        <w:rPr>
          <w:sz w:val="28"/>
          <w:szCs w:val="28"/>
        </w:rPr>
        <w:t xml:space="preserve"> выполнение мероприятий по данному направлению.</w:t>
      </w:r>
    </w:p>
    <w:p w:rsidR="00297360" w:rsidRPr="00C60C72" w:rsidRDefault="00553D17" w:rsidP="00553D17">
      <w:pPr>
        <w:pStyle w:val="a7"/>
        <w:shd w:val="clear" w:color="auto" w:fill="FFFFFF"/>
        <w:ind w:left="851" w:right="-1"/>
        <w:jc w:val="right"/>
        <w:rPr>
          <w:sz w:val="28"/>
          <w:szCs w:val="28"/>
        </w:rPr>
      </w:pPr>
      <w:r>
        <w:rPr>
          <w:sz w:val="28"/>
          <w:szCs w:val="28"/>
        </w:rPr>
        <w:t>Срок – июнь 2019г.</w:t>
      </w:r>
    </w:p>
    <w:p w:rsidR="00B03B01" w:rsidRPr="00B03B01" w:rsidRDefault="00B03B01" w:rsidP="00102CB1">
      <w:pPr>
        <w:pStyle w:val="a7"/>
        <w:numPr>
          <w:ilvl w:val="0"/>
          <w:numId w:val="33"/>
        </w:numPr>
        <w:ind w:right="-1"/>
        <w:jc w:val="both"/>
        <w:rPr>
          <w:sz w:val="28"/>
          <w:szCs w:val="28"/>
        </w:rPr>
      </w:pPr>
      <w:r w:rsidRPr="00B03B01">
        <w:rPr>
          <w:sz w:val="28"/>
          <w:szCs w:val="28"/>
        </w:rPr>
        <w:t>СЛУШАЛИ:</w:t>
      </w:r>
    </w:p>
    <w:p w:rsidR="004D018F" w:rsidRPr="009B529C" w:rsidRDefault="00CC1E3B" w:rsidP="004D018F">
      <w:pPr>
        <w:pStyle w:val="a3"/>
        <w:widowControl w:val="0"/>
        <w:autoSpaceDE w:val="0"/>
        <w:autoSpaceDN w:val="0"/>
        <w:adjustRightInd w:val="0"/>
        <w:ind w:right="-3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Шальневу Марину Владиславовну </w:t>
      </w:r>
      <w:r w:rsidR="004D018F">
        <w:rPr>
          <w:rFonts w:ascii="Times New Roman" w:hAnsi="Times New Roman"/>
          <w:sz w:val="28"/>
          <w:szCs w:val="28"/>
        </w:rPr>
        <w:t xml:space="preserve">об </w:t>
      </w:r>
      <w:r w:rsidR="004D018F" w:rsidRPr="00B31793">
        <w:rPr>
          <w:rFonts w:ascii="Times New Roman" w:hAnsi="Times New Roman"/>
          <w:color w:val="000000"/>
          <w:sz w:val="28"/>
          <w:szCs w:val="28"/>
        </w:rPr>
        <w:t xml:space="preserve">исполнении </w:t>
      </w:r>
      <w:r w:rsidR="004D018F" w:rsidRPr="00B31793">
        <w:rPr>
          <w:rFonts w:ascii="Times New Roman" w:hAnsi="Times New Roman"/>
          <w:sz w:val="28"/>
          <w:szCs w:val="28"/>
        </w:rPr>
        <w:t>Межмуниципальным управлением МВД России «Волгодонское»</w:t>
      </w:r>
      <w:r w:rsidR="004D018F">
        <w:rPr>
          <w:rFonts w:ascii="Times New Roman" w:hAnsi="Times New Roman"/>
          <w:sz w:val="28"/>
          <w:szCs w:val="28"/>
        </w:rPr>
        <w:t xml:space="preserve"> </w:t>
      </w:r>
      <w:r w:rsidR="004D018F" w:rsidRPr="009B529C">
        <w:rPr>
          <w:rFonts w:ascii="Times New Roman" w:hAnsi="Times New Roman"/>
          <w:sz w:val="28"/>
          <w:szCs w:val="28"/>
        </w:rPr>
        <w:t>п. 1.4 о мероприятиях по профилактике преступности на бытовой почве, алкоголизма и наркомании протокола №4 от 13.12.2017 городской межведомственной комиссии по реализации мер, направленных на снижение смертности населения.</w:t>
      </w:r>
    </w:p>
    <w:p w:rsidR="00481143" w:rsidRPr="000A0AD7" w:rsidRDefault="00481143" w:rsidP="00481143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0A0AD7">
        <w:rPr>
          <w:sz w:val="28"/>
          <w:szCs w:val="28"/>
        </w:rPr>
        <w:t>Работа по профилактике тяжких бытовых преступлений строится по нескольким основным направлениям:</w:t>
      </w:r>
    </w:p>
    <w:p w:rsidR="00481143" w:rsidRPr="000A0AD7" w:rsidRDefault="00481143" w:rsidP="00481143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 w:rsidRPr="000A0AD7">
        <w:rPr>
          <w:sz w:val="28"/>
          <w:szCs w:val="28"/>
        </w:rPr>
        <w:t>-    отработка административных участков с целью выявления граждан, склонных к совершению бытовых правонарушений, постановка их на учет и проведение с ними профилактической работы;</w:t>
      </w:r>
    </w:p>
    <w:p w:rsidR="00481143" w:rsidRPr="000A0AD7" w:rsidRDefault="00481143" w:rsidP="00481143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 w:rsidRPr="000A0AD7">
        <w:rPr>
          <w:sz w:val="28"/>
          <w:szCs w:val="28"/>
        </w:rPr>
        <w:t>- применение в отношении граждан, допускающих бытовые конфликты, мер административного принуждения;</w:t>
      </w:r>
    </w:p>
    <w:p w:rsidR="00481143" w:rsidRPr="000A0AD7" w:rsidRDefault="00481143" w:rsidP="00481143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 w:rsidRPr="000A0AD7">
        <w:rPr>
          <w:sz w:val="28"/>
          <w:szCs w:val="28"/>
        </w:rPr>
        <w:t>-   применение превентивного уголовного воздействия.</w:t>
      </w:r>
    </w:p>
    <w:p w:rsidR="00481143" w:rsidRPr="00AB2E4B" w:rsidRDefault="00481143" w:rsidP="004811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775F0A">
        <w:rPr>
          <w:sz w:val="28"/>
          <w:szCs w:val="28"/>
        </w:rPr>
        <w:t xml:space="preserve"> проводимой профилактической работ</w:t>
      </w:r>
      <w:r>
        <w:rPr>
          <w:sz w:val="28"/>
          <w:szCs w:val="28"/>
        </w:rPr>
        <w:t>ой</w:t>
      </w:r>
      <w:r w:rsidRPr="00775F0A">
        <w:rPr>
          <w:sz w:val="28"/>
          <w:szCs w:val="28"/>
        </w:rPr>
        <w:t xml:space="preserve"> на административных участках</w:t>
      </w:r>
      <w:r>
        <w:rPr>
          <w:sz w:val="28"/>
          <w:szCs w:val="28"/>
        </w:rPr>
        <w:t xml:space="preserve"> </w:t>
      </w:r>
      <w:r w:rsidRPr="00775F0A">
        <w:rPr>
          <w:sz w:val="28"/>
          <w:szCs w:val="28"/>
        </w:rPr>
        <w:t>за 5 месяцев</w:t>
      </w:r>
      <w:r>
        <w:rPr>
          <w:sz w:val="28"/>
          <w:szCs w:val="28"/>
        </w:rPr>
        <w:t xml:space="preserve"> 2018</w:t>
      </w:r>
      <w:r w:rsidRPr="00AB2E4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B2E4B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 xml:space="preserve">5292 </w:t>
      </w:r>
      <w:r w:rsidRPr="00AB2E4B">
        <w:rPr>
          <w:sz w:val="28"/>
          <w:szCs w:val="28"/>
        </w:rPr>
        <w:t>административных  правонарушени</w:t>
      </w:r>
      <w:r>
        <w:rPr>
          <w:sz w:val="28"/>
          <w:szCs w:val="28"/>
        </w:rPr>
        <w:t>я.</w:t>
      </w:r>
    </w:p>
    <w:p w:rsidR="00481143" w:rsidRDefault="00481143" w:rsidP="0048114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недопущения увеличения преступлений совершенных на семейно-бытовой почве  на территории г. Волгодонска неоднократно проводились и проводятся </w:t>
      </w:r>
      <w:r w:rsidRPr="00B7215A">
        <w:rPr>
          <w:color w:val="000000"/>
          <w:spacing w:val="-1"/>
          <w:sz w:val="28"/>
          <w:szCs w:val="28"/>
        </w:rPr>
        <w:t>оперативно-профилактическим мероприятия «Правопорядок», «</w:t>
      </w:r>
      <w:proofErr w:type="spellStart"/>
      <w:r w:rsidRPr="00B7215A">
        <w:rPr>
          <w:color w:val="000000"/>
          <w:spacing w:val="-1"/>
          <w:sz w:val="28"/>
          <w:szCs w:val="28"/>
        </w:rPr>
        <w:t>Превентив</w:t>
      </w:r>
      <w:proofErr w:type="spellEnd"/>
      <w:r w:rsidRPr="00B7215A">
        <w:rPr>
          <w:color w:val="000000"/>
          <w:spacing w:val="-1"/>
          <w:sz w:val="28"/>
          <w:szCs w:val="28"/>
        </w:rPr>
        <w:t>», «Надзор», «</w:t>
      </w:r>
      <w:proofErr w:type="spellStart"/>
      <w:r w:rsidRPr="00B7215A">
        <w:rPr>
          <w:color w:val="000000"/>
          <w:spacing w:val="-1"/>
          <w:sz w:val="28"/>
          <w:szCs w:val="28"/>
        </w:rPr>
        <w:t>Условник</w:t>
      </w:r>
      <w:proofErr w:type="spellEnd"/>
      <w:r w:rsidRPr="00B7215A">
        <w:rPr>
          <w:color w:val="000000"/>
          <w:spacing w:val="-1"/>
          <w:sz w:val="28"/>
          <w:szCs w:val="28"/>
        </w:rPr>
        <w:t xml:space="preserve">», «Алкоголь», </w:t>
      </w:r>
      <w:r w:rsidRPr="00B7215A">
        <w:rPr>
          <w:sz w:val="28"/>
          <w:szCs w:val="28"/>
        </w:rPr>
        <w:t>«Сообщи, где торгуют смертью»,</w:t>
      </w:r>
      <w:r w:rsidRPr="00B7215A">
        <w:rPr>
          <w:color w:val="000000"/>
          <w:spacing w:val="-1"/>
          <w:sz w:val="28"/>
          <w:szCs w:val="28"/>
        </w:rPr>
        <w:t xml:space="preserve"> «Быт», «Путина»</w:t>
      </w:r>
      <w:r>
        <w:rPr>
          <w:color w:val="000000"/>
          <w:spacing w:val="-1"/>
          <w:sz w:val="28"/>
          <w:szCs w:val="28"/>
        </w:rPr>
        <w:t>, «Курорт», «Подросток», «Розыск», «Арсенал».</w:t>
      </w:r>
      <w:proofErr w:type="gramEnd"/>
    </w:p>
    <w:p w:rsidR="00481143" w:rsidRPr="007A37E5" w:rsidRDefault="00481143" w:rsidP="00481143">
      <w:pPr>
        <w:ind w:firstLine="851"/>
        <w:jc w:val="both"/>
        <w:rPr>
          <w:sz w:val="28"/>
          <w:szCs w:val="28"/>
        </w:rPr>
      </w:pPr>
      <w:r w:rsidRPr="00B7215A">
        <w:rPr>
          <w:color w:val="000000"/>
          <w:spacing w:val="-1"/>
          <w:sz w:val="28"/>
          <w:szCs w:val="28"/>
        </w:rPr>
        <w:t>Бл</w:t>
      </w:r>
      <w:r>
        <w:rPr>
          <w:color w:val="000000"/>
          <w:spacing w:val="-1"/>
          <w:sz w:val="28"/>
          <w:szCs w:val="28"/>
        </w:rPr>
        <w:t xml:space="preserve">агодаря профилактической работе и </w:t>
      </w:r>
      <w:r w:rsidRPr="00B7215A">
        <w:rPr>
          <w:color w:val="000000"/>
          <w:spacing w:val="-1"/>
          <w:sz w:val="28"/>
          <w:szCs w:val="28"/>
        </w:rPr>
        <w:t xml:space="preserve"> проводимым </w:t>
      </w:r>
      <w:r>
        <w:rPr>
          <w:spacing w:val="-1"/>
          <w:sz w:val="28"/>
          <w:szCs w:val="28"/>
        </w:rPr>
        <w:t>мероприятиям и</w:t>
      </w:r>
      <w:r w:rsidRPr="00775F0A">
        <w:rPr>
          <w:sz w:val="28"/>
          <w:szCs w:val="28"/>
        </w:rPr>
        <w:t>з  431 ранее судимых</w:t>
      </w:r>
      <w:r>
        <w:rPr>
          <w:sz w:val="28"/>
          <w:szCs w:val="28"/>
        </w:rPr>
        <w:t>,</w:t>
      </w:r>
      <w:r w:rsidRPr="007A37E5">
        <w:rPr>
          <w:sz w:val="28"/>
          <w:szCs w:val="28"/>
        </w:rPr>
        <w:t xml:space="preserve"> состоящих  на профилактическом учете, только </w:t>
      </w:r>
      <w:r w:rsidRPr="00DC67B2">
        <w:rPr>
          <w:sz w:val="28"/>
          <w:szCs w:val="28"/>
        </w:rPr>
        <w:t xml:space="preserve">3,4% повторно совершили преступления, </w:t>
      </w:r>
      <w:r w:rsidRPr="00DC67B2">
        <w:rPr>
          <w:spacing w:val="-1"/>
          <w:sz w:val="28"/>
          <w:szCs w:val="28"/>
        </w:rPr>
        <w:t>по составам</w:t>
      </w:r>
      <w:r>
        <w:rPr>
          <w:spacing w:val="-1"/>
          <w:sz w:val="28"/>
          <w:szCs w:val="28"/>
        </w:rPr>
        <w:t>,</w:t>
      </w:r>
      <w:r w:rsidRPr="00DC67B2">
        <w:rPr>
          <w:spacing w:val="-1"/>
          <w:sz w:val="28"/>
          <w:szCs w:val="28"/>
        </w:rPr>
        <w:t xml:space="preserve">  предусмотренным  ст.119 УК РФ (8/5), ст. 157 УК РФ (1</w:t>
      </w:r>
      <w:r w:rsidRPr="007A37E5">
        <w:rPr>
          <w:spacing w:val="-1"/>
          <w:sz w:val="28"/>
          <w:szCs w:val="28"/>
        </w:rPr>
        <w:t>3/4), ст. 111 УК РФ(8/4), ст. 161 УК РФ (34/28).</w:t>
      </w:r>
    </w:p>
    <w:p w:rsidR="00481143" w:rsidRPr="0065484E" w:rsidRDefault="00481143" w:rsidP="00481143">
      <w:pPr>
        <w:ind w:firstLine="851"/>
        <w:jc w:val="both"/>
        <w:rPr>
          <w:color w:val="000000"/>
          <w:sz w:val="28"/>
          <w:szCs w:val="28"/>
        </w:rPr>
      </w:pPr>
      <w:r w:rsidRPr="0065484E">
        <w:rPr>
          <w:color w:val="000000"/>
          <w:spacing w:val="-1"/>
          <w:sz w:val="28"/>
          <w:szCs w:val="28"/>
        </w:rPr>
        <w:t>Уменьшилось на 7</w:t>
      </w:r>
      <w:r>
        <w:rPr>
          <w:color w:val="000000"/>
          <w:spacing w:val="-1"/>
          <w:sz w:val="28"/>
          <w:szCs w:val="28"/>
        </w:rPr>
        <w:t>,5</w:t>
      </w:r>
      <w:r w:rsidRPr="0065484E">
        <w:rPr>
          <w:color w:val="000000"/>
          <w:spacing w:val="-1"/>
          <w:sz w:val="28"/>
          <w:szCs w:val="28"/>
        </w:rPr>
        <w:t>% количество преступлений совершенных местными жителями,</w:t>
      </w:r>
      <w:r w:rsidRPr="0065484E">
        <w:rPr>
          <w:color w:val="000000"/>
          <w:sz w:val="28"/>
          <w:szCs w:val="28"/>
        </w:rPr>
        <w:t xml:space="preserve"> на  </w:t>
      </w:r>
      <w:r>
        <w:rPr>
          <w:color w:val="000000"/>
          <w:sz w:val="28"/>
          <w:szCs w:val="28"/>
        </w:rPr>
        <w:t>66,7</w:t>
      </w:r>
      <w:r w:rsidRPr="0065484E">
        <w:rPr>
          <w:color w:val="000000"/>
          <w:sz w:val="28"/>
          <w:szCs w:val="28"/>
        </w:rPr>
        <w:t>% без определенного места жительства, на  13,</w:t>
      </w:r>
      <w:r>
        <w:rPr>
          <w:color w:val="000000"/>
          <w:sz w:val="28"/>
          <w:szCs w:val="28"/>
        </w:rPr>
        <w:t>9</w:t>
      </w:r>
      <w:r w:rsidRPr="0065484E">
        <w:rPr>
          <w:color w:val="000000"/>
          <w:sz w:val="28"/>
          <w:szCs w:val="28"/>
        </w:rPr>
        <w:t xml:space="preserve">% не имеющих постоянного источника дохода, на  </w:t>
      </w:r>
      <w:r>
        <w:rPr>
          <w:color w:val="000000"/>
          <w:sz w:val="28"/>
          <w:szCs w:val="28"/>
        </w:rPr>
        <w:t>54</w:t>
      </w:r>
      <w:r w:rsidRPr="0065484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Pr="0065484E">
        <w:rPr>
          <w:color w:val="000000"/>
          <w:sz w:val="28"/>
          <w:szCs w:val="28"/>
        </w:rPr>
        <w:t xml:space="preserve">% лицами в состоянии алкогольного опьянения, на </w:t>
      </w:r>
      <w:r>
        <w:rPr>
          <w:color w:val="000000"/>
          <w:sz w:val="28"/>
          <w:szCs w:val="28"/>
        </w:rPr>
        <w:t>50</w:t>
      </w:r>
      <w:r w:rsidRPr="0065484E">
        <w:rPr>
          <w:color w:val="000000"/>
          <w:sz w:val="28"/>
          <w:szCs w:val="28"/>
        </w:rPr>
        <w:t>% лицами в наркотическом и то</w:t>
      </w:r>
      <w:r>
        <w:rPr>
          <w:color w:val="000000"/>
          <w:sz w:val="28"/>
          <w:szCs w:val="28"/>
        </w:rPr>
        <w:t>ксическом состоянии</w:t>
      </w:r>
      <w:r w:rsidRPr="0065484E">
        <w:rPr>
          <w:color w:val="000000"/>
          <w:sz w:val="28"/>
          <w:szCs w:val="28"/>
        </w:rPr>
        <w:t xml:space="preserve">, </w:t>
      </w:r>
      <w:proofErr w:type="gramStart"/>
      <w:r w:rsidRPr="0065484E">
        <w:rPr>
          <w:color w:val="000000"/>
          <w:sz w:val="28"/>
          <w:szCs w:val="28"/>
        </w:rPr>
        <w:t>на</w:t>
      </w:r>
      <w:proofErr w:type="gramEnd"/>
      <w:r w:rsidRPr="00654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9,5</w:t>
      </w:r>
      <w:r w:rsidRPr="0065484E">
        <w:rPr>
          <w:color w:val="000000"/>
          <w:sz w:val="28"/>
          <w:szCs w:val="28"/>
        </w:rPr>
        <w:t>% меньше при рецидиве.</w:t>
      </w:r>
      <w:r w:rsidRPr="0065484E">
        <w:rPr>
          <w:color w:val="000000"/>
          <w:spacing w:val="-1"/>
          <w:sz w:val="28"/>
          <w:szCs w:val="28"/>
        </w:rPr>
        <w:t xml:space="preserve"> </w:t>
      </w:r>
    </w:p>
    <w:p w:rsidR="00481143" w:rsidRPr="006249D8" w:rsidRDefault="00481143" w:rsidP="00481143">
      <w:pPr>
        <w:ind w:firstLine="851"/>
        <w:jc w:val="both"/>
        <w:rPr>
          <w:sz w:val="28"/>
          <w:szCs w:val="28"/>
        </w:rPr>
      </w:pPr>
      <w:r w:rsidRPr="002600B9">
        <w:rPr>
          <w:color w:val="000000"/>
          <w:sz w:val="26"/>
          <w:szCs w:val="26"/>
        </w:rPr>
        <w:t xml:space="preserve">   </w:t>
      </w:r>
      <w:r w:rsidRPr="00FE15DD">
        <w:rPr>
          <w:color w:val="000000"/>
          <w:sz w:val="28"/>
          <w:szCs w:val="28"/>
        </w:rPr>
        <w:t>Про</w:t>
      </w:r>
      <w:r w:rsidRPr="002600B9">
        <w:rPr>
          <w:color w:val="000000"/>
          <w:sz w:val="28"/>
          <w:szCs w:val="28"/>
        </w:rPr>
        <w:t>должае</w:t>
      </w:r>
      <w:r>
        <w:rPr>
          <w:color w:val="000000"/>
          <w:sz w:val="28"/>
          <w:szCs w:val="28"/>
        </w:rPr>
        <w:t>тся</w:t>
      </w:r>
      <w:r w:rsidRPr="002600B9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а</w:t>
      </w:r>
      <w:r w:rsidRPr="002600B9">
        <w:rPr>
          <w:color w:val="000000"/>
          <w:sz w:val="28"/>
          <w:szCs w:val="28"/>
        </w:rPr>
        <w:t xml:space="preserve"> по </w:t>
      </w:r>
      <w:r w:rsidRPr="002600B9">
        <w:rPr>
          <w:sz w:val="28"/>
          <w:szCs w:val="28"/>
        </w:rPr>
        <w:t>своевременному установлению административного надзора в отношении лиц, ведущих антиобщественный образ жизни.</w:t>
      </w:r>
    </w:p>
    <w:p w:rsidR="00B03B01" w:rsidRDefault="00B03B01" w:rsidP="00B03B01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B01" w:rsidRDefault="004D018F" w:rsidP="004D018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</w:t>
      </w:r>
    </w:p>
    <w:p w:rsidR="004D018F" w:rsidRPr="00254248" w:rsidRDefault="004D018F" w:rsidP="00254248">
      <w:pPr>
        <w:ind w:right="-1" w:firstLine="851"/>
        <w:jc w:val="both"/>
        <w:rPr>
          <w:sz w:val="28"/>
          <w:szCs w:val="28"/>
        </w:rPr>
      </w:pPr>
      <w:r w:rsidRPr="00254248">
        <w:rPr>
          <w:sz w:val="28"/>
          <w:szCs w:val="28"/>
        </w:rPr>
        <w:t xml:space="preserve">Гребенников Григорий Александрович об </w:t>
      </w:r>
      <w:r w:rsidR="00254248" w:rsidRPr="00254248">
        <w:rPr>
          <w:sz w:val="28"/>
          <w:szCs w:val="28"/>
        </w:rPr>
        <w:t xml:space="preserve">уменьшении количества дорожно-транспортных происшествий (далее – ДТП), количестве пострадавших в результате ДТП за прошедший период 2018 года по сравнению с </w:t>
      </w:r>
      <w:r w:rsidR="00254248" w:rsidRPr="00254248">
        <w:rPr>
          <w:sz w:val="28"/>
          <w:szCs w:val="28"/>
        </w:rPr>
        <w:lastRenderedPageBreak/>
        <w:t>аналогичным периодом прошлого года, о мероприятиях, направленных на профилактику и предупреждение ДТП, а также выявление и пресечение грубых нарушений правил дорожного движения.</w:t>
      </w:r>
    </w:p>
    <w:p w:rsidR="00297360" w:rsidRDefault="00297360" w:rsidP="009368A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7A2E1B" w:rsidRPr="00F432CE" w:rsidRDefault="007A2E1B" w:rsidP="007A2E1B">
      <w:pPr>
        <w:jc w:val="both"/>
        <w:rPr>
          <w:sz w:val="28"/>
          <w:szCs w:val="28"/>
        </w:rPr>
      </w:pPr>
      <w:r w:rsidRPr="00F432CE">
        <w:rPr>
          <w:sz w:val="28"/>
          <w:szCs w:val="28"/>
        </w:rPr>
        <w:t>РЕШИЛИ:</w:t>
      </w:r>
    </w:p>
    <w:p w:rsidR="004D018F" w:rsidRDefault="00A9795F" w:rsidP="004D01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4D018F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Шальневой Марины Владиславовны </w:t>
      </w:r>
      <w:r w:rsidR="004D018F">
        <w:rPr>
          <w:sz w:val="28"/>
          <w:szCs w:val="28"/>
        </w:rPr>
        <w:t xml:space="preserve">об </w:t>
      </w:r>
      <w:r w:rsidR="004D018F" w:rsidRPr="009B529C">
        <w:rPr>
          <w:color w:val="000000"/>
          <w:sz w:val="28"/>
          <w:szCs w:val="28"/>
        </w:rPr>
        <w:t xml:space="preserve">исполнении </w:t>
      </w:r>
      <w:r w:rsidRPr="00532D28">
        <w:rPr>
          <w:sz w:val="28"/>
          <w:szCs w:val="28"/>
        </w:rPr>
        <w:t>Межмуниципальн</w:t>
      </w:r>
      <w:r>
        <w:rPr>
          <w:sz w:val="28"/>
          <w:szCs w:val="28"/>
        </w:rPr>
        <w:t>ым</w:t>
      </w:r>
      <w:r w:rsidRPr="00532D2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532D28">
        <w:rPr>
          <w:sz w:val="28"/>
          <w:szCs w:val="28"/>
        </w:rPr>
        <w:t xml:space="preserve"> МВД России «Волгодонское»</w:t>
      </w:r>
      <w:r>
        <w:rPr>
          <w:sz w:val="28"/>
          <w:szCs w:val="28"/>
        </w:rPr>
        <w:t xml:space="preserve"> </w:t>
      </w:r>
      <w:r w:rsidR="004D018F" w:rsidRPr="009B529C">
        <w:rPr>
          <w:sz w:val="28"/>
          <w:szCs w:val="28"/>
        </w:rPr>
        <w:t>п. 1.4 о мероприятиях по профилактике преступности на бытовой почве, алкоголизма и наркомании протокола №4 от 13.12.2017 городской межведомственной комиссии по реализации мер, направленных на снижение смертности</w:t>
      </w:r>
      <w:r w:rsidR="004D018F">
        <w:rPr>
          <w:sz w:val="28"/>
          <w:szCs w:val="28"/>
        </w:rPr>
        <w:t xml:space="preserve"> населения, принять к сведению, снять с контроля.</w:t>
      </w:r>
    </w:p>
    <w:p w:rsidR="004D018F" w:rsidRDefault="004D018F" w:rsidP="004D01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532D28">
        <w:rPr>
          <w:sz w:val="28"/>
          <w:szCs w:val="28"/>
        </w:rPr>
        <w:t>Межмуниципальн</w:t>
      </w:r>
      <w:r>
        <w:rPr>
          <w:sz w:val="28"/>
          <w:szCs w:val="28"/>
        </w:rPr>
        <w:t>ому</w:t>
      </w:r>
      <w:r w:rsidRPr="00532D2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532D28">
        <w:rPr>
          <w:sz w:val="28"/>
          <w:szCs w:val="28"/>
        </w:rPr>
        <w:t xml:space="preserve"> МВД России «</w:t>
      </w:r>
      <w:proofErr w:type="spellStart"/>
      <w:r w:rsidRPr="00532D28">
        <w:rPr>
          <w:sz w:val="28"/>
          <w:szCs w:val="28"/>
        </w:rPr>
        <w:t>Волгодонское</w:t>
      </w:r>
      <w:proofErr w:type="spellEnd"/>
      <w:r w:rsidRPr="00532D28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Мариненко</w:t>
      </w:r>
      <w:proofErr w:type="spellEnd"/>
      <w:r>
        <w:rPr>
          <w:sz w:val="28"/>
          <w:szCs w:val="28"/>
        </w:rPr>
        <w:t xml:space="preserve"> Ю.И.) доложить </w:t>
      </w:r>
      <w:r w:rsidRPr="009B529C">
        <w:rPr>
          <w:sz w:val="28"/>
          <w:szCs w:val="28"/>
        </w:rPr>
        <w:t>о мероприятиях по профилактике преступности на бытовой почве, алкоголизма и наркомании</w:t>
      </w:r>
      <w:r>
        <w:rPr>
          <w:sz w:val="28"/>
          <w:szCs w:val="28"/>
        </w:rPr>
        <w:t xml:space="preserve"> по итогам работы за 2018 год.</w:t>
      </w:r>
    </w:p>
    <w:p w:rsidR="004D018F" w:rsidRPr="009B529C" w:rsidRDefault="004D018F" w:rsidP="004D018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Срок – март 2019 г.</w:t>
      </w:r>
    </w:p>
    <w:p w:rsidR="002F46E1" w:rsidRPr="00BE5B1A" w:rsidRDefault="002F46E1" w:rsidP="00A9248B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F46E1" w:rsidRPr="00847B62" w:rsidRDefault="002F46E1" w:rsidP="007D3EDC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E26FBB" w:rsidRPr="00847B62" w:rsidRDefault="00CE139A" w:rsidP="002F46E1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847B6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07829">
        <w:rPr>
          <w:sz w:val="28"/>
          <w:szCs w:val="28"/>
        </w:rPr>
        <w:t xml:space="preserve"> комиссии</w:t>
      </w:r>
      <w:r w:rsidR="00F07829">
        <w:rPr>
          <w:sz w:val="28"/>
          <w:szCs w:val="28"/>
        </w:rPr>
        <w:tab/>
      </w:r>
      <w:r w:rsidR="002A19A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</w:t>
      </w:r>
      <w:r w:rsidR="002B4E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2B4EFD">
        <w:rPr>
          <w:sz w:val="28"/>
          <w:szCs w:val="28"/>
        </w:rPr>
        <w:t xml:space="preserve"> </w:t>
      </w:r>
      <w:r w:rsidR="00512156">
        <w:rPr>
          <w:sz w:val="28"/>
          <w:szCs w:val="28"/>
        </w:rPr>
        <w:t xml:space="preserve">С.Я. </w:t>
      </w:r>
      <w:proofErr w:type="spellStart"/>
      <w:r w:rsidR="00512156">
        <w:rPr>
          <w:sz w:val="28"/>
          <w:szCs w:val="28"/>
        </w:rPr>
        <w:t>Цыба</w:t>
      </w:r>
      <w:proofErr w:type="spellEnd"/>
    </w:p>
    <w:p w:rsidR="004D56D8" w:rsidRDefault="004D56D8" w:rsidP="002F46E1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E26FBB" w:rsidRPr="00847B62" w:rsidRDefault="00FF1283" w:rsidP="002F46E1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 w:rsidRPr="00847B62">
        <w:rPr>
          <w:sz w:val="28"/>
          <w:szCs w:val="28"/>
        </w:rPr>
        <w:t>Секретарь комиссии</w:t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="00CF7324" w:rsidRPr="00847B62">
        <w:rPr>
          <w:sz w:val="28"/>
          <w:szCs w:val="28"/>
        </w:rPr>
        <w:t xml:space="preserve"> </w:t>
      </w:r>
      <w:r w:rsidR="002B4EFD">
        <w:rPr>
          <w:sz w:val="28"/>
          <w:szCs w:val="28"/>
        </w:rPr>
        <w:t xml:space="preserve">    </w:t>
      </w:r>
      <w:r w:rsidR="00CF7324" w:rsidRPr="00847B62">
        <w:rPr>
          <w:sz w:val="28"/>
          <w:szCs w:val="28"/>
        </w:rPr>
        <w:t xml:space="preserve"> </w:t>
      </w:r>
      <w:r w:rsidR="00F83EF4">
        <w:rPr>
          <w:sz w:val="28"/>
          <w:szCs w:val="28"/>
        </w:rPr>
        <w:t>И.Н. Авдеева</w:t>
      </w:r>
    </w:p>
    <w:sectPr w:rsidR="00E26FBB" w:rsidRPr="00847B62" w:rsidSect="006524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1F32"/>
    <w:multiLevelType w:val="multilevel"/>
    <w:tmpl w:val="02DCF7F6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6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024E254C"/>
    <w:multiLevelType w:val="multilevel"/>
    <w:tmpl w:val="2EB2ED5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094B3F6E"/>
    <w:multiLevelType w:val="hybridMultilevel"/>
    <w:tmpl w:val="9D72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E399D"/>
    <w:multiLevelType w:val="hybridMultilevel"/>
    <w:tmpl w:val="88C0CAB4"/>
    <w:lvl w:ilvl="0" w:tplc="DD605AF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493D04"/>
    <w:multiLevelType w:val="hybridMultilevel"/>
    <w:tmpl w:val="EE7A5D9A"/>
    <w:lvl w:ilvl="0" w:tplc="3D240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AB5704"/>
    <w:multiLevelType w:val="multilevel"/>
    <w:tmpl w:val="B414E23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ED668ED"/>
    <w:multiLevelType w:val="hybridMultilevel"/>
    <w:tmpl w:val="97E6C2CC"/>
    <w:lvl w:ilvl="0" w:tplc="B2722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7368F"/>
    <w:multiLevelType w:val="hybridMultilevel"/>
    <w:tmpl w:val="AD90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227A4"/>
    <w:multiLevelType w:val="hybridMultilevel"/>
    <w:tmpl w:val="D562B81C"/>
    <w:lvl w:ilvl="0" w:tplc="073AA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0">
    <w:nsid w:val="20033BDD"/>
    <w:multiLevelType w:val="hybridMultilevel"/>
    <w:tmpl w:val="61320F40"/>
    <w:lvl w:ilvl="0" w:tplc="7A0A4EFA">
      <w:start w:val="1"/>
      <w:numFmt w:val="decimal"/>
      <w:lvlText w:val="%1."/>
      <w:lvlJc w:val="left"/>
      <w:pPr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3F3096"/>
    <w:multiLevelType w:val="multilevel"/>
    <w:tmpl w:val="DD5A5452"/>
    <w:lvl w:ilvl="0">
      <w:start w:val="1"/>
      <w:numFmt w:val="decimal"/>
      <w:lvlText w:val="%1"/>
      <w:lvlJc w:val="left"/>
      <w:pPr>
        <w:ind w:left="113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2160"/>
      </w:pPr>
      <w:rPr>
        <w:rFonts w:hint="default"/>
      </w:rPr>
    </w:lvl>
  </w:abstractNum>
  <w:abstractNum w:abstractNumId="12">
    <w:nsid w:val="24771855"/>
    <w:multiLevelType w:val="multilevel"/>
    <w:tmpl w:val="4DF63608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2160"/>
      </w:pPr>
      <w:rPr>
        <w:rFonts w:hint="default"/>
      </w:rPr>
    </w:lvl>
  </w:abstractNum>
  <w:abstractNum w:abstractNumId="13">
    <w:nsid w:val="26F957C3"/>
    <w:multiLevelType w:val="multilevel"/>
    <w:tmpl w:val="B9D0004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>
    <w:nsid w:val="29E73DDA"/>
    <w:multiLevelType w:val="hybridMultilevel"/>
    <w:tmpl w:val="AC5C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F54C1"/>
    <w:multiLevelType w:val="multilevel"/>
    <w:tmpl w:val="7DDAB9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>
    <w:nsid w:val="32693420"/>
    <w:multiLevelType w:val="multilevel"/>
    <w:tmpl w:val="FC34E4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33B61107"/>
    <w:multiLevelType w:val="multilevel"/>
    <w:tmpl w:val="9D9837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hint="default"/>
      </w:rPr>
    </w:lvl>
  </w:abstractNum>
  <w:abstractNum w:abstractNumId="18">
    <w:nsid w:val="33F50A90"/>
    <w:multiLevelType w:val="hybridMultilevel"/>
    <w:tmpl w:val="C7E89536"/>
    <w:lvl w:ilvl="0" w:tplc="B798BC3C">
      <w:start w:val="1"/>
      <w:numFmt w:val="decimal"/>
      <w:lvlText w:val="%1."/>
      <w:lvlJc w:val="left"/>
      <w:pPr>
        <w:ind w:left="11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>
    <w:nsid w:val="3E1607F5"/>
    <w:multiLevelType w:val="hybridMultilevel"/>
    <w:tmpl w:val="C7E89536"/>
    <w:lvl w:ilvl="0" w:tplc="B798BC3C">
      <w:start w:val="1"/>
      <w:numFmt w:val="decimal"/>
      <w:lvlText w:val="%1."/>
      <w:lvlJc w:val="left"/>
      <w:pPr>
        <w:ind w:left="11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>
    <w:nsid w:val="40095AB8"/>
    <w:multiLevelType w:val="multilevel"/>
    <w:tmpl w:val="0F6C12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2160"/>
      </w:pPr>
      <w:rPr>
        <w:rFonts w:hint="default"/>
      </w:rPr>
    </w:lvl>
  </w:abstractNum>
  <w:abstractNum w:abstractNumId="21">
    <w:nsid w:val="461E257B"/>
    <w:multiLevelType w:val="hybridMultilevel"/>
    <w:tmpl w:val="C22A5578"/>
    <w:lvl w:ilvl="0" w:tplc="82A43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23">
    <w:nsid w:val="4BA66143"/>
    <w:multiLevelType w:val="hybridMultilevel"/>
    <w:tmpl w:val="0596AD20"/>
    <w:lvl w:ilvl="0" w:tplc="CA2A4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B037B"/>
    <w:multiLevelType w:val="hybridMultilevel"/>
    <w:tmpl w:val="6BB0C8C0"/>
    <w:lvl w:ilvl="0" w:tplc="248C60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300AF0"/>
    <w:multiLevelType w:val="multilevel"/>
    <w:tmpl w:val="9D9837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hint="default"/>
      </w:rPr>
    </w:lvl>
  </w:abstractNum>
  <w:abstractNum w:abstractNumId="26">
    <w:nsid w:val="6113533F"/>
    <w:multiLevelType w:val="multilevel"/>
    <w:tmpl w:val="9AB81576"/>
    <w:lvl w:ilvl="0">
      <w:start w:val="4"/>
      <w:numFmt w:val="decimal"/>
      <w:lvlText w:val="%1"/>
      <w:lvlJc w:val="left"/>
      <w:pPr>
        <w:ind w:left="113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3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7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0" w:hanging="2160"/>
      </w:pPr>
      <w:rPr>
        <w:rFonts w:hint="default"/>
      </w:rPr>
    </w:lvl>
  </w:abstractNum>
  <w:abstractNum w:abstractNumId="27">
    <w:nsid w:val="620B1520"/>
    <w:multiLevelType w:val="multilevel"/>
    <w:tmpl w:val="AD2601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8" w:hanging="2160"/>
      </w:pPr>
      <w:rPr>
        <w:rFonts w:hint="default"/>
      </w:rPr>
    </w:lvl>
  </w:abstractNum>
  <w:abstractNum w:abstractNumId="28">
    <w:nsid w:val="662019DB"/>
    <w:multiLevelType w:val="multilevel"/>
    <w:tmpl w:val="21A888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9">
    <w:nsid w:val="67ED36B7"/>
    <w:multiLevelType w:val="multilevel"/>
    <w:tmpl w:val="250201DE"/>
    <w:lvl w:ilvl="0">
      <w:start w:val="1"/>
      <w:numFmt w:val="decimal"/>
      <w:lvlText w:val="%1."/>
      <w:lvlJc w:val="left"/>
      <w:pPr>
        <w:ind w:left="198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hint="default"/>
      </w:rPr>
    </w:lvl>
  </w:abstractNum>
  <w:abstractNum w:abstractNumId="30">
    <w:nsid w:val="70203F9D"/>
    <w:multiLevelType w:val="multilevel"/>
    <w:tmpl w:val="5172EE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1">
    <w:nsid w:val="77960921"/>
    <w:multiLevelType w:val="multilevel"/>
    <w:tmpl w:val="DE529B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7EE90D00"/>
    <w:multiLevelType w:val="hybridMultilevel"/>
    <w:tmpl w:val="486A8620"/>
    <w:lvl w:ilvl="0" w:tplc="0FD0EB4A">
      <w:start w:val="3"/>
      <w:numFmt w:val="decimal"/>
      <w:lvlText w:val="%1"/>
      <w:lvlJc w:val="left"/>
      <w:pPr>
        <w:ind w:left="149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21"/>
  </w:num>
  <w:num w:numId="8">
    <w:abstractNumId w:val="24"/>
  </w:num>
  <w:num w:numId="9">
    <w:abstractNumId w:val="10"/>
  </w:num>
  <w:num w:numId="10">
    <w:abstractNumId w:val="9"/>
  </w:num>
  <w:num w:numId="11">
    <w:abstractNumId w:val="19"/>
  </w:num>
  <w:num w:numId="12">
    <w:abstractNumId w:val="18"/>
  </w:num>
  <w:num w:numId="13">
    <w:abstractNumId w:val="28"/>
  </w:num>
  <w:num w:numId="14">
    <w:abstractNumId w:val="13"/>
  </w:num>
  <w:num w:numId="15">
    <w:abstractNumId w:val="12"/>
  </w:num>
  <w:num w:numId="16">
    <w:abstractNumId w:val="27"/>
  </w:num>
  <w:num w:numId="17">
    <w:abstractNumId w:val="29"/>
  </w:num>
  <w:num w:numId="18">
    <w:abstractNumId w:val="7"/>
  </w:num>
  <w:num w:numId="19">
    <w:abstractNumId w:val="5"/>
  </w:num>
  <w:num w:numId="20">
    <w:abstractNumId w:val="25"/>
  </w:num>
  <w:num w:numId="21">
    <w:abstractNumId w:val="3"/>
  </w:num>
  <w:num w:numId="22">
    <w:abstractNumId w:val="6"/>
  </w:num>
  <w:num w:numId="23">
    <w:abstractNumId w:val="14"/>
  </w:num>
  <w:num w:numId="24">
    <w:abstractNumId w:val="31"/>
  </w:num>
  <w:num w:numId="25">
    <w:abstractNumId w:val="30"/>
  </w:num>
  <w:num w:numId="26">
    <w:abstractNumId w:val="23"/>
  </w:num>
  <w:num w:numId="27">
    <w:abstractNumId w:val="11"/>
  </w:num>
  <w:num w:numId="28">
    <w:abstractNumId w:val="0"/>
  </w:num>
  <w:num w:numId="29">
    <w:abstractNumId w:val="26"/>
  </w:num>
  <w:num w:numId="30">
    <w:abstractNumId w:val="20"/>
  </w:num>
  <w:num w:numId="31">
    <w:abstractNumId w:val="32"/>
  </w:num>
  <w:num w:numId="32">
    <w:abstractNumId w:val="16"/>
  </w:num>
  <w:num w:numId="33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1553"/>
    <w:rsid w:val="00017903"/>
    <w:rsid w:val="00022308"/>
    <w:rsid w:val="00037DBA"/>
    <w:rsid w:val="000434F6"/>
    <w:rsid w:val="00046C0F"/>
    <w:rsid w:val="00047ACF"/>
    <w:rsid w:val="00052B86"/>
    <w:rsid w:val="00063037"/>
    <w:rsid w:val="00066269"/>
    <w:rsid w:val="00071AAD"/>
    <w:rsid w:val="00077CF5"/>
    <w:rsid w:val="0008013A"/>
    <w:rsid w:val="00092E85"/>
    <w:rsid w:val="00096D8E"/>
    <w:rsid w:val="000A3249"/>
    <w:rsid w:val="000A4747"/>
    <w:rsid w:val="000B057D"/>
    <w:rsid w:val="000C0179"/>
    <w:rsid w:val="000C40C8"/>
    <w:rsid w:val="000C4F1E"/>
    <w:rsid w:val="000C59B1"/>
    <w:rsid w:val="000C7FB3"/>
    <w:rsid w:val="000D5B86"/>
    <w:rsid w:val="000E3F87"/>
    <w:rsid w:val="000E75DF"/>
    <w:rsid w:val="000F24EE"/>
    <w:rsid w:val="000F4037"/>
    <w:rsid w:val="00102CB1"/>
    <w:rsid w:val="001032C0"/>
    <w:rsid w:val="00113D46"/>
    <w:rsid w:val="00114B40"/>
    <w:rsid w:val="0012259B"/>
    <w:rsid w:val="00124224"/>
    <w:rsid w:val="001314EC"/>
    <w:rsid w:val="00133F1B"/>
    <w:rsid w:val="00141D1A"/>
    <w:rsid w:val="001450A1"/>
    <w:rsid w:val="0014663C"/>
    <w:rsid w:val="001473FA"/>
    <w:rsid w:val="001539A3"/>
    <w:rsid w:val="0016277E"/>
    <w:rsid w:val="00172150"/>
    <w:rsid w:val="001758FB"/>
    <w:rsid w:val="00176D48"/>
    <w:rsid w:val="001A0369"/>
    <w:rsid w:val="001A258C"/>
    <w:rsid w:val="001C0D00"/>
    <w:rsid w:val="001C5FBD"/>
    <w:rsid w:val="001D27B7"/>
    <w:rsid w:val="001D3163"/>
    <w:rsid w:val="001D31BA"/>
    <w:rsid w:val="001E04C8"/>
    <w:rsid w:val="001E68DD"/>
    <w:rsid w:val="001F48D2"/>
    <w:rsid w:val="001F559F"/>
    <w:rsid w:val="001F729E"/>
    <w:rsid w:val="00200DED"/>
    <w:rsid w:val="00202874"/>
    <w:rsid w:val="00207FB6"/>
    <w:rsid w:val="002115D5"/>
    <w:rsid w:val="002224DB"/>
    <w:rsid w:val="002306D0"/>
    <w:rsid w:val="002327B6"/>
    <w:rsid w:val="002334C4"/>
    <w:rsid w:val="00233CB3"/>
    <w:rsid w:val="00237220"/>
    <w:rsid w:val="0023783B"/>
    <w:rsid w:val="002412F0"/>
    <w:rsid w:val="00250122"/>
    <w:rsid w:val="00252D02"/>
    <w:rsid w:val="00254248"/>
    <w:rsid w:val="0025732C"/>
    <w:rsid w:val="002628D2"/>
    <w:rsid w:val="00264439"/>
    <w:rsid w:val="00272D2C"/>
    <w:rsid w:val="002745AD"/>
    <w:rsid w:val="00280199"/>
    <w:rsid w:val="00286D53"/>
    <w:rsid w:val="00290BD0"/>
    <w:rsid w:val="002962DF"/>
    <w:rsid w:val="00297360"/>
    <w:rsid w:val="002A19A6"/>
    <w:rsid w:val="002A54B8"/>
    <w:rsid w:val="002B0EA9"/>
    <w:rsid w:val="002B4EFD"/>
    <w:rsid w:val="002C5384"/>
    <w:rsid w:val="002D61D8"/>
    <w:rsid w:val="002D65B5"/>
    <w:rsid w:val="002E48F5"/>
    <w:rsid w:val="002F46E1"/>
    <w:rsid w:val="002F541F"/>
    <w:rsid w:val="00317E70"/>
    <w:rsid w:val="00335100"/>
    <w:rsid w:val="00346714"/>
    <w:rsid w:val="003514A4"/>
    <w:rsid w:val="00355FB9"/>
    <w:rsid w:val="00356605"/>
    <w:rsid w:val="00372A14"/>
    <w:rsid w:val="00372D86"/>
    <w:rsid w:val="00381929"/>
    <w:rsid w:val="00384BDA"/>
    <w:rsid w:val="0038540F"/>
    <w:rsid w:val="0038747F"/>
    <w:rsid w:val="003A0168"/>
    <w:rsid w:val="003A0798"/>
    <w:rsid w:val="003A1200"/>
    <w:rsid w:val="003A4131"/>
    <w:rsid w:val="003B29A9"/>
    <w:rsid w:val="003C0E0C"/>
    <w:rsid w:val="003C26F5"/>
    <w:rsid w:val="003C57C0"/>
    <w:rsid w:val="003D213D"/>
    <w:rsid w:val="003D37F7"/>
    <w:rsid w:val="003E1015"/>
    <w:rsid w:val="003F2FFF"/>
    <w:rsid w:val="00402C2D"/>
    <w:rsid w:val="00402DD6"/>
    <w:rsid w:val="00420FA9"/>
    <w:rsid w:val="0042452B"/>
    <w:rsid w:val="00426B99"/>
    <w:rsid w:val="004313A4"/>
    <w:rsid w:val="00437A8F"/>
    <w:rsid w:val="00442CA3"/>
    <w:rsid w:val="004447F0"/>
    <w:rsid w:val="0046106F"/>
    <w:rsid w:val="00470474"/>
    <w:rsid w:val="00477D6F"/>
    <w:rsid w:val="00481143"/>
    <w:rsid w:val="00486A29"/>
    <w:rsid w:val="00492807"/>
    <w:rsid w:val="004A1CD7"/>
    <w:rsid w:val="004A2A2A"/>
    <w:rsid w:val="004C1FF1"/>
    <w:rsid w:val="004C20DB"/>
    <w:rsid w:val="004C5BE9"/>
    <w:rsid w:val="004C6F90"/>
    <w:rsid w:val="004D018F"/>
    <w:rsid w:val="004D23D3"/>
    <w:rsid w:val="004D56D8"/>
    <w:rsid w:val="004E6521"/>
    <w:rsid w:val="004F1372"/>
    <w:rsid w:val="004F6F6E"/>
    <w:rsid w:val="0050149C"/>
    <w:rsid w:val="00512156"/>
    <w:rsid w:val="0051737A"/>
    <w:rsid w:val="00523820"/>
    <w:rsid w:val="00533CF9"/>
    <w:rsid w:val="00534F5B"/>
    <w:rsid w:val="005360A2"/>
    <w:rsid w:val="00544016"/>
    <w:rsid w:val="00550139"/>
    <w:rsid w:val="005511FF"/>
    <w:rsid w:val="00553D17"/>
    <w:rsid w:val="00554307"/>
    <w:rsid w:val="00555EE9"/>
    <w:rsid w:val="005609FF"/>
    <w:rsid w:val="00563D14"/>
    <w:rsid w:val="00570299"/>
    <w:rsid w:val="00581C1E"/>
    <w:rsid w:val="005824F2"/>
    <w:rsid w:val="00584D0D"/>
    <w:rsid w:val="005933C3"/>
    <w:rsid w:val="00595CA6"/>
    <w:rsid w:val="00597EEE"/>
    <w:rsid w:val="005B70D5"/>
    <w:rsid w:val="005C02B1"/>
    <w:rsid w:val="005C232C"/>
    <w:rsid w:val="005C58BC"/>
    <w:rsid w:val="005F21BD"/>
    <w:rsid w:val="005F24DF"/>
    <w:rsid w:val="005F41D0"/>
    <w:rsid w:val="005F52E5"/>
    <w:rsid w:val="006054D9"/>
    <w:rsid w:val="00606A77"/>
    <w:rsid w:val="00607BAD"/>
    <w:rsid w:val="00616C0B"/>
    <w:rsid w:val="00620D9F"/>
    <w:rsid w:val="006222D9"/>
    <w:rsid w:val="0063342C"/>
    <w:rsid w:val="00635E7E"/>
    <w:rsid w:val="00636B48"/>
    <w:rsid w:val="006438C8"/>
    <w:rsid w:val="006524EE"/>
    <w:rsid w:val="00652DC9"/>
    <w:rsid w:val="00653C56"/>
    <w:rsid w:val="0065458B"/>
    <w:rsid w:val="00661141"/>
    <w:rsid w:val="00661553"/>
    <w:rsid w:val="00665228"/>
    <w:rsid w:val="00667997"/>
    <w:rsid w:val="00677C5F"/>
    <w:rsid w:val="00690EA9"/>
    <w:rsid w:val="0069234F"/>
    <w:rsid w:val="006940B8"/>
    <w:rsid w:val="00694224"/>
    <w:rsid w:val="00694A46"/>
    <w:rsid w:val="006B2885"/>
    <w:rsid w:val="006B64D8"/>
    <w:rsid w:val="006B71A1"/>
    <w:rsid w:val="006C1686"/>
    <w:rsid w:val="006C4B05"/>
    <w:rsid w:val="006C4FD4"/>
    <w:rsid w:val="006D1B94"/>
    <w:rsid w:val="006E0717"/>
    <w:rsid w:val="006E335D"/>
    <w:rsid w:val="006E762E"/>
    <w:rsid w:val="006F6111"/>
    <w:rsid w:val="007002F5"/>
    <w:rsid w:val="007014F4"/>
    <w:rsid w:val="00715385"/>
    <w:rsid w:val="00721CAF"/>
    <w:rsid w:val="0073074C"/>
    <w:rsid w:val="007357FF"/>
    <w:rsid w:val="007448C8"/>
    <w:rsid w:val="007534A9"/>
    <w:rsid w:val="0077071B"/>
    <w:rsid w:val="00770CBF"/>
    <w:rsid w:val="00773720"/>
    <w:rsid w:val="00775C73"/>
    <w:rsid w:val="00776A4A"/>
    <w:rsid w:val="00785E33"/>
    <w:rsid w:val="00786CA0"/>
    <w:rsid w:val="0078770A"/>
    <w:rsid w:val="00796865"/>
    <w:rsid w:val="007A2E1B"/>
    <w:rsid w:val="007A59B8"/>
    <w:rsid w:val="007A75F9"/>
    <w:rsid w:val="007B5E0F"/>
    <w:rsid w:val="007B603C"/>
    <w:rsid w:val="007B6AEE"/>
    <w:rsid w:val="007B7682"/>
    <w:rsid w:val="007C2F96"/>
    <w:rsid w:val="007D343F"/>
    <w:rsid w:val="007D3EDC"/>
    <w:rsid w:val="007F1B2F"/>
    <w:rsid w:val="00804508"/>
    <w:rsid w:val="0081578F"/>
    <w:rsid w:val="00821DC4"/>
    <w:rsid w:val="00840360"/>
    <w:rsid w:val="00845101"/>
    <w:rsid w:val="00845785"/>
    <w:rsid w:val="00847B62"/>
    <w:rsid w:val="00851DC0"/>
    <w:rsid w:val="00856CB5"/>
    <w:rsid w:val="00857A3A"/>
    <w:rsid w:val="008622F2"/>
    <w:rsid w:val="008713E0"/>
    <w:rsid w:val="008A34F4"/>
    <w:rsid w:val="008B0A12"/>
    <w:rsid w:val="008B101F"/>
    <w:rsid w:val="008B66D6"/>
    <w:rsid w:val="008C50F2"/>
    <w:rsid w:val="008C6E69"/>
    <w:rsid w:val="008D140C"/>
    <w:rsid w:val="008D2685"/>
    <w:rsid w:val="008D4BBF"/>
    <w:rsid w:val="008D6959"/>
    <w:rsid w:val="008E04FA"/>
    <w:rsid w:val="008F5863"/>
    <w:rsid w:val="008F5972"/>
    <w:rsid w:val="008F632A"/>
    <w:rsid w:val="0090076D"/>
    <w:rsid w:val="009036FC"/>
    <w:rsid w:val="009048B9"/>
    <w:rsid w:val="00915881"/>
    <w:rsid w:val="009268F6"/>
    <w:rsid w:val="009275A1"/>
    <w:rsid w:val="00927BC3"/>
    <w:rsid w:val="009319BA"/>
    <w:rsid w:val="009368A2"/>
    <w:rsid w:val="00936A74"/>
    <w:rsid w:val="00936DCF"/>
    <w:rsid w:val="009404ED"/>
    <w:rsid w:val="00944CCF"/>
    <w:rsid w:val="0095401A"/>
    <w:rsid w:val="009676DD"/>
    <w:rsid w:val="00971FD3"/>
    <w:rsid w:val="00972254"/>
    <w:rsid w:val="0097415A"/>
    <w:rsid w:val="0097510C"/>
    <w:rsid w:val="00977886"/>
    <w:rsid w:val="00990573"/>
    <w:rsid w:val="00995DB0"/>
    <w:rsid w:val="009976BF"/>
    <w:rsid w:val="009B58EA"/>
    <w:rsid w:val="009C15C9"/>
    <w:rsid w:val="009C3C98"/>
    <w:rsid w:val="009C5B3C"/>
    <w:rsid w:val="009D23D2"/>
    <w:rsid w:val="009D2FEB"/>
    <w:rsid w:val="009D4B29"/>
    <w:rsid w:val="009F0408"/>
    <w:rsid w:val="009F2704"/>
    <w:rsid w:val="009F46BC"/>
    <w:rsid w:val="009F56DD"/>
    <w:rsid w:val="009F5842"/>
    <w:rsid w:val="00A02F2C"/>
    <w:rsid w:val="00A26CFB"/>
    <w:rsid w:val="00A27022"/>
    <w:rsid w:val="00A30A46"/>
    <w:rsid w:val="00A30E11"/>
    <w:rsid w:val="00A33FB8"/>
    <w:rsid w:val="00A35F4D"/>
    <w:rsid w:val="00A37B0B"/>
    <w:rsid w:val="00A431C8"/>
    <w:rsid w:val="00A47017"/>
    <w:rsid w:val="00A517FD"/>
    <w:rsid w:val="00A55FC5"/>
    <w:rsid w:val="00A57FF9"/>
    <w:rsid w:val="00A60957"/>
    <w:rsid w:val="00A640BF"/>
    <w:rsid w:val="00A714E3"/>
    <w:rsid w:val="00A81A68"/>
    <w:rsid w:val="00A83379"/>
    <w:rsid w:val="00A83E76"/>
    <w:rsid w:val="00A86043"/>
    <w:rsid w:val="00A8780C"/>
    <w:rsid w:val="00A90822"/>
    <w:rsid w:val="00A9248B"/>
    <w:rsid w:val="00A96055"/>
    <w:rsid w:val="00A9795F"/>
    <w:rsid w:val="00AA546E"/>
    <w:rsid w:val="00AB4C0C"/>
    <w:rsid w:val="00AC05D0"/>
    <w:rsid w:val="00AD3E5A"/>
    <w:rsid w:val="00AD6116"/>
    <w:rsid w:val="00AD7C12"/>
    <w:rsid w:val="00AE3DE8"/>
    <w:rsid w:val="00AF090F"/>
    <w:rsid w:val="00AF43FA"/>
    <w:rsid w:val="00B03B01"/>
    <w:rsid w:val="00B13B71"/>
    <w:rsid w:val="00B320D7"/>
    <w:rsid w:val="00B44110"/>
    <w:rsid w:val="00B470E8"/>
    <w:rsid w:val="00B51712"/>
    <w:rsid w:val="00B517B4"/>
    <w:rsid w:val="00B52294"/>
    <w:rsid w:val="00B56519"/>
    <w:rsid w:val="00B60172"/>
    <w:rsid w:val="00B674C2"/>
    <w:rsid w:val="00B71F3B"/>
    <w:rsid w:val="00B7308B"/>
    <w:rsid w:val="00B77261"/>
    <w:rsid w:val="00B85143"/>
    <w:rsid w:val="00B86BF5"/>
    <w:rsid w:val="00BA4584"/>
    <w:rsid w:val="00BB15EA"/>
    <w:rsid w:val="00BB50B9"/>
    <w:rsid w:val="00BB7BA5"/>
    <w:rsid w:val="00BC1078"/>
    <w:rsid w:val="00BC3069"/>
    <w:rsid w:val="00BC6BBE"/>
    <w:rsid w:val="00BD31A9"/>
    <w:rsid w:val="00BE3C3B"/>
    <w:rsid w:val="00BE5B1A"/>
    <w:rsid w:val="00BE680E"/>
    <w:rsid w:val="00BF0A1E"/>
    <w:rsid w:val="00BF4808"/>
    <w:rsid w:val="00C01D21"/>
    <w:rsid w:val="00C1152D"/>
    <w:rsid w:val="00C1615B"/>
    <w:rsid w:val="00C2568C"/>
    <w:rsid w:val="00C33A59"/>
    <w:rsid w:val="00C35790"/>
    <w:rsid w:val="00C36033"/>
    <w:rsid w:val="00C405AD"/>
    <w:rsid w:val="00C56F89"/>
    <w:rsid w:val="00C57CCC"/>
    <w:rsid w:val="00C60C72"/>
    <w:rsid w:val="00C73126"/>
    <w:rsid w:val="00C73D7F"/>
    <w:rsid w:val="00C75F63"/>
    <w:rsid w:val="00C82817"/>
    <w:rsid w:val="00C86CC8"/>
    <w:rsid w:val="00CA0D84"/>
    <w:rsid w:val="00CA20F6"/>
    <w:rsid w:val="00CA5198"/>
    <w:rsid w:val="00CA7392"/>
    <w:rsid w:val="00CA78EB"/>
    <w:rsid w:val="00CB4152"/>
    <w:rsid w:val="00CB6A10"/>
    <w:rsid w:val="00CC139D"/>
    <w:rsid w:val="00CC1B8E"/>
    <w:rsid w:val="00CC1E3B"/>
    <w:rsid w:val="00CD147B"/>
    <w:rsid w:val="00CD2985"/>
    <w:rsid w:val="00CE031C"/>
    <w:rsid w:val="00CE139A"/>
    <w:rsid w:val="00CF6A73"/>
    <w:rsid w:val="00CF7095"/>
    <w:rsid w:val="00CF7324"/>
    <w:rsid w:val="00D01236"/>
    <w:rsid w:val="00D03258"/>
    <w:rsid w:val="00D05C79"/>
    <w:rsid w:val="00D312EF"/>
    <w:rsid w:val="00D40620"/>
    <w:rsid w:val="00D44692"/>
    <w:rsid w:val="00D45D60"/>
    <w:rsid w:val="00D52A2C"/>
    <w:rsid w:val="00D62927"/>
    <w:rsid w:val="00D701A9"/>
    <w:rsid w:val="00D70896"/>
    <w:rsid w:val="00D73310"/>
    <w:rsid w:val="00D817B8"/>
    <w:rsid w:val="00DA456B"/>
    <w:rsid w:val="00DA4C1E"/>
    <w:rsid w:val="00DA5724"/>
    <w:rsid w:val="00DB303B"/>
    <w:rsid w:val="00DB6681"/>
    <w:rsid w:val="00DD2D98"/>
    <w:rsid w:val="00DF08FB"/>
    <w:rsid w:val="00DF57DD"/>
    <w:rsid w:val="00DF64AD"/>
    <w:rsid w:val="00E006DB"/>
    <w:rsid w:val="00E0194F"/>
    <w:rsid w:val="00E11D11"/>
    <w:rsid w:val="00E14D1D"/>
    <w:rsid w:val="00E200C3"/>
    <w:rsid w:val="00E26FBB"/>
    <w:rsid w:val="00E4044B"/>
    <w:rsid w:val="00E51E3C"/>
    <w:rsid w:val="00E5302D"/>
    <w:rsid w:val="00E605AC"/>
    <w:rsid w:val="00E60809"/>
    <w:rsid w:val="00E639C8"/>
    <w:rsid w:val="00E67FCF"/>
    <w:rsid w:val="00E7363E"/>
    <w:rsid w:val="00E7468F"/>
    <w:rsid w:val="00E74BDF"/>
    <w:rsid w:val="00E8009F"/>
    <w:rsid w:val="00EB54E9"/>
    <w:rsid w:val="00EB7500"/>
    <w:rsid w:val="00EC7796"/>
    <w:rsid w:val="00ED1AA2"/>
    <w:rsid w:val="00EE0531"/>
    <w:rsid w:val="00EF4689"/>
    <w:rsid w:val="00EF50B4"/>
    <w:rsid w:val="00F01538"/>
    <w:rsid w:val="00F02185"/>
    <w:rsid w:val="00F077E6"/>
    <w:rsid w:val="00F07829"/>
    <w:rsid w:val="00F15ECB"/>
    <w:rsid w:val="00F47924"/>
    <w:rsid w:val="00F47C25"/>
    <w:rsid w:val="00F61DDD"/>
    <w:rsid w:val="00F73BC3"/>
    <w:rsid w:val="00F75325"/>
    <w:rsid w:val="00F76559"/>
    <w:rsid w:val="00F82840"/>
    <w:rsid w:val="00F83EF4"/>
    <w:rsid w:val="00F84BEA"/>
    <w:rsid w:val="00F93533"/>
    <w:rsid w:val="00FA3B03"/>
    <w:rsid w:val="00FB0872"/>
    <w:rsid w:val="00FB63B7"/>
    <w:rsid w:val="00FD08D3"/>
    <w:rsid w:val="00FD1CF1"/>
    <w:rsid w:val="00FD4EC1"/>
    <w:rsid w:val="00FD5301"/>
    <w:rsid w:val="00FE10EB"/>
    <w:rsid w:val="00FE290A"/>
    <w:rsid w:val="00FE6C08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68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97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D2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27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8">
    <w:name w:val="Body Text"/>
    <w:basedOn w:val="a"/>
    <w:link w:val="a9"/>
    <w:rsid w:val="008B0A12"/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8B0A12"/>
    <w:rPr>
      <w:sz w:val="26"/>
    </w:rPr>
  </w:style>
  <w:style w:type="character" w:customStyle="1" w:styleId="a4">
    <w:name w:val="Без интервала Знак"/>
    <w:link w:val="a3"/>
    <w:uiPriority w:val="1"/>
    <w:rsid w:val="002F541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268F6"/>
    <w:rPr>
      <w:b/>
      <w:bCs/>
      <w:kern w:val="36"/>
      <w:sz w:val="48"/>
      <w:szCs w:val="48"/>
    </w:rPr>
  </w:style>
  <w:style w:type="character" w:styleId="aa">
    <w:name w:val="Hyperlink"/>
    <w:basedOn w:val="a0"/>
    <w:rsid w:val="0051215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C57C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6114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97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5C98-E747-4845-808C-A54A4F2A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22721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pavlichenko</dc:creator>
  <cp:lastModifiedBy>Нехаева</cp:lastModifiedBy>
  <cp:revision>2</cp:revision>
  <cp:lastPrinted>2018-07-06T13:03:00Z</cp:lastPrinted>
  <dcterms:created xsi:type="dcterms:W3CDTF">2018-07-11T08:37:00Z</dcterms:created>
  <dcterms:modified xsi:type="dcterms:W3CDTF">2018-07-11T08:37:00Z</dcterms:modified>
</cp:coreProperties>
</file>