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49" w:rsidRPr="00E20F98" w:rsidRDefault="00F75849" w:rsidP="00F75849">
      <w:pPr>
        <w:widowControl w:val="0"/>
        <w:autoSpaceDE w:val="0"/>
        <w:jc w:val="center"/>
        <w:rPr>
          <w:sz w:val="28"/>
          <w:szCs w:val="28"/>
        </w:rPr>
      </w:pPr>
      <w:r w:rsidRPr="00E20F98">
        <w:rPr>
          <w:sz w:val="28"/>
          <w:szCs w:val="28"/>
        </w:rPr>
        <w:t>Администрация города Волгодонска</w:t>
      </w:r>
    </w:p>
    <w:p w:rsidR="00F75849" w:rsidRPr="00E20F98" w:rsidRDefault="00F75849" w:rsidP="00F75849">
      <w:pPr>
        <w:widowControl w:val="0"/>
        <w:autoSpaceDE w:val="0"/>
        <w:jc w:val="center"/>
        <w:rPr>
          <w:sz w:val="28"/>
          <w:szCs w:val="28"/>
        </w:rPr>
      </w:pPr>
    </w:p>
    <w:p w:rsidR="00F75849" w:rsidRPr="00E20F98" w:rsidRDefault="00F75849" w:rsidP="00F75849">
      <w:pPr>
        <w:widowControl w:val="0"/>
        <w:autoSpaceDE w:val="0"/>
        <w:jc w:val="center"/>
        <w:rPr>
          <w:sz w:val="28"/>
          <w:szCs w:val="28"/>
        </w:rPr>
      </w:pPr>
      <w:r w:rsidRPr="00E20F98">
        <w:rPr>
          <w:sz w:val="28"/>
          <w:szCs w:val="28"/>
        </w:rPr>
        <w:t>ПРОТОКОЛ</w:t>
      </w:r>
    </w:p>
    <w:p w:rsidR="00F75849" w:rsidRPr="0055730D" w:rsidRDefault="00CE225A" w:rsidP="00F75849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25</w:t>
      </w:r>
      <w:r w:rsidR="004701C7">
        <w:rPr>
          <w:sz w:val="28"/>
          <w:szCs w:val="28"/>
        </w:rPr>
        <w:t>.10</w:t>
      </w:r>
      <w:r w:rsidR="0055730D" w:rsidRPr="0055730D">
        <w:rPr>
          <w:sz w:val="28"/>
          <w:szCs w:val="28"/>
        </w:rPr>
        <w:t>.2017</w:t>
      </w:r>
      <w:r w:rsidR="00F75849" w:rsidRPr="0055730D">
        <w:rPr>
          <w:sz w:val="28"/>
          <w:szCs w:val="28"/>
        </w:rPr>
        <w:tab/>
      </w:r>
      <w:r w:rsidR="00F75849" w:rsidRPr="0055730D">
        <w:rPr>
          <w:sz w:val="28"/>
          <w:szCs w:val="28"/>
        </w:rPr>
        <w:tab/>
      </w:r>
      <w:r w:rsidR="00F75849" w:rsidRPr="0055730D">
        <w:rPr>
          <w:sz w:val="28"/>
          <w:szCs w:val="28"/>
        </w:rPr>
        <w:tab/>
      </w:r>
      <w:r w:rsidR="000A3292" w:rsidRPr="0055730D">
        <w:rPr>
          <w:sz w:val="28"/>
          <w:szCs w:val="28"/>
        </w:rPr>
        <w:tab/>
      </w:r>
      <w:r w:rsidR="0055730D">
        <w:rPr>
          <w:sz w:val="28"/>
          <w:szCs w:val="28"/>
        </w:rPr>
        <w:tab/>
      </w:r>
      <w:r w:rsidR="00F75849" w:rsidRPr="0055730D">
        <w:rPr>
          <w:sz w:val="28"/>
          <w:szCs w:val="28"/>
        </w:rPr>
        <w:tab/>
      </w:r>
      <w:r w:rsidR="00F75849" w:rsidRPr="0055730D">
        <w:rPr>
          <w:sz w:val="28"/>
          <w:szCs w:val="28"/>
        </w:rPr>
        <w:tab/>
      </w:r>
      <w:r w:rsidR="00F75849" w:rsidRPr="0055730D">
        <w:rPr>
          <w:sz w:val="28"/>
          <w:szCs w:val="28"/>
        </w:rPr>
        <w:tab/>
      </w:r>
      <w:r w:rsidR="00F75849" w:rsidRPr="0055730D">
        <w:rPr>
          <w:sz w:val="28"/>
          <w:szCs w:val="28"/>
        </w:rPr>
        <w:tab/>
      </w:r>
      <w:r w:rsidR="00F75849" w:rsidRPr="0055730D">
        <w:rPr>
          <w:sz w:val="28"/>
          <w:szCs w:val="28"/>
        </w:rPr>
        <w:tab/>
      </w:r>
      <w:r w:rsidR="00F75849" w:rsidRPr="0055730D">
        <w:rPr>
          <w:sz w:val="28"/>
          <w:szCs w:val="28"/>
        </w:rPr>
        <w:tab/>
      </w:r>
      <w:r w:rsidR="00632488" w:rsidRPr="0055730D">
        <w:rPr>
          <w:sz w:val="28"/>
          <w:szCs w:val="28"/>
        </w:rPr>
        <w:tab/>
      </w:r>
      <w:r w:rsidR="00F75849" w:rsidRPr="0055730D">
        <w:rPr>
          <w:sz w:val="28"/>
          <w:szCs w:val="28"/>
        </w:rPr>
        <w:tab/>
        <w:t>№</w:t>
      </w:r>
      <w:r w:rsidR="004701C7">
        <w:rPr>
          <w:sz w:val="28"/>
          <w:szCs w:val="28"/>
        </w:rPr>
        <w:t>3</w:t>
      </w:r>
    </w:p>
    <w:p w:rsidR="00B33C7C" w:rsidRDefault="00214335" w:rsidP="00B33C7C">
      <w:pPr>
        <w:widowControl w:val="0"/>
        <w:autoSpaceDE w:val="0"/>
        <w:jc w:val="center"/>
        <w:rPr>
          <w:sz w:val="28"/>
          <w:szCs w:val="28"/>
        </w:rPr>
      </w:pPr>
      <w:r w:rsidRPr="00E20F98">
        <w:rPr>
          <w:sz w:val="28"/>
          <w:szCs w:val="28"/>
        </w:rPr>
        <w:t>г</w:t>
      </w:r>
      <w:proofErr w:type="gramStart"/>
      <w:r w:rsidRPr="00E20F98">
        <w:rPr>
          <w:sz w:val="28"/>
          <w:szCs w:val="28"/>
        </w:rPr>
        <w:t>.</w:t>
      </w:r>
      <w:r w:rsidR="00B33C7C" w:rsidRPr="00E20F98">
        <w:rPr>
          <w:sz w:val="28"/>
          <w:szCs w:val="28"/>
        </w:rPr>
        <w:t>В</w:t>
      </w:r>
      <w:proofErr w:type="gramEnd"/>
      <w:r w:rsidR="00B33C7C" w:rsidRPr="00E20F98">
        <w:rPr>
          <w:sz w:val="28"/>
          <w:szCs w:val="28"/>
        </w:rPr>
        <w:t>олгодонск</w:t>
      </w:r>
    </w:p>
    <w:p w:rsidR="000D37A9" w:rsidRPr="00E20F98" w:rsidRDefault="000D37A9" w:rsidP="00B33C7C">
      <w:pPr>
        <w:widowControl w:val="0"/>
        <w:autoSpaceDE w:val="0"/>
        <w:jc w:val="center"/>
        <w:rPr>
          <w:sz w:val="28"/>
          <w:szCs w:val="28"/>
        </w:rPr>
      </w:pPr>
    </w:p>
    <w:p w:rsidR="004701C7" w:rsidRDefault="00214335" w:rsidP="00214335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E20F98">
        <w:rPr>
          <w:rFonts w:ascii="Times New Roman" w:hAnsi="Times New Roman"/>
          <w:b w:val="0"/>
          <w:color w:val="auto"/>
        </w:rPr>
        <w:t>заседания городско</w:t>
      </w:r>
      <w:r w:rsidR="004701C7">
        <w:rPr>
          <w:rFonts w:ascii="Times New Roman" w:hAnsi="Times New Roman"/>
          <w:b w:val="0"/>
          <w:color w:val="auto"/>
        </w:rPr>
        <w:t xml:space="preserve">го координационного совета по социальной адаптации </w:t>
      </w:r>
    </w:p>
    <w:p w:rsidR="004701C7" w:rsidRDefault="004701C7" w:rsidP="00214335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и сопровождению выпускников из числа детей-сирот и детей, </w:t>
      </w:r>
    </w:p>
    <w:p w:rsidR="00214335" w:rsidRPr="00E20F98" w:rsidRDefault="004701C7" w:rsidP="00214335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оставшихся без попечения родителей</w:t>
      </w:r>
    </w:p>
    <w:p w:rsidR="00A06AE5" w:rsidRPr="00E20F98" w:rsidRDefault="00A06AE5" w:rsidP="00927BB5">
      <w:pPr>
        <w:widowControl w:val="0"/>
        <w:autoSpaceDE w:val="0"/>
        <w:jc w:val="center"/>
        <w:rPr>
          <w:sz w:val="28"/>
          <w:szCs w:val="28"/>
        </w:rPr>
      </w:pPr>
    </w:p>
    <w:tbl>
      <w:tblPr>
        <w:tblW w:w="10174" w:type="dxa"/>
        <w:tblLook w:val="04A0"/>
      </w:tblPr>
      <w:tblGrid>
        <w:gridCol w:w="7905"/>
        <w:gridCol w:w="2269"/>
      </w:tblGrid>
      <w:tr w:rsidR="00B33C7C" w:rsidRPr="00E20F98" w:rsidTr="00581ABC">
        <w:tc>
          <w:tcPr>
            <w:tcW w:w="7905" w:type="dxa"/>
          </w:tcPr>
          <w:p w:rsidR="00B33C7C" w:rsidRPr="00E20F98" w:rsidRDefault="00B33C7C" w:rsidP="0055730D">
            <w:pPr>
              <w:widowControl w:val="0"/>
              <w:autoSpaceDE w:val="0"/>
              <w:rPr>
                <w:sz w:val="28"/>
                <w:szCs w:val="28"/>
              </w:rPr>
            </w:pPr>
            <w:r w:rsidRPr="00E20F98">
              <w:rPr>
                <w:sz w:val="28"/>
                <w:szCs w:val="28"/>
              </w:rPr>
              <w:t>Председатель–</w:t>
            </w:r>
          </w:p>
        </w:tc>
        <w:tc>
          <w:tcPr>
            <w:tcW w:w="2269" w:type="dxa"/>
          </w:tcPr>
          <w:p w:rsidR="00B33C7C" w:rsidRPr="00E20F98" w:rsidRDefault="0055730D" w:rsidP="0055730D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Цыба</w:t>
            </w:r>
            <w:proofErr w:type="spellEnd"/>
            <w:r>
              <w:rPr>
                <w:sz w:val="28"/>
                <w:szCs w:val="28"/>
              </w:rPr>
              <w:t xml:space="preserve"> С.Я. </w:t>
            </w:r>
          </w:p>
        </w:tc>
      </w:tr>
      <w:tr w:rsidR="00B33C7C" w:rsidRPr="00E20F98" w:rsidTr="00581ABC">
        <w:tc>
          <w:tcPr>
            <w:tcW w:w="7905" w:type="dxa"/>
          </w:tcPr>
          <w:p w:rsidR="00B33C7C" w:rsidRPr="00E20F98" w:rsidRDefault="00B33C7C" w:rsidP="004E5F0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E20F98">
              <w:rPr>
                <w:sz w:val="28"/>
                <w:szCs w:val="28"/>
              </w:rPr>
              <w:t xml:space="preserve">Секретарь – </w:t>
            </w:r>
          </w:p>
        </w:tc>
        <w:tc>
          <w:tcPr>
            <w:tcW w:w="2269" w:type="dxa"/>
          </w:tcPr>
          <w:p w:rsidR="00B33C7C" w:rsidRPr="00E20F98" w:rsidRDefault="004701C7" w:rsidP="004E5F0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Благинина Н.А.</w:t>
            </w:r>
          </w:p>
        </w:tc>
      </w:tr>
      <w:tr w:rsidR="00B33C7C" w:rsidRPr="00E20F98" w:rsidTr="00581ABC">
        <w:tc>
          <w:tcPr>
            <w:tcW w:w="7905" w:type="dxa"/>
          </w:tcPr>
          <w:p w:rsidR="00B33C7C" w:rsidRPr="00E20F98" w:rsidRDefault="00B33C7C" w:rsidP="004E5F0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33C7C" w:rsidRPr="00E20F98" w:rsidRDefault="00B33C7C" w:rsidP="004E5F0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B33C7C" w:rsidRPr="00E20F98" w:rsidTr="00581ABC">
        <w:tc>
          <w:tcPr>
            <w:tcW w:w="10174" w:type="dxa"/>
            <w:gridSpan w:val="2"/>
          </w:tcPr>
          <w:p w:rsidR="00B33C7C" w:rsidRPr="00E20F98" w:rsidRDefault="00B33C7C" w:rsidP="004701C7">
            <w:pPr>
              <w:pStyle w:val="aa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F98">
              <w:rPr>
                <w:rFonts w:ascii="Times New Roman" w:hAnsi="Times New Roman"/>
                <w:sz w:val="28"/>
                <w:szCs w:val="28"/>
              </w:rPr>
              <w:t xml:space="preserve">Присутствовали: </w:t>
            </w:r>
            <w:proofErr w:type="gramStart"/>
            <w:r w:rsidR="004701C7">
              <w:rPr>
                <w:rFonts w:ascii="Times New Roman" w:hAnsi="Times New Roman"/>
                <w:sz w:val="28"/>
                <w:szCs w:val="28"/>
              </w:rPr>
              <w:t xml:space="preserve">Белоусова Т.Я., Гнатюк Е.Н., Глушко В.В., </w:t>
            </w:r>
            <w:proofErr w:type="spellStart"/>
            <w:r w:rsidR="004701C7">
              <w:rPr>
                <w:rFonts w:ascii="Times New Roman" w:hAnsi="Times New Roman"/>
                <w:sz w:val="28"/>
                <w:szCs w:val="28"/>
              </w:rPr>
              <w:t>Емельяненко</w:t>
            </w:r>
            <w:proofErr w:type="spellEnd"/>
            <w:r w:rsidR="004701C7">
              <w:rPr>
                <w:rFonts w:ascii="Times New Roman" w:hAnsi="Times New Roman"/>
                <w:sz w:val="28"/>
                <w:szCs w:val="28"/>
              </w:rPr>
              <w:t xml:space="preserve"> Н.В., </w:t>
            </w:r>
            <w:proofErr w:type="spellStart"/>
            <w:r w:rsidR="004701C7">
              <w:rPr>
                <w:rFonts w:ascii="Times New Roman" w:hAnsi="Times New Roman"/>
                <w:sz w:val="28"/>
                <w:szCs w:val="28"/>
              </w:rPr>
              <w:t>Загребельная</w:t>
            </w:r>
            <w:proofErr w:type="spellEnd"/>
            <w:r w:rsidR="004701C7">
              <w:rPr>
                <w:rFonts w:ascii="Times New Roman" w:hAnsi="Times New Roman"/>
                <w:sz w:val="28"/>
                <w:szCs w:val="28"/>
              </w:rPr>
              <w:t xml:space="preserve"> О.А., </w:t>
            </w:r>
            <w:proofErr w:type="spellStart"/>
            <w:r w:rsidR="004701C7">
              <w:rPr>
                <w:rFonts w:ascii="Times New Roman" w:hAnsi="Times New Roman"/>
                <w:sz w:val="28"/>
                <w:szCs w:val="28"/>
              </w:rPr>
              <w:t>Заболотских</w:t>
            </w:r>
            <w:proofErr w:type="spellEnd"/>
            <w:r w:rsidR="004701C7">
              <w:rPr>
                <w:rFonts w:ascii="Times New Roman" w:hAnsi="Times New Roman"/>
                <w:sz w:val="28"/>
                <w:szCs w:val="28"/>
              </w:rPr>
              <w:t xml:space="preserve"> С.Г., Мутных Ю.В., </w:t>
            </w:r>
            <w:proofErr w:type="spellStart"/>
            <w:r w:rsidR="004701C7">
              <w:rPr>
                <w:rFonts w:ascii="Times New Roman" w:hAnsi="Times New Roman"/>
                <w:sz w:val="28"/>
                <w:szCs w:val="28"/>
              </w:rPr>
              <w:t>Нигай</w:t>
            </w:r>
            <w:proofErr w:type="spellEnd"/>
            <w:r w:rsidR="004701C7">
              <w:rPr>
                <w:rFonts w:ascii="Times New Roman" w:hAnsi="Times New Roman"/>
                <w:sz w:val="28"/>
                <w:szCs w:val="28"/>
              </w:rPr>
              <w:t xml:space="preserve"> Е.Д., </w:t>
            </w:r>
            <w:proofErr w:type="spellStart"/>
            <w:r w:rsidR="004701C7">
              <w:rPr>
                <w:rFonts w:ascii="Times New Roman" w:hAnsi="Times New Roman"/>
                <w:sz w:val="28"/>
                <w:szCs w:val="28"/>
              </w:rPr>
              <w:t>Речкин</w:t>
            </w:r>
            <w:proofErr w:type="spellEnd"/>
            <w:r w:rsidR="004701C7">
              <w:rPr>
                <w:rFonts w:ascii="Times New Roman" w:hAnsi="Times New Roman"/>
                <w:sz w:val="28"/>
                <w:szCs w:val="28"/>
              </w:rPr>
              <w:t xml:space="preserve"> Д.Н., </w:t>
            </w:r>
            <w:proofErr w:type="spellStart"/>
            <w:r w:rsidR="004701C7">
              <w:rPr>
                <w:rFonts w:ascii="Times New Roman" w:hAnsi="Times New Roman"/>
                <w:sz w:val="28"/>
                <w:szCs w:val="28"/>
              </w:rPr>
              <w:t>Салахутдинов</w:t>
            </w:r>
            <w:proofErr w:type="spellEnd"/>
            <w:r w:rsidR="004701C7">
              <w:rPr>
                <w:rFonts w:ascii="Times New Roman" w:hAnsi="Times New Roman"/>
                <w:sz w:val="28"/>
                <w:szCs w:val="28"/>
              </w:rPr>
              <w:t xml:space="preserve"> В.Е.,  Серебрякова Т.А., Сумароков С.В., Ушаков Ю.М., Усов А.В., </w:t>
            </w:r>
            <w:proofErr w:type="spellStart"/>
            <w:r w:rsidR="004701C7">
              <w:rPr>
                <w:rFonts w:ascii="Times New Roman" w:hAnsi="Times New Roman"/>
                <w:sz w:val="28"/>
                <w:szCs w:val="28"/>
              </w:rPr>
              <w:t>Федорчук</w:t>
            </w:r>
            <w:proofErr w:type="spellEnd"/>
            <w:r w:rsidR="004701C7">
              <w:rPr>
                <w:rFonts w:ascii="Times New Roman" w:hAnsi="Times New Roman"/>
                <w:sz w:val="28"/>
                <w:szCs w:val="28"/>
              </w:rPr>
              <w:t xml:space="preserve"> В.В., Шевченко А.А., Юдина И.И.</w:t>
            </w:r>
            <w:proofErr w:type="gramEnd"/>
          </w:p>
        </w:tc>
      </w:tr>
    </w:tbl>
    <w:p w:rsidR="000D37A9" w:rsidRDefault="000D37A9" w:rsidP="00BC396A">
      <w:pPr>
        <w:tabs>
          <w:tab w:val="left" w:pos="993"/>
        </w:tabs>
        <w:jc w:val="center"/>
        <w:rPr>
          <w:sz w:val="28"/>
          <w:szCs w:val="28"/>
        </w:rPr>
      </w:pPr>
    </w:p>
    <w:p w:rsidR="00567498" w:rsidRPr="00E20F98" w:rsidRDefault="00567498" w:rsidP="00BC396A">
      <w:pPr>
        <w:tabs>
          <w:tab w:val="left" w:pos="993"/>
        </w:tabs>
        <w:jc w:val="center"/>
        <w:rPr>
          <w:sz w:val="28"/>
          <w:szCs w:val="28"/>
        </w:rPr>
      </w:pPr>
      <w:r w:rsidRPr="00E20F98">
        <w:rPr>
          <w:sz w:val="28"/>
          <w:szCs w:val="28"/>
        </w:rPr>
        <w:t>ПОВЕСТКА ДНЯ:</w:t>
      </w:r>
    </w:p>
    <w:p w:rsidR="0055730D" w:rsidRDefault="0055730D" w:rsidP="0055730D">
      <w:pPr>
        <w:jc w:val="center"/>
        <w:rPr>
          <w:b/>
          <w:szCs w:val="28"/>
        </w:rPr>
      </w:pPr>
    </w:p>
    <w:p w:rsidR="0055730D" w:rsidRPr="0000575C" w:rsidRDefault="0055730D" w:rsidP="008A0AE5">
      <w:pPr>
        <w:pStyle w:val="a8"/>
        <w:numPr>
          <w:ilvl w:val="0"/>
          <w:numId w:val="2"/>
        </w:numPr>
        <w:suppressAutoHyphens w:val="0"/>
        <w:contextualSpacing/>
        <w:jc w:val="both"/>
        <w:rPr>
          <w:b/>
        </w:rPr>
      </w:pPr>
      <w:r w:rsidRPr="0000575C">
        <w:rPr>
          <w:b/>
        </w:rPr>
        <w:t xml:space="preserve"> Об </w:t>
      </w:r>
      <w:r w:rsidR="004701C7">
        <w:rPr>
          <w:b/>
        </w:rPr>
        <w:t>исполнении договоров найма детьми-сиротами и детьми, оставшимися без попечения родителей по состоянию на 06.10.2017 года.</w:t>
      </w:r>
    </w:p>
    <w:tbl>
      <w:tblPr>
        <w:tblW w:w="10456" w:type="dxa"/>
        <w:tblLook w:val="04A0"/>
      </w:tblPr>
      <w:tblGrid>
        <w:gridCol w:w="2376"/>
        <w:gridCol w:w="8080"/>
      </w:tblGrid>
      <w:tr w:rsidR="0055730D" w:rsidRPr="0000575C" w:rsidTr="008A0AE5">
        <w:tc>
          <w:tcPr>
            <w:tcW w:w="2376" w:type="dxa"/>
          </w:tcPr>
          <w:p w:rsidR="0055730D" w:rsidRPr="0000575C" w:rsidRDefault="004701C7" w:rsidP="008A0AE5">
            <w:pPr>
              <w:jc w:val="right"/>
              <w:rPr>
                <w:i/>
              </w:rPr>
            </w:pPr>
            <w:r>
              <w:rPr>
                <w:i/>
              </w:rPr>
              <w:t>Докладчик</w:t>
            </w:r>
            <w:r w:rsidR="0055730D" w:rsidRPr="0000575C">
              <w:rPr>
                <w:i/>
              </w:rPr>
              <w:t>:</w:t>
            </w:r>
          </w:p>
          <w:p w:rsidR="0055730D" w:rsidRPr="0000575C" w:rsidRDefault="0055730D" w:rsidP="008A0AE5"/>
        </w:tc>
        <w:tc>
          <w:tcPr>
            <w:tcW w:w="8080" w:type="dxa"/>
          </w:tcPr>
          <w:p w:rsidR="0055730D" w:rsidRPr="0000575C" w:rsidRDefault="004701C7" w:rsidP="008A0AE5">
            <w:r>
              <w:t>А.В.Усов</w:t>
            </w:r>
            <w:r w:rsidR="0055730D" w:rsidRPr="0000575C">
              <w:t xml:space="preserve"> – </w:t>
            </w:r>
            <w:r>
              <w:t>директор Муниципального казенного учреждения «Департамент строительства»</w:t>
            </w:r>
          </w:p>
          <w:p w:rsidR="0055730D" w:rsidRPr="0000575C" w:rsidRDefault="0055730D" w:rsidP="004701C7"/>
        </w:tc>
      </w:tr>
    </w:tbl>
    <w:p w:rsidR="0055730D" w:rsidRPr="0000575C" w:rsidRDefault="004701C7" w:rsidP="008A0AE5">
      <w:pPr>
        <w:pStyle w:val="a8"/>
        <w:numPr>
          <w:ilvl w:val="0"/>
          <w:numId w:val="2"/>
        </w:numPr>
        <w:suppressAutoHyphens w:val="0"/>
        <w:contextualSpacing/>
        <w:jc w:val="both"/>
        <w:rPr>
          <w:b/>
        </w:rPr>
      </w:pPr>
      <w:r>
        <w:rPr>
          <w:b/>
        </w:rPr>
        <w:t>Об оказании содействия лицам из числа детей-сирот и детей, оставшихся без попечения родителей</w:t>
      </w:r>
      <w:r w:rsidR="00612ECC">
        <w:rPr>
          <w:b/>
        </w:rPr>
        <w:t>, оказавшихся в трудной жизненной ситуации и нуждающихся в адресной социальной и медицинской помощи.</w:t>
      </w:r>
      <w:r w:rsidR="00A90AFA">
        <w:rPr>
          <w:b/>
        </w:rPr>
        <w:t xml:space="preserve"> </w:t>
      </w:r>
    </w:p>
    <w:tbl>
      <w:tblPr>
        <w:tblW w:w="10456" w:type="dxa"/>
        <w:tblLook w:val="04A0"/>
      </w:tblPr>
      <w:tblGrid>
        <w:gridCol w:w="2376"/>
        <w:gridCol w:w="8080"/>
      </w:tblGrid>
      <w:tr w:rsidR="0055730D" w:rsidRPr="00BF5D71" w:rsidTr="008A0AE5">
        <w:tc>
          <w:tcPr>
            <w:tcW w:w="2376" w:type="dxa"/>
          </w:tcPr>
          <w:p w:rsidR="0055730D" w:rsidRPr="0000575C" w:rsidRDefault="0055730D" w:rsidP="008A0AE5">
            <w:pPr>
              <w:jc w:val="right"/>
              <w:rPr>
                <w:i/>
              </w:rPr>
            </w:pPr>
            <w:r w:rsidRPr="0000575C">
              <w:rPr>
                <w:i/>
              </w:rPr>
              <w:t>Докладчик:</w:t>
            </w:r>
          </w:p>
          <w:p w:rsidR="0055730D" w:rsidRPr="0000575C" w:rsidRDefault="0055730D" w:rsidP="008A0AE5"/>
        </w:tc>
        <w:tc>
          <w:tcPr>
            <w:tcW w:w="8080" w:type="dxa"/>
          </w:tcPr>
          <w:p w:rsidR="0055730D" w:rsidRDefault="00612ECC" w:rsidP="008A0AE5">
            <w:proofErr w:type="spellStart"/>
            <w:r>
              <w:t>С.Г.Заболотских</w:t>
            </w:r>
            <w:proofErr w:type="spellEnd"/>
            <w:r>
              <w:t xml:space="preserve"> </w:t>
            </w:r>
            <w:r w:rsidRPr="0000575C">
              <w:t>–</w:t>
            </w:r>
            <w:r>
              <w:t xml:space="preserve"> заместитель начальника Управления здравоохранения г</w:t>
            </w:r>
            <w:proofErr w:type="gramStart"/>
            <w:r>
              <w:t>.В</w:t>
            </w:r>
            <w:proofErr w:type="gramEnd"/>
            <w:r>
              <w:t>олгодонска,</w:t>
            </w:r>
          </w:p>
          <w:p w:rsidR="00612ECC" w:rsidRPr="00B124C9" w:rsidRDefault="00612ECC" w:rsidP="008A0AE5">
            <w:r>
              <w:t>Н.А.Благинина – специалист 1 категории отдела опеки и попечительства Управления образования г</w:t>
            </w:r>
            <w:proofErr w:type="gramStart"/>
            <w:r>
              <w:t>.В</w:t>
            </w:r>
            <w:proofErr w:type="gramEnd"/>
            <w:r>
              <w:t>олгодонска</w:t>
            </w:r>
          </w:p>
          <w:p w:rsidR="0055730D" w:rsidRPr="0000575C" w:rsidRDefault="0055730D" w:rsidP="008A0AE5"/>
        </w:tc>
      </w:tr>
    </w:tbl>
    <w:p w:rsidR="0055730D" w:rsidRPr="0000575C" w:rsidRDefault="00612ECC" w:rsidP="008A0AE5">
      <w:pPr>
        <w:pStyle w:val="a8"/>
        <w:numPr>
          <w:ilvl w:val="0"/>
          <w:numId w:val="2"/>
        </w:numPr>
        <w:suppressAutoHyphens w:val="0"/>
        <w:contextualSpacing/>
        <w:jc w:val="both"/>
        <w:rPr>
          <w:b/>
        </w:rPr>
      </w:pPr>
      <w:r>
        <w:rPr>
          <w:b/>
        </w:rPr>
        <w:t xml:space="preserve">О результатах деятельности по </w:t>
      </w:r>
      <w:proofErr w:type="spellStart"/>
      <w:r>
        <w:rPr>
          <w:b/>
        </w:rPr>
        <w:t>постинтернатному</w:t>
      </w:r>
      <w:proofErr w:type="spellEnd"/>
      <w:r>
        <w:rPr>
          <w:b/>
        </w:rPr>
        <w:t xml:space="preserve"> сопровождению и социальной адаптации выпускников из числа детей-сирот и детей, оставшихся без попечения родителей.</w:t>
      </w:r>
    </w:p>
    <w:tbl>
      <w:tblPr>
        <w:tblW w:w="10456" w:type="dxa"/>
        <w:tblLook w:val="04A0"/>
      </w:tblPr>
      <w:tblGrid>
        <w:gridCol w:w="2376"/>
        <w:gridCol w:w="8080"/>
      </w:tblGrid>
      <w:tr w:rsidR="0055730D" w:rsidRPr="0000575C" w:rsidTr="008A0AE5">
        <w:tc>
          <w:tcPr>
            <w:tcW w:w="2376" w:type="dxa"/>
          </w:tcPr>
          <w:p w:rsidR="0055730D" w:rsidRPr="0000575C" w:rsidRDefault="0055730D" w:rsidP="008A0AE5">
            <w:pPr>
              <w:jc w:val="right"/>
              <w:rPr>
                <w:i/>
              </w:rPr>
            </w:pPr>
            <w:r w:rsidRPr="0000575C">
              <w:rPr>
                <w:i/>
              </w:rPr>
              <w:t>Докладчик:</w:t>
            </w:r>
          </w:p>
          <w:p w:rsidR="0055730D" w:rsidRPr="0000575C" w:rsidRDefault="0055730D" w:rsidP="008A0AE5"/>
        </w:tc>
        <w:tc>
          <w:tcPr>
            <w:tcW w:w="8080" w:type="dxa"/>
          </w:tcPr>
          <w:p w:rsidR="00612ECC" w:rsidRPr="00B124C9" w:rsidRDefault="00612ECC" w:rsidP="00612ECC">
            <w:r>
              <w:t>Н.А.Благинина – специалист 1 категории отдела опеки и попечительства Управления образования г</w:t>
            </w:r>
            <w:proofErr w:type="gramStart"/>
            <w:r>
              <w:t>.В</w:t>
            </w:r>
            <w:proofErr w:type="gramEnd"/>
            <w:r>
              <w:t>олгодонска</w:t>
            </w:r>
          </w:p>
          <w:p w:rsidR="0055730D" w:rsidRPr="0000575C" w:rsidRDefault="0055730D" w:rsidP="008A0AE5"/>
        </w:tc>
      </w:tr>
    </w:tbl>
    <w:p w:rsidR="0055730D" w:rsidRPr="0000575C" w:rsidRDefault="00612ECC" w:rsidP="008A0AE5">
      <w:pPr>
        <w:pStyle w:val="a8"/>
        <w:numPr>
          <w:ilvl w:val="0"/>
          <w:numId w:val="2"/>
        </w:numPr>
        <w:suppressAutoHyphens w:val="0"/>
        <w:contextualSpacing/>
        <w:jc w:val="both"/>
        <w:rPr>
          <w:b/>
        </w:rPr>
      </w:pPr>
      <w:r>
        <w:rPr>
          <w:rFonts w:eastAsia="Calibri"/>
          <w:b/>
        </w:rPr>
        <w:t>Об утверждении плана городского координационного совета по социальной адаптации и сопровождению выпускников из числа детей-сирот и детей, оставшихся без попечения родителей</w:t>
      </w:r>
      <w:r w:rsidR="004A406F">
        <w:rPr>
          <w:rFonts w:eastAsia="Calibri"/>
          <w:b/>
        </w:rPr>
        <w:t>.</w:t>
      </w:r>
    </w:p>
    <w:tbl>
      <w:tblPr>
        <w:tblW w:w="10456" w:type="dxa"/>
        <w:tblLook w:val="04A0"/>
      </w:tblPr>
      <w:tblGrid>
        <w:gridCol w:w="2376"/>
        <w:gridCol w:w="8080"/>
      </w:tblGrid>
      <w:tr w:rsidR="0055730D" w:rsidRPr="00BF5D71" w:rsidTr="008A0AE5">
        <w:tc>
          <w:tcPr>
            <w:tcW w:w="2376" w:type="dxa"/>
          </w:tcPr>
          <w:p w:rsidR="0055730D" w:rsidRPr="0000575C" w:rsidRDefault="0055730D" w:rsidP="008A0AE5">
            <w:pPr>
              <w:jc w:val="right"/>
              <w:rPr>
                <w:i/>
              </w:rPr>
            </w:pPr>
            <w:r w:rsidRPr="0000575C">
              <w:rPr>
                <w:i/>
              </w:rPr>
              <w:t>Докладчики:</w:t>
            </w:r>
          </w:p>
          <w:p w:rsidR="0055730D" w:rsidRPr="0000575C" w:rsidRDefault="0055730D" w:rsidP="008A0AE5"/>
        </w:tc>
        <w:tc>
          <w:tcPr>
            <w:tcW w:w="8080" w:type="dxa"/>
          </w:tcPr>
          <w:p w:rsidR="004A406F" w:rsidRPr="00B124C9" w:rsidRDefault="004A406F" w:rsidP="004A406F">
            <w:r>
              <w:t>Н.А.Благинина – специалист 1 категории отдела опеки и попечительства Управления образования г</w:t>
            </w:r>
            <w:proofErr w:type="gramStart"/>
            <w:r>
              <w:t>.В</w:t>
            </w:r>
            <w:proofErr w:type="gramEnd"/>
            <w:r>
              <w:t>олгодонска</w:t>
            </w:r>
          </w:p>
          <w:p w:rsidR="0055730D" w:rsidRPr="00241A7E" w:rsidRDefault="0055730D" w:rsidP="00241A7E"/>
        </w:tc>
      </w:tr>
    </w:tbl>
    <w:p w:rsidR="00B33C7C" w:rsidRPr="00E20F98" w:rsidRDefault="00B33C7C" w:rsidP="008A0AE5">
      <w:pPr>
        <w:pStyle w:val="a8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Cs w:val="28"/>
        </w:rPr>
      </w:pPr>
      <w:r w:rsidRPr="00E20F98">
        <w:rPr>
          <w:szCs w:val="28"/>
        </w:rPr>
        <w:t>СЛУШАЛИ:</w:t>
      </w:r>
    </w:p>
    <w:p w:rsidR="00662606" w:rsidRPr="005438D3" w:rsidRDefault="004A406F" w:rsidP="005730BD">
      <w:pPr>
        <w:pStyle w:val="a8"/>
        <w:tabs>
          <w:tab w:val="left" w:pos="0"/>
          <w:tab w:val="left" w:pos="426"/>
        </w:tabs>
        <w:ind w:left="0" w:firstLine="709"/>
        <w:jc w:val="both"/>
        <w:rPr>
          <w:b/>
          <w:bCs/>
          <w:szCs w:val="28"/>
        </w:rPr>
      </w:pPr>
      <w:r>
        <w:rPr>
          <w:rStyle w:val="a9"/>
          <w:b w:val="0"/>
          <w:szCs w:val="28"/>
        </w:rPr>
        <w:t xml:space="preserve">Усова А.В. </w:t>
      </w:r>
      <w:r w:rsidR="005438D3" w:rsidRPr="005438D3">
        <w:rPr>
          <w:rFonts w:eastAsia="Calibri"/>
          <w:szCs w:val="28"/>
        </w:rPr>
        <w:t xml:space="preserve"> </w:t>
      </w:r>
      <w:r w:rsidR="004601C5" w:rsidRPr="005438D3">
        <w:rPr>
          <w:bCs/>
          <w:szCs w:val="28"/>
        </w:rPr>
        <w:t>о</w:t>
      </w:r>
      <w:r w:rsidR="005438D3" w:rsidRPr="005438D3">
        <w:rPr>
          <w:szCs w:val="28"/>
        </w:rPr>
        <w:t xml:space="preserve">б </w:t>
      </w:r>
      <w:r>
        <w:rPr>
          <w:szCs w:val="28"/>
        </w:rPr>
        <w:t>исполнении договоров найма детьми-сиротами и детьми, оставшимися без попечения родителей по состоянию на 06.10.2017 года</w:t>
      </w:r>
      <w:r w:rsidR="00CF58A6" w:rsidRPr="005438D3">
        <w:rPr>
          <w:szCs w:val="28"/>
        </w:rPr>
        <w:t>.</w:t>
      </w:r>
    </w:p>
    <w:p w:rsidR="004A406F" w:rsidRPr="00F81F24" w:rsidRDefault="004A406F" w:rsidP="004A406F">
      <w:pPr>
        <w:tabs>
          <w:tab w:val="left" w:pos="9639"/>
        </w:tabs>
        <w:ind w:right="-2" w:firstLine="709"/>
        <w:jc w:val="both"/>
        <w:rPr>
          <w:sz w:val="28"/>
          <w:szCs w:val="28"/>
        </w:rPr>
      </w:pPr>
      <w:r w:rsidRPr="00F81F24">
        <w:rPr>
          <w:sz w:val="28"/>
          <w:szCs w:val="28"/>
        </w:rPr>
        <w:lastRenderedPageBreak/>
        <w:t xml:space="preserve">В безвозмездном пользовании муниципального казенного учреждения «Департамент строительства» числится </w:t>
      </w:r>
      <w:r w:rsidRPr="00B6562F">
        <w:rPr>
          <w:b/>
          <w:sz w:val="28"/>
          <w:szCs w:val="28"/>
        </w:rPr>
        <w:t>98</w:t>
      </w:r>
      <w:r w:rsidRPr="00F81F24">
        <w:rPr>
          <w:sz w:val="28"/>
          <w:szCs w:val="28"/>
        </w:rPr>
        <w:t xml:space="preserve"> жилых помещений специализированного жилищного фонда для детей-сирот.</w:t>
      </w:r>
      <w:r>
        <w:rPr>
          <w:sz w:val="28"/>
          <w:szCs w:val="28"/>
        </w:rPr>
        <w:t xml:space="preserve"> </w:t>
      </w:r>
    </w:p>
    <w:p w:rsidR="004A406F" w:rsidRDefault="004A406F" w:rsidP="004A406F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F81F24">
        <w:rPr>
          <w:sz w:val="28"/>
          <w:szCs w:val="28"/>
        </w:rPr>
        <w:t xml:space="preserve">о </w:t>
      </w:r>
      <w:r w:rsidRPr="00C82D1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6</w:t>
      </w:r>
      <w:r w:rsidRPr="00F81F24">
        <w:rPr>
          <w:sz w:val="28"/>
          <w:szCs w:val="28"/>
        </w:rPr>
        <w:t xml:space="preserve"> жилым помещениям заключены договора найма</w:t>
      </w:r>
      <w:r>
        <w:rPr>
          <w:sz w:val="32"/>
        </w:rPr>
        <w:t xml:space="preserve"> </w:t>
      </w:r>
      <w:r w:rsidRPr="00F81F24">
        <w:rPr>
          <w:bCs/>
          <w:sz w:val="28"/>
          <w:szCs w:val="28"/>
        </w:rPr>
        <w:t>для детей-сирот и детей, оставшихся</w:t>
      </w:r>
      <w:r>
        <w:rPr>
          <w:bCs/>
          <w:sz w:val="28"/>
          <w:szCs w:val="28"/>
        </w:rPr>
        <w:t xml:space="preserve"> </w:t>
      </w:r>
      <w:r w:rsidRPr="00F81F24">
        <w:rPr>
          <w:bCs/>
          <w:sz w:val="28"/>
          <w:szCs w:val="28"/>
        </w:rPr>
        <w:t>без попечения родителей, лиц из числа детей-сирот и детей,</w:t>
      </w:r>
      <w:r>
        <w:rPr>
          <w:bCs/>
          <w:sz w:val="28"/>
          <w:szCs w:val="28"/>
        </w:rPr>
        <w:t xml:space="preserve"> </w:t>
      </w:r>
      <w:r w:rsidRPr="00F81F24">
        <w:rPr>
          <w:bCs/>
          <w:sz w:val="28"/>
          <w:szCs w:val="28"/>
        </w:rPr>
        <w:t>оставшихся без попечения родителей</w:t>
      </w:r>
      <w:r>
        <w:rPr>
          <w:bCs/>
          <w:sz w:val="28"/>
          <w:szCs w:val="28"/>
        </w:rPr>
        <w:t>.</w:t>
      </w:r>
    </w:p>
    <w:p w:rsidR="004A406F" w:rsidRDefault="004A406F" w:rsidP="004A40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</w:t>
      </w:r>
      <w:r w:rsidRPr="0083740C">
        <w:rPr>
          <w:b/>
          <w:bCs/>
          <w:sz w:val="28"/>
          <w:szCs w:val="28"/>
        </w:rPr>
        <w:t xml:space="preserve">2 </w:t>
      </w:r>
      <w:r>
        <w:rPr>
          <w:bCs/>
          <w:sz w:val="28"/>
          <w:szCs w:val="28"/>
        </w:rPr>
        <w:t xml:space="preserve">жилым помещениям не заключены договора </w:t>
      </w:r>
      <w:r w:rsidRPr="00F81F24">
        <w:rPr>
          <w:sz w:val="28"/>
          <w:szCs w:val="28"/>
        </w:rPr>
        <w:t>найма</w:t>
      </w:r>
      <w:r>
        <w:rPr>
          <w:sz w:val="32"/>
        </w:rPr>
        <w:t xml:space="preserve"> </w:t>
      </w:r>
      <w:r w:rsidRPr="00F81F24">
        <w:rPr>
          <w:bCs/>
          <w:sz w:val="28"/>
          <w:szCs w:val="28"/>
        </w:rPr>
        <w:t>для детей-сирот и детей, оставшихся</w:t>
      </w:r>
      <w:r>
        <w:rPr>
          <w:bCs/>
          <w:sz w:val="28"/>
          <w:szCs w:val="28"/>
        </w:rPr>
        <w:t xml:space="preserve"> </w:t>
      </w:r>
      <w:r w:rsidRPr="00F81F24">
        <w:rPr>
          <w:bCs/>
          <w:sz w:val="28"/>
          <w:szCs w:val="28"/>
        </w:rPr>
        <w:t>без попечения родителей, лиц из числа детей-сирот и детей,</w:t>
      </w:r>
      <w:r>
        <w:rPr>
          <w:bCs/>
          <w:sz w:val="28"/>
          <w:szCs w:val="28"/>
        </w:rPr>
        <w:t xml:space="preserve"> </w:t>
      </w:r>
      <w:r w:rsidRPr="00F81F24">
        <w:rPr>
          <w:bCs/>
          <w:sz w:val="28"/>
          <w:szCs w:val="28"/>
        </w:rPr>
        <w:t>оставшихся без попечения родителей</w:t>
      </w:r>
      <w:r>
        <w:rPr>
          <w:bCs/>
          <w:sz w:val="28"/>
          <w:szCs w:val="28"/>
        </w:rPr>
        <w:t xml:space="preserve">. </w:t>
      </w:r>
      <w:r w:rsidRPr="00F81F24">
        <w:rPr>
          <w:sz w:val="28"/>
          <w:szCs w:val="28"/>
        </w:rPr>
        <w:t>Из них:</w:t>
      </w:r>
    </w:p>
    <w:p w:rsidR="004A406F" w:rsidRDefault="004A406F" w:rsidP="004A40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аршала Кошевого, д.25, кв.20 - Дорофеев В.Э. отказывается заключать договор и заселяться в жилое помещение. Были судебные разбирательства. </w:t>
      </w:r>
    </w:p>
    <w:p w:rsidR="004A406F" w:rsidRDefault="004A406F" w:rsidP="004A40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Волгодонским</w:t>
      </w:r>
      <w:proofErr w:type="spellEnd"/>
      <w:r>
        <w:rPr>
          <w:sz w:val="28"/>
          <w:szCs w:val="28"/>
        </w:rPr>
        <w:t xml:space="preserve"> районным судом от 24.09.2015 № 33-14703/2015 решено обязать Дорофеева В.Э. заключить договор найма. На основании исполнительного листа от 12.11.2015 № 2-1983/15 службой судебных приставов возбуждено исполнительное производство 78456/15/61041-ИП от 09.12.2015 (судебный пристав Морозова А.В.); </w:t>
      </w:r>
    </w:p>
    <w:p w:rsidR="004A406F" w:rsidRDefault="004A406F" w:rsidP="004A40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4235">
        <w:rPr>
          <w:sz w:val="28"/>
          <w:szCs w:val="28"/>
        </w:rPr>
        <w:t>- просп</w:t>
      </w:r>
      <w:proofErr w:type="gramStart"/>
      <w:r w:rsidRPr="00B34235">
        <w:rPr>
          <w:sz w:val="28"/>
          <w:szCs w:val="28"/>
        </w:rPr>
        <w:t>.М</w:t>
      </w:r>
      <w:proofErr w:type="gramEnd"/>
      <w:r w:rsidRPr="00B34235">
        <w:rPr>
          <w:sz w:val="28"/>
          <w:szCs w:val="28"/>
        </w:rPr>
        <w:t xml:space="preserve">ира, д.60д, кв.30 - жилое помещение предназначено для </w:t>
      </w:r>
      <w:proofErr w:type="spellStart"/>
      <w:r w:rsidRPr="00B34235">
        <w:rPr>
          <w:sz w:val="28"/>
          <w:szCs w:val="28"/>
        </w:rPr>
        <w:t>Шкатова</w:t>
      </w:r>
      <w:proofErr w:type="spellEnd"/>
      <w:r w:rsidRPr="00B34235">
        <w:rPr>
          <w:sz w:val="28"/>
          <w:szCs w:val="28"/>
        </w:rPr>
        <w:t xml:space="preserve"> А.В. Данный гражданин находится в СИЗО.</w:t>
      </w:r>
      <w:r>
        <w:rPr>
          <w:sz w:val="28"/>
          <w:szCs w:val="28"/>
        </w:rPr>
        <w:t xml:space="preserve"> В связи с этим, Администрацией города Волгодонска направлено ходатайство о перераспределении приобретенной </w:t>
      </w:r>
      <w:proofErr w:type="spellStart"/>
      <w:r>
        <w:rPr>
          <w:sz w:val="28"/>
          <w:szCs w:val="28"/>
        </w:rPr>
        <w:t>Шкатовым</w:t>
      </w:r>
      <w:proofErr w:type="spellEnd"/>
      <w:r>
        <w:rPr>
          <w:sz w:val="28"/>
          <w:szCs w:val="28"/>
        </w:rPr>
        <w:t xml:space="preserve"> А.В.  квартиры </w:t>
      </w:r>
      <w:proofErr w:type="spellStart"/>
      <w:r>
        <w:rPr>
          <w:sz w:val="28"/>
          <w:szCs w:val="28"/>
        </w:rPr>
        <w:t>Тиманович</w:t>
      </w:r>
      <w:proofErr w:type="spellEnd"/>
      <w:r>
        <w:rPr>
          <w:sz w:val="28"/>
          <w:szCs w:val="28"/>
        </w:rPr>
        <w:t xml:space="preserve"> О.В. 22.06.1994 года рождения. </w:t>
      </w:r>
    </w:p>
    <w:p w:rsidR="004A406F" w:rsidRPr="00000DC8" w:rsidRDefault="004A406F" w:rsidP="004A40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000DC8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и</w:t>
      </w:r>
      <w:r w:rsidRPr="00000DC8">
        <w:rPr>
          <w:sz w:val="28"/>
          <w:szCs w:val="28"/>
        </w:rPr>
        <w:t xml:space="preserve"> договора найма </w:t>
      </w:r>
      <w:r>
        <w:rPr>
          <w:sz w:val="28"/>
          <w:szCs w:val="28"/>
        </w:rPr>
        <w:t>н</w:t>
      </w:r>
      <w:r w:rsidRPr="00000DC8">
        <w:rPr>
          <w:sz w:val="28"/>
          <w:szCs w:val="28"/>
        </w:rPr>
        <w:t>анимателям и членам их семей даются разъяснения</w:t>
      </w:r>
      <w:r>
        <w:rPr>
          <w:sz w:val="28"/>
          <w:szCs w:val="28"/>
        </w:rPr>
        <w:t xml:space="preserve"> об обязанности</w:t>
      </w:r>
      <w:r w:rsidRPr="00000DC8">
        <w:rPr>
          <w:sz w:val="28"/>
          <w:szCs w:val="28"/>
        </w:rPr>
        <w:t>:</w:t>
      </w:r>
    </w:p>
    <w:p w:rsidR="004A406F" w:rsidRPr="00000DC8" w:rsidRDefault="004A406F" w:rsidP="004A406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00DC8">
        <w:rPr>
          <w:rFonts w:ascii="Times New Roman" w:hAnsi="Times New Roman"/>
          <w:sz w:val="28"/>
          <w:szCs w:val="28"/>
        </w:rPr>
        <w:t>1) использова</w:t>
      </w:r>
      <w:r>
        <w:rPr>
          <w:rFonts w:ascii="Times New Roman" w:hAnsi="Times New Roman"/>
          <w:sz w:val="28"/>
          <w:szCs w:val="28"/>
        </w:rPr>
        <w:t>ть</w:t>
      </w:r>
      <w:r w:rsidRPr="00000DC8">
        <w:rPr>
          <w:rFonts w:ascii="Times New Roman" w:hAnsi="Times New Roman"/>
          <w:sz w:val="28"/>
          <w:szCs w:val="28"/>
        </w:rPr>
        <w:t xml:space="preserve"> жило</w:t>
      </w:r>
      <w:r>
        <w:rPr>
          <w:rFonts w:ascii="Times New Roman" w:hAnsi="Times New Roman"/>
          <w:sz w:val="28"/>
          <w:szCs w:val="28"/>
        </w:rPr>
        <w:t>е</w:t>
      </w:r>
      <w:r w:rsidRPr="00000DC8">
        <w:rPr>
          <w:rFonts w:ascii="Times New Roman" w:hAnsi="Times New Roman"/>
          <w:sz w:val="28"/>
          <w:szCs w:val="28"/>
        </w:rPr>
        <w:t xml:space="preserve"> помещени</w:t>
      </w:r>
      <w:r>
        <w:rPr>
          <w:rFonts w:ascii="Times New Roman" w:hAnsi="Times New Roman"/>
          <w:sz w:val="28"/>
          <w:szCs w:val="28"/>
        </w:rPr>
        <w:t>е</w:t>
      </w:r>
      <w:r w:rsidRPr="00000DC8">
        <w:rPr>
          <w:rFonts w:ascii="Times New Roman" w:hAnsi="Times New Roman"/>
          <w:sz w:val="28"/>
          <w:szCs w:val="28"/>
        </w:rPr>
        <w:t xml:space="preserve"> по назначению и в пределах, установленных Жилищным </w:t>
      </w:r>
      <w:hyperlink r:id="rId6" w:history="1">
        <w:r w:rsidRPr="00000DC8">
          <w:rPr>
            <w:rFonts w:ascii="Times New Roman" w:hAnsi="Times New Roman"/>
            <w:sz w:val="28"/>
            <w:szCs w:val="28"/>
          </w:rPr>
          <w:t>кодексом</w:t>
        </w:r>
      </w:hyperlink>
      <w:r w:rsidRPr="00000DC8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4A406F" w:rsidRPr="00000DC8" w:rsidRDefault="004A406F" w:rsidP="004A406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00DC8">
        <w:rPr>
          <w:rFonts w:ascii="Times New Roman" w:hAnsi="Times New Roman"/>
          <w:sz w:val="28"/>
          <w:szCs w:val="28"/>
        </w:rPr>
        <w:t>2) соблюд</w:t>
      </w:r>
      <w:r>
        <w:rPr>
          <w:rFonts w:ascii="Times New Roman" w:hAnsi="Times New Roman"/>
          <w:sz w:val="28"/>
          <w:szCs w:val="28"/>
        </w:rPr>
        <w:t>ать</w:t>
      </w:r>
      <w:r w:rsidRPr="00000DC8">
        <w:rPr>
          <w:rFonts w:ascii="Times New Roman" w:hAnsi="Times New Roman"/>
          <w:sz w:val="28"/>
          <w:szCs w:val="28"/>
        </w:rPr>
        <w:t xml:space="preserve"> правил</w:t>
      </w:r>
      <w:r>
        <w:rPr>
          <w:rFonts w:ascii="Times New Roman" w:hAnsi="Times New Roman"/>
          <w:sz w:val="28"/>
          <w:szCs w:val="28"/>
        </w:rPr>
        <w:t>а</w:t>
      </w:r>
      <w:r w:rsidRPr="00000DC8">
        <w:rPr>
          <w:rFonts w:ascii="Times New Roman" w:hAnsi="Times New Roman"/>
          <w:sz w:val="28"/>
          <w:szCs w:val="28"/>
        </w:rPr>
        <w:t xml:space="preserve"> пользования жилым помещением;</w:t>
      </w:r>
    </w:p>
    <w:p w:rsidR="004A406F" w:rsidRPr="00000DC8" w:rsidRDefault="004A406F" w:rsidP="004A406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00DC8">
        <w:rPr>
          <w:rFonts w:ascii="Times New Roman" w:hAnsi="Times New Roman"/>
          <w:sz w:val="28"/>
          <w:szCs w:val="28"/>
        </w:rPr>
        <w:t>3) обеспеч</w:t>
      </w:r>
      <w:r>
        <w:rPr>
          <w:rFonts w:ascii="Times New Roman" w:hAnsi="Times New Roman"/>
          <w:sz w:val="28"/>
          <w:szCs w:val="28"/>
        </w:rPr>
        <w:t>ивать</w:t>
      </w:r>
      <w:r w:rsidRPr="00000DC8">
        <w:rPr>
          <w:rFonts w:ascii="Times New Roman" w:hAnsi="Times New Roman"/>
          <w:sz w:val="28"/>
          <w:szCs w:val="28"/>
        </w:rPr>
        <w:t xml:space="preserve"> сохранност</w:t>
      </w:r>
      <w:r>
        <w:rPr>
          <w:rFonts w:ascii="Times New Roman" w:hAnsi="Times New Roman"/>
          <w:sz w:val="28"/>
          <w:szCs w:val="28"/>
        </w:rPr>
        <w:t>ь</w:t>
      </w:r>
      <w:r w:rsidRPr="00000DC8">
        <w:rPr>
          <w:rFonts w:ascii="Times New Roman" w:hAnsi="Times New Roman"/>
          <w:sz w:val="28"/>
          <w:szCs w:val="28"/>
        </w:rPr>
        <w:t xml:space="preserve"> жилого помещения;</w:t>
      </w:r>
    </w:p>
    <w:p w:rsidR="004A406F" w:rsidRPr="00000DC8" w:rsidRDefault="004A406F" w:rsidP="004A406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00DC8">
        <w:rPr>
          <w:rFonts w:ascii="Times New Roman" w:hAnsi="Times New Roman"/>
          <w:sz w:val="28"/>
          <w:szCs w:val="28"/>
        </w:rPr>
        <w:t>4) поддерживать в надлежащем состоянии жилое помещение. Самовольное переустройство или перепланировка жилого помещения не допускаются;</w:t>
      </w:r>
    </w:p>
    <w:p w:rsidR="004A406F" w:rsidRPr="00000DC8" w:rsidRDefault="004A406F" w:rsidP="004A406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00DC8">
        <w:rPr>
          <w:rFonts w:ascii="Times New Roman" w:hAnsi="Times New Roman"/>
          <w:sz w:val="28"/>
          <w:szCs w:val="28"/>
        </w:rPr>
        <w:t>5) проводить текущий ремонт жилого помещения;</w:t>
      </w:r>
    </w:p>
    <w:p w:rsidR="004A406F" w:rsidRDefault="004A406F" w:rsidP="004A406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00DC8">
        <w:rPr>
          <w:rFonts w:ascii="Times New Roman" w:hAnsi="Times New Roman"/>
          <w:sz w:val="28"/>
          <w:szCs w:val="28"/>
        </w:rPr>
        <w:t xml:space="preserve">6) своевременно вносить плату за жилое помещение, коммунальные услуги и плату за наем (обязательные платежи). </w:t>
      </w:r>
    </w:p>
    <w:p w:rsidR="004A406F" w:rsidRDefault="004A406F" w:rsidP="004A406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00DC8">
        <w:rPr>
          <w:rFonts w:ascii="Times New Roman" w:hAnsi="Times New Roman"/>
          <w:sz w:val="28"/>
          <w:szCs w:val="28"/>
        </w:rPr>
        <w:t xml:space="preserve">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размере и порядке, которые предусмотрены </w:t>
      </w:r>
      <w:hyperlink r:id="rId7" w:history="1">
        <w:r w:rsidRPr="00000DC8">
          <w:rPr>
            <w:rFonts w:ascii="Times New Roman" w:hAnsi="Times New Roman"/>
            <w:sz w:val="28"/>
            <w:szCs w:val="28"/>
          </w:rPr>
          <w:t>статьей 155</w:t>
        </w:r>
      </w:hyperlink>
      <w:r w:rsidRPr="00000DC8">
        <w:rPr>
          <w:rFonts w:ascii="Times New Roman" w:hAnsi="Times New Roman"/>
          <w:sz w:val="28"/>
          <w:szCs w:val="28"/>
        </w:rPr>
        <w:t xml:space="preserve"> Жилищного кодекса Российской Федерации.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272">
        <w:rPr>
          <w:rFonts w:ascii="Times New Roman" w:hAnsi="Times New Roman"/>
          <w:sz w:val="28"/>
          <w:szCs w:val="28"/>
        </w:rPr>
        <w:t>Наниматели жилых помещений муниципального жилищного фонда самостоя</w:t>
      </w:r>
      <w:r>
        <w:rPr>
          <w:rFonts w:ascii="Times New Roman" w:hAnsi="Times New Roman"/>
          <w:sz w:val="28"/>
          <w:szCs w:val="28"/>
        </w:rPr>
        <w:t xml:space="preserve">тельно несут ответственность за </w:t>
      </w:r>
      <w:r w:rsidRPr="00AC2272">
        <w:rPr>
          <w:rFonts w:ascii="Times New Roman" w:hAnsi="Times New Roman"/>
          <w:sz w:val="28"/>
          <w:szCs w:val="28"/>
        </w:rPr>
        <w:t>неоплату.</w:t>
      </w:r>
    </w:p>
    <w:p w:rsidR="004A406F" w:rsidRDefault="004A406F" w:rsidP="004A40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27B8E">
        <w:rPr>
          <w:sz w:val="28"/>
          <w:szCs w:val="28"/>
        </w:rPr>
        <w:t>Муниципальным казенным учрежде</w:t>
      </w:r>
      <w:r>
        <w:rPr>
          <w:sz w:val="28"/>
          <w:szCs w:val="28"/>
        </w:rPr>
        <w:t>нием «Департамент строительства»</w:t>
      </w:r>
      <w:r w:rsidRPr="00227B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совместно с </w:t>
      </w:r>
      <w:r w:rsidRPr="00227B8E">
        <w:rPr>
          <w:sz w:val="28"/>
          <w:szCs w:val="28"/>
        </w:rPr>
        <w:t>Муниципальным казенным учрежде</w:t>
      </w:r>
      <w:r>
        <w:rPr>
          <w:sz w:val="28"/>
          <w:szCs w:val="28"/>
        </w:rPr>
        <w:t xml:space="preserve">нием «Департамент строительства и городского хозяйства»  и  опекой   </w:t>
      </w:r>
      <w:r w:rsidRPr="00227B8E">
        <w:rPr>
          <w:sz w:val="28"/>
          <w:szCs w:val="28"/>
        </w:rPr>
        <w:t xml:space="preserve"> производились выходы по спорным жилым помещениям</w:t>
      </w:r>
      <w:r>
        <w:rPr>
          <w:sz w:val="28"/>
          <w:szCs w:val="28"/>
        </w:rPr>
        <w:t xml:space="preserve"> (таблица прилагается).</w:t>
      </w:r>
      <w:r w:rsidRPr="00227B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беседа с </w:t>
      </w:r>
      <w:proofErr w:type="spellStart"/>
      <w:r>
        <w:rPr>
          <w:sz w:val="28"/>
          <w:szCs w:val="28"/>
        </w:rPr>
        <w:t>Субот</w:t>
      </w:r>
      <w:proofErr w:type="spellEnd"/>
      <w:r>
        <w:rPr>
          <w:sz w:val="28"/>
          <w:szCs w:val="28"/>
        </w:rPr>
        <w:t xml:space="preserve"> А.А., </w:t>
      </w:r>
      <w:proofErr w:type="spellStart"/>
      <w:r>
        <w:rPr>
          <w:sz w:val="28"/>
          <w:szCs w:val="28"/>
        </w:rPr>
        <w:t>Кармазиной</w:t>
      </w:r>
      <w:proofErr w:type="spellEnd"/>
      <w:r>
        <w:rPr>
          <w:sz w:val="28"/>
          <w:szCs w:val="28"/>
        </w:rPr>
        <w:t xml:space="preserve"> Е.В., </w:t>
      </w:r>
      <w:proofErr w:type="spellStart"/>
      <w:r>
        <w:rPr>
          <w:sz w:val="28"/>
          <w:szCs w:val="28"/>
        </w:rPr>
        <w:t>Бирюлинцевой</w:t>
      </w:r>
      <w:proofErr w:type="spellEnd"/>
      <w:r>
        <w:rPr>
          <w:sz w:val="28"/>
          <w:szCs w:val="28"/>
        </w:rPr>
        <w:t xml:space="preserve"> В.В, </w:t>
      </w:r>
      <w:proofErr w:type="spellStart"/>
      <w:r>
        <w:rPr>
          <w:sz w:val="28"/>
          <w:szCs w:val="28"/>
        </w:rPr>
        <w:t>Калищук</w:t>
      </w:r>
      <w:proofErr w:type="spellEnd"/>
      <w:r>
        <w:rPr>
          <w:sz w:val="28"/>
          <w:szCs w:val="28"/>
        </w:rPr>
        <w:t xml:space="preserve"> Е.С. и вручены уведомления. Остальные наниматели отсутствовали дома,  им оставлены уведомления в почтовом ящике либо направлены по почте.  </w:t>
      </w:r>
    </w:p>
    <w:p w:rsidR="004A406F" w:rsidRPr="00227B8E" w:rsidRDefault="004A406F" w:rsidP="004A406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Нанимателям даны разъяснения и рекомендации о заключении рассрочек о погашении задолженности в организациях.</w:t>
      </w:r>
    </w:p>
    <w:p w:rsidR="004A406F" w:rsidRDefault="004A406F" w:rsidP="004A406F">
      <w:pPr>
        <w:ind w:firstLine="708"/>
        <w:jc w:val="both"/>
        <w:rPr>
          <w:sz w:val="28"/>
          <w:szCs w:val="28"/>
        </w:rPr>
      </w:pPr>
      <w:r w:rsidRPr="00227B8E">
        <w:rPr>
          <w:sz w:val="28"/>
          <w:szCs w:val="28"/>
        </w:rPr>
        <w:t>В свою очередь для уменьшения дебиторской задолженности и с целью актуализации базы данных по жильцам, проживающи</w:t>
      </w:r>
      <w:r>
        <w:rPr>
          <w:sz w:val="28"/>
          <w:szCs w:val="28"/>
        </w:rPr>
        <w:t>м</w:t>
      </w:r>
      <w:r w:rsidRPr="00227B8E">
        <w:rPr>
          <w:sz w:val="28"/>
          <w:szCs w:val="28"/>
        </w:rPr>
        <w:t xml:space="preserve"> в муниципальных квартирах, </w:t>
      </w:r>
      <w:r w:rsidRPr="00227B8E">
        <w:rPr>
          <w:sz w:val="28"/>
          <w:szCs w:val="28"/>
        </w:rPr>
        <w:lastRenderedPageBreak/>
        <w:t xml:space="preserve">ПАО «ТНС </w:t>
      </w:r>
      <w:proofErr w:type="spellStart"/>
      <w:r w:rsidRPr="00227B8E">
        <w:rPr>
          <w:sz w:val="28"/>
          <w:szCs w:val="28"/>
        </w:rPr>
        <w:t>энерго</w:t>
      </w:r>
      <w:proofErr w:type="spellEnd"/>
      <w:r w:rsidRPr="00227B8E">
        <w:rPr>
          <w:sz w:val="28"/>
          <w:szCs w:val="28"/>
        </w:rPr>
        <w:t xml:space="preserve"> Ростов-на-Дону» совместно с МКУ «ДС» при участии управляющих организаций и участковых уполномоченных полиции проводятся совместные рейды. Нанимателям и членам их семей даются разъяснения о необходимости внесения платы за жилое помещение и коммунальные услуги</w:t>
      </w:r>
      <w:r>
        <w:rPr>
          <w:sz w:val="28"/>
          <w:szCs w:val="28"/>
        </w:rPr>
        <w:t xml:space="preserve"> и заключении рассрочки по погашению задолженности.</w:t>
      </w:r>
    </w:p>
    <w:p w:rsidR="004A406F" w:rsidRPr="00227B8E" w:rsidRDefault="004A406F" w:rsidP="004A40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с нанимателями неоднократно  проводились беседы в телефонном режиме о необходимости внесении оплаты за жилое помещение и коммунальные услуги. </w:t>
      </w:r>
    </w:p>
    <w:p w:rsidR="007133D1" w:rsidRDefault="004A406F" w:rsidP="003305C4">
      <w:pPr>
        <w:pStyle w:val="a8"/>
        <w:tabs>
          <w:tab w:val="left" w:pos="0"/>
          <w:tab w:val="left" w:pos="426"/>
        </w:tabs>
        <w:ind w:left="0" w:firstLine="709"/>
        <w:jc w:val="both"/>
        <w:rPr>
          <w:szCs w:val="28"/>
        </w:rPr>
      </w:pPr>
      <w:r>
        <w:rPr>
          <w:szCs w:val="28"/>
        </w:rPr>
        <w:t>По состоянию на 06.10.2017 года ситуация с задолженностью складывается следующим образом:</w:t>
      </w:r>
    </w:p>
    <w:p w:rsidR="004A406F" w:rsidRDefault="004A406F" w:rsidP="003305C4">
      <w:pPr>
        <w:pStyle w:val="a8"/>
        <w:tabs>
          <w:tab w:val="left" w:pos="0"/>
          <w:tab w:val="left" w:pos="426"/>
        </w:tabs>
        <w:ind w:left="0" w:firstLine="709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4245"/>
        <w:gridCol w:w="2126"/>
        <w:gridCol w:w="1843"/>
        <w:gridCol w:w="1808"/>
      </w:tblGrid>
      <w:tr w:rsidR="004A406F" w:rsidRPr="00EE20BE" w:rsidTr="00445FBD">
        <w:tc>
          <w:tcPr>
            <w:tcW w:w="541" w:type="dxa"/>
          </w:tcPr>
          <w:p w:rsidR="008C5D32" w:rsidRPr="00445FBD" w:rsidRDefault="004A406F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5FB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45FBD">
              <w:rPr>
                <w:sz w:val="24"/>
                <w:szCs w:val="24"/>
              </w:rPr>
              <w:t>/</w:t>
            </w:r>
            <w:proofErr w:type="spellStart"/>
            <w:r w:rsidRPr="00445FB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5" w:type="dxa"/>
          </w:tcPr>
          <w:p w:rsidR="004A406F" w:rsidRPr="00445FBD" w:rsidRDefault="004A406F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4A406F" w:rsidRPr="00445FBD" w:rsidRDefault="004A406F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Адрес</w:t>
            </w:r>
          </w:p>
        </w:tc>
        <w:tc>
          <w:tcPr>
            <w:tcW w:w="1843" w:type="dxa"/>
          </w:tcPr>
          <w:p w:rsidR="00750FE0" w:rsidRPr="00445FBD" w:rsidRDefault="004A406F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 xml:space="preserve">Задолженность </w:t>
            </w:r>
          </w:p>
          <w:p w:rsidR="004A406F" w:rsidRPr="00445FBD" w:rsidRDefault="004A406F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на 01.08.2017г.</w:t>
            </w:r>
          </w:p>
        </w:tc>
        <w:tc>
          <w:tcPr>
            <w:tcW w:w="1808" w:type="dxa"/>
          </w:tcPr>
          <w:p w:rsidR="00750FE0" w:rsidRPr="00445FBD" w:rsidRDefault="004A406F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 xml:space="preserve">Задолженность </w:t>
            </w:r>
          </w:p>
          <w:p w:rsidR="004A406F" w:rsidRPr="00445FBD" w:rsidRDefault="004A406F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на 06.10.2017г.</w:t>
            </w:r>
          </w:p>
        </w:tc>
      </w:tr>
      <w:tr w:rsidR="004A406F" w:rsidRPr="00EE20BE" w:rsidTr="00445FBD">
        <w:tc>
          <w:tcPr>
            <w:tcW w:w="541" w:type="dxa"/>
          </w:tcPr>
          <w:p w:rsidR="00EE20BE" w:rsidRPr="00445FBD" w:rsidRDefault="00EE20BE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4A406F" w:rsidRPr="00445FBD" w:rsidRDefault="004A406F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EE20BE" w:rsidRPr="00445FBD" w:rsidRDefault="00EE20BE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  <w:p w:rsidR="004A406F" w:rsidRPr="00445FBD" w:rsidRDefault="00750FE0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45FBD">
              <w:rPr>
                <w:sz w:val="24"/>
                <w:szCs w:val="24"/>
              </w:rPr>
              <w:t>Ахмадишин</w:t>
            </w:r>
            <w:proofErr w:type="spellEnd"/>
            <w:r w:rsidRPr="00445FBD">
              <w:rPr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2126" w:type="dxa"/>
          </w:tcPr>
          <w:p w:rsidR="00750FE0" w:rsidRPr="00445FBD" w:rsidRDefault="00750FE0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г</w:t>
            </w:r>
            <w:proofErr w:type="gramStart"/>
            <w:r w:rsidRPr="00445FBD">
              <w:rPr>
                <w:sz w:val="24"/>
                <w:szCs w:val="24"/>
              </w:rPr>
              <w:t>.В</w:t>
            </w:r>
            <w:proofErr w:type="gramEnd"/>
            <w:r w:rsidRPr="00445FBD">
              <w:rPr>
                <w:sz w:val="24"/>
                <w:szCs w:val="24"/>
              </w:rPr>
              <w:t xml:space="preserve">олгодонск, ул.Гагарина, </w:t>
            </w:r>
          </w:p>
          <w:p w:rsidR="004A406F" w:rsidRPr="00445FBD" w:rsidRDefault="00750FE0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д.42/9, кв.28</w:t>
            </w:r>
          </w:p>
        </w:tc>
        <w:tc>
          <w:tcPr>
            <w:tcW w:w="1843" w:type="dxa"/>
          </w:tcPr>
          <w:p w:rsidR="00750FE0" w:rsidRPr="00445FBD" w:rsidRDefault="00750FE0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750FE0" w:rsidRPr="00445FBD" w:rsidRDefault="00750FE0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25 213,05</w:t>
            </w:r>
          </w:p>
          <w:p w:rsidR="004A406F" w:rsidRPr="00445FBD" w:rsidRDefault="004A406F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750FE0" w:rsidRPr="00445FBD" w:rsidRDefault="00750FE0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750FE0" w:rsidRPr="00445FBD" w:rsidRDefault="00750FE0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42 258,84</w:t>
            </w:r>
          </w:p>
          <w:p w:rsidR="004A406F" w:rsidRPr="00445FBD" w:rsidRDefault="004A406F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A406F" w:rsidRPr="00EE20BE" w:rsidTr="00445FBD">
        <w:tc>
          <w:tcPr>
            <w:tcW w:w="541" w:type="dxa"/>
          </w:tcPr>
          <w:p w:rsidR="00EE20BE" w:rsidRPr="00445FBD" w:rsidRDefault="00EE20BE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4A406F" w:rsidRPr="00445FBD" w:rsidRDefault="004A406F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2.</w:t>
            </w:r>
          </w:p>
        </w:tc>
        <w:tc>
          <w:tcPr>
            <w:tcW w:w="4245" w:type="dxa"/>
          </w:tcPr>
          <w:p w:rsidR="00EE20BE" w:rsidRPr="00445FBD" w:rsidRDefault="00EE20BE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  <w:p w:rsidR="004A406F" w:rsidRPr="00445FBD" w:rsidRDefault="00750FE0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45FBD">
              <w:rPr>
                <w:sz w:val="24"/>
                <w:szCs w:val="24"/>
              </w:rPr>
              <w:t>Бирюлинцева</w:t>
            </w:r>
            <w:proofErr w:type="spellEnd"/>
            <w:r w:rsidRPr="00445FBD">
              <w:rPr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2126" w:type="dxa"/>
          </w:tcPr>
          <w:p w:rsidR="00750FE0" w:rsidRPr="00445FBD" w:rsidRDefault="00750FE0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г</w:t>
            </w:r>
            <w:proofErr w:type="gramStart"/>
            <w:r w:rsidRPr="00445FBD">
              <w:rPr>
                <w:sz w:val="24"/>
                <w:szCs w:val="24"/>
              </w:rPr>
              <w:t>.В</w:t>
            </w:r>
            <w:proofErr w:type="gramEnd"/>
            <w:r w:rsidRPr="00445FBD">
              <w:rPr>
                <w:sz w:val="24"/>
                <w:szCs w:val="24"/>
              </w:rPr>
              <w:t xml:space="preserve">олгодонск, ул.Молодежная, </w:t>
            </w:r>
          </w:p>
          <w:p w:rsidR="004A406F" w:rsidRPr="00445FBD" w:rsidRDefault="00750FE0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д.7, кв.1</w:t>
            </w:r>
          </w:p>
        </w:tc>
        <w:tc>
          <w:tcPr>
            <w:tcW w:w="1843" w:type="dxa"/>
          </w:tcPr>
          <w:p w:rsidR="004A406F" w:rsidRPr="00445FBD" w:rsidRDefault="004A406F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750FE0" w:rsidRPr="00445FBD" w:rsidRDefault="00750FE0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19 491,06</w:t>
            </w:r>
          </w:p>
        </w:tc>
        <w:tc>
          <w:tcPr>
            <w:tcW w:w="1808" w:type="dxa"/>
          </w:tcPr>
          <w:p w:rsidR="004A406F" w:rsidRPr="00445FBD" w:rsidRDefault="004A406F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750FE0" w:rsidRPr="00445FBD" w:rsidRDefault="00750FE0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18 281,64</w:t>
            </w:r>
          </w:p>
        </w:tc>
      </w:tr>
      <w:tr w:rsidR="00750FE0" w:rsidRPr="00EE20BE" w:rsidTr="00445FBD">
        <w:tc>
          <w:tcPr>
            <w:tcW w:w="541" w:type="dxa"/>
          </w:tcPr>
          <w:p w:rsidR="00EE20BE" w:rsidRPr="00445FBD" w:rsidRDefault="00EE20BE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750FE0" w:rsidRPr="00445FBD" w:rsidRDefault="00750FE0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EE20BE" w:rsidRPr="00445FBD" w:rsidRDefault="00EE20BE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  <w:p w:rsidR="00750FE0" w:rsidRPr="00445FBD" w:rsidRDefault="00750FE0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45FBD">
              <w:rPr>
                <w:sz w:val="24"/>
                <w:szCs w:val="24"/>
              </w:rPr>
              <w:t>Гайворонская</w:t>
            </w:r>
            <w:proofErr w:type="spellEnd"/>
            <w:r w:rsidRPr="00445FBD">
              <w:rPr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126" w:type="dxa"/>
          </w:tcPr>
          <w:p w:rsidR="00750FE0" w:rsidRPr="00445FBD" w:rsidRDefault="00750FE0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г</w:t>
            </w:r>
            <w:proofErr w:type="gramStart"/>
            <w:r w:rsidRPr="00445FBD">
              <w:rPr>
                <w:sz w:val="24"/>
                <w:szCs w:val="24"/>
              </w:rPr>
              <w:t>.В</w:t>
            </w:r>
            <w:proofErr w:type="gramEnd"/>
            <w:r w:rsidRPr="00445FBD">
              <w:rPr>
                <w:sz w:val="24"/>
                <w:szCs w:val="24"/>
              </w:rPr>
              <w:t xml:space="preserve">олгодонск, ул.Гагарина, </w:t>
            </w:r>
          </w:p>
          <w:p w:rsidR="00750FE0" w:rsidRPr="00445FBD" w:rsidRDefault="00750FE0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д.42/9, кв.32</w:t>
            </w:r>
          </w:p>
        </w:tc>
        <w:tc>
          <w:tcPr>
            <w:tcW w:w="1843" w:type="dxa"/>
          </w:tcPr>
          <w:p w:rsidR="00750FE0" w:rsidRPr="00445FBD" w:rsidRDefault="00750FE0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750FE0" w:rsidRPr="00445FBD" w:rsidRDefault="00750FE0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20 467,11</w:t>
            </w:r>
          </w:p>
        </w:tc>
        <w:tc>
          <w:tcPr>
            <w:tcW w:w="1808" w:type="dxa"/>
          </w:tcPr>
          <w:p w:rsidR="00750FE0" w:rsidRPr="00445FBD" w:rsidRDefault="00750FE0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750FE0" w:rsidRPr="00445FBD" w:rsidRDefault="00750FE0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24 996,99</w:t>
            </w:r>
          </w:p>
        </w:tc>
      </w:tr>
      <w:tr w:rsidR="00750FE0" w:rsidRPr="00EE20BE" w:rsidTr="00445FBD">
        <w:tc>
          <w:tcPr>
            <w:tcW w:w="541" w:type="dxa"/>
          </w:tcPr>
          <w:p w:rsidR="00EE20BE" w:rsidRPr="00445FBD" w:rsidRDefault="00EE20BE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750FE0" w:rsidRPr="00445FBD" w:rsidRDefault="00750FE0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4.</w:t>
            </w:r>
          </w:p>
        </w:tc>
        <w:tc>
          <w:tcPr>
            <w:tcW w:w="4245" w:type="dxa"/>
          </w:tcPr>
          <w:p w:rsidR="00EE20BE" w:rsidRPr="00445FBD" w:rsidRDefault="00EE20BE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  <w:p w:rsidR="00750FE0" w:rsidRPr="00445FBD" w:rsidRDefault="00750FE0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Грошева Кристина Валентиновна</w:t>
            </w:r>
          </w:p>
        </w:tc>
        <w:tc>
          <w:tcPr>
            <w:tcW w:w="2126" w:type="dxa"/>
          </w:tcPr>
          <w:p w:rsidR="00750FE0" w:rsidRPr="00445FBD" w:rsidRDefault="00750FE0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г</w:t>
            </w:r>
            <w:proofErr w:type="gramStart"/>
            <w:r w:rsidRPr="00445FBD">
              <w:rPr>
                <w:sz w:val="24"/>
                <w:szCs w:val="24"/>
              </w:rPr>
              <w:t>.В</w:t>
            </w:r>
            <w:proofErr w:type="gramEnd"/>
            <w:r w:rsidRPr="00445FBD">
              <w:rPr>
                <w:sz w:val="24"/>
                <w:szCs w:val="24"/>
              </w:rPr>
              <w:t xml:space="preserve">олгодонск, ул.Весенняя, </w:t>
            </w:r>
          </w:p>
          <w:p w:rsidR="00750FE0" w:rsidRPr="00445FBD" w:rsidRDefault="00750FE0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д.6, кв.22</w:t>
            </w:r>
          </w:p>
        </w:tc>
        <w:tc>
          <w:tcPr>
            <w:tcW w:w="1843" w:type="dxa"/>
          </w:tcPr>
          <w:p w:rsidR="00750FE0" w:rsidRPr="00445FBD" w:rsidRDefault="00750FE0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750FE0" w:rsidRPr="00445FBD" w:rsidRDefault="00750FE0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28 119,97</w:t>
            </w:r>
          </w:p>
        </w:tc>
        <w:tc>
          <w:tcPr>
            <w:tcW w:w="1808" w:type="dxa"/>
          </w:tcPr>
          <w:p w:rsidR="00750FE0" w:rsidRPr="00445FBD" w:rsidRDefault="00750FE0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750FE0" w:rsidRPr="00445FBD" w:rsidRDefault="00750FE0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33 671,38</w:t>
            </w:r>
          </w:p>
        </w:tc>
      </w:tr>
      <w:tr w:rsidR="004A406F" w:rsidRPr="00EE20BE" w:rsidTr="00445FBD">
        <w:tc>
          <w:tcPr>
            <w:tcW w:w="541" w:type="dxa"/>
          </w:tcPr>
          <w:p w:rsidR="00EE20BE" w:rsidRPr="00445FBD" w:rsidRDefault="00EE20BE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4A406F" w:rsidRPr="00445FBD" w:rsidRDefault="00750FE0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5</w:t>
            </w:r>
            <w:r w:rsidR="004A406F" w:rsidRPr="00445FBD">
              <w:rPr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EE20BE" w:rsidRPr="00445FBD" w:rsidRDefault="00EE20BE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  <w:p w:rsidR="004A406F" w:rsidRPr="00445FBD" w:rsidRDefault="00750FE0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45FBD">
              <w:rPr>
                <w:sz w:val="24"/>
                <w:szCs w:val="24"/>
              </w:rPr>
              <w:t>Держанин</w:t>
            </w:r>
            <w:proofErr w:type="spellEnd"/>
            <w:r w:rsidRPr="00445FBD">
              <w:rPr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2126" w:type="dxa"/>
          </w:tcPr>
          <w:p w:rsidR="00750FE0" w:rsidRPr="00445FBD" w:rsidRDefault="00750FE0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г</w:t>
            </w:r>
            <w:proofErr w:type="gramStart"/>
            <w:r w:rsidRPr="00445FBD">
              <w:rPr>
                <w:sz w:val="24"/>
                <w:szCs w:val="24"/>
              </w:rPr>
              <w:t>.В</w:t>
            </w:r>
            <w:proofErr w:type="gramEnd"/>
            <w:r w:rsidRPr="00445FBD">
              <w:rPr>
                <w:sz w:val="24"/>
                <w:szCs w:val="24"/>
              </w:rPr>
              <w:t xml:space="preserve">олгодонск, ул.Гагарина, </w:t>
            </w:r>
          </w:p>
          <w:p w:rsidR="004A406F" w:rsidRPr="00445FBD" w:rsidRDefault="00750FE0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д.42/9, кв.33</w:t>
            </w:r>
          </w:p>
        </w:tc>
        <w:tc>
          <w:tcPr>
            <w:tcW w:w="1843" w:type="dxa"/>
          </w:tcPr>
          <w:p w:rsidR="004A406F" w:rsidRPr="00445FBD" w:rsidRDefault="004A406F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750FE0" w:rsidRPr="00445FBD" w:rsidRDefault="00750FE0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26 904,83</w:t>
            </w:r>
          </w:p>
        </w:tc>
        <w:tc>
          <w:tcPr>
            <w:tcW w:w="1808" w:type="dxa"/>
          </w:tcPr>
          <w:p w:rsidR="004A406F" w:rsidRPr="00445FBD" w:rsidRDefault="004A406F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750FE0" w:rsidRPr="00445FBD" w:rsidRDefault="00750FE0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44 722,54</w:t>
            </w:r>
          </w:p>
        </w:tc>
      </w:tr>
      <w:tr w:rsidR="004A406F" w:rsidRPr="00EE20BE" w:rsidTr="00445FBD">
        <w:tc>
          <w:tcPr>
            <w:tcW w:w="541" w:type="dxa"/>
          </w:tcPr>
          <w:p w:rsidR="00EE20BE" w:rsidRPr="00445FBD" w:rsidRDefault="00EE20BE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4A406F" w:rsidRPr="00445FBD" w:rsidRDefault="00750FE0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6</w:t>
            </w:r>
            <w:r w:rsidR="004A406F" w:rsidRPr="00445FBD">
              <w:rPr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EE20BE" w:rsidRPr="00445FBD" w:rsidRDefault="00EE20BE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  <w:p w:rsidR="004A406F" w:rsidRPr="00445FBD" w:rsidRDefault="00750FE0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Дорофеев Олег Эдуардович</w:t>
            </w:r>
          </w:p>
        </w:tc>
        <w:tc>
          <w:tcPr>
            <w:tcW w:w="2126" w:type="dxa"/>
          </w:tcPr>
          <w:p w:rsidR="00750FE0" w:rsidRPr="00445FBD" w:rsidRDefault="00750FE0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г</w:t>
            </w:r>
            <w:proofErr w:type="gramStart"/>
            <w:r w:rsidRPr="00445FBD">
              <w:rPr>
                <w:sz w:val="24"/>
                <w:szCs w:val="24"/>
              </w:rPr>
              <w:t>.В</w:t>
            </w:r>
            <w:proofErr w:type="gramEnd"/>
            <w:r w:rsidRPr="00445FBD">
              <w:rPr>
                <w:sz w:val="24"/>
                <w:szCs w:val="24"/>
              </w:rPr>
              <w:t xml:space="preserve">олгодонск, ул.Гагарина, </w:t>
            </w:r>
          </w:p>
          <w:p w:rsidR="004A406F" w:rsidRPr="00445FBD" w:rsidRDefault="00750FE0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д.42/9, кв.30</w:t>
            </w:r>
          </w:p>
        </w:tc>
        <w:tc>
          <w:tcPr>
            <w:tcW w:w="1843" w:type="dxa"/>
          </w:tcPr>
          <w:p w:rsidR="004A406F" w:rsidRPr="00445FBD" w:rsidRDefault="004A406F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750FE0" w:rsidRPr="00445FBD" w:rsidRDefault="00750FE0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49 182,21</w:t>
            </w:r>
          </w:p>
        </w:tc>
        <w:tc>
          <w:tcPr>
            <w:tcW w:w="1808" w:type="dxa"/>
          </w:tcPr>
          <w:p w:rsidR="004A406F" w:rsidRPr="00445FBD" w:rsidRDefault="004A406F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750FE0" w:rsidRPr="00445FBD" w:rsidRDefault="00750FE0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66 593,85</w:t>
            </w:r>
          </w:p>
        </w:tc>
      </w:tr>
      <w:tr w:rsidR="004A406F" w:rsidRPr="00EE20BE" w:rsidTr="00445FBD">
        <w:tc>
          <w:tcPr>
            <w:tcW w:w="541" w:type="dxa"/>
          </w:tcPr>
          <w:p w:rsidR="00EE20BE" w:rsidRPr="00445FBD" w:rsidRDefault="00EE20BE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4A406F" w:rsidRPr="00445FBD" w:rsidRDefault="00750FE0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7</w:t>
            </w:r>
            <w:r w:rsidR="004A406F" w:rsidRPr="00445FBD">
              <w:rPr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EE20BE" w:rsidRPr="00445FBD" w:rsidRDefault="00EE20BE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  <w:p w:rsidR="004A406F" w:rsidRPr="00445FBD" w:rsidRDefault="00750FE0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Ижевский Максим</w:t>
            </w:r>
            <w:r w:rsidR="00BC070C" w:rsidRPr="00445FBD"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126" w:type="dxa"/>
          </w:tcPr>
          <w:p w:rsidR="00BC070C" w:rsidRPr="00445FBD" w:rsidRDefault="00BC070C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г</w:t>
            </w:r>
            <w:proofErr w:type="gramStart"/>
            <w:r w:rsidRPr="00445FBD">
              <w:rPr>
                <w:sz w:val="24"/>
                <w:szCs w:val="24"/>
              </w:rPr>
              <w:t>.В</w:t>
            </w:r>
            <w:proofErr w:type="gramEnd"/>
            <w:r w:rsidRPr="00445FBD">
              <w:rPr>
                <w:sz w:val="24"/>
                <w:szCs w:val="24"/>
              </w:rPr>
              <w:t xml:space="preserve">олгодонск, ул.Ленина, </w:t>
            </w:r>
          </w:p>
          <w:p w:rsidR="004A406F" w:rsidRPr="00445FBD" w:rsidRDefault="00BC070C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д.74, кв.32</w:t>
            </w:r>
          </w:p>
        </w:tc>
        <w:tc>
          <w:tcPr>
            <w:tcW w:w="1843" w:type="dxa"/>
          </w:tcPr>
          <w:p w:rsidR="004A406F" w:rsidRPr="00445FBD" w:rsidRDefault="004A406F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BC070C" w:rsidRPr="00445FBD" w:rsidRDefault="00BC070C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10 429,14</w:t>
            </w:r>
          </w:p>
        </w:tc>
        <w:tc>
          <w:tcPr>
            <w:tcW w:w="1808" w:type="dxa"/>
          </w:tcPr>
          <w:p w:rsidR="004A406F" w:rsidRPr="00445FBD" w:rsidRDefault="004A406F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BC070C" w:rsidRPr="00445FBD" w:rsidRDefault="00BC070C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12 988,95</w:t>
            </w:r>
          </w:p>
        </w:tc>
      </w:tr>
      <w:tr w:rsidR="004A406F" w:rsidRPr="00EE20BE" w:rsidTr="00445FBD">
        <w:tc>
          <w:tcPr>
            <w:tcW w:w="541" w:type="dxa"/>
          </w:tcPr>
          <w:p w:rsidR="00EE20BE" w:rsidRPr="00445FBD" w:rsidRDefault="00EE20BE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4A406F" w:rsidRPr="00445FBD" w:rsidRDefault="00750FE0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8</w:t>
            </w:r>
            <w:r w:rsidR="004A406F" w:rsidRPr="00445FBD">
              <w:rPr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EE20BE" w:rsidRPr="00445FBD" w:rsidRDefault="00EE20BE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  <w:p w:rsidR="004A406F" w:rsidRPr="00445FBD" w:rsidRDefault="00BC070C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45FBD">
              <w:rPr>
                <w:sz w:val="24"/>
                <w:szCs w:val="24"/>
              </w:rPr>
              <w:t>Калищук</w:t>
            </w:r>
            <w:proofErr w:type="spellEnd"/>
            <w:r w:rsidRPr="00445FBD">
              <w:rPr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2126" w:type="dxa"/>
          </w:tcPr>
          <w:p w:rsidR="00BC070C" w:rsidRPr="00445FBD" w:rsidRDefault="00BC070C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г</w:t>
            </w:r>
            <w:proofErr w:type="gramStart"/>
            <w:r w:rsidRPr="00445FBD">
              <w:rPr>
                <w:sz w:val="24"/>
                <w:szCs w:val="24"/>
              </w:rPr>
              <w:t>.В</w:t>
            </w:r>
            <w:proofErr w:type="gramEnd"/>
            <w:r w:rsidRPr="00445FBD">
              <w:rPr>
                <w:sz w:val="24"/>
                <w:szCs w:val="24"/>
              </w:rPr>
              <w:t xml:space="preserve">олгодонск, ул.М.Кошевого, </w:t>
            </w:r>
          </w:p>
          <w:p w:rsidR="004A406F" w:rsidRPr="00445FBD" w:rsidRDefault="00BC070C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д.13, кв.69</w:t>
            </w:r>
          </w:p>
        </w:tc>
        <w:tc>
          <w:tcPr>
            <w:tcW w:w="1843" w:type="dxa"/>
          </w:tcPr>
          <w:p w:rsidR="004A406F" w:rsidRPr="00445FBD" w:rsidRDefault="004A406F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BC070C" w:rsidRPr="00445FBD" w:rsidRDefault="00BC070C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15 591,80</w:t>
            </w:r>
          </w:p>
        </w:tc>
        <w:tc>
          <w:tcPr>
            <w:tcW w:w="1808" w:type="dxa"/>
          </w:tcPr>
          <w:p w:rsidR="004A406F" w:rsidRPr="00445FBD" w:rsidRDefault="004A406F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BC070C" w:rsidRPr="00445FBD" w:rsidRDefault="00BC070C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2 077,79</w:t>
            </w:r>
          </w:p>
        </w:tc>
      </w:tr>
      <w:tr w:rsidR="004A406F" w:rsidRPr="00EE20BE" w:rsidTr="00445FBD">
        <w:tc>
          <w:tcPr>
            <w:tcW w:w="541" w:type="dxa"/>
          </w:tcPr>
          <w:p w:rsidR="00EE20BE" w:rsidRPr="00445FBD" w:rsidRDefault="00EE20BE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4A406F" w:rsidRPr="00445FBD" w:rsidRDefault="00750FE0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9</w:t>
            </w:r>
            <w:r w:rsidR="004A406F" w:rsidRPr="00445FBD">
              <w:rPr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EE20BE" w:rsidRPr="00445FBD" w:rsidRDefault="00EE20BE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  <w:p w:rsidR="004A406F" w:rsidRPr="00445FBD" w:rsidRDefault="008C5D32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Кармазина Елена Викторовна</w:t>
            </w:r>
          </w:p>
        </w:tc>
        <w:tc>
          <w:tcPr>
            <w:tcW w:w="2126" w:type="dxa"/>
          </w:tcPr>
          <w:p w:rsidR="00BC070C" w:rsidRPr="00445FBD" w:rsidRDefault="00BC070C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г</w:t>
            </w:r>
            <w:proofErr w:type="gramStart"/>
            <w:r w:rsidRPr="00445FBD">
              <w:rPr>
                <w:sz w:val="24"/>
                <w:szCs w:val="24"/>
              </w:rPr>
              <w:t>.В</w:t>
            </w:r>
            <w:proofErr w:type="gramEnd"/>
            <w:r w:rsidRPr="00445FBD">
              <w:rPr>
                <w:sz w:val="24"/>
                <w:szCs w:val="24"/>
              </w:rPr>
              <w:t xml:space="preserve">олгодонск, ул.Гагарина, </w:t>
            </w:r>
          </w:p>
          <w:p w:rsidR="004A406F" w:rsidRPr="00445FBD" w:rsidRDefault="00BC070C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д.42/9, кв.</w:t>
            </w:r>
            <w:r w:rsidR="008C5D32" w:rsidRPr="00445FBD"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4A406F" w:rsidRPr="00445FBD" w:rsidRDefault="004A406F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BC070C" w:rsidRPr="00445FBD" w:rsidRDefault="008C5D32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11 715,28</w:t>
            </w:r>
          </w:p>
        </w:tc>
        <w:tc>
          <w:tcPr>
            <w:tcW w:w="1808" w:type="dxa"/>
          </w:tcPr>
          <w:p w:rsidR="004A406F" w:rsidRPr="00445FBD" w:rsidRDefault="004A406F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BC070C" w:rsidRPr="00445FBD" w:rsidRDefault="008C5D32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20 259,38</w:t>
            </w:r>
          </w:p>
        </w:tc>
      </w:tr>
      <w:tr w:rsidR="008C5D32" w:rsidRPr="00EE20BE" w:rsidTr="00445FBD">
        <w:tc>
          <w:tcPr>
            <w:tcW w:w="541" w:type="dxa"/>
          </w:tcPr>
          <w:p w:rsidR="00EE20BE" w:rsidRPr="00445FBD" w:rsidRDefault="00EE20BE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8C5D32" w:rsidRPr="00445FBD" w:rsidRDefault="008C5D32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10.</w:t>
            </w:r>
          </w:p>
        </w:tc>
        <w:tc>
          <w:tcPr>
            <w:tcW w:w="4245" w:type="dxa"/>
          </w:tcPr>
          <w:p w:rsidR="00EE20BE" w:rsidRPr="00445FBD" w:rsidRDefault="00EE20BE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  <w:p w:rsidR="008C5D32" w:rsidRPr="00445FBD" w:rsidRDefault="008C5D32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Кукла Александра Александровна</w:t>
            </w:r>
          </w:p>
        </w:tc>
        <w:tc>
          <w:tcPr>
            <w:tcW w:w="2126" w:type="dxa"/>
          </w:tcPr>
          <w:p w:rsidR="008C5D32" w:rsidRPr="00445FBD" w:rsidRDefault="008C5D32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г</w:t>
            </w:r>
            <w:proofErr w:type="gramStart"/>
            <w:r w:rsidRPr="00445FBD">
              <w:rPr>
                <w:sz w:val="24"/>
                <w:szCs w:val="24"/>
              </w:rPr>
              <w:t>.В</w:t>
            </w:r>
            <w:proofErr w:type="gramEnd"/>
            <w:r w:rsidRPr="00445FBD">
              <w:rPr>
                <w:sz w:val="24"/>
                <w:szCs w:val="24"/>
              </w:rPr>
              <w:t xml:space="preserve">олгодонск, пр.Мира, </w:t>
            </w:r>
          </w:p>
          <w:p w:rsidR="008C5D32" w:rsidRPr="00445FBD" w:rsidRDefault="008C5D32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д.60-а, кв.15</w:t>
            </w:r>
          </w:p>
        </w:tc>
        <w:tc>
          <w:tcPr>
            <w:tcW w:w="1843" w:type="dxa"/>
          </w:tcPr>
          <w:p w:rsidR="008C5D32" w:rsidRPr="00445FBD" w:rsidRDefault="008C5D32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8C5D32" w:rsidRPr="00445FBD" w:rsidRDefault="008C5D32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2 058,35</w:t>
            </w:r>
          </w:p>
          <w:p w:rsidR="008C5D32" w:rsidRPr="00445FBD" w:rsidRDefault="008C5D32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8C5D32" w:rsidRPr="00445FBD" w:rsidRDefault="008C5D32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8C5D32" w:rsidRPr="00445FBD" w:rsidRDefault="008C5D32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2 010,87</w:t>
            </w:r>
          </w:p>
          <w:p w:rsidR="008C5D32" w:rsidRPr="00445FBD" w:rsidRDefault="008C5D32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C5D32" w:rsidRPr="00EE20BE" w:rsidTr="00445FBD">
        <w:tc>
          <w:tcPr>
            <w:tcW w:w="541" w:type="dxa"/>
          </w:tcPr>
          <w:p w:rsidR="00EE20BE" w:rsidRPr="00445FBD" w:rsidRDefault="00EE20BE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8C5D32" w:rsidRPr="00445FBD" w:rsidRDefault="008C5D32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11.</w:t>
            </w:r>
          </w:p>
        </w:tc>
        <w:tc>
          <w:tcPr>
            <w:tcW w:w="4245" w:type="dxa"/>
          </w:tcPr>
          <w:p w:rsidR="00EE20BE" w:rsidRPr="00445FBD" w:rsidRDefault="00EE20BE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  <w:p w:rsidR="008C5D32" w:rsidRPr="00445FBD" w:rsidRDefault="008C5D32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45FBD">
              <w:rPr>
                <w:sz w:val="24"/>
                <w:szCs w:val="24"/>
              </w:rPr>
              <w:t>Лямин</w:t>
            </w:r>
            <w:proofErr w:type="spellEnd"/>
            <w:r w:rsidRPr="00445FBD">
              <w:rPr>
                <w:sz w:val="24"/>
                <w:szCs w:val="24"/>
              </w:rPr>
              <w:t xml:space="preserve"> Сергей Гаврилович</w:t>
            </w:r>
          </w:p>
        </w:tc>
        <w:tc>
          <w:tcPr>
            <w:tcW w:w="2126" w:type="dxa"/>
          </w:tcPr>
          <w:p w:rsidR="008C5D32" w:rsidRPr="00445FBD" w:rsidRDefault="008C5D32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г</w:t>
            </w:r>
            <w:proofErr w:type="gramStart"/>
            <w:r w:rsidRPr="00445FBD">
              <w:rPr>
                <w:sz w:val="24"/>
                <w:szCs w:val="24"/>
              </w:rPr>
              <w:t>.В</w:t>
            </w:r>
            <w:proofErr w:type="gramEnd"/>
            <w:r w:rsidRPr="00445FBD">
              <w:rPr>
                <w:sz w:val="24"/>
                <w:szCs w:val="24"/>
              </w:rPr>
              <w:t xml:space="preserve">олгодонск, ул.Гагарина, </w:t>
            </w:r>
          </w:p>
          <w:p w:rsidR="008C5D32" w:rsidRPr="00445FBD" w:rsidRDefault="008C5D32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д.42/9, кв.16</w:t>
            </w:r>
          </w:p>
        </w:tc>
        <w:tc>
          <w:tcPr>
            <w:tcW w:w="1843" w:type="dxa"/>
          </w:tcPr>
          <w:p w:rsidR="008C5D32" w:rsidRPr="00445FBD" w:rsidRDefault="008C5D32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8C5D32" w:rsidRPr="00445FBD" w:rsidRDefault="008C5D32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25 434,20</w:t>
            </w:r>
          </w:p>
        </w:tc>
        <w:tc>
          <w:tcPr>
            <w:tcW w:w="1808" w:type="dxa"/>
          </w:tcPr>
          <w:p w:rsidR="008C5D32" w:rsidRPr="00445FBD" w:rsidRDefault="008C5D32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8C5D32" w:rsidRPr="00445FBD" w:rsidRDefault="008C5D32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33 958,76</w:t>
            </w:r>
          </w:p>
        </w:tc>
      </w:tr>
      <w:tr w:rsidR="004A406F" w:rsidRPr="00EE20BE" w:rsidTr="00445FBD">
        <w:tc>
          <w:tcPr>
            <w:tcW w:w="541" w:type="dxa"/>
          </w:tcPr>
          <w:p w:rsidR="00EE20BE" w:rsidRPr="00445FBD" w:rsidRDefault="00EE20BE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4A406F" w:rsidRPr="00445FBD" w:rsidRDefault="004A406F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12.</w:t>
            </w:r>
          </w:p>
        </w:tc>
        <w:tc>
          <w:tcPr>
            <w:tcW w:w="4245" w:type="dxa"/>
          </w:tcPr>
          <w:p w:rsidR="00EE20BE" w:rsidRPr="00445FBD" w:rsidRDefault="00EE20BE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  <w:p w:rsidR="004A406F" w:rsidRPr="00445FBD" w:rsidRDefault="008C5D32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45FBD">
              <w:rPr>
                <w:sz w:val="24"/>
                <w:szCs w:val="24"/>
              </w:rPr>
              <w:t>Милькин</w:t>
            </w:r>
            <w:proofErr w:type="spellEnd"/>
            <w:r w:rsidRPr="00445FBD">
              <w:rPr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126" w:type="dxa"/>
          </w:tcPr>
          <w:p w:rsidR="008C5D32" w:rsidRPr="00445FBD" w:rsidRDefault="008C5D32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г</w:t>
            </w:r>
            <w:proofErr w:type="gramStart"/>
            <w:r w:rsidRPr="00445FBD">
              <w:rPr>
                <w:sz w:val="24"/>
                <w:szCs w:val="24"/>
              </w:rPr>
              <w:t>.В</w:t>
            </w:r>
            <w:proofErr w:type="gramEnd"/>
            <w:r w:rsidRPr="00445FBD">
              <w:rPr>
                <w:sz w:val="24"/>
                <w:szCs w:val="24"/>
              </w:rPr>
              <w:t xml:space="preserve">олгодонск, пр.Строителей, </w:t>
            </w:r>
          </w:p>
          <w:p w:rsidR="004A406F" w:rsidRPr="00445FBD" w:rsidRDefault="008C5D32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д.29, кв.33</w:t>
            </w:r>
          </w:p>
        </w:tc>
        <w:tc>
          <w:tcPr>
            <w:tcW w:w="1843" w:type="dxa"/>
          </w:tcPr>
          <w:p w:rsidR="004A406F" w:rsidRPr="00445FBD" w:rsidRDefault="004A406F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8C5D32" w:rsidRPr="00445FBD" w:rsidRDefault="008C5D32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21 215,10</w:t>
            </w:r>
          </w:p>
        </w:tc>
        <w:tc>
          <w:tcPr>
            <w:tcW w:w="1808" w:type="dxa"/>
          </w:tcPr>
          <w:p w:rsidR="004A406F" w:rsidRPr="00445FBD" w:rsidRDefault="004A406F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8C5D32" w:rsidRPr="00445FBD" w:rsidRDefault="008C5D32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12 925,67</w:t>
            </w:r>
          </w:p>
        </w:tc>
      </w:tr>
      <w:tr w:rsidR="004A406F" w:rsidRPr="00EE20BE" w:rsidTr="00445FBD">
        <w:tc>
          <w:tcPr>
            <w:tcW w:w="541" w:type="dxa"/>
          </w:tcPr>
          <w:p w:rsidR="00EE20BE" w:rsidRPr="00445FBD" w:rsidRDefault="00EE20BE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4A406F" w:rsidRPr="00445FBD" w:rsidRDefault="004A406F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13.</w:t>
            </w:r>
          </w:p>
        </w:tc>
        <w:tc>
          <w:tcPr>
            <w:tcW w:w="4245" w:type="dxa"/>
          </w:tcPr>
          <w:p w:rsidR="00EE20BE" w:rsidRPr="00445FBD" w:rsidRDefault="00EE20BE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  <w:p w:rsidR="004A406F" w:rsidRPr="00445FBD" w:rsidRDefault="008C5D32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45FBD">
              <w:rPr>
                <w:sz w:val="24"/>
                <w:szCs w:val="24"/>
              </w:rPr>
              <w:t>Субот</w:t>
            </w:r>
            <w:proofErr w:type="spellEnd"/>
            <w:r w:rsidRPr="00445FBD">
              <w:rPr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2126" w:type="dxa"/>
          </w:tcPr>
          <w:p w:rsidR="008C5D32" w:rsidRPr="00445FBD" w:rsidRDefault="008C5D32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г</w:t>
            </w:r>
            <w:proofErr w:type="gramStart"/>
            <w:r w:rsidRPr="00445FBD">
              <w:rPr>
                <w:sz w:val="24"/>
                <w:szCs w:val="24"/>
              </w:rPr>
              <w:t>.В</w:t>
            </w:r>
            <w:proofErr w:type="gramEnd"/>
            <w:r w:rsidRPr="00445FBD">
              <w:rPr>
                <w:sz w:val="24"/>
                <w:szCs w:val="24"/>
              </w:rPr>
              <w:t xml:space="preserve">олгодонск, ул.Гагарина, </w:t>
            </w:r>
          </w:p>
          <w:p w:rsidR="004A406F" w:rsidRDefault="008C5D32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д.42/9, кв.11</w:t>
            </w:r>
          </w:p>
          <w:p w:rsidR="00FD3466" w:rsidRPr="00445FBD" w:rsidRDefault="00FD3466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A406F" w:rsidRPr="00445FBD" w:rsidRDefault="004A406F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8C5D32" w:rsidRPr="00445FBD" w:rsidRDefault="008C5D32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33 108,62</w:t>
            </w:r>
          </w:p>
        </w:tc>
        <w:tc>
          <w:tcPr>
            <w:tcW w:w="1808" w:type="dxa"/>
          </w:tcPr>
          <w:p w:rsidR="004A406F" w:rsidRPr="00445FBD" w:rsidRDefault="004A406F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8C5D32" w:rsidRPr="00445FBD" w:rsidRDefault="008C5D32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50 659,41</w:t>
            </w:r>
          </w:p>
        </w:tc>
      </w:tr>
      <w:tr w:rsidR="004A406F" w:rsidRPr="00EE20BE" w:rsidTr="00445FBD">
        <w:tc>
          <w:tcPr>
            <w:tcW w:w="541" w:type="dxa"/>
          </w:tcPr>
          <w:p w:rsidR="00EE20BE" w:rsidRPr="00445FBD" w:rsidRDefault="00EE20BE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4A406F" w:rsidRPr="00445FBD" w:rsidRDefault="004A406F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14.</w:t>
            </w:r>
          </w:p>
        </w:tc>
        <w:tc>
          <w:tcPr>
            <w:tcW w:w="4245" w:type="dxa"/>
          </w:tcPr>
          <w:p w:rsidR="00EE20BE" w:rsidRPr="00445FBD" w:rsidRDefault="00EE20BE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  <w:p w:rsidR="004A406F" w:rsidRPr="00445FBD" w:rsidRDefault="008C5D32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45FBD">
              <w:rPr>
                <w:sz w:val="24"/>
                <w:szCs w:val="24"/>
              </w:rPr>
              <w:t>Субот</w:t>
            </w:r>
            <w:proofErr w:type="spellEnd"/>
            <w:r w:rsidRPr="00445FBD">
              <w:rPr>
                <w:sz w:val="24"/>
                <w:szCs w:val="24"/>
              </w:rPr>
              <w:t xml:space="preserve"> Анатолий Анатольевич</w:t>
            </w:r>
          </w:p>
        </w:tc>
        <w:tc>
          <w:tcPr>
            <w:tcW w:w="2126" w:type="dxa"/>
          </w:tcPr>
          <w:p w:rsidR="008C5D32" w:rsidRPr="00445FBD" w:rsidRDefault="008C5D32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г</w:t>
            </w:r>
            <w:proofErr w:type="gramStart"/>
            <w:r w:rsidRPr="00445FBD">
              <w:rPr>
                <w:sz w:val="24"/>
                <w:szCs w:val="24"/>
              </w:rPr>
              <w:t>.В</w:t>
            </w:r>
            <w:proofErr w:type="gramEnd"/>
            <w:r w:rsidRPr="00445FBD">
              <w:rPr>
                <w:sz w:val="24"/>
                <w:szCs w:val="24"/>
              </w:rPr>
              <w:t xml:space="preserve">олгодонск, ул.Гагарина, </w:t>
            </w:r>
          </w:p>
          <w:p w:rsidR="004A406F" w:rsidRPr="00445FBD" w:rsidRDefault="008C5D32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д.42/9, кв.24</w:t>
            </w:r>
          </w:p>
        </w:tc>
        <w:tc>
          <w:tcPr>
            <w:tcW w:w="1843" w:type="dxa"/>
          </w:tcPr>
          <w:p w:rsidR="004A406F" w:rsidRPr="00445FBD" w:rsidRDefault="004A406F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8C5D32" w:rsidRPr="00445FBD" w:rsidRDefault="008C5D32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30 058,34</w:t>
            </w:r>
          </w:p>
        </w:tc>
        <w:tc>
          <w:tcPr>
            <w:tcW w:w="1808" w:type="dxa"/>
          </w:tcPr>
          <w:p w:rsidR="004A406F" w:rsidRPr="00445FBD" w:rsidRDefault="004A406F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8C5D32" w:rsidRPr="00445FBD" w:rsidRDefault="008C5D32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49 954,13</w:t>
            </w:r>
          </w:p>
        </w:tc>
      </w:tr>
      <w:tr w:rsidR="004A406F" w:rsidRPr="00EE20BE" w:rsidTr="00445FBD">
        <w:tc>
          <w:tcPr>
            <w:tcW w:w="541" w:type="dxa"/>
          </w:tcPr>
          <w:p w:rsidR="00EE20BE" w:rsidRPr="00445FBD" w:rsidRDefault="00EE20BE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4A406F" w:rsidRPr="00445FBD" w:rsidRDefault="004A406F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15.</w:t>
            </w:r>
          </w:p>
        </w:tc>
        <w:tc>
          <w:tcPr>
            <w:tcW w:w="4245" w:type="dxa"/>
          </w:tcPr>
          <w:p w:rsidR="00EE20BE" w:rsidRPr="00445FBD" w:rsidRDefault="00EE20BE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  <w:p w:rsidR="004A406F" w:rsidRPr="00445FBD" w:rsidRDefault="00EE20BE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45FBD">
              <w:rPr>
                <w:sz w:val="24"/>
                <w:szCs w:val="24"/>
              </w:rPr>
              <w:t>Субот</w:t>
            </w:r>
            <w:proofErr w:type="spellEnd"/>
            <w:r w:rsidRPr="00445FBD">
              <w:rPr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126" w:type="dxa"/>
          </w:tcPr>
          <w:p w:rsidR="00EE20BE" w:rsidRPr="00445FBD" w:rsidRDefault="00EE20BE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г</w:t>
            </w:r>
            <w:proofErr w:type="gramStart"/>
            <w:r w:rsidRPr="00445FBD">
              <w:rPr>
                <w:sz w:val="24"/>
                <w:szCs w:val="24"/>
              </w:rPr>
              <w:t>.В</w:t>
            </w:r>
            <w:proofErr w:type="gramEnd"/>
            <w:r w:rsidRPr="00445FBD">
              <w:rPr>
                <w:sz w:val="24"/>
                <w:szCs w:val="24"/>
              </w:rPr>
              <w:t xml:space="preserve">олгодонск, пр.Мира, </w:t>
            </w:r>
          </w:p>
          <w:p w:rsidR="004A406F" w:rsidRPr="00445FBD" w:rsidRDefault="00EE20BE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д.60-а, кв.31</w:t>
            </w:r>
          </w:p>
        </w:tc>
        <w:tc>
          <w:tcPr>
            <w:tcW w:w="1843" w:type="dxa"/>
          </w:tcPr>
          <w:p w:rsidR="004A406F" w:rsidRPr="00445FBD" w:rsidRDefault="004A406F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EE20BE" w:rsidRPr="00445FBD" w:rsidRDefault="00EE20BE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27 335,80</w:t>
            </w:r>
          </w:p>
          <w:p w:rsidR="00EE20BE" w:rsidRPr="00445FBD" w:rsidRDefault="00EE20BE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4A406F" w:rsidRPr="00445FBD" w:rsidRDefault="004A406F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EE20BE" w:rsidRPr="00445FBD" w:rsidRDefault="00EE20BE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27 699,42</w:t>
            </w:r>
          </w:p>
          <w:p w:rsidR="00EE20BE" w:rsidRPr="00445FBD" w:rsidRDefault="00EE20BE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E20BE" w:rsidRPr="00EE20BE" w:rsidTr="00445FBD">
        <w:tc>
          <w:tcPr>
            <w:tcW w:w="541" w:type="dxa"/>
          </w:tcPr>
          <w:p w:rsidR="00EE20BE" w:rsidRPr="00445FBD" w:rsidRDefault="00EE20BE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EE20BE" w:rsidRPr="00445FBD" w:rsidRDefault="00EE20BE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16.</w:t>
            </w:r>
          </w:p>
        </w:tc>
        <w:tc>
          <w:tcPr>
            <w:tcW w:w="4245" w:type="dxa"/>
          </w:tcPr>
          <w:p w:rsidR="00EE20BE" w:rsidRPr="00445FBD" w:rsidRDefault="00EE20BE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  <w:p w:rsidR="00EE20BE" w:rsidRPr="00445FBD" w:rsidRDefault="00EE20BE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Сидоров Александр Александрович</w:t>
            </w:r>
          </w:p>
        </w:tc>
        <w:tc>
          <w:tcPr>
            <w:tcW w:w="2126" w:type="dxa"/>
          </w:tcPr>
          <w:p w:rsidR="00EE20BE" w:rsidRPr="00445FBD" w:rsidRDefault="00EE20BE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г</w:t>
            </w:r>
            <w:proofErr w:type="gramStart"/>
            <w:r w:rsidRPr="00445FBD">
              <w:rPr>
                <w:sz w:val="24"/>
                <w:szCs w:val="24"/>
              </w:rPr>
              <w:t>.В</w:t>
            </w:r>
            <w:proofErr w:type="gramEnd"/>
            <w:r w:rsidRPr="00445FBD">
              <w:rPr>
                <w:sz w:val="24"/>
                <w:szCs w:val="24"/>
              </w:rPr>
              <w:t xml:space="preserve">олгодонск, ул.Гагарина, </w:t>
            </w:r>
          </w:p>
          <w:p w:rsidR="00EE20BE" w:rsidRPr="00445FBD" w:rsidRDefault="00EE20BE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д.42/9, кв.19</w:t>
            </w:r>
          </w:p>
        </w:tc>
        <w:tc>
          <w:tcPr>
            <w:tcW w:w="1843" w:type="dxa"/>
          </w:tcPr>
          <w:p w:rsidR="00EE20BE" w:rsidRPr="00445FBD" w:rsidRDefault="00EE20BE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EE20BE" w:rsidRPr="00445FBD" w:rsidRDefault="00EE20BE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9 825,53</w:t>
            </w:r>
          </w:p>
        </w:tc>
        <w:tc>
          <w:tcPr>
            <w:tcW w:w="1808" w:type="dxa"/>
          </w:tcPr>
          <w:p w:rsidR="00EE20BE" w:rsidRPr="00445FBD" w:rsidRDefault="00EE20BE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EE20BE" w:rsidRPr="00445FBD" w:rsidRDefault="00EE20BE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11 193,82</w:t>
            </w:r>
          </w:p>
        </w:tc>
      </w:tr>
      <w:tr w:rsidR="004A406F" w:rsidRPr="00EE20BE" w:rsidTr="00445FBD">
        <w:tc>
          <w:tcPr>
            <w:tcW w:w="541" w:type="dxa"/>
          </w:tcPr>
          <w:p w:rsidR="00EE20BE" w:rsidRPr="00445FBD" w:rsidRDefault="00EE20BE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4A406F" w:rsidRPr="00445FBD" w:rsidRDefault="004A406F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17.</w:t>
            </w:r>
          </w:p>
        </w:tc>
        <w:tc>
          <w:tcPr>
            <w:tcW w:w="4245" w:type="dxa"/>
          </w:tcPr>
          <w:p w:rsidR="00EE20BE" w:rsidRPr="00445FBD" w:rsidRDefault="00EE20BE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  <w:p w:rsidR="004A406F" w:rsidRPr="00445FBD" w:rsidRDefault="00EE20BE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45FBD">
              <w:rPr>
                <w:sz w:val="24"/>
                <w:szCs w:val="24"/>
              </w:rPr>
              <w:t>Чуксин</w:t>
            </w:r>
            <w:proofErr w:type="spellEnd"/>
            <w:r w:rsidRPr="00445FBD">
              <w:rPr>
                <w:sz w:val="24"/>
                <w:szCs w:val="24"/>
              </w:rPr>
              <w:t xml:space="preserve"> Валерий Алексеевич</w:t>
            </w:r>
          </w:p>
        </w:tc>
        <w:tc>
          <w:tcPr>
            <w:tcW w:w="2126" w:type="dxa"/>
          </w:tcPr>
          <w:p w:rsidR="00EE20BE" w:rsidRPr="00445FBD" w:rsidRDefault="00EE20BE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г</w:t>
            </w:r>
            <w:proofErr w:type="gramStart"/>
            <w:r w:rsidRPr="00445FBD">
              <w:rPr>
                <w:sz w:val="24"/>
                <w:szCs w:val="24"/>
              </w:rPr>
              <w:t>.В</w:t>
            </w:r>
            <w:proofErr w:type="gramEnd"/>
            <w:r w:rsidRPr="00445FBD">
              <w:rPr>
                <w:sz w:val="24"/>
                <w:szCs w:val="24"/>
              </w:rPr>
              <w:t xml:space="preserve">олгодонск, ул.Гагарина, </w:t>
            </w:r>
          </w:p>
          <w:p w:rsidR="004A406F" w:rsidRPr="00445FBD" w:rsidRDefault="00EE20BE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д.42/9, кв.29</w:t>
            </w:r>
          </w:p>
        </w:tc>
        <w:tc>
          <w:tcPr>
            <w:tcW w:w="1843" w:type="dxa"/>
          </w:tcPr>
          <w:p w:rsidR="004A406F" w:rsidRPr="00445FBD" w:rsidRDefault="004A406F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EE20BE" w:rsidRPr="00445FBD" w:rsidRDefault="00EE20BE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26 714,63</w:t>
            </w:r>
          </w:p>
        </w:tc>
        <w:tc>
          <w:tcPr>
            <w:tcW w:w="1808" w:type="dxa"/>
          </w:tcPr>
          <w:p w:rsidR="004A406F" w:rsidRPr="00445FBD" w:rsidRDefault="004A406F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EE20BE" w:rsidRPr="00445FBD" w:rsidRDefault="00EE20BE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29 222,83</w:t>
            </w:r>
          </w:p>
        </w:tc>
      </w:tr>
      <w:tr w:rsidR="004A406F" w:rsidRPr="00EE20BE" w:rsidTr="00445FBD">
        <w:tc>
          <w:tcPr>
            <w:tcW w:w="541" w:type="dxa"/>
          </w:tcPr>
          <w:p w:rsidR="00EE20BE" w:rsidRPr="00445FBD" w:rsidRDefault="00EE20BE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4A406F" w:rsidRPr="00445FBD" w:rsidRDefault="004A406F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18.</w:t>
            </w:r>
          </w:p>
        </w:tc>
        <w:tc>
          <w:tcPr>
            <w:tcW w:w="4245" w:type="dxa"/>
          </w:tcPr>
          <w:p w:rsidR="00EE20BE" w:rsidRPr="00445FBD" w:rsidRDefault="00EE20BE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  <w:p w:rsidR="004A406F" w:rsidRPr="00445FBD" w:rsidRDefault="00EE20BE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45FBD">
              <w:rPr>
                <w:sz w:val="24"/>
                <w:szCs w:val="24"/>
              </w:rPr>
              <w:t>Шаповалова</w:t>
            </w:r>
            <w:proofErr w:type="spellEnd"/>
            <w:r w:rsidRPr="00445FBD"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126" w:type="dxa"/>
          </w:tcPr>
          <w:p w:rsidR="00EE20BE" w:rsidRPr="00445FBD" w:rsidRDefault="00EE20BE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г</w:t>
            </w:r>
            <w:proofErr w:type="gramStart"/>
            <w:r w:rsidRPr="00445FBD">
              <w:rPr>
                <w:sz w:val="24"/>
                <w:szCs w:val="24"/>
              </w:rPr>
              <w:t>.В</w:t>
            </w:r>
            <w:proofErr w:type="gramEnd"/>
            <w:r w:rsidRPr="00445FBD">
              <w:rPr>
                <w:sz w:val="24"/>
                <w:szCs w:val="24"/>
              </w:rPr>
              <w:t xml:space="preserve">олгодонск, пр.Мира, </w:t>
            </w:r>
          </w:p>
          <w:p w:rsidR="004A406F" w:rsidRPr="00445FBD" w:rsidRDefault="00EE20BE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д.60-а, кв.50</w:t>
            </w:r>
          </w:p>
        </w:tc>
        <w:tc>
          <w:tcPr>
            <w:tcW w:w="1843" w:type="dxa"/>
          </w:tcPr>
          <w:p w:rsidR="004A406F" w:rsidRPr="00445FBD" w:rsidRDefault="004A406F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EE20BE" w:rsidRPr="00445FBD" w:rsidRDefault="00EE20BE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16 355,27</w:t>
            </w:r>
          </w:p>
        </w:tc>
        <w:tc>
          <w:tcPr>
            <w:tcW w:w="1808" w:type="dxa"/>
          </w:tcPr>
          <w:p w:rsidR="004A406F" w:rsidRPr="00445FBD" w:rsidRDefault="004A406F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EE20BE" w:rsidRPr="00445FBD" w:rsidRDefault="00EE20BE" w:rsidP="00445FBD">
            <w:pPr>
              <w:pStyle w:val="a8"/>
              <w:tabs>
                <w:tab w:val="left" w:pos="0"/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445FBD">
              <w:rPr>
                <w:sz w:val="24"/>
                <w:szCs w:val="24"/>
              </w:rPr>
              <w:t>16 015,04</w:t>
            </w:r>
          </w:p>
        </w:tc>
      </w:tr>
    </w:tbl>
    <w:p w:rsidR="004A406F" w:rsidRPr="00EE20BE" w:rsidRDefault="004A406F" w:rsidP="00EE20BE">
      <w:pPr>
        <w:pStyle w:val="a8"/>
        <w:tabs>
          <w:tab w:val="left" w:pos="0"/>
          <w:tab w:val="left" w:pos="426"/>
        </w:tabs>
        <w:ind w:left="0"/>
        <w:jc w:val="both"/>
        <w:rPr>
          <w:sz w:val="24"/>
          <w:szCs w:val="24"/>
        </w:rPr>
      </w:pPr>
    </w:p>
    <w:p w:rsidR="00821EBD" w:rsidRPr="000012CB" w:rsidRDefault="00821EBD" w:rsidP="00C63083">
      <w:pPr>
        <w:ind w:firstLine="709"/>
        <w:jc w:val="both"/>
        <w:rPr>
          <w:sz w:val="28"/>
          <w:szCs w:val="28"/>
        </w:rPr>
      </w:pPr>
      <w:r w:rsidRPr="000012CB">
        <w:rPr>
          <w:sz w:val="28"/>
          <w:szCs w:val="28"/>
        </w:rPr>
        <w:t>РЕШИЛИ:</w:t>
      </w:r>
    </w:p>
    <w:p w:rsidR="000012CB" w:rsidRPr="000012CB" w:rsidRDefault="000012CB" w:rsidP="000012CB">
      <w:pPr>
        <w:pStyle w:val="a8"/>
        <w:tabs>
          <w:tab w:val="left" w:pos="709"/>
        </w:tabs>
        <w:ind w:left="0"/>
        <w:jc w:val="both"/>
        <w:rPr>
          <w:szCs w:val="28"/>
        </w:rPr>
      </w:pPr>
      <w:r w:rsidRPr="000012CB">
        <w:rPr>
          <w:szCs w:val="28"/>
        </w:rPr>
        <w:t xml:space="preserve">1.1 </w:t>
      </w:r>
      <w:r w:rsidR="00EE20BE">
        <w:rPr>
          <w:szCs w:val="28"/>
        </w:rPr>
        <w:t>Муниципальному казенному учреждению «Департамент строительства»</w:t>
      </w:r>
      <w:r w:rsidRPr="000012CB">
        <w:rPr>
          <w:szCs w:val="28"/>
        </w:rPr>
        <w:t xml:space="preserve"> (</w:t>
      </w:r>
      <w:r w:rsidR="00EE20BE">
        <w:rPr>
          <w:szCs w:val="28"/>
        </w:rPr>
        <w:t>Д.Н.Усов</w:t>
      </w:r>
      <w:r w:rsidR="006E34E2">
        <w:rPr>
          <w:szCs w:val="28"/>
        </w:rPr>
        <w:t>):</w:t>
      </w:r>
      <w:r w:rsidRPr="000012CB">
        <w:rPr>
          <w:szCs w:val="28"/>
        </w:rPr>
        <w:t xml:space="preserve"> </w:t>
      </w:r>
    </w:p>
    <w:p w:rsidR="000012CB" w:rsidRPr="0007211C" w:rsidRDefault="000012CB" w:rsidP="000012CB">
      <w:pPr>
        <w:pStyle w:val="a8"/>
        <w:tabs>
          <w:tab w:val="left" w:pos="709"/>
        </w:tabs>
        <w:ind w:left="0"/>
        <w:jc w:val="both"/>
        <w:rPr>
          <w:szCs w:val="28"/>
        </w:rPr>
      </w:pPr>
      <w:r w:rsidRPr="000012CB">
        <w:rPr>
          <w:szCs w:val="28"/>
        </w:rPr>
        <w:t>1.1.1</w:t>
      </w:r>
      <w:proofErr w:type="gramStart"/>
      <w:r w:rsidRPr="000012CB">
        <w:rPr>
          <w:szCs w:val="28"/>
        </w:rPr>
        <w:t xml:space="preserve"> </w:t>
      </w:r>
      <w:r w:rsidR="006E34E2">
        <w:rPr>
          <w:szCs w:val="28"/>
        </w:rPr>
        <w:t>С</w:t>
      </w:r>
      <w:proofErr w:type="gramEnd"/>
      <w:r w:rsidR="006E34E2">
        <w:rPr>
          <w:szCs w:val="28"/>
        </w:rPr>
        <w:t>оставить и утвердить график проведения проверок муниципальных квартир лиц из числа детей-сирот  детей, оставшихся без попечения родителей, имеющих задолженность по коммунальным платежам на 2018 год.</w:t>
      </w:r>
    </w:p>
    <w:p w:rsidR="000012CB" w:rsidRPr="0007211C" w:rsidRDefault="006E34E2" w:rsidP="000012CB">
      <w:pPr>
        <w:pStyle w:val="a8"/>
        <w:tabs>
          <w:tab w:val="left" w:pos="709"/>
        </w:tabs>
        <w:ind w:left="0" w:firstLine="6379"/>
        <w:rPr>
          <w:b/>
          <w:szCs w:val="28"/>
        </w:rPr>
      </w:pPr>
      <w:r>
        <w:rPr>
          <w:b/>
          <w:szCs w:val="28"/>
        </w:rPr>
        <w:t xml:space="preserve">Срок: до </w:t>
      </w:r>
      <w:r w:rsidR="000012CB" w:rsidRPr="0007211C">
        <w:rPr>
          <w:b/>
          <w:szCs w:val="28"/>
        </w:rPr>
        <w:t>0</w:t>
      </w:r>
      <w:r>
        <w:rPr>
          <w:b/>
          <w:szCs w:val="28"/>
        </w:rPr>
        <w:t>1</w:t>
      </w:r>
      <w:r w:rsidR="000012CB" w:rsidRPr="0007211C">
        <w:rPr>
          <w:b/>
          <w:szCs w:val="28"/>
        </w:rPr>
        <w:t>.</w:t>
      </w:r>
      <w:r>
        <w:rPr>
          <w:b/>
          <w:szCs w:val="28"/>
        </w:rPr>
        <w:t>12.2017</w:t>
      </w:r>
      <w:r w:rsidR="000012CB" w:rsidRPr="0007211C">
        <w:rPr>
          <w:b/>
          <w:szCs w:val="28"/>
        </w:rPr>
        <w:t xml:space="preserve"> года.</w:t>
      </w:r>
    </w:p>
    <w:p w:rsidR="000012CB" w:rsidRPr="00C37F00" w:rsidRDefault="000012CB" w:rsidP="000012CB">
      <w:pPr>
        <w:pStyle w:val="a8"/>
        <w:tabs>
          <w:tab w:val="left" w:pos="709"/>
        </w:tabs>
        <w:ind w:left="0"/>
        <w:jc w:val="both"/>
        <w:rPr>
          <w:szCs w:val="28"/>
        </w:rPr>
      </w:pPr>
      <w:r w:rsidRPr="0007211C">
        <w:rPr>
          <w:szCs w:val="28"/>
        </w:rPr>
        <w:t xml:space="preserve">1.1.2 </w:t>
      </w:r>
      <w:r w:rsidR="006E34E2">
        <w:rPr>
          <w:szCs w:val="28"/>
        </w:rPr>
        <w:t xml:space="preserve">Согласно утвержденному графику, проводить проверки на предмет своевременной оплаты за коммунальные услуги с выездом по адресам нанимателей жилых помещений, имеющим задолженность по коммунальным платежам более 3 тысяч рублей. </w:t>
      </w:r>
    </w:p>
    <w:p w:rsidR="000012CB" w:rsidRDefault="000012CB" w:rsidP="000012CB">
      <w:pPr>
        <w:pStyle w:val="a8"/>
        <w:tabs>
          <w:tab w:val="left" w:pos="709"/>
        </w:tabs>
        <w:ind w:left="0" w:firstLine="6379"/>
        <w:rPr>
          <w:b/>
          <w:szCs w:val="28"/>
        </w:rPr>
      </w:pPr>
      <w:r w:rsidRPr="00C37F00">
        <w:rPr>
          <w:b/>
          <w:szCs w:val="28"/>
        </w:rPr>
        <w:t xml:space="preserve">Срок: </w:t>
      </w:r>
      <w:r w:rsidR="006E34E2">
        <w:rPr>
          <w:b/>
          <w:szCs w:val="28"/>
        </w:rPr>
        <w:t>согласно графику</w:t>
      </w:r>
      <w:r w:rsidRPr="00C37F00">
        <w:rPr>
          <w:b/>
          <w:szCs w:val="28"/>
        </w:rPr>
        <w:t>.</w:t>
      </w:r>
    </w:p>
    <w:p w:rsidR="006E34E2" w:rsidRDefault="006E34E2" w:rsidP="00445FBD">
      <w:pPr>
        <w:pStyle w:val="a8"/>
        <w:tabs>
          <w:tab w:val="left" w:pos="709"/>
        </w:tabs>
        <w:ind w:left="0"/>
        <w:jc w:val="both"/>
        <w:rPr>
          <w:szCs w:val="28"/>
        </w:rPr>
      </w:pPr>
      <w:r w:rsidRPr="006E34E2">
        <w:rPr>
          <w:szCs w:val="28"/>
        </w:rPr>
        <w:t>1.1.3</w:t>
      </w:r>
      <w:proofErr w:type="gramStart"/>
      <w:r>
        <w:rPr>
          <w:szCs w:val="28"/>
        </w:rPr>
        <w:t xml:space="preserve"> П</w:t>
      </w:r>
      <w:proofErr w:type="gramEnd"/>
      <w:r>
        <w:rPr>
          <w:szCs w:val="28"/>
        </w:rPr>
        <w:t>ровести разъяснительные беседы с нанимателями жилых помещений из числа вышеуказанных детей-сирот, имеющим задолженность по коммунальным платежам, о необходимости погашения з</w:t>
      </w:r>
      <w:r w:rsidR="00445FBD">
        <w:rPr>
          <w:szCs w:val="28"/>
        </w:rPr>
        <w:t>адолженности и последствиях нев</w:t>
      </w:r>
      <w:r>
        <w:rPr>
          <w:szCs w:val="28"/>
        </w:rPr>
        <w:t>несения оплаты за коммунальные услуги.</w:t>
      </w:r>
    </w:p>
    <w:p w:rsidR="006E34E2" w:rsidRPr="00FD3466" w:rsidRDefault="006E34E2" w:rsidP="006E34E2">
      <w:pPr>
        <w:pStyle w:val="a8"/>
        <w:tabs>
          <w:tab w:val="left" w:pos="709"/>
        </w:tabs>
        <w:ind w:left="0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D3466">
        <w:rPr>
          <w:b/>
          <w:szCs w:val="28"/>
        </w:rPr>
        <w:t>Срок: до 01.04.2018 года.</w:t>
      </w:r>
    </w:p>
    <w:p w:rsidR="006E34E2" w:rsidRDefault="006E34E2" w:rsidP="00445FBD">
      <w:pPr>
        <w:pStyle w:val="a8"/>
        <w:tabs>
          <w:tab w:val="left" w:pos="709"/>
        </w:tabs>
        <w:ind w:left="0"/>
        <w:jc w:val="both"/>
        <w:rPr>
          <w:szCs w:val="28"/>
        </w:rPr>
      </w:pPr>
      <w:r w:rsidRPr="00FD3466">
        <w:rPr>
          <w:szCs w:val="28"/>
        </w:rPr>
        <w:t>1.1.4</w:t>
      </w:r>
      <w:proofErr w:type="gramStart"/>
      <w:r w:rsidRPr="00FD3466">
        <w:rPr>
          <w:szCs w:val="28"/>
        </w:rPr>
        <w:t xml:space="preserve"> П</w:t>
      </w:r>
      <w:proofErr w:type="gramEnd"/>
      <w:r w:rsidRPr="00FD3466">
        <w:rPr>
          <w:szCs w:val="28"/>
        </w:rPr>
        <w:t xml:space="preserve">ринять безотлагательные меры по взысканию </w:t>
      </w:r>
      <w:r w:rsidR="00445FBD" w:rsidRPr="00FD3466">
        <w:rPr>
          <w:szCs w:val="28"/>
        </w:rPr>
        <w:t>задолженности  по коммунальным платежам в отношении нанимателей жилых помещений, в том числе выйти с ходатайством в управляющие компании о взыскании задолженности по коммунальным платежам в судебном порядке.</w:t>
      </w:r>
    </w:p>
    <w:p w:rsidR="00445FBD" w:rsidRPr="006E34E2" w:rsidRDefault="00445FBD" w:rsidP="00445FBD">
      <w:pPr>
        <w:pStyle w:val="a8"/>
        <w:tabs>
          <w:tab w:val="left" w:pos="709"/>
        </w:tabs>
        <w:ind w:left="0"/>
        <w:jc w:val="both"/>
        <w:rPr>
          <w:szCs w:val="28"/>
        </w:rPr>
      </w:pPr>
    </w:p>
    <w:p w:rsidR="00A61CE0" w:rsidRDefault="00A61CE0" w:rsidP="008A0AE5">
      <w:pPr>
        <w:pStyle w:val="a8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Cs w:val="28"/>
        </w:rPr>
      </w:pPr>
      <w:r w:rsidRPr="000012CB">
        <w:rPr>
          <w:szCs w:val="28"/>
        </w:rPr>
        <w:t>СЛУШАЛИ:</w:t>
      </w:r>
    </w:p>
    <w:p w:rsidR="002D01DA" w:rsidRDefault="002D01DA" w:rsidP="002D01DA">
      <w:pPr>
        <w:pStyle w:val="a8"/>
        <w:tabs>
          <w:tab w:val="left" w:pos="0"/>
          <w:tab w:val="left" w:pos="284"/>
        </w:tabs>
        <w:ind w:left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Заболотских</w:t>
      </w:r>
      <w:proofErr w:type="spellEnd"/>
      <w:r>
        <w:rPr>
          <w:szCs w:val="28"/>
        </w:rPr>
        <w:t xml:space="preserve"> С.Г. об оказании содействия лицам из числа детей-сирот и детей, оставшихся без попечения родителей, в получении медицинской помощи.</w:t>
      </w:r>
    </w:p>
    <w:p w:rsidR="002D01DA" w:rsidRPr="000012CB" w:rsidRDefault="002D01DA" w:rsidP="002D01DA">
      <w:pPr>
        <w:pStyle w:val="a8"/>
        <w:tabs>
          <w:tab w:val="left" w:pos="0"/>
          <w:tab w:val="left" w:pos="284"/>
        </w:tabs>
        <w:ind w:left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По информации, предоставленной МУЗ «Детская городская больница» и МУЗ «Городская больница скорой и медицинской помощи» медицинской документации, </w:t>
      </w:r>
      <w:proofErr w:type="spellStart"/>
      <w:r>
        <w:rPr>
          <w:szCs w:val="28"/>
        </w:rPr>
        <w:t>Держанин</w:t>
      </w:r>
      <w:proofErr w:type="spellEnd"/>
      <w:r>
        <w:rPr>
          <w:szCs w:val="28"/>
        </w:rPr>
        <w:t xml:space="preserve"> В.Н. обращался за медицинской помощью 1 раз в марте 2017 года. </w:t>
      </w:r>
      <w:r w:rsidRPr="00FD3466">
        <w:rPr>
          <w:szCs w:val="28"/>
        </w:rPr>
        <w:t xml:space="preserve">Данному гражданину даны рекомендации по лечению травмы, назначено лечение, не связанное с </w:t>
      </w:r>
      <w:r w:rsidR="00544EA7" w:rsidRPr="00FD3466">
        <w:rPr>
          <w:szCs w:val="28"/>
        </w:rPr>
        <w:t xml:space="preserve">крупными </w:t>
      </w:r>
      <w:r w:rsidRPr="00FD3466">
        <w:rPr>
          <w:szCs w:val="28"/>
        </w:rPr>
        <w:t>денежными затратами.</w:t>
      </w:r>
      <w:r>
        <w:rPr>
          <w:szCs w:val="28"/>
        </w:rPr>
        <w:t xml:space="preserve"> Также, с июня 2017 года по настоящее время </w:t>
      </w:r>
      <w:r w:rsidR="00B4389C">
        <w:rPr>
          <w:szCs w:val="28"/>
        </w:rPr>
        <w:t>ребенок Грошевой К.В. находится на полном государственном обеспечении в МУЗ «Детская городская больница», где проходит длительное лечение.</w:t>
      </w:r>
    </w:p>
    <w:p w:rsidR="00B4389C" w:rsidRDefault="00B4389C" w:rsidP="004601C5">
      <w:pPr>
        <w:ind w:firstLine="709"/>
        <w:jc w:val="both"/>
        <w:rPr>
          <w:sz w:val="28"/>
          <w:szCs w:val="28"/>
        </w:rPr>
      </w:pPr>
    </w:p>
    <w:p w:rsidR="00B4389C" w:rsidRDefault="00B4389C" w:rsidP="004601C5">
      <w:pPr>
        <w:ind w:firstLine="709"/>
        <w:jc w:val="both"/>
        <w:rPr>
          <w:sz w:val="28"/>
          <w:szCs w:val="28"/>
        </w:rPr>
      </w:pPr>
    </w:p>
    <w:p w:rsidR="004601C5" w:rsidRPr="0082310C" w:rsidRDefault="004601C5" w:rsidP="004601C5">
      <w:pPr>
        <w:ind w:firstLine="709"/>
        <w:jc w:val="both"/>
        <w:rPr>
          <w:sz w:val="28"/>
          <w:szCs w:val="28"/>
        </w:rPr>
      </w:pPr>
      <w:r w:rsidRPr="0082310C">
        <w:rPr>
          <w:sz w:val="28"/>
          <w:szCs w:val="28"/>
        </w:rPr>
        <w:t>РЕШИЛИ:</w:t>
      </w:r>
    </w:p>
    <w:p w:rsidR="0007256E" w:rsidRDefault="0007256E" w:rsidP="00B4389C">
      <w:pPr>
        <w:jc w:val="both"/>
        <w:rPr>
          <w:sz w:val="28"/>
          <w:szCs w:val="28"/>
        </w:rPr>
      </w:pPr>
      <w:r w:rsidRPr="0082310C">
        <w:rPr>
          <w:sz w:val="28"/>
          <w:szCs w:val="28"/>
        </w:rPr>
        <w:t>2.1</w:t>
      </w:r>
      <w:proofErr w:type="gramStart"/>
      <w:r w:rsidRPr="0082310C">
        <w:rPr>
          <w:sz w:val="28"/>
          <w:szCs w:val="28"/>
        </w:rPr>
        <w:t xml:space="preserve"> </w:t>
      </w:r>
      <w:r w:rsidR="00182B32">
        <w:rPr>
          <w:sz w:val="28"/>
          <w:szCs w:val="28"/>
        </w:rPr>
        <w:t>П</w:t>
      </w:r>
      <w:proofErr w:type="gramEnd"/>
      <w:r w:rsidR="00182B32">
        <w:rPr>
          <w:sz w:val="28"/>
          <w:szCs w:val="28"/>
        </w:rPr>
        <w:t xml:space="preserve">ринять к сведению информацию </w:t>
      </w:r>
      <w:proofErr w:type="spellStart"/>
      <w:r w:rsidR="00182B32">
        <w:rPr>
          <w:sz w:val="28"/>
          <w:szCs w:val="28"/>
        </w:rPr>
        <w:t>Заболотских</w:t>
      </w:r>
      <w:proofErr w:type="spellEnd"/>
      <w:r w:rsidR="00182B32">
        <w:rPr>
          <w:sz w:val="28"/>
          <w:szCs w:val="28"/>
        </w:rPr>
        <w:t xml:space="preserve"> С.Г. об </w:t>
      </w:r>
      <w:r w:rsidR="00182B32" w:rsidRPr="00182B32">
        <w:rPr>
          <w:sz w:val="28"/>
          <w:szCs w:val="28"/>
        </w:rPr>
        <w:t>оказании содействия лицам из числа детей-сирот и детей, оставшихся без попечения родителей, в получении медицинской помощи</w:t>
      </w:r>
      <w:r w:rsidR="00182B32">
        <w:rPr>
          <w:sz w:val="28"/>
          <w:szCs w:val="28"/>
        </w:rPr>
        <w:t>.</w:t>
      </w:r>
      <w:r w:rsidR="003B4F95">
        <w:rPr>
          <w:sz w:val="28"/>
          <w:szCs w:val="28"/>
        </w:rPr>
        <w:t xml:space="preserve"> Информация </w:t>
      </w:r>
      <w:proofErr w:type="spellStart"/>
      <w:r w:rsidR="003B4F95">
        <w:rPr>
          <w:sz w:val="28"/>
          <w:szCs w:val="28"/>
        </w:rPr>
        <w:t>Держанина</w:t>
      </w:r>
      <w:proofErr w:type="spellEnd"/>
      <w:r w:rsidR="003B4F95">
        <w:rPr>
          <w:sz w:val="28"/>
          <w:szCs w:val="28"/>
        </w:rPr>
        <w:t xml:space="preserve"> В.Н. и Грошевой К.В. о трудной жизненной ситуации, в </w:t>
      </w:r>
      <w:proofErr w:type="gramStart"/>
      <w:r w:rsidR="003B4F95">
        <w:rPr>
          <w:sz w:val="28"/>
          <w:szCs w:val="28"/>
        </w:rPr>
        <w:t>связи</w:t>
      </w:r>
      <w:proofErr w:type="gramEnd"/>
      <w:r w:rsidR="003B4F95">
        <w:rPr>
          <w:sz w:val="28"/>
          <w:szCs w:val="28"/>
        </w:rPr>
        <w:t xml:space="preserve"> с чем образуется задолженность по коммунальным платежам, не подтвердилась.</w:t>
      </w:r>
    </w:p>
    <w:p w:rsidR="00544EA7" w:rsidRDefault="00544EA7" w:rsidP="00B4389C">
      <w:pPr>
        <w:jc w:val="both"/>
        <w:rPr>
          <w:sz w:val="28"/>
          <w:szCs w:val="28"/>
        </w:rPr>
      </w:pPr>
    </w:p>
    <w:p w:rsidR="00544EA7" w:rsidRDefault="003B4F95" w:rsidP="00544EA7">
      <w:pPr>
        <w:pStyle w:val="a8"/>
        <w:tabs>
          <w:tab w:val="left" w:pos="709"/>
        </w:tabs>
        <w:ind w:left="0"/>
        <w:jc w:val="both"/>
        <w:rPr>
          <w:szCs w:val="28"/>
        </w:rPr>
      </w:pPr>
      <w:proofErr w:type="gramStart"/>
      <w:r>
        <w:rPr>
          <w:szCs w:val="28"/>
        </w:rPr>
        <w:t>2.2</w:t>
      </w:r>
      <w:r w:rsidR="00544EA7">
        <w:rPr>
          <w:szCs w:val="28"/>
        </w:rPr>
        <w:t xml:space="preserve"> Муниципальному казенному учреждению «Департамент строительства»</w:t>
      </w:r>
      <w:r w:rsidR="00544EA7" w:rsidRPr="000012CB">
        <w:rPr>
          <w:szCs w:val="28"/>
        </w:rPr>
        <w:t xml:space="preserve"> (</w:t>
      </w:r>
      <w:r w:rsidR="00544EA7">
        <w:rPr>
          <w:szCs w:val="28"/>
        </w:rPr>
        <w:t xml:space="preserve">Д.Н.Усов) продолжить </w:t>
      </w:r>
      <w:r w:rsidR="009F0821">
        <w:rPr>
          <w:szCs w:val="28"/>
        </w:rPr>
        <w:t>проводить  разъяснительные беседы с нанимателями жилых помещений из числа вышеуказанных детей-сирот, имеющим задолженность по коммунальным платежам, о необходимости погашения задолженности и последствиях невнесения оплаты за коммунальные услуги.</w:t>
      </w:r>
      <w:proofErr w:type="gramEnd"/>
    </w:p>
    <w:p w:rsidR="009F0821" w:rsidRDefault="009F0821" w:rsidP="00544EA7">
      <w:pPr>
        <w:pStyle w:val="a8"/>
        <w:tabs>
          <w:tab w:val="left" w:pos="709"/>
        </w:tabs>
        <w:ind w:left="0"/>
        <w:jc w:val="both"/>
        <w:rPr>
          <w:szCs w:val="28"/>
        </w:rPr>
      </w:pPr>
    </w:p>
    <w:p w:rsidR="00CA38F9" w:rsidRPr="0082310C" w:rsidRDefault="00CA38F9" w:rsidP="009F0821">
      <w:pPr>
        <w:pStyle w:val="a8"/>
        <w:tabs>
          <w:tab w:val="left" w:pos="709"/>
        </w:tabs>
        <w:ind w:left="0"/>
        <w:jc w:val="both"/>
        <w:rPr>
          <w:szCs w:val="28"/>
        </w:rPr>
      </w:pPr>
      <w:r w:rsidRPr="0082310C">
        <w:rPr>
          <w:szCs w:val="28"/>
        </w:rPr>
        <w:t>2.</w:t>
      </w:r>
      <w:r w:rsidR="007D2F5F">
        <w:rPr>
          <w:szCs w:val="28"/>
        </w:rPr>
        <w:t>3</w:t>
      </w:r>
      <w:r w:rsidRPr="0082310C">
        <w:rPr>
          <w:szCs w:val="28"/>
        </w:rPr>
        <w:t xml:space="preserve"> </w:t>
      </w:r>
      <w:proofErr w:type="gramStart"/>
      <w:r w:rsidRPr="0082310C">
        <w:rPr>
          <w:szCs w:val="28"/>
        </w:rPr>
        <w:t>Контроль за</w:t>
      </w:r>
      <w:proofErr w:type="gramEnd"/>
      <w:r w:rsidRPr="0082310C">
        <w:rPr>
          <w:szCs w:val="28"/>
        </w:rPr>
        <w:t xml:space="preserve"> исполнением пункт</w:t>
      </w:r>
      <w:r w:rsidR="0082310C">
        <w:rPr>
          <w:szCs w:val="28"/>
        </w:rPr>
        <w:t>а</w:t>
      </w:r>
      <w:r w:rsidRPr="0082310C">
        <w:rPr>
          <w:szCs w:val="28"/>
        </w:rPr>
        <w:t xml:space="preserve"> 2.</w:t>
      </w:r>
      <w:r w:rsidR="0082310C" w:rsidRPr="0082310C">
        <w:rPr>
          <w:szCs w:val="28"/>
        </w:rPr>
        <w:t>2</w:t>
      </w:r>
      <w:r w:rsidRPr="0082310C">
        <w:rPr>
          <w:szCs w:val="28"/>
        </w:rPr>
        <w:t xml:space="preserve"> </w:t>
      </w:r>
      <w:r w:rsidR="002D24A6" w:rsidRPr="0082310C">
        <w:rPr>
          <w:szCs w:val="28"/>
        </w:rPr>
        <w:t>возложить на заместителя главы Администрации города Волгодонска по социальному развитию С.Я. Цыба</w:t>
      </w:r>
      <w:r w:rsidRPr="0082310C">
        <w:rPr>
          <w:szCs w:val="28"/>
        </w:rPr>
        <w:t xml:space="preserve">. </w:t>
      </w:r>
    </w:p>
    <w:p w:rsidR="004601C5" w:rsidRPr="00092FAF" w:rsidRDefault="004601C5" w:rsidP="004601C5">
      <w:pPr>
        <w:pStyle w:val="a8"/>
        <w:widowControl w:val="0"/>
        <w:tabs>
          <w:tab w:val="left" w:pos="426"/>
          <w:tab w:val="left" w:pos="720"/>
        </w:tabs>
        <w:ind w:left="0" w:firstLine="709"/>
        <w:jc w:val="both"/>
        <w:rPr>
          <w:szCs w:val="28"/>
        </w:rPr>
      </w:pPr>
    </w:p>
    <w:p w:rsidR="00CD4A8C" w:rsidRPr="00092FAF" w:rsidRDefault="00CD4A8C" w:rsidP="008A0AE5">
      <w:pPr>
        <w:pStyle w:val="a8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Cs w:val="28"/>
        </w:rPr>
      </w:pPr>
      <w:r w:rsidRPr="00092FAF">
        <w:rPr>
          <w:szCs w:val="28"/>
        </w:rPr>
        <w:t>СЛУШАЛИ:</w:t>
      </w:r>
    </w:p>
    <w:p w:rsidR="004601C5" w:rsidRDefault="009F0821" w:rsidP="00CD4A8C">
      <w:pPr>
        <w:pStyle w:val="a8"/>
        <w:suppressAutoHyphens w:val="0"/>
        <w:ind w:left="0" w:firstLine="709"/>
        <w:jc w:val="both"/>
      </w:pPr>
      <w:r>
        <w:rPr>
          <w:rStyle w:val="a9"/>
          <w:b w:val="0"/>
          <w:szCs w:val="28"/>
        </w:rPr>
        <w:t xml:space="preserve">Благинину Н.А. </w:t>
      </w:r>
      <w:r w:rsidRPr="009F0821">
        <w:t>об оказании содействия лицам из числа детей-сирот и детей, оставшихся без попечения родителей, оказавшихся в трудной жизненной ситуации и нуждающихся в адресной социальной</w:t>
      </w:r>
      <w:r>
        <w:t xml:space="preserve"> помощи.</w:t>
      </w:r>
    </w:p>
    <w:p w:rsidR="004E4F2B" w:rsidRDefault="009F0821" w:rsidP="009F08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труда и социального развития Администрации города Волгодонска предоставил следующую информацию </w:t>
      </w:r>
      <w:r w:rsidR="004E4F2B">
        <w:rPr>
          <w:sz w:val="28"/>
          <w:szCs w:val="28"/>
        </w:rPr>
        <w:t xml:space="preserve">об исполнении п. 1.3 от 04.07.2017 года. </w:t>
      </w:r>
    </w:p>
    <w:p w:rsidR="009F0821" w:rsidRDefault="009F0821" w:rsidP="009F08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Кармазина Елена Викторовна, 09.05.1994 г.р., состоит на учете в базе данных </w:t>
      </w:r>
      <w:r w:rsidRPr="00854350">
        <w:rPr>
          <w:sz w:val="28"/>
          <w:szCs w:val="28"/>
        </w:rPr>
        <w:t xml:space="preserve">Департамента труда и социального развития Администрации города </w:t>
      </w:r>
      <w:r w:rsidRPr="004D4A1B">
        <w:rPr>
          <w:sz w:val="28"/>
          <w:szCs w:val="28"/>
        </w:rPr>
        <w:t>Волгодонска</w:t>
      </w:r>
      <w:r>
        <w:rPr>
          <w:sz w:val="28"/>
          <w:szCs w:val="28"/>
        </w:rPr>
        <w:t xml:space="preserve"> и является получателем следующих мер социальной поддержки:</w:t>
      </w:r>
    </w:p>
    <w:p w:rsidR="009F0821" w:rsidRDefault="009F0821" w:rsidP="009F08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пособия на детей Кармазина Данила Валерьевича, 07.12.2015 г.р., и Кармазину Яну Валерьевну, 19.01.2013 г.р. Пособие назначено на срок по 30.11.2017 г.;</w:t>
      </w:r>
    </w:p>
    <w:p w:rsidR="009F0821" w:rsidRDefault="009F0821" w:rsidP="009F08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ЕДВ малоимущим семьям, имеющим детей 1-2 года жизни, </w:t>
      </w:r>
      <w:proofErr w:type="gramStart"/>
      <w:r>
        <w:rPr>
          <w:sz w:val="28"/>
          <w:szCs w:val="28"/>
        </w:rPr>
        <w:t>на</w:t>
      </w:r>
      <w:proofErr w:type="gramEnd"/>
      <w:r w:rsidRPr="00BF4D32">
        <w:rPr>
          <w:sz w:val="28"/>
          <w:szCs w:val="28"/>
        </w:rPr>
        <w:t xml:space="preserve"> </w:t>
      </w:r>
      <w:r>
        <w:rPr>
          <w:sz w:val="28"/>
          <w:szCs w:val="28"/>
        </w:rPr>
        <w:t>Данила.</w:t>
      </w:r>
      <w:r w:rsidRPr="00BF4D32">
        <w:rPr>
          <w:sz w:val="28"/>
          <w:szCs w:val="28"/>
        </w:rPr>
        <w:t xml:space="preserve"> </w:t>
      </w:r>
      <w:r>
        <w:rPr>
          <w:sz w:val="28"/>
          <w:szCs w:val="28"/>
        </w:rPr>
        <w:t>Пособие назначено на срок по 30.11.2017 г.</w:t>
      </w:r>
    </w:p>
    <w:p w:rsidR="009F0821" w:rsidRDefault="009F0821" w:rsidP="009F08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Ежемесячное пособие по уходу за ребенком </w:t>
      </w:r>
      <w:proofErr w:type="gramStart"/>
      <w:r>
        <w:rPr>
          <w:sz w:val="28"/>
          <w:szCs w:val="28"/>
        </w:rPr>
        <w:t>на</w:t>
      </w:r>
      <w:proofErr w:type="gramEnd"/>
      <w:r w:rsidRPr="00CD424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Данила</w:t>
      </w:r>
      <w:proofErr w:type="gramEnd"/>
      <w:r>
        <w:rPr>
          <w:sz w:val="28"/>
          <w:szCs w:val="28"/>
        </w:rPr>
        <w:t xml:space="preserve"> выплачено Елене Викторовне за период с 07.12.2015 г. по 07.06.2017 г.  </w:t>
      </w:r>
    </w:p>
    <w:p w:rsidR="009F0821" w:rsidRDefault="009F0821" w:rsidP="009F08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заявительница ежегодно обращается в </w:t>
      </w:r>
      <w:proofErr w:type="spellStart"/>
      <w:r w:rsidRPr="0046350E">
        <w:rPr>
          <w:sz w:val="28"/>
          <w:szCs w:val="28"/>
        </w:rPr>
        <w:t>ДТиСР</w:t>
      </w:r>
      <w:proofErr w:type="spellEnd"/>
      <w:r w:rsidRPr="0046350E">
        <w:rPr>
          <w:sz w:val="28"/>
          <w:szCs w:val="28"/>
        </w:rPr>
        <w:t xml:space="preserve"> г. Волгодонска</w:t>
      </w:r>
      <w:r>
        <w:rPr>
          <w:sz w:val="28"/>
          <w:szCs w:val="28"/>
        </w:rPr>
        <w:t xml:space="preserve"> по вопросу назначения материальной помощи. Так, в 2016 году</w:t>
      </w:r>
      <w:r w:rsidRPr="00BA6321">
        <w:rPr>
          <w:sz w:val="28"/>
          <w:szCs w:val="28"/>
        </w:rPr>
        <w:t xml:space="preserve"> </w:t>
      </w:r>
      <w:r>
        <w:rPr>
          <w:sz w:val="28"/>
          <w:szCs w:val="28"/>
        </w:rPr>
        <w:t>Елена Викторовна трижды обращалась за получением</w:t>
      </w:r>
      <w:r w:rsidRPr="00BA6321">
        <w:rPr>
          <w:sz w:val="28"/>
          <w:szCs w:val="28"/>
        </w:rPr>
        <w:t xml:space="preserve"> </w:t>
      </w:r>
      <w:r w:rsidRPr="00011108">
        <w:rPr>
          <w:sz w:val="28"/>
          <w:szCs w:val="28"/>
        </w:rPr>
        <w:t>адресной социальной помощи</w:t>
      </w:r>
      <w:r w:rsidRPr="00BA6321">
        <w:rPr>
          <w:sz w:val="28"/>
          <w:szCs w:val="28"/>
        </w:rPr>
        <w:t xml:space="preserve"> </w:t>
      </w:r>
      <w:r>
        <w:rPr>
          <w:sz w:val="28"/>
          <w:szCs w:val="28"/>
        </w:rPr>
        <w:t>из средств областного бюджета. Общая сумма выплат составила 18496,04 руб.</w:t>
      </w:r>
    </w:p>
    <w:p w:rsidR="009F0821" w:rsidRDefault="009F0821" w:rsidP="009F08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2017 году от Елены Викторовны поступило 3 заявления на оказание</w:t>
      </w:r>
      <w:r w:rsidRPr="00BF4B49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материальной помощи.</w:t>
      </w:r>
    </w:p>
    <w:p w:rsidR="009F0821" w:rsidRDefault="009F0821" w:rsidP="009F0821">
      <w:pPr>
        <w:ind w:firstLine="720"/>
        <w:contextualSpacing/>
        <w:jc w:val="both"/>
        <w:rPr>
          <w:sz w:val="28"/>
          <w:szCs w:val="28"/>
        </w:rPr>
      </w:pPr>
      <w:r w:rsidRPr="00011108">
        <w:rPr>
          <w:sz w:val="28"/>
          <w:szCs w:val="28"/>
        </w:rPr>
        <w:t xml:space="preserve">Решением комиссии по оказанию адресной социальной помощи от </w:t>
      </w:r>
      <w:r>
        <w:rPr>
          <w:sz w:val="28"/>
          <w:szCs w:val="28"/>
        </w:rPr>
        <w:t>05.04.2017</w:t>
      </w:r>
      <w:r w:rsidRPr="0001110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011108">
        <w:rPr>
          <w:sz w:val="28"/>
          <w:szCs w:val="28"/>
        </w:rPr>
        <w:t xml:space="preserve"> (протокол № </w:t>
      </w:r>
      <w:r>
        <w:rPr>
          <w:sz w:val="28"/>
          <w:szCs w:val="28"/>
        </w:rPr>
        <w:t>13</w:t>
      </w:r>
      <w:r w:rsidRPr="0001110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заявительнице </w:t>
      </w:r>
      <w:r w:rsidRPr="00011108">
        <w:rPr>
          <w:sz w:val="28"/>
          <w:szCs w:val="28"/>
        </w:rPr>
        <w:t>назначено адресное социальное пособие из средств областного бюджета</w:t>
      </w:r>
      <w:r>
        <w:rPr>
          <w:sz w:val="28"/>
          <w:szCs w:val="28"/>
        </w:rPr>
        <w:t>,</w:t>
      </w:r>
      <w:r w:rsidRPr="00011108">
        <w:rPr>
          <w:sz w:val="28"/>
          <w:szCs w:val="28"/>
        </w:rPr>
        <w:t xml:space="preserve"> </w:t>
      </w:r>
      <w:r w:rsidRPr="008213AF">
        <w:rPr>
          <w:sz w:val="28"/>
          <w:szCs w:val="28"/>
        </w:rPr>
        <w:t xml:space="preserve">размером </w:t>
      </w:r>
      <w:r>
        <w:rPr>
          <w:sz w:val="28"/>
          <w:szCs w:val="28"/>
        </w:rPr>
        <w:t>5737,79</w:t>
      </w:r>
      <w:r w:rsidRPr="008213AF">
        <w:rPr>
          <w:sz w:val="28"/>
          <w:szCs w:val="28"/>
        </w:rPr>
        <w:t xml:space="preserve"> руб., сроком на </w:t>
      </w:r>
      <w:r>
        <w:rPr>
          <w:sz w:val="28"/>
          <w:szCs w:val="28"/>
        </w:rPr>
        <w:t xml:space="preserve">1 </w:t>
      </w:r>
      <w:r w:rsidRPr="008213AF">
        <w:rPr>
          <w:sz w:val="28"/>
          <w:szCs w:val="28"/>
        </w:rPr>
        <w:t>месяц</w:t>
      </w:r>
      <w:r>
        <w:rPr>
          <w:sz w:val="28"/>
          <w:szCs w:val="28"/>
        </w:rPr>
        <w:t xml:space="preserve">. </w:t>
      </w:r>
    </w:p>
    <w:p w:rsidR="009F0821" w:rsidRDefault="009F0821" w:rsidP="009F08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комиссии по оказанию адресной социальной помощи от 24.05.2017 года (протокол № 20) заявительнице назначена единовременная материальная помощь в сумме 5000 рублей из средств местного бюджета, предусмотренных на </w:t>
      </w:r>
      <w:r w:rsidRPr="00030096">
        <w:rPr>
          <w:sz w:val="28"/>
          <w:szCs w:val="28"/>
        </w:rPr>
        <w:lastRenderedPageBreak/>
        <w:t xml:space="preserve">реализацию </w:t>
      </w:r>
      <w:r w:rsidRPr="00030096">
        <w:rPr>
          <w:rFonts w:eastAsia="Calibri"/>
          <w:sz w:val="28"/>
          <w:szCs w:val="28"/>
        </w:rPr>
        <w:t>м</w:t>
      </w:r>
      <w:r w:rsidRPr="00030096">
        <w:rPr>
          <w:sz w:val="28"/>
          <w:szCs w:val="28"/>
        </w:rPr>
        <w:t>униципальной программ</w:t>
      </w:r>
      <w:r>
        <w:rPr>
          <w:sz w:val="28"/>
          <w:szCs w:val="28"/>
        </w:rPr>
        <w:t>ы</w:t>
      </w:r>
      <w:r w:rsidRPr="00030096">
        <w:rPr>
          <w:sz w:val="28"/>
          <w:szCs w:val="28"/>
        </w:rPr>
        <w:t xml:space="preserve"> города Волгодонска «Социальная поддержка граждан Волгодонска»</w:t>
      </w:r>
      <w:r>
        <w:rPr>
          <w:sz w:val="28"/>
          <w:szCs w:val="28"/>
        </w:rPr>
        <w:t>.</w:t>
      </w:r>
    </w:p>
    <w:p w:rsidR="009F0821" w:rsidRDefault="009F0821" w:rsidP="009F08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05.10.2017</w:t>
      </w:r>
      <w:r w:rsidRPr="002F557D">
        <w:rPr>
          <w:sz w:val="28"/>
          <w:szCs w:val="28"/>
        </w:rPr>
        <w:t xml:space="preserve"> г. главным специалистом отдела адресных пособий Департамента труда и социального развития Администрации города Волгодонска </w:t>
      </w:r>
      <w:proofErr w:type="spellStart"/>
      <w:r w:rsidRPr="002F557D">
        <w:rPr>
          <w:sz w:val="28"/>
          <w:szCs w:val="28"/>
        </w:rPr>
        <w:t>Сидельниковой</w:t>
      </w:r>
      <w:proofErr w:type="spellEnd"/>
      <w:r w:rsidRPr="002F557D">
        <w:rPr>
          <w:sz w:val="28"/>
          <w:szCs w:val="28"/>
        </w:rPr>
        <w:t xml:space="preserve"> Н.А. в телефонном режиме </w:t>
      </w:r>
      <w:r>
        <w:rPr>
          <w:sz w:val="28"/>
          <w:szCs w:val="28"/>
        </w:rPr>
        <w:t xml:space="preserve">Елене Викторовне </w:t>
      </w:r>
      <w:r w:rsidRPr="002F557D">
        <w:rPr>
          <w:sz w:val="28"/>
          <w:szCs w:val="28"/>
        </w:rPr>
        <w:t>даны</w:t>
      </w:r>
      <w:r w:rsidRPr="002F557D">
        <w:rPr>
          <w:rFonts w:eastAsia="Calibri"/>
          <w:sz w:val="28"/>
          <w:szCs w:val="28"/>
        </w:rPr>
        <w:t xml:space="preserve"> разъяснения основных положений</w:t>
      </w:r>
      <w:r w:rsidRPr="002F557D">
        <w:rPr>
          <w:sz w:val="28"/>
          <w:szCs w:val="28"/>
        </w:rPr>
        <w:t xml:space="preserve"> Областного закона от </w:t>
      </w:r>
      <w:r w:rsidRPr="00113E94">
        <w:rPr>
          <w:sz w:val="28"/>
          <w:szCs w:val="28"/>
        </w:rPr>
        <w:t>22.10.2004 № 174-ЗС «Об адресной социальной помощи в Ростовской области»</w:t>
      </w:r>
      <w:r>
        <w:rPr>
          <w:sz w:val="28"/>
          <w:szCs w:val="28"/>
        </w:rPr>
        <w:t>. В ходе беседы выяснилось, что</w:t>
      </w:r>
      <w:r w:rsidRPr="007806D1">
        <w:rPr>
          <w:sz w:val="28"/>
          <w:szCs w:val="28"/>
        </w:rPr>
        <w:t xml:space="preserve"> </w:t>
      </w:r>
      <w:r>
        <w:rPr>
          <w:sz w:val="28"/>
          <w:szCs w:val="28"/>
        </w:rPr>
        <w:t>Елена Викторовна не имеет возможности оформить субсидию на оплату жилого помещения и коммунальных услуг по причине имеющейся задолженности по оплате за ЖКУ (со слов около 15,0 тыс. руб.). Заявительнице даны рекомендации о заключении договоров рассрочки платежа с обслуживающими организациями в целях назначения</w:t>
      </w:r>
      <w:r w:rsidRPr="007806D1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субсидии, а также о необходимости прохождения перерегистрации</w:t>
      </w:r>
      <w:r w:rsidRPr="007806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пособия на детей и ЕДВ малоимущим семьям, имеющим детей 1-2 года жизни, с 01.12.2017 г.    </w:t>
      </w:r>
    </w:p>
    <w:p w:rsidR="009F0821" w:rsidRDefault="009F0821" w:rsidP="009F08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Голикова Мария Сергеевна, 03.06.1997 г.р., состоит на учете в базе данных </w:t>
      </w:r>
      <w:r w:rsidRPr="00854350">
        <w:rPr>
          <w:sz w:val="28"/>
          <w:szCs w:val="28"/>
        </w:rPr>
        <w:t xml:space="preserve">Департамента труда и социального развития Администрации города </w:t>
      </w:r>
      <w:r w:rsidRPr="004D4A1B">
        <w:rPr>
          <w:sz w:val="28"/>
          <w:szCs w:val="28"/>
        </w:rPr>
        <w:t>Волгодонска</w:t>
      </w:r>
      <w:r>
        <w:rPr>
          <w:sz w:val="28"/>
          <w:szCs w:val="28"/>
        </w:rPr>
        <w:t xml:space="preserve"> и является получателем следующих мер социальной поддержки:</w:t>
      </w:r>
    </w:p>
    <w:p w:rsidR="009F0821" w:rsidRDefault="009F0821" w:rsidP="009F08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пособия на детей Никитина Владимира Александровича, 27.07.2015 г.р., Никитина Антона Александровича, 27.10.2013 г.р., и Никитину Александру Александровну, 18.11.2016 г.р. Пособие назначено на срок по 30.11.2017 г.;</w:t>
      </w:r>
    </w:p>
    <w:p w:rsidR="009F0821" w:rsidRDefault="009F0821" w:rsidP="009F08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ЕДВ малоимущим семьям, имеющим детей 1-2 года жизни, на</w:t>
      </w:r>
      <w:r w:rsidRPr="00BF4D32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Александру.</w:t>
      </w:r>
      <w:r w:rsidRPr="00BF4D32">
        <w:rPr>
          <w:sz w:val="28"/>
          <w:szCs w:val="28"/>
        </w:rPr>
        <w:t xml:space="preserve"> </w:t>
      </w:r>
      <w:r>
        <w:rPr>
          <w:sz w:val="28"/>
          <w:szCs w:val="28"/>
        </w:rPr>
        <w:t>Пособие назначено на срок по 30.11.2017 г.;</w:t>
      </w:r>
    </w:p>
    <w:p w:rsidR="009F0821" w:rsidRDefault="009F0821" w:rsidP="009F08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ЕДВ на третьего или последующих детей на</w:t>
      </w:r>
      <w:r w:rsidRPr="001C3B43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Александру.</w:t>
      </w:r>
      <w:r w:rsidRPr="00BF4D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Пособие назначено на срок по 19.12.2017 г.;  </w:t>
      </w:r>
    </w:p>
    <w:p w:rsidR="009F0821" w:rsidRDefault="009F0821" w:rsidP="009F08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ежемесячного пособия по уходу за ребенком на</w:t>
      </w:r>
      <w:r w:rsidRPr="00CD4243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Александру.</w:t>
      </w:r>
      <w:r w:rsidRPr="00BF4D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Пособие назначено на срок по 18.05.2018 г.  </w:t>
      </w:r>
    </w:p>
    <w:p w:rsidR="009F0821" w:rsidRDefault="009F0821" w:rsidP="009F08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11.01.2017 года заявительница получила с</w:t>
      </w:r>
      <w:r w:rsidRPr="0041089B">
        <w:rPr>
          <w:sz w:val="28"/>
          <w:szCs w:val="28"/>
        </w:rPr>
        <w:t>ертификат на региональный</w:t>
      </w:r>
      <w:r>
        <w:rPr>
          <w:sz w:val="28"/>
          <w:szCs w:val="28"/>
        </w:rPr>
        <w:t xml:space="preserve"> материнский капитал.</w:t>
      </w:r>
    </w:p>
    <w:p w:rsidR="009F0821" w:rsidRDefault="009F0821" w:rsidP="009F08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вопросу назначения материальной помощи</w:t>
      </w:r>
      <w:r w:rsidRPr="000D7B50">
        <w:rPr>
          <w:sz w:val="28"/>
          <w:szCs w:val="28"/>
        </w:rPr>
        <w:t xml:space="preserve"> </w:t>
      </w:r>
      <w:r>
        <w:rPr>
          <w:sz w:val="28"/>
          <w:szCs w:val="28"/>
        </w:rPr>
        <w:t>Мария Сергеевна не обращалась.</w:t>
      </w:r>
    </w:p>
    <w:p w:rsidR="009F0821" w:rsidRDefault="009F0821" w:rsidP="009F08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05.10.2017</w:t>
      </w:r>
      <w:r w:rsidRPr="002F557D">
        <w:rPr>
          <w:sz w:val="28"/>
          <w:szCs w:val="28"/>
        </w:rPr>
        <w:t xml:space="preserve"> г. главным специалистом отдела адресных пособий Департамента труда и социального развития Администрации города Волгодонска </w:t>
      </w:r>
      <w:proofErr w:type="spellStart"/>
      <w:r w:rsidRPr="002F557D">
        <w:rPr>
          <w:sz w:val="28"/>
          <w:szCs w:val="28"/>
        </w:rPr>
        <w:t>Сидельниковой</w:t>
      </w:r>
      <w:proofErr w:type="spellEnd"/>
      <w:r w:rsidRPr="002F557D">
        <w:rPr>
          <w:sz w:val="28"/>
          <w:szCs w:val="28"/>
        </w:rPr>
        <w:t xml:space="preserve"> Н.А. в телефонном режиме </w:t>
      </w:r>
      <w:r>
        <w:rPr>
          <w:sz w:val="28"/>
          <w:szCs w:val="28"/>
        </w:rPr>
        <w:t xml:space="preserve">Марии Сергеевне </w:t>
      </w:r>
      <w:r w:rsidRPr="002F557D">
        <w:rPr>
          <w:sz w:val="28"/>
          <w:szCs w:val="28"/>
        </w:rPr>
        <w:t>даны</w:t>
      </w:r>
      <w:r w:rsidRPr="002F557D">
        <w:rPr>
          <w:rFonts w:eastAsia="Calibri"/>
          <w:sz w:val="28"/>
          <w:szCs w:val="28"/>
        </w:rPr>
        <w:t xml:space="preserve"> разъяснения основных положений</w:t>
      </w:r>
      <w:r w:rsidRPr="002F557D">
        <w:rPr>
          <w:sz w:val="28"/>
          <w:szCs w:val="28"/>
        </w:rPr>
        <w:t xml:space="preserve"> Областного закона от </w:t>
      </w:r>
      <w:r w:rsidRPr="00113E94">
        <w:rPr>
          <w:sz w:val="28"/>
          <w:szCs w:val="28"/>
        </w:rPr>
        <w:t>22.10.2004 № 174-ЗС «Об адресной социальной помощи в Ростовской области»</w:t>
      </w:r>
      <w:r>
        <w:rPr>
          <w:sz w:val="28"/>
          <w:szCs w:val="28"/>
        </w:rPr>
        <w:t>.</w:t>
      </w:r>
      <w:r w:rsidRPr="007806D1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беседы выяснилось, что</w:t>
      </w:r>
      <w:r w:rsidRPr="007806D1">
        <w:rPr>
          <w:sz w:val="28"/>
          <w:szCs w:val="28"/>
        </w:rPr>
        <w:t xml:space="preserve"> </w:t>
      </w:r>
      <w:r>
        <w:rPr>
          <w:sz w:val="28"/>
          <w:szCs w:val="28"/>
        </w:rPr>
        <w:t>Мария Сергеевна не имеет возможности оформить субсидию на оплату жилого помещения и коммунальных услуг по причине имеющейся задолженности по оплате за ЖКУ (со слов около 20,0 тыс. руб.). Заявительнице даны рекомендации о заключении договоров рассрочки платежа с обслуживающими организациями в целях назначения</w:t>
      </w:r>
      <w:r w:rsidRPr="007806D1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субсидии, а также о необходимости прохождения перерегистрации</w:t>
      </w:r>
      <w:r w:rsidRPr="007806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пособия на детей и ЕДВ малоимущим семьям, имеющим детей 1-2 года жизни, с 01.12.2017 г., а ЕДВ на третьего или последующих детей с 20.12.2017 г.     </w:t>
      </w:r>
    </w:p>
    <w:p w:rsidR="009F0821" w:rsidRDefault="009F0821" w:rsidP="009F08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предоставления необходимых документов, вопрос назначения</w:t>
      </w:r>
      <w:r w:rsidRPr="004F3364">
        <w:rPr>
          <w:sz w:val="28"/>
          <w:szCs w:val="28"/>
        </w:rPr>
        <w:t xml:space="preserve"> </w:t>
      </w:r>
      <w:r>
        <w:rPr>
          <w:sz w:val="28"/>
          <w:szCs w:val="28"/>
        </w:rPr>
        <w:t>семьям вышеуказанных мер социальной поддержки</w:t>
      </w:r>
      <w:r w:rsidRPr="003745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будет рассмотрен </w:t>
      </w:r>
      <w:r w:rsidRPr="00854350">
        <w:rPr>
          <w:sz w:val="28"/>
          <w:szCs w:val="28"/>
        </w:rPr>
        <w:t>Департамент</w:t>
      </w:r>
      <w:r>
        <w:rPr>
          <w:sz w:val="28"/>
          <w:szCs w:val="28"/>
        </w:rPr>
        <w:t>ом</w:t>
      </w:r>
      <w:r w:rsidRPr="00854350">
        <w:rPr>
          <w:sz w:val="28"/>
          <w:szCs w:val="28"/>
        </w:rPr>
        <w:t xml:space="preserve"> труда и социального развития Администрации города </w:t>
      </w:r>
      <w:r w:rsidRPr="004D4A1B">
        <w:rPr>
          <w:sz w:val="28"/>
          <w:szCs w:val="28"/>
        </w:rPr>
        <w:t>Волгодонска</w:t>
      </w:r>
      <w:r>
        <w:rPr>
          <w:sz w:val="28"/>
          <w:szCs w:val="28"/>
        </w:rPr>
        <w:t>.</w:t>
      </w:r>
    </w:p>
    <w:p w:rsidR="009F0821" w:rsidRDefault="009F0821" w:rsidP="004601C5">
      <w:pPr>
        <w:jc w:val="both"/>
        <w:rPr>
          <w:sz w:val="28"/>
          <w:szCs w:val="28"/>
        </w:rPr>
      </w:pPr>
    </w:p>
    <w:p w:rsidR="00FD3466" w:rsidRDefault="00FD3466" w:rsidP="004601C5">
      <w:pPr>
        <w:jc w:val="both"/>
        <w:rPr>
          <w:sz w:val="28"/>
          <w:szCs w:val="28"/>
        </w:rPr>
      </w:pPr>
    </w:p>
    <w:p w:rsidR="00FD3466" w:rsidRDefault="00FD3466" w:rsidP="004601C5">
      <w:pPr>
        <w:jc w:val="both"/>
        <w:rPr>
          <w:sz w:val="28"/>
          <w:szCs w:val="28"/>
        </w:rPr>
      </w:pPr>
    </w:p>
    <w:p w:rsidR="004601C5" w:rsidRPr="007D2F5F" w:rsidRDefault="004601C5" w:rsidP="00FD3466">
      <w:pPr>
        <w:ind w:firstLine="708"/>
        <w:jc w:val="both"/>
        <w:rPr>
          <w:sz w:val="28"/>
          <w:szCs w:val="28"/>
        </w:rPr>
      </w:pPr>
      <w:r w:rsidRPr="007D2F5F">
        <w:rPr>
          <w:sz w:val="28"/>
          <w:szCs w:val="28"/>
        </w:rPr>
        <w:lastRenderedPageBreak/>
        <w:t>РЕШИЛИ:</w:t>
      </w:r>
    </w:p>
    <w:p w:rsidR="008A0AE5" w:rsidRDefault="007D2F5F" w:rsidP="000861D9">
      <w:pPr>
        <w:jc w:val="both"/>
        <w:rPr>
          <w:sz w:val="28"/>
          <w:szCs w:val="28"/>
        </w:rPr>
      </w:pPr>
      <w:r w:rsidRPr="007D2F5F">
        <w:rPr>
          <w:sz w:val="28"/>
          <w:szCs w:val="28"/>
        </w:rPr>
        <w:t>3.1</w:t>
      </w:r>
      <w:proofErr w:type="gramStart"/>
      <w:r w:rsidRPr="007D2F5F">
        <w:rPr>
          <w:sz w:val="28"/>
          <w:szCs w:val="28"/>
        </w:rPr>
        <w:t xml:space="preserve"> </w:t>
      </w:r>
      <w:r w:rsidR="000861D9">
        <w:rPr>
          <w:sz w:val="28"/>
          <w:szCs w:val="28"/>
        </w:rPr>
        <w:t>С</w:t>
      </w:r>
      <w:proofErr w:type="gramEnd"/>
      <w:r w:rsidR="000861D9">
        <w:rPr>
          <w:sz w:val="28"/>
          <w:szCs w:val="28"/>
        </w:rPr>
        <w:t>читать исполненным п.1.3 от 04.07.2017 года протокола №2 заседания городского координационного совета по социальной адаптации и сопровождению выпускников из числа детей-сирот и детей, оставшихся без попечения родителей.</w:t>
      </w:r>
    </w:p>
    <w:p w:rsidR="00FD3466" w:rsidRPr="008A0AE5" w:rsidRDefault="00FD3466" w:rsidP="000861D9">
      <w:pPr>
        <w:jc w:val="both"/>
        <w:rPr>
          <w:sz w:val="28"/>
          <w:szCs w:val="28"/>
        </w:rPr>
      </w:pPr>
    </w:p>
    <w:p w:rsidR="00046733" w:rsidRPr="007D2F5F" w:rsidRDefault="00046733" w:rsidP="008A0AE5">
      <w:pPr>
        <w:pStyle w:val="a8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Cs w:val="28"/>
        </w:rPr>
      </w:pPr>
      <w:r w:rsidRPr="007D2F5F">
        <w:rPr>
          <w:szCs w:val="28"/>
        </w:rPr>
        <w:t>СЛУШАЛИ:</w:t>
      </w:r>
    </w:p>
    <w:p w:rsidR="004601C5" w:rsidRPr="007D2F5F" w:rsidRDefault="000861D9" w:rsidP="00046733">
      <w:pPr>
        <w:pStyle w:val="a8"/>
        <w:suppressAutoHyphens w:val="0"/>
        <w:ind w:left="0" w:firstLine="709"/>
        <w:jc w:val="both"/>
        <w:rPr>
          <w:szCs w:val="28"/>
        </w:rPr>
      </w:pPr>
      <w:r>
        <w:rPr>
          <w:rStyle w:val="a9"/>
          <w:b w:val="0"/>
          <w:szCs w:val="28"/>
        </w:rPr>
        <w:t>Благинину Н.А.</w:t>
      </w:r>
      <w:r w:rsidR="00046733" w:rsidRPr="007D2F5F">
        <w:rPr>
          <w:rStyle w:val="a9"/>
          <w:b w:val="0"/>
          <w:szCs w:val="28"/>
        </w:rPr>
        <w:t xml:space="preserve"> </w:t>
      </w:r>
      <w:r w:rsidR="00046733" w:rsidRPr="007D2F5F">
        <w:rPr>
          <w:bCs/>
          <w:szCs w:val="28"/>
        </w:rPr>
        <w:t xml:space="preserve">о </w:t>
      </w:r>
      <w:r w:rsidR="007D2F5F" w:rsidRPr="007D2F5F">
        <w:rPr>
          <w:rFonts w:eastAsia="Calibri"/>
        </w:rPr>
        <w:t xml:space="preserve">согласовании плана </w:t>
      </w:r>
      <w:r>
        <w:rPr>
          <w:szCs w:val="28"/>
        </w:rPr>
        <w:t xml:space="preserve">городского координационного совета по социальной адаптации и сопровождению выпускников из числа детей-сирот и детей, оставшихся без попечения родителей </w:t>
      </w:r>
      <w:r w:rsidR="007D2F5F" w:rsidRPr="007D2F5F">
        <w:rPr>
          <w:rFonts w:eastAsia="Calibri"/>
        </w:rPr>
        <w:t>на 2018 год</w:t>
      </w:r>
      <w:r w:rsidR="00046733" w:rsidRPr="007D2F5F">
        <w:rPr>
          <w:szCs w:val="28"/>
        </w:rPr>
        <w:t>.</w:t>
      </w:r>
    </w:p>
    <w:p w:rsidR="004601C5" w:rsidRPr="0026278B" w:rsidRDefault="004601C5" w:rsidP="004601C5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26278B">
        <w:rPr>
          <w:sz w:val="28"/>
          <w:szCs w:val="28"/>
        </w:rPr>
        <w:t>РЕШИЛИ:</w:t>
      </w:r>
    </w:p>
    <w:p w:rsidR="0026278B" w:rsidRPr="000861D9" w:rsidRDefault="0026278B" w:rsidP="0026278B">
      <w:pPr>
        <w:pStyle w:val="31"/>
        <w:tabs>
          <w:tab w:val="left" w:pos="-426"/>
        </w:tabs>
        <w:spacing w:after="0"/>
        <w:ind w:left="0"/>
        <w:jc w:val="both"/>
        <w:rPr>
          <w:sz w:val="28"/>
          <w:szCs w:val="28"/>
        </w:rPr>
      </w:pPr>
      <w:r w:rsidRPr="0026278B">
        <w:rPr>
          <w:sz w:val="28"/>
          <w:szCs w:val="28"/>
        </w:rPr>
        <w:t>4.1</w:t>
      </w:r>
      <w:proofErr w:type="gramStart"/>
      <w:r w:rsidRPr="0026278B">
        <w:rPr>
          <w:sz w:val="28"/>
          <w:szCs w:val="28"/>
        </w:rPr>
        <w:t xml:space="preserve"> У</w:t>
      </w:r>
      <w:proofErr w:type="gramEnd"/>
      <w:r w:rsidRPr="0026278B">
        <w:rPr>
          <w:sz w:val="28"/>
          <w:szCs w:val="28"/>
        </w:rPr>
        <w:t xml:space="preserve">твердить план работы </w:t>
      </w:r>
      <w:r w:rsidR="000861D9">
        <w:rPr>
          <w:sz w:val="28"/>
          <w:szCs w:val="28"/>
        </w:rPr>
        <w:t xml:space="preserve">городского координационного совета по социальной адаптации и сопровождению выпускников из числа детей-сирот и детей, </w:t>
      </w:r>
      <w:r w:rsidR="000861D9" w:rsidRPr="000861D9">
        <w:rPr>
          <w:sz w:val="28"/>
          <w:szCs w:val="28"/>
        </w:rPr>
        <w:t xml:space="preserve">оставшихся без попечения родителей </w:t>
      </w:r>
      <w:r w:rsidR="000861D9" w:rsidRPr="000861D9">
        <w:rPr>
          <w:rFonts w:eastAsia="Calibri"/>
          <w:sz w:val="28"/>
          <w:szCs w:val="28"/>
        </w:rPr>
        <w:t>на 2018 год</w:t>
      </w:r>
      <w:r w:rsidR="000861D9" w:rsidRPr="000861D9">
        <w:rPr>
          <w:sz w:val="28"/>
          <w:szCs w:val="28"/>
        </w:rPr>
        <w:t xml:space="preserve"> </w:t>
      </w:r>
      <w:r w:rsidRPr="000861D9">
        <w:rPr>
          <w:sz w:val="28"/>
          <w:szCs w:val="28"/>
        </w:rPr>
        <w:t>(приложение).</w:t>
      </w:r>
    </w:p>
    <w:p w:rsidR="00390054" w:rsidRPr="00025B1A" w:rsidRDefault="00390054" w:rsidP="00581ABC">
      <w:pPr>
        <w:widowControl w:val="0"/>
        <w:autoSpaceDE w:val="0"/>
        <w:jc w:val="both"/>
        <w:rPr>
          <w:sz w:val="28"/>
          <w:szCs w:val="28"/>
          <w:highlight w:val="yellow"/>
        </w:rPr>
      </w:pPr>
    </w:p>
    <w:p w:rsidR="00BE2317" w:rsidRDefault="00BE2317" w:rsidP="00581ABC">
      <w:pPr>
        <w:widowControl w:val="0"/>
        <w:autoSpaceDE w:val="0"/>
        <w:jc w:val="both"/>
        <w:rPr>
          <w:sz w:val="28"/>
          <w:szCs w:val="28"/>
          <w:highlight w:val="yellow"/>
        </w:rPr>
      </w:pPr>
    </w:p>
    <w:p w:rsidR="00241A7E" w:rsidRPr="00025B1A" w:rsidRDefault="00241A7E" w:rsidP="00581ABC">
      <w:pPr>
        <w:widowControl w:val="0"/>
        <w:autoSpaceDE w:val="0"/>
        <w:jc w:val="both"/>
        <w:rPr>
          <w:sz w:val="28"/>
          <w:szCs w:val="28"/>
          <w:highlight w:val="yellow"/>
        </w:rPr>
      </w:pPr>
    </w:p>
    <w:p w:rsidR="00C85C4C" w:rsidRPr="00241A7E" w:rsidRDefault="00241A7E" w:rsidP="00581ABC">
      <w:pPr>
        <w:widowControl w:val="0"/>
        <w:autoSpaceDE w:val="0"/>
        <w:jc w:val="both"/>
        <w:rPr>
          <w:sz w:val="28"/>
          <w:szCs w:val="28"/>
        </w:rPr>
      </w:pPr>
      <w:r w:rsidRPr="00241A7E">
        <w:rPr>
          <w:sz w:val="28"/>
          <w:szCs w:val="28"/>
        </w:rPr>
        <w:t>Председатель</w:t>
      </w:r>
      <w:r w:rsidR="00C85C4C" w:rsidRPr="00241A7E">
        <w:rPr>
          <w:sz w:val="28"/>
          <w:szCs w:val="28"/>
        </w:rPr>
        <w:tab/>
      </w:r>
      <w:r w:rsidRPr="00241A7E">
        <w:rPr>
          <w:sz w:val="28"/>
          <w:szCs w:val="28"/>
        </w:rPr>
        <w:tab/>
      </w:r>
      <w:r w:rsidRPr="00241A7E">
        <w:rPr>
          <w:sz w:val="28"/>
          <w:szCs w:val="28"/>
        </w:rPr>
        <w:tab/>
      </w:r>
      <w:r w:rsidR="00C85C4C" w:rsidRPr="00241A7E">
        <w:rPr>
          <w:sz w:val="28"/>
          <w:szCs w:val="28"/>
        </w:rPr>
        <w:tab/>
      </w:r>
      <w:r w:rsidR="00C85C4C" w:rsidRPr="00241A7E">
        <w:rPr>
          <w:sz w:val="28"/>
          <w:szCs w:val="28"/>
        </w:rPr>
        <w:tab/>
      </w:r>
      <w:r w:rsidR="00C85C4C" w:rsidRPr="00241A7E">
        <w:rPr>
          <w:sz w:val="28"/>
          <w:szCs w:val="28"/>
        </w:rPr>
        <w:tab/>
      </w:r>
      <w:r w:rsidR="00C85C4C" w:rsidRPr="00241A7E">
        <w:rPr>
          <w:sz w:val="28"/>
          <w:szCs w:val="28"/>
        </w:rPr>
        <w:tab/>
      </w:r>
      <w:r w:rsidR="002413AC" w:rsidRPr="00241A7E">
        <w:rPr>
          <w:sz w:val="28"/>
          <w:szCs w:val="28"/>
        </w:rPr>
        <w:tab/>
      </w:r>
      <w:r w:rsidR="002413AC" w:rsidRPr="00241A7E">
        <w:rPr>
          <w:sz w:val="28"/>
          <w:szCs w:val="28"/>
        </w:rPr>
        <w:tab/>
      </w:r>
      <w:r w:rsidRPr="00241A7E">
        <w:rPr>
          <w:sz w:val="28"/>
          <w:szCs w:val="28"/>
        </w:rPr>
        <w:t>С.Я. Цыба</w:t>
      </w:r>
    </w:p>
    <w:p w:rsidR="00D34A2D" w:rsidRPr="00241A7E" w:rsidRDefault="00D34A2D" w:rsidP="00581ABC">
      <w:pPr>
        <w:widowControl w:val="0"/>
        <w:autoSpaceDE w:val="0"/>
        <w:jc w:val="both"/>
        <w:rPr>
          <w:sz w:val="28"/>
          <w:szCs w:val="28"/>
        </w:rPr>
      </w:pPr>
    </w:p>
    <w:p w:rsidR="00BE2317" w:rsidRPr="00241A7E" w:rsidRDefault="00BE2317" w:rsidP="00581ABC">
      <w:pPr>
        <w:widowControl w:val="0"/>
        <w:autoSpaceDE w:val="0"/>
        <w:jc w:val="both"/>
        <w:rPr>
          <w:sz w:val="28"/>
          <w:szCs w:val="28"/>
        </w:rPr>
      </w:pPr>
    </w:p>
    <w:p w:rsidR="00BE2317" w:rsidRPr="00241A7E" w:rsidRDefault="00BE2317" w:rsidP="00581ABC">
      <w:pPr>
        <w:widowControl w:val="0"/>
        <w:autoSpaceDE w:val="0"/>
        <w:jc w:val="both"/>
        <w:rPr>
          <w:sz w:val="28"/>
          <w:szCs w:val="28"/>
        </w:rPr>
      </w:pPr>
    </w:p>
    <w:p w:rsidR="00693BFB" w:rsidRPr="00241A7E" w:rsidRDefault="00C85C4C" w:rsidP="00581ABC">
      <w:pPr>
        <w:widowControl w:val="0"/>
        <w:autoSpaceDE w:val="0"/>
        <w:jc w:val="both"/>
        <w:rPr>
          <w:sz w:val="28"/>
          <w:szCs w:val="28"/>
        </w:rPr>
      </w:pPr>
      <w:r w:rsidRPr="00241A7E">
        <w:rPr>
          <w:sz w:val="28"/>
          <w:szCs w:val="28"/>
        </w:rPr>
        <w:t>Секретарь</w:t>
      </w:r>
      <w:r w:rsidRPr="00241A7E">
        <w:rPr>
          <w:sz w:val="28"/>
          <w:szCs w:val="28"/>
        </w:rPr>
        <w:tab/>
      </w:r>
      <w:r w:rsidRPr="00241A7E">
        <w:rPr>
          <w:sz w:val="28"/>
          <w:szCs w:val="28"/>
        </w:rPr>
        <w:tab/>
      </w:r>
      <w:r w:rsidRPr="00241A7E">
        <w:rPr>
          <w:sz w:val="28"/>
          <w:szCs w:val="28"/>
        </w:rPr>
        <w:tab/>
      </w:r>
      <w:r w:rsidRPr="00241A7E">
        <w:rPr>
          <w:sz w:val="28"/>
          <w:szCs w:val="28"/>
        </w:rPr>
        <w:tab/>
      </w:r>
      <w:r w:rsidRPr="00241A7E">
        <w:rPr>
          <w:sz w:val="28"/>
          <w:szCs w:val="28"/>
        </w:rPr>
        <w:tab/>
      </w:r>
      <w:r w:rsidRPr="00241A7E">
        <w:rPr>
          <w:sz w:val="28"/>
          <w:szCs w:val="28"/>
        </w:rPr>
        <w:tab/>
      </w:r>
      <w:r w:rsidRPr="00241A7E">
        <w:rPr>
          <w:sz w:val="28"/>
          <w:szCs w:val="28"/>
        </w:rPr>
        <w:tab/>
      </w:r>
      <w:r w:rsidRPr="00241A7E">
        <w:rPr>
          <w:sz w:val="28"/>
          <w:szCs w:val="28"/>
        </w:rPr>
        <w:tab/>
      </w:r>
      <w:r w:rsidRPr="00241A7E">
        <w:rPr>
          <w:sz w:val="28"/>
          <w:szCs w:val="28"/>
        </w:rPr>
        <w:tab/>
      </w:r>
      <w:r w:rsidRPr="00241A7E">
        <w:rPr>
          <w:sz w:val="28"/>
          <w:szCs w:val="28"/>
        </w:rPr>
        <w:tab/>
      </w:r>
      <w:r w:rsidR="000861D9">
        <w:rPr>
          <w:sz w:val="28"/>
          <w:szCs w:val="28"/>
        </w:rPr>
        <w:t>Н.А.Благинина</w:t>
      </w:r>
    </w:p>
    <w:p w:rsidR="002413AC" w:rsidRPr="00241A7E" w:rsidRDefault="002413AC" w:rsidP="00581ABC">
      <w:pPr>
        <w:widowControl w:val="0"/>
        <w:autoSpaceDE w:val="0"/>
        <w:jc w:val="both"/>
        <w:rPr>
          <w:sz w:val="28"/>
          <w:szCs w:val="28"/>
        </w:rPr>
      </w:pPr>
    </w:p>
    <w:p w:rsidR="00BE2317" w:rsidRPr="00241A7E" w:rsidRDefault="00BE2317" w:rsidP="00581ABC">
      <w:pPr>
        <w:widowControl w:val="0"/>
        <w:autoSpaceDE w:val="0"/>
        <w:jc w:val="both"/>
        <w:rPr>
          <w:sz w:val="28"/>
          <w:szCs w:val="28"/>
        </w:rPr>
      </w:pPr>
    </w:p>
    <w:p w:rsidR="00BE2317" w:rsidRPr="00241A7E" w:rsidRDefault="00BE2317" w:rsidP="00581ABC">
      <w:pPr>
        <w:widowControl w:val="0"/>
        <w:autoSpaceDE w:val="0"/>
        <w:jc w:val="both"/>
        <w:rPr>
          <w:sz w:val="28"/>
          <w:szCs w:val="28"/>
        </w:rPr>
      </w:pPr>
    </w:p>
    <w:p w:rsidR="00F14367" w:rsidRPr="00241A7E" w:rsidRDefault="00F14367" w:rsidP="00581ABC">
      <w:pPr>
        <w:widowControl w:val="0"/>
        <w:autoSpaceDE w:val="0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1"/>
        <w:gridCol w:w="5282"/>
      </w:tblGrid>
      <w:tr w:rsidR="000861D9" w:rsidTr="000861D9">
        <w:tc>
          <w:tcPr>
            <w:tcW w:w="5281" w:type="dxa"/>
          </w:tcPr>
          <w:p w:rsidR="000861D9" w:rsidRPr="000861D9" w:rsidRDefault="000861D9" w:rsidP="000861D9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0861D9">
              <w:rPr>
                <w:sz w:val="28"/>
                <w:szCs w:val="28"/>
              </w:rPr>
              <w:t>СОГЛАСОВАНО</w:t>
            </w:r>
          </w:p>
          <w:p w:rsidR="000861D9" w:rsidRDefault="000861D9" w:rsidP="000861D9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 w:rsidRPr="000861D9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0861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Управления </w:t>
            </w:r>
          </w:p>
          <w:p w:rsidR="000861D9" w:rsidRPr="000861D9" w:rsidRDefault="000861D9" w:rsidP="000861D9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</w:t>
            </w:r>
            <w:r w:rsidRPr="000861D9">
              <w:rPr>
                <w:sz w:val="28"/>
                <w:szCs w:val="28"/>
              </w:rPr>
              <w:t xml:space="preserve"> Волгодонска</w:t>
            </w:r>
          </w:p>
          <w:p w:rsidR="000861D9" w:rsidRPr="000861D9" w:rsidRDefault="000861D9" w:rsidP="000861D9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0861D9" w:rsidRDefault="000861D9" w:rsidP="000861D9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0861D9">
              <w:rPr>
                <w:sz w:val="28"/>
                <w:szCs w:val="28"/>
              </w:rPr>
              <w:t xml:space="preserve">______________ </w:t>
            </w:r>
            <w:r>
              <w:rPr>
                <w:sz w:val="28"/>
                <w:szCs w:val="28"/>
              </w:rPr>
              <w:t>И.И.Юдина</w:t>
            </w:r>
          </w:p>
        </w:tc>
        <w:tc>
          <w:tcPr>
            <w:tcW w:w="5282" w:type="dxa"/>
          </w:tcPr>
          <w:p w:rsidR="000861D9" w:rsidRPr="000861D9" w:rsidRDefault="000861D9" w:rsidP="000861D9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0861D9">
              <w:rPr>
                <w:sz w:val="28"/>
                <w:szCs w:val="28"/>
              </w:rPr>
              <w:t>СОГЛАСОВАНО</w:t>
            </w:r>
          </w:p>
          <w:p w:rsidR="000861D9" w:rsidRPr="000861D9" w:rsidRDefault="000861D9" w:rsidP="000861D9">
            <w:pPr>
              <w:widowControl w:val="0"/>
              <w:autoSpaceDE w:val="0"/>
              <w:rPr>
                <w:sz w:val="28"/>
                <w:szCs w:val="28"/>
              </w:rPr>
            </w:pPr>
            <w:r w:rsidRPr="000861D9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опеки и попечительства Управления образования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олгодонска</w:t>
            </w:r>
          </w:p>
          <w:p w:rsidR="000861D9" w:rsidRPr="000861D9" w:rsidRDefault="000861D9" w:rsidP="000861D9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0861D9" w:rsidRDefault="000861D9" w:rsidP="000861D9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0861D9">
              <w:rPr>
                <w:sz w:val="28"/>
                <w:szCs w:val="28"/>
              </w:rPr>
              <w:t xml:space="preserve">______________ </w:t>
            </w:r>
            <w:proofErr w:type="spellStart"/>
            <w:r>
              <w:rPr>
                <w:sz w:val="28"/>
                <w:szCs w:val="28"/>
              </w:rPr>
              <w:t>В.В.Федорчук</w:t>
            </w:r>
            <w:proofErr w:type="spellEnd"/>
          </w:p>
        </w:tc>
      </w:tr>
    </w:tbl>
    <w:p w:rsidR="00F14367" w:rsidRPr="00241A7E" w:rsidRDefault="00F14367" w:rsidP="00581ABC">
      <w:pPr>
        <w:widowControl w:val="0"/>
        <w:autoSpaceDE w:val="0"/>
        <w:jc w:val="both"/>
        <w:rPr>
          <w:sz w:val="28"/>
          <w:szCs w:val="28"/>
        </w:rPr>
      </w:pPr>
    </w:p>
    <w:p w:rsidR="000861D9" w:rsidRDefault="000861D9" w:rsidP="00581ABC">
      <w:pPr>
        <w:widowControl w:val="0"/>
        <w:autoSpaceDE w:val="0"/>
        <w:jc w:val="both"/>
        <w:rPr>
          <w:sz w:val="28"/>
          <w:szCs w:val="28"/>
        </w:rPr>
      </w:pPr>
    </w:p>
    <w:p w:rsidR="000861D9" w:rsidRDefault="000861D9" w:rsidP="00581ABC">
      <w:pPr>
        <w:widowControl w:val="0"/>
        <w:autoSpaceDE w:val="0"/>
        <w:jc w:val="both"/>
        <w:rPr>
          <w:sz w:val="28"/>
          <w:szCs w:val="28"/>
        </w:rPr>
      </w:pPr>
    </w:p>
    <w:p w:rsidR="005F6657" w:rsidRDefault="005F6657" w:rsidP="00241A7E">
      <w:pPr>
        <w:widowControl w:val="0"/>
        <w:autoSpaceDE w:val="0"/>
        <w:jc w:val="both"/>
        <w:rPr>
          <w:sz w:val="28"/>
          <w:szCs w:val="28"/>
        </w:rPr>
      </w:pPr>
    </w:p>
    <w:p w:rsidR="005F6657" w:rsidRPr="000F2DDC" w:rsidRDefault="005F6657" w:rsidP="00FD3466">
      <w:pPr>
        <w:rPr>
          <w:sz w:val="26"/>
          <w:szCs w:val="26"/>
        </w:rPr>
      </w:pPr>
    </w:p>
    <w:sectPr w:rsidR="005F6657" w:rsidRPr="000F2DDC" w:rsidSect="000D37A9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31F81"/>
    <w:multiLevelType w:val="multilevel"/>
    <w:tmpl w:val="36E44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5F34258"/>
    <w:multiLevelType w:val="multilevel"/>
    <w:tmpl w:val="AD8A0F88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60047"/>
    <w:rsid w:val="000012CB"/>
    <w:rsid w:val="00007825"/>
    <w:rsid w:val="00014E1A"/>
    <w:rsid w:val="000168FD"/>
    <w:rsid w:val="000201A6"/>
    <w:rsid w:val="00025B1A"/>
    <w:rsid w:val="00040535"/>
    <w:rsid w:val="00041712"/>
    <w:rsid w:val="00046733"/>
    <w:rsid w:val="00060CF5"/>
    <w:rsid w:val="00061598"/>
    <w:rsid w:val="0007256E"/>
    <w:rsid w:val="00072CCB"/>
    <w:rsid w:val="00074B14"/>
    <w:rsid w:val="00075340"/>
    <w:rsid w:val="000861D9"/>
    <w:rsid w:val="00091760"/>
    <w:rsid w:val="00092FAF"/>
    <w:rsid w:val="00093A04"/>
    <w:rsid w:val="000957E2"/>
    <w:rsid w:val="00096A75"/>
    <w:rsid w:val="000A3292"/>
    <w:rsid w:val="000D2844"/>
    <w:rsid w:val="000D37A9"/>
    <w:rsid w:val="000D3C13"/>
    <w:rsid w:val="000D42F3"/>
    <w:rsid w:val="000E598A"/>
    <w:rsid w:val="000E6207"/>
    <w:rsid w:val="000F354D"/>
    <w:rsid w:val="000F4A95"/>
    <w:rsid w:val="00101B17"/>
    <w:rsid w:val="00112495"/>
    <w:rsid w:val="001159F3"/>
    <w:rsid w:val="001210B7"/>
    <w:rsid w:val="00122769"/>
    <w:rsid w:val="001310D4"/>
    <w:rsid w:val="00131542"/>
    <w:rsid w:val="00131A53"/>
    <w:rsid w:val="00140411"/>
    <w:rsid w:val="001422E0"/>
    <w:rsid w:val="001473E1"/>
    <w:rsid w:val="001513DA"/>
    <w:rsid w:val="00152235"/>
    <w:rsid w:val="0015401F"/>
    <w:rsid w:val="001616B9"/>
    <w:rsid w:val="001628C5"/>
    <w:rsid w:val="001776F2"/>
    <w:rsid w:val="00182B32"/>
    <w:rsid w:val="001908EA"/>
    <w:rsid w:val="00191227"/>
    <w:rsid w:val="00193143"/>
    <w:rsid w:val="001A2CCA"/>
    <w:rsid w:val="001B3357"/>
    <w:rsid w:val="001C55FC"/>
    <w:rsid w:val="001E39C4"/>
    <w:rsid w:val="001F01DF"/>
    <w:rsid w:val="001F2132"/>
    <w:rsid w:val="001F3DBA"/>
    <w:rsid w:val="00201DE8"/>
    <w:rsid w:val="0020342F"/>
    <w:rsid w:val="00214335"/>
    <w:rsid w:val="00217531"/>
    <w:rsid w:val="00220A01"/>
    <w:rsid w:val="0022180D"/>
    <w:rsid w:val="00222717"/>
    <w:rsid w:val="00225AFD"/>
    <w:rsid w:val="0023100D"/>
    <w:rsid w:val="0023296E"/>
    <w:rsid w:val="002338ED"/>
    <w:rsid w:val="002346B4"/>
    <w:rsid w:val="002349D7"/>
    <w:rsid w:val="002413AC"/>
    <w:rsid w:val="00241A7E"/>
    <w:rsid w:val="00243D15"/>
    <w:rsid w:val="00254293"/>
    <w:rsid w:val="00257A86"/>
    <w:rsid w:val="00257C84"/>
    <w:rsid w:val="002626B6"/>
    <w:rsid w:val="0026278B"/>
    <w:rsid w:val="00276708"/>
    <w:rsid w:val="002922DE"/>
    <w:rsid w:val="00297F3B"/>
    <w:rsid w:val="002B1271"/>
    <w:rsid w:val="002C2251"/>
    <w:rsid w:val="002D01DA"/>
    <w:rsid w:val="002D2497"/>
    <w:rsid w:val="002D24A6"/>
    <w:rsid w:val="002E3939"/>
    <w:rsid w:val="002E3BAE"/>
    <w:rsid w:val="002F07E1"/>
    <w:rsid w:val="002F34A7"/>
    <w:rsid w:val="003003E1"/>
    <w:rsid w:val="00303026"/>
    <w:rsid w:val="00303A06"/>
    <w:rsid w:val="00307678"/>
    <w:rsid w:val="003104BC"/>
    <w:rsid w:val="003142DD"/>
    <w:rsid w:val="00315E01"/>
    <w:rsid w:val="00316A87"/>
    <w:rsid w:val="00316C40"/>
    <w:rsid w:val="003175AE"/>
    <w:rsid w:val="0031769C"/>
    <w:rsid w:val="003305C4"/>
    <w:rsid w:val="00331F2E"/>
    <w:rsid w:val="00333904"/>
    <w:rsid w:val="0034042D"/>
    <w:rsid w:val="00342431"/>
    <w:rsid w:val="00345433"/>
    <w:rsid w:val="00345A22"/>
    <w:rsid w:val="00347ADE"/>
    <w:rsid w:val="0035195D"/>
    <w:rsid w:val="00361F2D"/>
    <w:rsid w:val="00382369"/>
    <w:rsid w:val="00382668"/>
    <w:rsid w:val="00382E22"/>
    <w:rsid w:val="00390054"/>
    <w:rsid w:val="003B181F"/>
    <w:rsid w:val="003B1AB1"/>
    <w:rsid w:val="003B4F95"/>
    <w:rsid w:val="003C0F32"/>
    <w:rsid w:val="003C14EF"/>
    <w:rsid w:val="003D4E30"/>
    <w:rsid w:val="003E3019"/>
    <w:rsid w:val="003E5228"/>
    <w:rsid w:val="003F3BA5"/>
    <w:rsid w:val="003F3C1D"/>
    <w:rsid w:val="00400595"/>
    <w:rsid w:val="00414BD4"/>
    <w:rsid w:val="00421D2E"/>
    <w:rsid w:val="00441A65"/>
    <w:rsid w:val="00445FBD"/>
    <w:rsid w:val="004476AC"/>
    <w:rsid w:val="00453059"/>
    <w:rsid w:val="004601C5"/>
    <w:rsid w:val="00460859"/>
    <w:rsid w:val="00461E75"/>
    <w:rsid w:val="00463240"/>
    <w:rsid w:val="004701C7"/>
    <w:rsid w:val="00470378"/>
    <w:rsid w:val="00471DB0"/>
    <w:rsid w:val="00472CE1"/>
    <w:rsid w:val="00476CA4"/>
    <w:rsid w:val="004807E7"/>
    <w:rsid w:val="00495036"/>
    <w:rsid w:val="00497236"/>
    <w:rsid w:val="004A406F"/>
    <w:rsid w:val="004B2712"/>
    <w:rsid w:val="004B7A87"/>
    <w:rsid w:val="004C28F6"/>
    <w:rsid w:val="004D1CEB"/>
    <w:rsid w:val="004D54BD"/>
    <w:rsid w:val="004E022E"/>
    <w:rsid w:val="004E20F8"/>
    <w:rsid w:val="004E4F2B"/>
    <w:rsid w:val="004E5F0E"/>
    <w:rsid w:val="004F4969"/>
    <w:rsid w:val="0050054E"/>
    <w:rsid w:val="00501D6B"/>
    <w:rsid w:val="00505C56"/>
    <w:rsid w:val="00517229"/>
    <w:rsid w:val="00524884"/>
    <w:rsid w:val="005438D3"/>
    <w:rsid w:val="00544B0E"/>
    <w:rsid w:val="00544EA7"/>
    <w:rsid w:val="00546047"/>
    <w:rsid w:val="005477B3"/>
    <w:rsid w:val="0055730D"/>
    <w:rsid w:val="00561B50"/>
    <w:rsid w:val="00567498"/>
    <w:rsid w:val="005730BD"/>
    <w:rsid w:val="00581ABC"/>
    <w:rsid w:val="00585DEA"/>
    <w:rsid w:val="00585DEB"/>
    <w:rsid w:val="005909A1"/>
    <w:rsid w:val="005945E7"/>
    <w:rsid w:val="005959F8"/>
    <w:rsid w:val="0059662A"/>
    <w:rsid w:val="005A6BC7"/>
    <w:rsid w:val="005A717D"/>
    <w:rsid w:val="005A7EED"/>
    <w:rsid w:val="005B07F0"/>
    <w:rsid w:val="005B39DF"/>
    <w:rsid w:val="005B66A8"/>
    <w:rsid w:val="005B6B22"/>
    <w:rsid w:val="005B79CC"/>
    <w:rsid w:val="005C496B"/>
    <w:rsid w:val="005D043B"/>
    <w:rsid w:val="005E4199"/>
    <w:rsid w:val="005E72E5"/>
    <w:rsid w:val="005E7BB3"/>
    <w:rsid w:val="005F0067"/>
    <w:rsid w:val="005F6657"/>
    <w:rsid w:val="00604A5F"/>
    <w:rsid w:val="00612ECC"/>
    <w:rsid w:val="00616BA4"/>
    <w:rsid w:val="00622741"/>
    <w:rsid w:val="00632488"/>
    <w:rsid w:val="0063316C"/>
    <w:rsid w:val="00641314"/>
    <w:rsid w:val="0064594D"/>
    <w:rsid w:val="00647CA7"/>
    <w:rsid w:val="00651838"/>
    <w:rsid w:val="00662606"/>
    <w:rsid w:val="0068305F"/>
    <w:rsid w:val="00684FF1"/>
    <w:rsid w:val="00693BFB"/>
    <w:rsid w:val="006A32A1"/>
    <w:rsid w:val="006A5C1A"/>
    <w:rsid w:val="006D0EFC"/>
    <w:rsid w:val="006D5F3F"/>
    <w:rsid w:val="006E24CF"/>
    <w:rsid w:val="006E34E2"/>
    <w:rsid w:val="006F2058"/>
    <w:rsid w:val="006F3E29"/>
    <w:rsid w:val="006F7AA5"/>
    <w:rsid w:val="00704835"/>
    <w:rsid w:val="00707D68"/>
    <w:rsid w:val="007133D1"/>
    <w:rsid w:val="007311C8"/>
    <w:rsid w:val="007372BB"/>
    <w:rsid w:val="007379A6"/>
    <w:rsid w:val="00740053"/>
    <w:rsid w:val="00743451"/>
    <w:rsid w:val="0074572C"/>
    <w:rsid w:val="00750FE0"/>
    <w:rsid w:val="00751183"/>
    <w:rsid w:val="00751AC5"/>
    <w:rsid w:val="00766D41"/>
    <w:rsid w:val="00774400"/>
    <w:rsid w:val="00782348"/>
    <w:rsid w:val="00786C27"/>
    <w:rsid w:val="00792910"/>
    <w:rsid w:val="00792C6B"/>
    <w:rsid w:val="00796737"/>
    <w:rsid w:val="007A04DA"/>
    <w:rsid w:val="007A1945"/>
    <w:rsid w:val="007A21C9"/>
    <w:rsid w:val="007A7E64"/>
    <w:rsid w:val="007B1F9D"/>
    <w:rsid w:val="007B2B21"/>
    <w:rsid w:val="007D2F5F"/>
    <w:rsid w:val="007E5E0C"/>
    <w:rsid w:val="007F02CC"/>
    <w:rsid w:val="007F1F74"/>
    <w:rsid w:val="007F1F9E"/>
    <w:rsid w:val="007F2034"/>
    <w:rsid w:val="007F301B"/>
    <w:rsid w:val="007F4FCA"/>
    <w:rsid w:val="00800D90"/>
    <w:rsid w:val="008018B6"/>
    <w:rsid w:val="00801B49"/>
    <w:rsid w:val="008043A2"/>
    <w:rsid w:val="008070E1"/>
    <w:rsid w:val="008142C9"/>
    <w:rsid w:val="00816162"/>
    <w:rsid w:val="00821EBD"/>
    <w:rsid w:val="0082310C"/>
    <w:rsid w:val="00826CD9"/>
    <w:rsid w:val="008318F3"/>
    <w:rsid w:val="00837A90"/>
    <w:rsid w:val="00855AB3"/>
    <w:rsid w:val="00860047"/>
    <w:rsid w:val="00860274"/>
    <w:rsid w:val="00862CF7"/>
    <w:rsid w:val="00863150"/>
    <w:rsid w:val="00863E08"/>
    <w:rsid w:val="00874F3C"/>
    <w:rsid w:val="00880122"/>
    <w:rsid w:val="008819C8"/>
    <w:rsid w:val="00881F48"/>
    <w:rsid w:val="008A0AE5"/>
    <w:rsid w:val="008A75AB"/>
    <w:rsid w:val="008B471A"/>
    <w:rsid w:val="008B788C"/>
    <w:rsid w:val="008C5D32"/>
    <w:rsid w:val="008C6FA3"/>
    <w:rsid w:val="008D43F6"/>
    <w:rsid w:val="00900251"/>
    <w:rsid w:val="00915C5E"/>
    <w:rsid w:val="00920A8C"/>
    <w:rsid w:val="00922860"/>
    <w:rsid w:val="00926D3B"/>
    <w:rsid w:val="00927BB5"/>
    <w:rsid w:val="00931D90"/>
    <w:rsid w:val="00945ECC"/>
    <w:rsid w:val="009569D2"/>
    <w:rsid w:val="00960E19"/>
    <w:rsid w:val="00963723"/>
    <w:rsid w:val="00964DFD"/>
    <w:rsid w:val="00967DC6"/>
    <w:rsid w:val="009766C4"/>
    <w:rsid w:val="00977E08"/>
    <w:rsid w:val="009C1D6A"/>
    <w:rsid w:val="009C20AE"/>
    <w:rsid w:val="009C434B"/>
    <w:rsid w:val="009C6A35"/>
    <w:rsid w:val="009C6C89"/>
    <w:rsid w:val="009D0F9C"/>
    <w:rsid w:val="009D1D4E"/>
    <w:rsid w:val="009D6730"/>
    <w:rsid w:val="009F0821"/>
    <w:rsid w:val="00A0077D"/>
    <w:rsid w:val="00A0346A"/>
    <w:rsid w:val="00A047FC"/>
    <w:rsid w:val="00A06AE5"/>
    <w:rsid w:val="00A145C1"/>
    <w:rsid w:val="00A20956"/>
    <w:rsid w:val="00A2692D"/>
    <w:rsid w:val="00A26BE6"/>
    <w:rsid w:val="00A27F1D"/>
    <w:rsid w:val="00A30B1E"/>
    <w:rsid w:val="00A3463A"/>
    <w:rsid w:val="00A42E47"/>
    <w:rsid w:val="00A52594"/>
    <w:rsid w:val="00A546A4"/>
    <w:rsid w:val="00A559EE"/>
    <w:rsid w:val="00A57034"/>
    <w:rsid w:val="00A60567"/>
    <w:rsid w:val="00A60FA1"/>
    <w:rsid w:val="00A61CE0"/>
    <w:rsid w:val="00A642A6"/>
    <w:rsid w:val="00A7036A"/>
    <w:rsid w:val="00A72789"/>
    <w:rsid w:val="00A740F1"/>
    <w:rsid w:val="00A77440"/>
    <w:rsid w:val="00A81F3B"/>
    <w:rsid w:val="00A82FFB"/>
    <w:rsid w:val="00A845BC"/>
    <w:rsid w:val="00A90AFA"/>
    <w:rsid w:val="00A90C9A"/>
    <w:rsid w:val="00A90CB2"/>
    <w:rsid w:val="00A91143"/>
    <w:rsid w:val="00A91634"/>
    <w:rsid w:val="00AA179C"/>
    <w:rsid w:val="00AA405D"/>
    <w:rsid w:val="00AB2033"/>
    <w:rsid w:val="00AB53E0"/>
    <w:rsid w:val="00AD08EB"/>
    <w:rsid w:val="00AD46EC"/>
    <w:rsid w:val="00AE0BAC"/>
    <w:rsid w:val="00AF1579"/>
    <w:rsid w:val="00AF70BF"/>
    <w:rsid w:val="00B00C9A"/>
    <w:rsid w:val="00B04A1D"/>
    <w:rsid w:val="00B118F2"/>
    <w:rsid w:val="00B11AF8"/>
    <w:rsid w:val="00B128FB"/>
    <w:rsid w:val="00B17930"/>
    <w:rsid w:val="00B30E35"/>
    <w:rsid w:val="00B33C7C"/>
    <w:rsid w:val="00B366CD"/>
    <w:rsid w:val="00B42A7F"/>
    <w:rsid w:val="00B4389C"/>
    <w:rsid w:val="00B509EF"/>
    <w:rsid w:val="00B5201A"/>
    <w:rsid w:val="00B525F9"/>
    <w:rsid w:val="00B75481"/>
    <w:rsid w:val="00B75938"/>
    <w:rsid w:val="00B764C2"/>
    <w:rsid w:val="00B85E7E"/>
    <w:rsid w:val="00B86D01"/>
    <w:rsid w:val="00B877CC"/>
    <w:rsid w:val="00B923C7"/>
    <w:rsid w:val="00B949EC"/>
    <w:rsid w:val="00B96C88"/>
    <w:rsid w:val="00B96E7F"/>
    <w:rsid w:val="00BA0A13"/>
    <w:rsid w:val="00BA260F"/>
    <w:rsid w:val="00BA32E4"/>
    <w:rsid w:val="00BA4C6C"/>
    <w:rsid w:val="00BA5CD8"/>
    <w:rsid w:val="00BC070C"/>
    <w:rsid w:val="00BC0CF8"/>
    <w:rsid w:val="00BC396A"/>
    <w:rsid w:val="00BD5970"/>
    <w:rsid w:val="00BE19FC"/>
    <w:rsid w:val="00BE2317"/>
    <w:rsid w:val="00BF22C2"/>
    <w:rsid w:val="00BF3545"/>
    <w:rsid w:val="00BF541F"/>
    <w:rsid w:val="00C01829"/>
    <w:rsid w:val="00C2244D"/>
    <w:rsid w:val="00C258DE"/>
    <w:rsid w:val="00C2727A"/>
    <w:rsid w:val="00C52C01"/>
    <w:rsid w:val="00C54094"/>
    <w:rsid w:val="00C547BA"/>
    <w:rsid w:val="00C55B06"/>
    <w:rsid w:val="00C57900"/>
    <w:rsid w:val="00C61ED2"/>
    <w:rsid w:val="00C63083"/>
    <w:rsid w:val="00C64439"/>
    <w:rsid w:val="00C7359E"/>
    <w:rsid w:val="00C74BA1"/>
    <w:rsid w:val="00C7791F"/>
    <w:rsid w:val="00C85C4C"/>
    <w:rsid w:val="00C96A9A"/>
    <w:rsid w:val="00CA38F9"/>
    <w:rsid w:val="00CA3DBA"/>
    <w:rsid w:val="00CB69EA"/>
    <w:rsid w:val="00CB6FA4"/>
    <w:rsid w:val="00CC04EE"/>
    <w:rsid w:val="00CD4A8C"/>
    <w:rsid w:val="00CD5375"/>
    <w:rsid w:val="00CD58BF"/>
    <w:rsid w:val="00CD71BA"/>
    <w:rsid w:val="00CE225A"/>
    <w:rsid w:val="00CE3150"/>
    <w:rsid w:val="00CF58A6"/>
    <w:rsid w:val="00D02CA6"/>
    <w:rsid w:val="00D0691B"/>
    <w:rsid w:val="00D10245"/>
    <w:rsid w:val="00D1253B"/>
    <w:rsid w:val="00D132F0"/>
    <w:rsid w:val="00D227AC"/>
    <w:rsid w:val="00D23185"/>
    <w:rsid w:val="00D25494"/>
    <w:rsid w:val="00D32D45"/>
    <w:rsid w:val="00D34A2D"/>
    <w:rsid w:val="00D36572"/>
    <w:rsid w:val="00D446F6"/>
    <w:rsid w:val="00D462E3"/>
    <w:rsid w:val="00D467BB"/>
    <w:rsid w:val="00D46C55"/>
    <w:rsid w:val="00D47518"/>
    <w:rsid w:val="00D47CBD"/>
    <w:rsid w:val="00D55626"/>
    <w:rsid w:val="00D61C65"/>
    <w:rsid w:val="00D62ADE"/>
    <w:rsid w:val="00D66165"/>
    <w:rsid w:val="00D73989"/>
    <w:rsid w:val="00D77F9F"/>
    <w:rsid w:val="00D81608"/>
    <w:rsid w:val="00D861D3"/>
    <w:rsid w:val="00D90140"/>
    <w:rsid w:val="00D962BB"/>
    <w:rsid w:val="00DA082D"/>
    <w:rsid w:val="00DA5746"/>
    <w:rsid w:val="00DA6035"/>
    <w:rsid w:val="00DB1529"/>
    <w:rsid w:val="00DC08C1"/>
    <w:rsid w:val="00DC099C"/>
    <w:rsid w:val="00DC10E5"/>
    <w:rsid w:val="00DC2C9A"/>
    <w:rsid w:val="00DC42F3"/>
    <w:rsid w:val="00DD0C2D"/>
    <w:rsid w:val="00DD6EAD"/>
    <w:rsid w:val="00DF3854"/>
    <w:rsid w:val="00DF685C"/>
    <w:rsid w:val="00E03700"/>
    <w:rsid w:val="00E04F3D"/>
    <w:rsid w:val="00E16BC8"/>
    <w:rsid w:val="00E20F98"/>
    <w:rsid w:val="00E36D8E"/>
    <w:rsid w:val="00E4191D"/>
    <w:rsid w:val="00E42E87"/>
    <w:rsid w:val="00E4514E"/>
    <w:rsid w:val="00E60418"/>
    <w:rsid w:val="00E6253C"/>
    <w:rsid w:val="00E728E9"/>
    <w:rsid w:val="00E72983"/>
    <w:rsid w:val="00E75B55"/>
    <w:rsid w:val="00E80BD1"/>
    <w:rsid w:val="00E8473F"/>
    <w:rsid w:val="00E84753"/>
    <w:rsid w:val="00E907CA"/>
    <w:rsid w:val="00E90A3C"/>
    <w:rsid w:val="00E9315B"/>
    <w:rsid w:val="00E97C88"/>
    <w:rsid w:val="00E97CCD"/>
    <w:rsid w:val="00EA2A4E"/>
    <w:rsid w:val="00EB2CDA"/>
    <w:rsid w:val="00EC2A95"/>
    <w:rsid w:val="00ED338D"/>
    <w:rsid w:val="00ED63C9"/>
    <w:rsid w:val="00ED69E7"/>
    <w:rsid w:val="00ED70AD"/>
    <w:rsid w:val="00EE20BE"/>
    <w:rsid w:val="00EE5310"/>
    <w:rsid w:val="00F07B57"/>
    <w:rsid w:val="00F14367"/>
    <w:rsid w:val="00F15005"/>
    <w:rsid w:val="00F17E4C"/>
    <w:rsid w:val="00F21E79"/>
    <w:rsid w:val="00F3461D"/>
    <w:rsid w:val="00F4391C"/>
    <w:rsid w:val="00F46BA2"/>
    <w:rsid w:val="00F5631D"/>
    <w:rsid w:val="00F61EB0"/>
    <w:rsid w:val="00F629B4"/>
    <w:rsid w:val="00F71AC8"/>
    <w:rsid w:val="00F7337D"/>
    <w:rsid w:val="00F75849"/>
    <w:rsid w:val="00F80E59"/>
    <w:rsid w:val="00F854A5"/>
    <w:rsid w:val="00F95896"/>
    <w:rsid w:val="00FA48CE"/>
    <w:rsid w:val="00FB0C56"/>
    <w:rsid w:val="00FB107D"/>
    <w:rsid w:val="00FB4305"/>
    <w:rsid w:val="00FB6FB2"/>
    <w:rsid w:val="00FC0765"/>
    <w:rsid w:val="00FC0E49"/>
    <w:rsid w:val="00FC485A"/>
    <w:rsid w:val="00FD1DD6"/>
    <w:rsid w:val="00FD3466"/>
    <w:rsid w:val="00FD788E"/>
    <w:rsid w:val="00FF39B5"/>
    <w:rsid w:val="00FF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A8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4335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E80B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E0B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258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D90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513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E80BD1"/>
    <w:rPr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E80BD1"/>
    <w:pPr>
      <w:spacing w:before="100" w:beforeAutospacing="1" w:after="100" w:afterAutospacing="1"/>
    </w:pPr>
  </w:style>
  <w:style w:type="character" w:styleId="a7">
    <w:name w:val="Emphasis"/>
    <w:qFormat/>
    <w:rsid w:val="00E80BD1"/>
    <w:rPr>
      <w:i/>
      <w:iCs/>
    </w:rPr>
  </w:style>
  <w:style w:type="paragraph" w:styleId="a8">
    <w:name w:val="List Paragraph"/>
    <w:basedOn w:val="a"/>
    <w:uiPriority w:val="34"/>
    <w:qFormat/>
    <w:rsid w:val="00D446F6"/>
    <w:pPr>
      <w:suppressAutoHyphens/>
      <w:ind w:left="708"/>
    </w:pPr>
    <w:rPr>
      <w:sz w:val="28"/>
      <w:szCs w:val="22"/>
      <w:lang w:eastAsia="ar-SA"/>
    </w:rPr>
  </w:style>
  <w:style w:type="paragraph" w:styleId="31">
    <w:name w:val="Body Text Indent 3"/>
    <w:basedOn w:val="a"/>
    <w:link w:val="32"/>
    <w:rsid w:val="00FA48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A48CE"/>
    <w:rPr>
      <w:sz w:val="16"/>
      <w:szCs w:val="16"/>
    </w:rPr>
  </w:style>
  <w:style w:type="character" w:styleId="a9">
    <w:name w:val="Strong"/>
    <w:uiPriority w:val="22"/>
    <w:qFormat/>
    <w:rsid w:val="00315E01"/>
    <w:rPr>
      <w:b/>
      <w:bCs/>
    </w:rPr>
  </w:style>
  <w:style w:type="paragraph" w:styleId="aa">
    <w:name w:val="No Spacing"/>
    <w:link w:val="ab"/>
    <w:uiPriority w:val="1"/>
    <w:qFormat/>
    <w:rsid w:val="00E42E87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E42E87"/>
  </w:style>
  <w:style w:type="paragraph" w:styleId="21">
    <w:name w:val="Body Text Indent 2"/>
    <w:basedOn w:val="a"/>
    <w:link w:val="22"/>
    <w:rsid w:val="00B33C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33C7C"/>
    <w:rPr>
      <w:sz w:val="24"/>
      <w:szCs w:val="24"/>
    </w:rPr>
  </w:style>
  <w:style w:type="character" w:customStyle="1" w:styleId="ac">
    <w:name w:val="Основной текст_"/>
    <w:link w:val="33"/>
    <w:locked/>
    <w:rsid w:val="007F301B"/>
    <w:rPr>
      <w:spacing w:val="2"/>
      <w:sz w:val="21"/>
      <w:shd w:val="clear" w:color="auto" w:fill="FFFFFF"/>
    </w:rPr>
  </w:style>
  <w:style w:type="paragraph" w:customStyle="1" w:styleId="33">
    <w:name w:val="Основной текст3"/>
    <w:basedOn w:val="a"/>
    <w:link w:val="ac"/>
    <w:rsid w:val="007F301B"/>
    <w:pPr>
      <w:widowControl w:val="0"/>
      <w:shd w:val="clear" w:color="auto" w:fill="FFFFFF"/>
      <w:spacing w:before="6240" w:line="240" w:lineRule="atLeast"/>
      <w:ind w:hanging="1500"/>
    </w:pPr>
    <w:rPr>
      <w:spacing w:val="2"/>
      <w:sz w:val="21"/>
      <w:szCs w:val="20"/>
    </w:rPr>
  </w:style>
  <w:style w:type="paragraph" w:customStyle="1" w:styleId="ConsPlusNormal">
    <w:name w:val="ConsPlusNormal"/>
    <w:rsid w:val="007F30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unhideWhenUsed/>
    <w:rsid w:val="00FD788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link w:val="ad"/>
    <w:uiPriority w:val="99"/>
    <w:rsid w:val="00FD788E"/>
    <w:rPr>
      <w:rFonts w:ascii="Calibri" w:eastAsia="Calibri" w:hAnsi="Calibri"/>
      <w:sz w:val="22"/>
      <w:szCs w:val="22"/>
      <w:lang w:eastAsia="en-US"/>
    </w:rPr>
  </w:style>
  <w:style w:type="character" w:styleId="af">
    <w:name w:val="FollowedHyperlink"/>
    <w:rsid w:val="001616B9"/>
    <w:rPr>
      <w:color w:val="800080"/>
      <w:u w:val="single"/>
    </w:rPr>
  </w:style>
  <w:style w:type="table" w:customStyle="1" w:styleId="11">
    <w:name w:val="Сетка таблицы1"/>
    <w:basedOn w:val="a1"/>
    <w:uiPriority w:val="99"/>
    <w:rsid w:val="00F62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581ABC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581ABC"/>
    <w:rPr>
      <w:sz w:val="24"/>
      <w:szCs w:val="24"/>
    </w:rPr>
  </w:style>
  <w:style w:type="paragraph" w:customStyle="1" w:styleId="ConsPlusTitle">
    <w:name w:val="ConsPlusTitle"/>
    <w:rsid w:val="003826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Знак Знак Знак1 Знак"/>
    <w:basedOn w:val="a"/>
    <w:rsid w:val="0038266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ield-content">
    <w:name w:val="field-content"/>
    <w:basedOn w:val="a0"/>
    <w:rsid w:val="00544B0E"/>
  </w:style>
  <w:style w:type="character" w:styleId="af2">
    <w:name w:val="Hyperlink"/>
    <w:basedOn w:val="a0"/>
    <w:uiPriority w:val="99"/>
    <w:unhideWhenUsed/>
    <w:rsid w:val="00544B0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14335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AE0BA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b">
    <w:name w:val="Без интервала Знак"/>
    <w:link w:val="aa"/>
    <w:uiPriority w:val="1"/>
    <w:locked/>
    <w:rsid w:val="005F6657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DD7C428C7AE392AE62A78C18CA636E01995E15F7E10473102CBB46E9D347B9B434CF5E34255B5E2o7Y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DD7C428C7AE392AE62A78C18CA636E01995E15F7E10473102CBB46E9Do3Y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F4BD0-123F-4AAB-A9C4-95D7FF08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Администрация города олгодонска</Company>
  <LinksUpToDate>false</LinksUpToDate>
  <CharactersWithSpaces>15764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Озёрная Марина Александровеа</dc:creator>
  <cp:lastModifiedBy>Нехаева</cp:lastModifiedBy>
  <cp:revision>2</cp:revision>
  <cp:lastPrinted>2017-10-26T13:17:00Z</cp:lastPrinted>
  <dcterms:created xsi:type="dcterms:W3CDTF">2018-03-30T07:38:00Z</dcterms:created>
  <dcterms:modified xsi:type="dcterms:W3CDTF">2018-03-30T07:38:00Z</dcterms:modified>
</cp:coreProperties>
</file>