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24" w:rsidRPr="00EC64FC" w:rsidRDefault="00BD14E7" w:rsidP="00931124">
      <w:pPr>
        <w:pStyle w:val="2"/>
        <w:numPr>
          <w:ilvl w:val="1"/>
          <w:numId w:val="1"/>
        </w:num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124" w:rsidRPr="00EC64FC" w:rsidRDefault="00931124" w:rsidP="00931124">
      <w:pPr>
        <w:pStyle w:val="2"/>
        <w:numPr>
          <w:ilvl w:val="8"/>
          <w:numId w:val="1"/>
        </w:numPr>
        <w:rPr>
          <w:szCs w:val="32"/>
        </w:rPr>
      </w:pPr>
      <w:r w:rsidRPr="00EC64FC">
        <w:rPr>
          <w:szCs w:val="32"/>
        </w:rPr>
        <w:t>Администрация</w:t>
      </w:r>
    </w:p>
    <w:p w:rsidR="00931124" w:rsidRDefault="00931124" w:rsidP="00931124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931124" w:rsidRDefault="00931124" w:rsidP="00931124">
      <w:pPr>
        <w:jc w:val="center"/>
        <w:rPr>
          <w:sz w:val="32"/>
          <w:szCs w:val="32"/>
        </w:rPr>
      </w:pPr>
    </w:p>
    <w:p w:rsidR="00931124" w:rsidRPr="00CA697C" w:rsidRDefault="00931124" w:rsidP="00931124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931124" w:rsidRDefault="00931124" w:rsidP="00931124"/>
    <w:p w:rsidR="00931124" w:rsidRPr="00EC64FC" w:rsidRDefault="00931124" w:rsidP="00931124">
      <w:r w:rsidRPr="00EC64FC">
        <w:t>__________________</w:t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  <w:t>№ ___________</w:t>
      </w:r>
    </w:p>
    <w:p w:rsidR="00931124" w:rsidRPr="00EC64FC" w:rsidRDefault="00931124" w:rsidP="00931124">
      <w:pPr>
        <w:jc w:val="center"/>
        <w:rPr>
          <w:sz w:val="16"/>
          <w:szCs w:val="16"/>
        </w:rPr>
      </w:pPr>
    </w:p>
    <w:p w:rsidR="00931124" w:rsidRPr="00EC64FC" w:rsidRDefault="00931124" w:rsidP="00931124">
      <w:pPr>
        <w:jc w:val="center"/>
        <w:rPr>
          <w:sz w:val="28"/>
          <w:szCs w:val="28"/>
        </w:rPr>
      </w:pPr>
      <w:r w:rsidRPr="00EC64FC">
        <w:rPr>
          <w:sz w:val="28"/>
          <w:szCs w:val="28"/>
        </w:rPr>
        <w:t>г.Волгодонск</w:t>
      </w:r>
    </w:p>
    <w:p w:rsidR="00931124" w:rsidRPr="00CA697C" w:rsidRDefault="00931124" w:rsidP="00931124">
      <w:pPr>
        <w:jc w:val="both"/>
        <w:rPr>
          <w:sz w:val="28"/>
          <w:szCs w:val="28"/>
        </w:rPr>
      </w:pPr>
    </w:p>
    <w:p w:rsidR="00931124" w:rsidRPr="00EC64FC" w:rsidRDefault="00931124" w:rsidP="00931124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О внесении изменений в приложение </w:t>
      </w:r>
      <w:r>
        <w:rPr>
          <w:b w:val="0"/>
          <w:sz w:val="28"/>
          <w:szCs w:val="28"/>
        </w:rPr>
        <w:t>42</w:t>
      </w:r>
      <w:r w:rsidRPr="00EC64FC">
        <w:rPr>
          <w:b w:val="0"/>
          <w:sz w:val="28"/>
          <w:szCs w:val="28"/>
        </w:rPr>
        <w:t xml:space="preserve"> </w:t>
      </w:r>
    </w:p>
    <w:p w:rsidR="00931124" w:rsidRPr="00EC64FC" w:rsidRDefault="00931124" w:rsidP="00931124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к постановлению Администрации</w:t>
      </w:r>
    </w:p>
    <w:p w:rsidR="00931124" w:rsidRPr="00EC64FC" w:rsidRDefault="00931124" w:rsidP="00931124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города Волгодонска от 01.07.2011 №1723</w:t>
      </w:r>
    </w:p>
    <w:p w:rsidR="00931124" w:rsidRPr="00EC64FC" w:rsidRDefault="00931124" w:rsidP="00931124">
      <w:pPr>
        <w:shd w:val="clear" w:color="auto" w:fill="FFFFFF"/>
        <w:rPr>
          <w:sz w:val="28"/>
          <w:szCs w:val="28"/>
        </w:rPr>
      </w:pPr>
      <w:r w:rsidRPr="00EC64FC">
        <w:rPr>
          <w:sz w:val="28"/>
          <w:szCs w:val="28"/>
        </w:rPr>
        <w:t>«Об утверждении административных</w:t>
      </w:r>
    </w:p>
    <w:p w:rsidR="00931124" w:rsidRPr="00EC64FC" w:rsidRDefault="00931124" w:rsidP="00931124">
      <w:pPr>
        <w:shd w:val="clear" w:color="auto" w:fill="FFFFFF"/>
        <w:rPr>
          <w:bCs/>
          <w:sz w:val="28"/>
          <w:szCs w:val="28"/>
        </w:rPr>
      </w:pPr>
      <w:r w:rsidRPr="00EC64FC">
        <w:rPr>
          <w:sz w:val="28"/>
          <w:szCs w:val="28"/>
        </w:rPr>
        <w:t xml:space="preserve">регламентов» </w:t>
      </w:r>
    </w:p>
    <w:p w:rsidR="00931124" w:rsidRPr="00CA697C" w:rsidRDefault="00931124" w:rsidP="00931124">
      <w:pPr>
        <w:pStyle w:val="ConsPlusTitle"/>
        <w:widowControl/>
      </w:pPr>
    </w:p>
    <w:p w:rsidR="00931124" w:rsidRPr="00EC64FC" w:rsidRDefault="00931124" w:rsidP="00931124">
      <w:pPr>
        <w:ind w:firstLine="708"/>
        <w:jc w:val="both"/>
        <w:rPr>
          <w:sz w:val="28"/>
          <w:szCs w:val="28"/>
        </w:rPr>
      </w:pPr>
      <w:r w:rsidRPr="00EC64FC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EC64FC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</w:t>
      </w:r>
      <w:r w:rsidR="00A6476F">
        <w:rPr>
          <w:sz w:val="28"/>
          <w:szCs w:val="28"/>
        </w:rPr>
        <w:t>иципальной услуги»</w:t>
      </w:r>
    </w:p>
    <w:p w:rsidR="00931124" w:rsidRPr="00EC64FC" w:rsidRDefault="00931124" w:rsidP="00931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124" w:rsidRPr="00EC64FC" w:rsidRDefault="00931124" w:rsidP="00931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FC">
        <w:rPr>
          <w:sz w:val="28"/>
          <w:szCs w:val="28"/>
        </w:rPr>
        <w:t xml:space="preserve">ПОСТАНОВЛЯЮ: </w:t>
      </w:r>
    </w:p>
    <w:p w:rsidR="00931124" w:rsidRPr="00EC64FC" w:rsidRDefault="00931124" w:rsidP="00931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124" w:rsidRDefault="00931124" w:rsidP="0093112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1. Внести в приложение </w:t>
      </w:r>
      <w:r>
        <w:rPr>
          <w:b w:val="0"/>
          <w:sz w:val="28"/>
          <w:szCs w:val="28"/>
        </w:rPr>
        <w:t>42</w:t>
      </w:r>
      <w:r w:rsidRPr="00EC64FC">
        <w:rPr>
          <w:b w:val="0"/>
          <w:sz w:val="28"/>
          <w:szCs w:val="28"/>
        </w:rPr>
        <w:t xml:space="preserve"> к постановлению Администрации города Волгодонска от 01.07.2011 №1723 «Об утверждении административных регламентов»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F3200D" w:rsidRDefault="00931124" w:rsidP="00F3200D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36540A">
        <w:rPr>
          <w:b w:val="0"/>
          <w:sz w:val="28"/>
          <w:szCs w:val="28"/>
        </w:rPr>
        <w:t xml:space="preserve">1.1. </w:t>
      </w:r>
      <w:r w:rsidR="00F3200D">
        <w:rPr>
          <w:b w:val="0"/>
          <w:sz w:val="28"/>
          <w:szCs w:val="28"/>
        </w:rPr>
        <w:t>В</w:t>
      </w:r>
      <w:r w:rsidRPr="0036540A">
        <w:rPr>
          <w:b w:val="0"/>
          <w:sz w:val="28"/>
          <w:szCs w:val="28"/>
        </w:rPr>
        <w:t xml:space="preserve"> раздел</w:t>
      </w:r>
      <w:r>
        <w:rPr>
          <w:b w:val="0"/>
          <w:sz w:val="28"/>
          <w:szCs w:val="28"/>
        </w:rPr>
        <w:t>е 3</w:t>
      </w:r>
      <w:r w:rsidRPr="0036540A">
        <w:rPr>
          <w:b w:val="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6540A">
        <w:rPr>
          <w:b w:val="0"/>
          <w:bCs w:val="0"/>
          <w:sz w:val="28"/>
          <w:szCs w:val="28"/>
        </w:rPr>
        <w:t>»</w:t>
      </w:r>
      <w:r w:rsidR="00F3200D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</w:t>
      </w:r>
    </w:p>
    <w:p w:rsidR="00F3200D" w:rsidRDefault="00F3200D" w:rsidP="00F3200D">
      <w:pPr>
        <w:pStyle w:val="ConsPlusTitle"/>
        <w:widowControl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одпункт 3.1.2. пункта 3.1. и подпункт 3.2.2. пункта 3.2.</w:t>
      </w:r>
      <w:r w:rsidRPr="00F3200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исключить.</w:t>
      </w:r>
    </w:p>
    <w:p w:rsidR="00F3200D" w:rsidRPr="004E21AB" w:rsidRDefault="00F3200D" w:rsidP="00F3200D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</w:t>
      </w:r>
      <w:r w:rsidRPr="0036540A">
        <w:rPr>
          <w:b w:val="0"/>
          <w:bCs w:val="0"/>
          <w:sz w:val="28"/>
          <w:szCs w:val="28"/>
        </w:rPr>
        <w:t>пункт 3.2.</w:t>
      </w:r>
      <w:r>
        <w:rPr>
          <w:b w:val="0"/>
          <w:bCs w:val="0"/>
          <w:sz w:val="28"/>
          <w:szCs w:val="28"/>
        </w:rPr>
        <w:t>1. пункта 3.2.</w:t>
      </w:r>
      <w:r w:rsidRPr="0036540A">
        <w:rPr>
          <w:b w:val="0"/>
          <w:bCs w:val="0"/>
          <w:sz w:val="28"/>
          <w:szCs w:val="28"/>
        </w:rPr>
        <w:t xml:space="preserve"> дополнить абзацем следующего содержания: «</w:t>
      </w:r>
      <w:r w:rsidRPr="0036540A">
        <w:rPr>
          <w:b w:val="0"/>
          <w:sz w:val="28"/>
          <w:szCs w:val="28"/>
        </w:rPr>
        <w:t xml:space="preserve">Должностное лицо МАУ «МФЦ», уполномоченное </w:t>
      </w:r>
      <w:r w:rsidR="00C51062">
        <w:rPr>
          <w:b w:val="0"/>
          <w:sz w:val="28"/>
          <w:szCs w:val="28"/>
        </w:rPr>
        <w:t xml:space="preserve">на </w:t>
      </w:r>
      <w:r w:rsidRPr="0036540A">
        <w:rPr>
          <w:b w:val="0"/>
          <w:sz w:val="28"/>
          <w:szCs w:val="28"/>
        </w:rPr>
        <w:t xml:space="preserve">прием и передачу документов, обеспечивает передачу заявления и документов в течение 1 рабочего в КУИ города Волгодонска для рассмотрения и подготовки проекта </w:t>
      </w:r>
      <w:r w:rsidRPr="004E21AB">
        <w:rPr>
          <w:b w:val="0"/>
          <w:sz w:val="28"/>
          <w:szCs w:val="28"/>
        </w:rPr>
        <w:t>постановления.».</w:t>
      </w:r>
    </w:p>
    <w:p w:rsidR="00F3200D" w:rsidRDefault="00931124" w:rsidP="00F3200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F3200D">
        <w:rPr>
          <w:b w:val="0"/>
          <w:sz w:val="28"/>
          <w:szCs w:val="28"/>
        </w:rPr>
        <w:t>В разделе 4</w:t>
      </w:r>
      <w:r w:rsidR="00F3200D" w:rsidRPr="0055514E">
        <w:rPr>
          <w:b w:val="0"/>
          <w:sz w:val="28"/>
          <w:szCs w:val="28"/>
        </w:rPr>
        <w:t xml:space="preserve"> «Формы контроля за исполнением административного регламента»</w:t>
      </w:r>
      <w:r w:rsidR="00F3200D">
        <w:rPr>
          <w:b w:val="0"/>
          <w:sz w:val="28"/>
          <w:szCs w:val="28"/>
        </w:rPr>
        <w:t>:</w:t>
      </w:r>
    </w:p>
    <w:p w:rsidR="00F3200D" w:rsidRDefault="00F3200D" w:rsidP="00F3200D">
      <w:pPr>
        <w:pStyle w:val="ConsPlusTitle"/>
        <w:widowControl/>
        <w:numPr>
          <w:ilvl w:val="0"/>
          <w:numId w:val="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4.3.2. пункта 4.3. исключить;</w:t>
      </w:r>
    </w:p>
    <w:p w:rsidR="00F3200D" w:rsidRDefault="00F3200D" w:rsidP="00F3200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</w:t>
      </w:r>
      <w:r w:rsidRPr="0055514E">
        <w:rPr>
          <w:rFonts w:ascii="Times New Roman" w:hAnsi="Times New Roman"/>
          <w:bCs/>
          <w:sz w:val="28"/>
          <w:szCs w:val="28"/>
        </w:rPr>
        <w:t xml:space="preserve">пункт 4.3.1. </w:t>
      </w:r>
      <w:r>
        <w:rPr>
          <w:rFonts w:ascii="Times New Roman" w:hAnsi="Times New Roman"/>
          <w:bCs/>
          <w:sz w:val="28"/>
          <w:szCs w:val="28"/>
        </w:rPr>
        <w:t xml:space="preserve">пункта 4.3. </w:t>
      </w:r>
      <w:r w:rsidRPr="0055514E">
        <w:rPr>
          <w:rFonts w:ascii="Times New Roman" w:hAnsi="Times New Roman"/>
          <w:bCs/>
          <w:sz w:val="28"/>
          <w:szCs w:val="28"/>
        </w:rPr>
        <w:t>дополнить абзацем следующего содержания: «</w:t>
      </w:r>
      <w:r w:rsidRPr="0055514E">
        <w:rPr>
          <w:rFonts w:ascii="Times New Roman" w:hAnsi="Times New Roman"/>
          <w:sz w:val="28"/>
          <w:szCs w:val="28"/>
        </w:rPr>
        <w:t xml:space="preserve">Должностное лицо МАУ «МФЦ», уполномоченное на </w:t>
      </w:r>
      <w:r w:rsidRPr="0055514E">
        <w:rPr>
          <w:rFonts w:ascii="Times New Roman" w:hAnsi="Times New Roman"/>
          <w:sz w:val="28"/>
          <w:szCs w:val="28"/>
        </w:rPr>
        <w:lastRenderedPageBreak/>
        <w:t xml:space="preserve">передачу заявления и документов  в КУИ города  Волгодонска для рассмотрения и подготовки проекта </w:t>
      </w:r>
      <w:r w:rsidRPr="004E21AB">
        <w:rPr>
          <w:rFonts w:ascii="Times New Roman" w:hAnsi="Times New Roman"/>
          <w:sz w:val="28"/>
          <w:szCs w:val="28"/>
        </w:rPr>
        <w:t xml:space="preserve">постановления, несет персональную ответственность за соблюдение сроков и порядка передачи заявления и документов </w:t>
      </w:r>
      <w:r w:rsidR="00A6476F">
        <w:rPr>
          <w:rFonts w:ascii="Times New Roman" w:hAnsi="Times New Roman"/>
          <w:sz w:val="28"/>
          <w:szCs w:val="28"/>
        </w:rPr>
        <w:t xml:space="preserve">в </w:t>
      </w:r>
      <w:r w:rsidRPr="004E21AB">
        <w:rPr>
          <w:rFonts w:ascii="Times New Roman" w:hAnsi="Times New Roman"/>
          <w:sz w:val="28"/>
          <w:szCs w:val="28"/>
        </w:rPr>
        <w:t>КУИ города  Волгодонска</w:t>
      </w:r>
      <w:r w:rsidRPr="0055514E">
        <w:rPr>
          <w:rFonts w:ascii="Times New Roman" w:hAnsi="Times New Roman"/>
          <w:sz w:val="28"/>
          <w:szCs w:val="28"/>
        </w:rPr>
        <w:t xml:space="preserve"> для рассмотрения в соответствии с п.п.3.2.1. административного регламента.».</w:t>
      </w:r>
    </w:p>
    <w:p w:rsidR="00931124" w:rsidRPr="00283DFE" w:rsidRDefault="00931124" w:rsidP="009311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3DFE">
        <w:rPr>
          <w:rFonts w:ascii="Times New Roman" w:hAnsi="Times New Roman"/>
          <w:sz w:val="28"/>
          <w:szCs w:val="28"/>
        </w:rPr>
        <w:t>1.3. Раздел 6 «Блок-схема порядка выполнения административных процедур при предоставлении муниципальной услуги» изложить в новой редакции согласно приложению.</w:t>
      </w:r>
    </w:p>
    <w:p w:rsidR="00931124" w:rsidRPr="00EC64FC" w:rsidRDefault="00931124" w:rsidP="00931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4F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17B46" w:rsidRPr="00EC64FC" w:rsidRDefault="00931124" w:rsidP="00317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4FC">
        <w:rPr>
          <w:sz w:val="28"/>
          <w:szCs w:val="28"/>
        </w:rPr>
        <w:t xml:space="preserve">. </w:t>
      </w:r>
      <w:r w:rsidR="00317B46" w:rsidRPr="00EC64FC">
        <w:rPr>
          <w:sz w:val="28"/>
          <w:szCs w:val="28"/>
        </w:rPr>
        <w:t xml:space="preserve">Контроль за исполнением постановления возложить на </w:t>
      </w:r>
      <w:r w:rsidR="00317B46">
        <w:rPr>
          <w:sz w:val="28"/>
          <w:szCs w:val="28"/>
        </w:rPr>
        <w:t>и.о.</w:t>
      </w:r>
      <w:r w:rsidR="00C51062">
        <w:rPr>
          <w:sz w:val="28"/>
          <w:szCs w:val="28"/>
        </w:rPr>
        <w:t xml:space="preserve"> </w:t>
      </w:r>
      <w:r w:rsidR="00317B46" w:rsidRPr="00EC64FC">
        <w:rPr>
          <w:sz w:val="28"/>
          <w:szCs w:val="28"/>
        </w:rPr>
        <w:t xml:space="preserve">заместителя главы Администрации города Волгодонска по </w:t>
      </w:r>
      <w:r w:rsidR="00317B46">
        <w:rPr>
          <w:sz w:val="28"/>
          <w:szCs w:val="28"/>
        </w:rPr>
        <w:t>экономике и финансам</w:t>
      </w:r>
      <w:r w:rsidR="00317B46" w:rsidRPr="00EC64FC">
        <w:rPr>
          <w:sz w:val="28"/>
          <w:szCs w:val="28"/>
        </w:rPr>
        <w:t xml:space="preserve"> </w:t>
      </w:r>
      <w:r w:rsidR="00317B46">
        <w:rPr>
          <w:sz w:val="28"/>
          <w:szCs w:val="28"/>
        </w:rPr>
        <w:t>И.В.Столяра</w:t>
      </w:r>
      <w:r w:rsidR="00317B46" w:rsidRPr="00EC64FC">
        <w:rPr>
          <w:sz w:val="28"/>
          <w:szCs w:val="28"/>
        </w:rPr>
        <w:t>.</w:t>
      </w:r>
    </w:p>
    <w:p w:rsidR="00931124" w:rsidRPr="00EC64FC" w:rsidRDefault="00931124" w:rsidP="00931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1124" w:rsidRPr="00EC64FC" w:rsidRDefault="00931124" w:rsidP="00931124">
      <w:pPr>
        <w:autoSpaceDE w:val="0"/>
        <w:autoSpaceDN w:val="0"/>
        <w:adjustRightInd w:val="0"/>
        <w:rPr>
          <w:sz w:val="28"/>
          <w:szCs w:val="28"/>
        </w:rPr>
      </w:pPr>
    </w:p>
    <w:p w:rsidR="00931124" w:rsidRPr="00EC64FC" w:rsidRDefault="00931124" w:rsidP="00931124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931124" w:rsidRPr="00EC64FC" w:rsidRDefault="00931124" w:rsidP="00931124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931124" w:rsidRDefault="00931124" w:rsidP="00931124">
      <w:pPr>
        <w:jc w:val="both"/>
      </w:pPr>
      <w:r w:rsidRPr="00EC64FC">
        <w:t xml:space="preserve">Проект вносит </w:t>
      </w:r>
      <w:r>
        <w:t>Комитет по управлению</w:t>
      </w:r>
    </w:p>
    <w:p w:rsidR="00931124" w:rsidRPr="00EC64FC" w:rsidRDefault="00931124" w:rsidP="00931124">
      <w:pPr>
        <w:jc w:val="both"/>
        <w:rPr>
          <w:sz w:val="28"/>
          <w:szCs w:val="28"/>
        </w:rPr>
      </w:pPr>
      <w:r>
        <w:t>имуществом</w:t>
      </w:r>
      <w:r w:rsidRPr="00EC64FC">
        <w:t xml:space="preserve"> города Волгодонска</w:t>
      </w:r>
    </w:p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931124" w:rsidRDefault="00931124" w:rsidP="00931124"/>
    <w:p w:rsidR="00A6476F" w:rsidRDefault="00A6476F" w:rsidP="00931124"/>
    <w:p w:rsidR="00A6476F" w:rsidRDefault="00A6476F" w:rsidP="00931124"/>
    <w:p w:rsidR="00A6476F" w:rsidRDefault="00A6476F" w:rsidP="00931124"/>
    <w:p w:rsidR="00931124" w:rsidRDefault="00931124" w:rsidP="00931124"/>
    <w:p w:rsidR="00931124" w:rsidRPr="00B37017" w:rsidRDefault="00931124" w:rsidP="00931124">
      <w:pPr>
        <w:widowControl w:val="0"/>
        <w:ind w:left="3540" w:firstLine="4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</w:p>
    <w:p w:rsidR="00931124" w:rsidRPr="00BB0578" w:rsidRDefault="00931124" w:rsidP="00931124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>к постановлению Администрации города</w:t>
      </w:r>
    </w:p>
    <w:p w:rsidR="00931124" w:rsidRPr="00BB0578" w:rsidRDefault="00931124" w:rsidP="00931124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 xml:space="preserve">Волгодонска от _____________ № _____ </w:t>
      </w:r>
    </w:p>
    <w:p w:rsidR="00931124" w:rsidRDefault="00931124" w:rsidP="00931124"/>
    <w:p w:rsidR="00931124" w:rsidRDefault="00931124" w:rsidP="00931124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  <w:r w:rsidR="00B24642">
        <w:rPr>
          <w:rFonts w:ascii="Times New Roman" w:hAnsi="Times New Roman"/>
          <w:sz w:val="28"/>
          <w:szCs w:val="28"/>
        </w:rPr>
        <w:t xml:space="preserve"> «Предоставление земельных участков для ведения садоводства, огородничества и дачного хозяйства в собственность или аренду»</w:t>
      </w:r>
    </w:p>
    <w:p w:rsidR="00931124" w:rsidRDefault="00931124" w:rsidP="0093112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7" o:spid="_x0000_s1073" style="position:absolute;left:0;text-align:left;margin-left:135pt;margin-top:5.7pt;width:182.25pt;height:23.2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>
              <w:txbxContent>
                <w:p w:rsidR="00931124" w:rsidRPr="003A506F" w:rsidRDefault="00931124" w:rsidP="00931124">
                  <w:pPr>
                    <w:jc w:val="center"/>
                  </w:pPr>
                  <w:r w:rsidRPr="003A506F">
                    <w:t>Начало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  <w:r w:rsidRPr="00D0585C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74" type="#_x0000_t34" style="position:absolute;left:0;text-align:left;margin-left:217.7pt;margin-top:20.15pt;width:14.7pt;height:.05pt;rotation:9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,-99597600,-455657" strokecolor="#4579b8">
            <v:stroke endarrow="open"/>
          </v:shape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  <w:r w:rsidRPr="00D0585C">
        <w:rPr>
          <w:noProof/>
        </w:rPr>
        <w:pict>
          <v:rect id="Прямоугольник 5" o:spid="_x0000_s1060" style="position:absolute;left:0;text-align:left;margin-left:-27pt;margin-top:11.45pt;width:7in;height:50.6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>
              <w:txbxContent>
                <w:p w:rsidR="00931124" w:rsidRPr="003A506F" w:rsidRDefault="00931124" w:rsidP="00931124">
                  <w:pPr>
                    <w:jc w:val="center"/>
                  </w:pPr>
                  <w:r w:rsidRPr="003A506F">
                    <w:t>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  <w:r>
        <w:rPr>
          <w:noProof/>
        </w:rPr>
        <w:pict>
          <v:shape id="_x0000_s1083" type="#_x0000_t34" style="position:absolute;left:0;text-align:left;margin-left:217.55pt;margin-top:21.1pt;width:14.7pt;height:.05pt;rotation:9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,-99597600,-455657" strokecolor="#4579b8">
            <v:stroke endarrow="open"/>
          </v:shape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  <w:r w:rsidRPr="00D0585C">
        <w:rPr>
          <w:noProof/>
        </w:rPr>
        <w:pict>
          <v:rect id="Прямоугольник 1" o:spid="_x0000_s1061" style="position:absolute;left:0;text-align:left;margin-left:-27pt;margin-top:12.4pt;width:7in;height:176.2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931124" w:rsidRPr="003A506F" w:rsidRDefault="00931124" w:rsidP="00931124">
                  <w:pPr>
                    <w:pStyle w:val="a3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506F">
                    <w:rPr>
                      <w:rFonts w:ascii="Times New Roman" w:hAnsi="Times New Roman"/>
                      <w:sz w:val="24"/>
                      <w:szCs w:val="24"/>
                    </w:rPr>
                    <w:t>Должностное лицо МАУ «МФЦ», уполномоченное на прием и регистрацию заявления</w:t>
                  </w:r>
                  <w:r w:rsidRPr="003A506F">
                    <w:rPr>
                      <w:sz w:val="24"/>
                      <w:szCs w:val="24"/>
                    </w:rPr>
                    <w:t xml:space="preserve"> </w:t>
                  </w:r>
                  <w:r w:rsidRPr="003A506F">
                    <w:rPr>
                      <w:rFonts w:ascii="Times New Roman" w:hAnsi="Times New Roman"/>
                      <w:sz w:val="24"/>
                      <w:szCs w:val="24"/>
                    </w:rPr>
                    <w:t>и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A50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принимает от заявителя заявление и следующие документы:</w:t>
                  </w:r>
                </w:p>
                <w:p w:rsidR="00931124" w:rsidRPr="003A506F" w:rsidRDefault="00931124" w:rsidP="00931124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3A506F">
            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(паспорт гражданина РФ);</w:t>
                  </w:r>
                </w:p>
                <w:p w:rsidR="00931124" w:rsidRPr="003A506F" w:rsidRDefault="00931124" w:rsidP="00931124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3A506F">
                    <w:t>- документ, удостоверяющий права (полномочия) представителя физического или юридического лица (если с заявлением обращается представитель заявителя (заявителей)) – доверенность;</w:t>
                  </w:r>
                </w:p>
                <w:p w:rsidR="00931124" w:rsidRPr="00F22A8C" w:rsidRDefault="00931124" w:rsidP="00931124">
                  <w:pPr>
                    <w:snapToGrid w:val="0"/>
                    <w:ind w:right="152" w:firstLine="284"/>
                    <w:jc w:val="both"/>
                  </w:pPr>
                  <w:r w:rsidRPr="00F22A8C">
                    <w:t>- описание земельного участка;</w:t>
                  </w:r>
                </w:p>
                <w:p w:rsidR="00931124" w:rsidRPr="003A506F" w:rsidRDefault="00931124" w:rsidP="00931124">
                  <w:pPr>
                    <w:ind w:firstLine="284"/>
                    <w:jc w:val="both"/>
                  </w:pPr>
                  <w:r w:rsidRPr="00F22A8C">
                    <w:t>- заключение</w:t>
                  </w:r>
                  <w:r w:rsidRPr="003A506F">
                    <w:t xml:space="preserve"> правления садоводческого, огороднического или дачного некоммерческого объединения граждан.</w:t>
                  </w:r>
                </w:p>
                <w:p w:rsidR="00931124" w:rsidRPr="00B41F15" w:rsidRDefault="00931124" w:rsidP="00931124">
                  <w:pPr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4C7607">
                    <w:t>Печатает заявление и регистрирует его в интегрированной информационной системе МФЦ.</w:t>
                  </w:r>
                  <w:r w:rsidRPr="00B37017">
                    <w:t xml:space="preserve"> </w:t>
                  </w:r>
                </w:p>
                <w:p w:rsidR="00931124" w:rsidRPr="004E4B04" w:rsidRDefault="00931124" w:rsidP="00931124">
                  <w:pPr>
                    <w:ind w:firstLine="720"/>
                    <w:jc w:val="both"/>
                  </w:pP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4" style="position:absolute;left:0;text-align:left;margin-left:217.75pt;margin-top:18.85pt;width:14.7pt;height:.05pt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,-99597600,-455657" strokecolor="#4579b8">
            <v:stroke endarrow="open"/>
          </v:shape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65" style="position:absolute;left:0;text-align:left;margin-left:-27pt;margin-top:10.15pt;width:7in;height:54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>
              <w:txbxContent>
                <w:p w:rsidR="00931124" w:rsidRPr="004E4B04" w:rsidRDefault="00931124" w:rsidP="00931124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>Должностное лицо МАУ «МФЦ», уполномоченное на прием</w:t>
                  </w:r>
                  <w:r>
                    <w:rPr>
                      <w:szCs w:val="22"/>
                    </w:rPr>
                    <w:t xml:space="preserve"> </w:t>
                  </w:r>
                  <w:r w:rsidRPr="00386AA6">
                    <w:rPr>
                      <w:szCs w:val="22"/>
                    </w:rPr>
                    <w:t>и р</w:t>
                  </w:r>
                  <w:r w:rsidRPr="00945E04">
                    <w:rPr>
                      <w:szCs w:val="22"/>
                    </w:rPr>
                    <w:t>егистрацию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Pr="00434B9E" w:rsidRDefault="00931124" w:rsidP="00931124">
      <w:pPr>
        <w:ind w:left="-540" w:right="-186"/>
        <w:rPr>
          <w:sz w:val="20"/>
          <w:szCs w:val="28"/>
        </w:rPr>
      </w:pPr>
      <w:r w:rsidRPr="00434B9E">
        <w:rPr>
          <w:noProof/>
          <w:sz w:val="2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130.95pt;margin-top:-.35pt;width:93pt;height:15.25pt;flip:x;z-index:251656704" o:connectortype="straight">
            <v:stroke endarrow="block"/>
          </v:shape>
        </w:pict>
      </w:r>
      <w:r w:rsidRPr="00434B9E">
        <w:rPr>
          <w:noProof/>
          <w:sz w:val="20"/>
          <w:szCs w:val="28"/>
        </w:rPr>
        <w:pict>
          <v:shape id="_x0000_s1079" type="#_x0000_t32" style="position:absolute;left:0;text-align:left;margin-left:230.2pt;margin-top:-.35pt;width:105pt;height:15.25pt;z-index:251657728" o:connectortype="straight">
            <v:stroke endarrow="block"/>
          </v:shape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67" style="position:absolute;left:0;text-align:left;margin-left:230.2pt;margin-top:3.4pt;width:247.25pt;height:121.6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>
              <w:txbxContent>
                <w:p w:rsidR="00931124" w:rsidRPr="004E4B04" w:rsidRDefault="00931124" w:rsidP="00931124">
                  <w:pPr>
                    <w:jc w:val="center"/>
                    <w:rPr>
                      <w:szCs w:val="22"/>
                    </w:rPr>
                  </w:pPr>
                  <w:r w:rsidRPr="003A506F">
                    <w:t>При наличии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отказывает в приеме этих документов и информирует о необходимости</w:t>
                  </w:r>
                  <w:r w:rsidRPr="00612F26">
                    <w:rPr>
                      <w:sz w:val="22"/>
                      <w:szCs w:val="22"/>
                    </w:rPr>
                    <w:t xml:space="preserve"> дополнения пакета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" o:spid="_x0000_s1066" style="position:absolute;left:0;text-align:left;margin-left:-28.1pt;margin-top:3.4pt;width:247.95pt;height:121.6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>
              <w:txbxContent>
                <w:p w:rsidR="00931124" w:rsidRPr="004E4B04" w:rsidRDefault="00931124" w:rsidP="00931124">
                  <w:pPr>
                    <w:jc w:val="center"/>
                    <w:rPr>
                      <w:szCs w:val="22"/>
                    </w:rPr>
                  </w:pPr>
                  <w:r w:rsidRPr="003A506F">
                    <w:t>При отсутствии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печатает заявление и регистрирует его в интегрированной информационной системе МФЦ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32" style="position:absolute;left:0;text-align:left;margin-left:88.35pt;margin-top:19.65pt;width:14.7pt;height:0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263388,-1,-263388" strokecolor="#4579b8">
            <v:stroke endarrow="open"/>
          </v:shape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77" style="position:absolute;left:0;text-align:left;margin-left:-27pt;margin-top:10.9pt;width:506.3pt;height:63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 style="mso-next-textbox:#Прямоугольник 3">
              <w:txbxContent>
                <w:p w:rsidR="00931124" w:rsidRPr="008324D6" w:rsidRDefault="00931124" w:rsidP="00931124">
                  <w:pPr>
                    <w:jc w:val="both"/>
                    <w:rPr>
                      <w:sz w:val="22"/>
                      <w:szCs w:val="22"/>
                    </w:rPr>
                  </w:pPr>
                  <w:r w:rsidRPr="008324D6">
                    <w:rPr>
                      <w:sz w:val="22"/>
                      <w:szCs w:val="22"/>
                    </w:rPr>
                    <w:t>Межведомственное информационное взаимодействие МАУ «МФЦ» (запрос документов согласно п.п.2.6.3. административного регламента) с:</w:t>
                  </w:r>
                </w:p>
                <w:p w:rsidR="00931124" w:rsidRPr="008324D6" w:rsidRDefault="00931124" w:rsidP="00931124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8324D6">
                    <w:rPr>
                      <w:sz w:val="22"/>
                      <w:szCs w:val="22"/>
                    </w:rPr>
                    <w:t>Федеральной налоговой службой Российской Федерации.</w:t>
                  </w:r>
                </w:p>
                <w:p w:rsidR="00931124" w:rsidRPr="008324D6" w:rsidRDefault="00931124" w:rsidP="00931124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8324D6">
                    <w:rPr>
                      <w:sz w:val="22"/>
                      <w:szCs w:val="22"/>
                    </w:rPr>
                    <w:t>Росреестром.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7" o:spid="_x0000_s1075" type="#_x0000_t34" style="position:absolute;left:0;text-align:left;margin-left:68.05pt;margin-top:10.85pt;width:14.9pt;height:.05pt;rotation:9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" adj=",-61603200,-232744" strokecolor="#4579b8">
            <v:stroke endarrow="open"/>
          </v:shape>
        </w:pict>
      </w:r>
    </w:p>
    <w:p w:rsidR="00931124" w:rsidRDefault="00931124" w:rsidP="00931124">
      <w:pPr>
        <w:ind w:left="-540" w:right="-186"/>
        <w:jc w:val="center"/>
        <w:rPr>
          <w:sz w:val="28"/>
          <w:szCs w:val="28"/>
        </w:rPr>
      </w:pPr>
    </w:p>
    <w:p w:rsidR="00931124" w:rsidRDefault="00931124" w:rsidP="00931124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4" style="position:absolute;left:0;text-align:left;margin-left:219.3pt;margin-top:16.8pt;width:14.7pt;height:.05pt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,-99597600,-455657" strokecolor="#4579b8">
            <v:stroke endarrow="open"/>
          </v:shape>
        </w:pict>
      </w:r>
    </w:p>
    <w:p w:rsidR="00DA212F" w:rsidRDefault="007F113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0" type="#_x0000_t32" style="position:absolute;left:0;text-align:left;margin-left:218.3pt;margin-top:53.85pt;width:13.55pt;height:0;rotation:9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92576,-1,-492576" strokecolor="#4579b8">
            <v:stroke endarrow="open"/>
          </v:shape>
        </w:pict>
      </w:r>
      <w:r w:rsidR="00DA212F">
        <w:rPr>
          <w:noProof/>
          <w:sz w:val="28"/>
          <w:szCs w:val="28"/>
          <w:lang w:eastAsia="ru-RU"/>
        </w:rPr>
        <w:pict>
          <v:rect id="Прямоугольник 15" o:spid="_x0000_s1099" style="position:absolute;left:0;text-align:left;margin-left:-28.1pt;margin-top:8.1pt;width:503.6pt;height:38.9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Прямоугольник 15">
              <w:txbxContent>
                <w:p w:rsidR="00DA212F" w:rsidRPr="00DA212F" w:rsidRDefault="00DA212F" w:rsidP="00DA212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212F">
                    <w:rPr>
                      <w:rFonts w:ascii="Times New Roman" w:hAnsi="Times New Roman"/>
                      <w:sz w:val="24"/>
                    </w:rPr>
                    <w:t>Должностное лицо МАУ «МФЦ», уполномоченное на прием и передачу документов, передает их в КУИ города Волгодонска для подготовки проекта постановления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80" style="position:absolute;left:0;text-align:left;margin-left:-24.3pt;margin-top:8.1pt;width:503.6pt;height:64.2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>
              <w:txbxContent>
                <w:p w:rsidR="00931124" w:rsidRPr="005646BC" w:rsidRDefault="00931124" w:rsidP="0093112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46B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Должностное лицо отдела земельных отношений КУИ города Волгодонска, уполномоченное на подготовку проекта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постановления, проверяет пакет документов</w:t>
                  </w:r>
                  <w:r w:rsidRPr="005646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соответствие требованиям, установленным законодательством, согласно п.2.8. административного регламента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DA212F" w:rsidRDefault="00DA212F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Pr="00A34F0E" w:rsidRDefault="00931124" w:rsidP="00931124">
      <w:pPr>
        <w:ind w:left="-540" w:right="-186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32" style="position:absolute;left:0;text-align:left;margin-left:100.4pt;margin-top:22.35pt;width:14.7pt;height:0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58449,-1,-458449" strokecolor="#4579b8">
            <v:stroke endarrow="open"/>
          </v:shape>
        </w:pict>
      </w:r>
      <w:r>
        <w:rPr>
          <w:noProof/>
          <w:sz w:val="28"/>
          <w:szCs w:val="28"/>
        </w:rPr>
        <w:pict>
          <v:shape id="_x0000_s1091" type="#_x0000_t32" style="position:absolute;left:0;text-align:left;margin-left:361.35pt;margin-top:22.3pt;width:14.7pt;height:0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58449,-1,-458449" strokecolor="#4579b8">
            <v:stroke endarrow="open"/>
          </v:shape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68" style="position:absolute;left:0;text-align:left;margin-left:-24.3pt;margin-top:13.55pt;width:264.7pt;height:33.6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>
              <w:txbxContent>
                <w:p w:rsidR="00931124" w:rsidRPr="00DF107B" w:rsidRDefault="00931124" w:rsidP="00931124">
                  <w:pPr>
                    <w:jc w:val="center"/>
                  </w:pPr>
                  <w:r w:rsidRPr="00DF107B">
                    <w:t>Отдел земельных отношений КУИ города Волгодонска готовит проект постановления</w:t>
                  </w:r>
                </w:p>
                <w:p w:rsidR="00931124" w:rsidRPr="005646BC" w:rsidRDefault="00931124" w:rsidP="00931124">
                  <w:pPr>
                    <w:jc w:val="both"/>
                  </w:pPr>
                </w:p>
              </w:txbxContent>
            </v:textbox>
          </v:rect>
        </w:pict>
      </w:r>
      <w:r w:rsidRPr="00D0585C">
        <w:rPr>
          <w:noProof/>
        </w:rPr>
        <w:pict>
          <v:rect id="Прямоугольник 12" o:spid="_x0000_s1070" style="position:absolute;left:0;text-align:left;margin-left:258.2pt;margin-top:12.85pt;width:221.3pt;height:92.25pt;z-index:251648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" strokeweight="2pt">
            <v:textbox>
              <w:txbxContent>
                <w:p w:rsidR="00931124" w:rsidRPr="000271A2" w:rsidRDefault="00931124" w:rsidP="00931124">
                  <w:pPr>
                    <w:jc w:val="center"/>
                    <w:rPr>
                      <w:szCs w:val="22"/>
                    </w:rPr>
                  </w:pPr>
                  <w:r w:rsidRPr="000271A2">
                    <w:rPr>
                      <w:szCs w:val="22"/>
                    </w:rPr>
                    <w:t>Принятие решения о невозможности предоставления муниципальной услуги при наличии основания для отказа в предоставлении муниципальной услуги, предусмотренного п.2.8. административного регламента</w:t>
                  </w:r>
                </w:p>
                <w:p w:rsidR="00931124" w:rsidRPr="005646BC" w:rsidRDefault="00931124" w:rsidP="00931124">
                  <w:pPr>
                    <w:jc w:val="both"/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left:0;text-align:left;margin-left:100.4pt;margin-top:22.3pt;width:14.7pt;height:0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58449,-1,-458449" strokecolor="#4579b8">
            <v:stroke endarrow="open"/>
          </v:shape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left:0;text-align:left;margin-left:-24.3pt;margin-top:13.55pt;width:264.7pt;height:62.1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>
              <w:txbxContent>
                <w:p w:rsidR="00931124" w:rsidRPr="00DF107B" w:rsidRDefault="00931124" w:rsidP="00931124">
                  <w:pPr>
                    <w:jc w:val="center"/>
                  </w:pPr>
                  <w:r w:rsidRPr="00DF107B">
                    <w:t>МАУ «МФЦ» обеспечивает согласование проекта постановления и направляет Мэру города Волгодонска для принятия постановления</w:t>
                  </w:r>
                </w:p>
                <w:p w:rsidR="00931124" w:rsidRPr="005646BC" w:rsidRDefault="00931124" w:rsidP="00931124">
                  <w:pPr>
                    <w:jc w:val="both"/>
                  </w:pP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right="-18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361.35pt;margin-top:15.9pt;width:14.7pt;height:0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58449,-1,-458449" strokecolor="#4579b8">
            <v:stroke endarrow="open"/>
          </v:shape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32" style="position:absolute;left:0;text-align:left;margin-left:100.35pt;margin-top:18.7pt;width:14.7pt;height:0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58449,-1,-458449" strokecolor="#4579b8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38" o:spid="_x0000_s1076" style="position:absolute;left:0;text-align:left;margin-left:258pt;margin-top:7.15pt;width:221.3pt;height:49.6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" strokeweight="2pt">
            <v:textbox>
              <w:txbxContent>
                <w:p w:rsidR="00931124" w:rsidRPr="008324D6" w:rsidRDefault="00931124" w:rsidP="00931124">
                  <w:pPr>
                    <w:jc w:val="center"/>
                    <w:rPr>
                      <w:sz w:val="22"/>
                      <w:szCs w:val="22"/>
                    </w:rPr>
                  </w:pPr>
                  <w:r w:rsidRPr="008324D6">
                    <w:rPr>
                      <w:sz w:val="22"/>
                      <w:szCs w:val="22"/>
                    </w:rPr>
                    <w:t>Отказ в предоставлении муниципальной услуги в форме письма за подписью мэра города Волгодонска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2" style="position:absolute;left:0;text-align:left;margin-left:-24.3pt;margin-top:9.95pt;width:264.7pt;height:91.1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 style="mso-next-textbox:#_x0000_s1082">
              <w:txbxContent>
                <w:p w:rsidR="00931124" w:rsidRPr="005646BC" w:rsidRDefault="00931124" w:rsidP="00931124">
                  <w:pPr>
                    <w:jc w:val="center"/>
                  </w:pPr>
                  <w:r w:rsidRPr="00DF107B">
                    <w:t xml:space="preserve">МАУ «МФЦ» после принятия постановления передает копии постановления в КУИ города Волгодонска для подготовки </w:t>
                  </w:r>
                  <w:r>
                    <w:t>договора или для выдачи постановления, в случае бесплатной приватизации земельного участка, для регистрации права собственности в Росреестре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100.35pt;margin-top:11.8pt;width:14.7pt;height:0;rotation:9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58449,-1,-458449" strokecolor="#4579b8">
            <v:stroke endarrow="open"/>
          </v:shape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071" style="position:absolute;left:0;text-align:left;margin-left:-24.3pt;margin-top:3.05pt;width:502.85pt;height:52.8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931124" w:rsidRPr="000271A2" w:rsidRDefault="00931124" w:rsidP="00931124">
                  <w:pPr>
                    <w:jc w:val="center"/>
                  </w:pPr>
                  <w:r w:rsidRPr="00DF107B">
                    <w:t xml:space="preserve">Отдел земельных отношений КУИ города Волгодонска готовит </w:t>
                  </w:r>
                  <w:r w:rsidRPr="005B6E82">
                    <w:t>проект договора</w:t>
                  </w:r>
                  <w:r>
                    <w:t>,</w:t>
                  </w:r>
                  <w:r w:rsidRPr="005B6E82">
                    <w:t xml:space="preserve"> </w:t>
                  </w:r>
                  <w:r>
                    <w:t>обеспечивает его подписание, при сроке договора аренды более 1 года обеспечивает его регистрацию в Росреестре</w:t>
                  </w:r>
                </w:p>
                <w:p w:rsidR="00931124" w:rsidRPr="005646BC" w:rsidRDefault="00931124" w:rsidP="0093112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left:0;text-align:left;margin-left:219.6pt;margin-top:14.95pt;width:14.7pt;height:0;rotation:9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58449,-1,-458449" strokecolor="#4579b8">
            <v:stroke endarrow="open"/>
          </v:shape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1" o:spid="_x0000_s1069" style="position:absolute;left:0;text-align:left;margin-left:96.45pt;margin-top:6.2pt;width:261pt;height:27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931124" w:rsidRPr="008F476A" w:rsidRDefault="00931124" w:rsidP="00931124">
                  <w:pPr>
                    <w:jc w:val="center"/>
                  </w:pPr>
                  <w:r w:rsidRPr="008F476A">
                    <w:t xml:space="preserve">Выдача </w:t>
                  </w:r>
                  <w:r>
                    <w:t xml:space="preserve">готовых </w:t>
                  </w:r>
                  <w:r w:rsidRPr="008F476A">
                    <w:t>документов</w:t>
                  </w:r>
                  <w:r>
                    <w:t xml:space="preserve"> заявителю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32" style="position:absolute;left:0;text-align:left;margin-left:219.6pt;margin-top:8.35pt;width:14.7pt;height:0;rotation:9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58449,-1,-458449" strokecolor="#4579b8">
            <v:stroke endarrow="open"/>
          </v:shape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6" o:spid="_x0000_s1072" style="position:absolute;left:0;text-align:left;margin-left:134.05pt;margin-top:-.1pt;width:185.65pt;height:25.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>
              <w:txbxContent>
                <w:p w:rsidR="00931124" w:rsidRPr="00CC267D" w:rsidRDefault="00931124" w:rsidP="00931124">
                  <w:pPr>
                    <w:ind w:right="-12"/>
                    <w:jc w:val="center"/>
                  </w:pPr>
                  <w:r>
                    <w:t>Конец</w:t>
                  </w:r>
                </w:p>
              </w:txbxContent>
            </v:textbox>
          </v:rect>
        </w:pict>
      </w: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ind w:left="-540" w:right="-186"/>
        <w:jc w:val="both"/>
        <w:rPr>
          <w:sz w:val="28"/>
          <w:szCs w:val="28"/>
        </w:rPr>
      </w:pPr>
    </w:p>
    <w:p w:rsidR="00931124" w:rsidRDefault="00931124" w:rsidP="00931124">
      <w:pPr>
        <w:autoSpaceDE w:val="0"/>
        <w:rPr>
          <w:sz w:val="28"/>
          <w:szCs w:val="28"/>
        </w:rPr>
      </w:pPr>
      <w:r w:rsidRPr="005A0BA7">
        <w:rPr>
          <w:sz w:val="28"/>
          <w:szCs w:val="28"/>
        </w:rPr>
        <w:t>Управляющий делами</w:t>
      </w:r>
    </w:p>
    <w:p w:rsidR="00931124" w:rsidRDefault="00931124" w:rsidP="00931124">
      <w:pPr>
        <w:autoSpaceDE w:val="0"/>
        <w:rPr>
          <w:sz w:val="28"/>
          <w:szCs w:val="28"/>
        </w:rPr>
      </w:pPr>
      <w:r w:rsidRPr="00B24CED"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0BA7">
        <w:rPr>
          <w:sz w:val="28"/>
          <w:szCs w:val="28"/>
        </w:rPr>
        <w:t>И.В.Орлова</w:t>
      </w:r>
    </w:p>
    <w:p w:rsidR="00931124" w:rsidRDefault="00931124" w:rsidP="00931124">
      <w:pPr>
        <w:pStyle w:val="a3"/>
        <w:ind w:left="5103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931124" w:rsidRDefault="00931124" w:rsidP="00931124">
      <w:pPr>
        <w:pStyle w:val="a3"/>
        <w:ind w:left="5103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931124" w:rsidRDefault="00931124" w:rsidP="00931124">
      <w:pPr>
        <w:pStyle w:val="a3"/>
        <w:ind w:left="5103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DA2C36" w:rsidRDefault="00DA2C36" w:rsidP="00931124">
      <w:pPr>
        <w:pStyle w:val="a3"/>
        <w:ind w:right="-186"/>
        <w:jc w:val="center"/>
      </w:pPr>
    </w:p>
    <w:sectPr w:rsidR="00DA2C36" w:rsidSect="00D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D6" w:rsidRDefault="00162AD6">
      <w:r>
        <w:separator/>
      </w:r>
    </w:p>
  </w:endnote>
  <w:endnote w:type="continuationSeparator" w:id="1">
    <w:p w:rsidR="00162AD6" w:rsidRDefault="0016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D6" w:rsidRDefault="00162AD6">
      <w:r>
        <w:separator/>
      </w:r>
    </w:p>
  </w:footnote>
  <w:footnote w:type="continuationSeparator" w:id="1">
    <w:p w:rsidR="00162AD6" w:rsidRDefault="00162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24D68"/>
    <w:multiLevelType w:val="hybridMultilevel"/>
    <w:tmpl w:val="24460898"/>
    <w:lvl w:ilvl="0" w:tplc="34982516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076B"/>
    <w:multiLevelType w:val="hybridMultilevel"/>
    <w:tmpl w:val="E36EB006"/>
    <w:lvl w:ilvl="0" w:tplc="C97E6D4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7A23"/>
    <w:multiLevelType w:val="hybridMultilevel"/>
    <w:tmpl w:val="2EA25D4E"/>
    <w:lvl w:ilvl="0" w:tplc="27347536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124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FEA"/>
    <w:rsid w:val="00071D2C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AD6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17B46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87BB7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34B"/>
    <w:rsid w:val="005E4982"/>
    <w:rsid w:val="005E4B53"/>
    <w:rsid w:val="005E53C2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134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192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124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3BD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76F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642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14E7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062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4D41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2FCA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12F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80C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200D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Прямая со стрелкой 13"/>
        <o:r id="V:Rule18" type="connector" idref="#Прямая со стрелкой 37"/>
        <o:r id="V:Rule19" type="connector" idref="#_x0000_s1078"/>
        <o:r id="V:Rule20" type="connector" idref="#_x0000_s1079"/>
        <o:r id="V:Rule21" type="connector" idref="#_x0000_s1083"/>
        <o:r id="V:Rule22" type="connector" idref="#_x0000_s1084"/>
        <o:r id="V:Rule23" type="connector" idref="#_x0000_s1085"/>
        <o:r id="V:Rule24" type="connector" idref="#_x0000_s1086"/>
        <o:r id="V:Rule28" type="connector" idref="#_x0000_s1090"/>
        <o:r id="V:Rule29" type="connector" idref="#_x0000_s1091"/>
        <o:r id="V:Rule30" type="connector" idref="#_x0000_s1092"/>
        <o:r id="V:Rule31" type="connector" idref="#_x0000_s1093"/>
        <o:r id="V:Rule32" type="connector" idref="#_x0000_s1094"/>
        <o:r id="V:Rule33" type="connector" idref="#_x0000_s1095"/>
        <o:r id="V:Rule34" type="connector" idref="#_x0000_s1096"/>
        <o:r id="V:Rule35" type="connector" idref="#_x0000_s1097"/>
        <o:r id="V:Rule3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24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31124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124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931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9311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4</cp:revision>
  <cp:lastPrinted>2013-06-10T06:31:00Z</cp:lastPrinted>
  <dcterms:created xsi:type="dcterms:W3CDTF">2013-06-10T06:25:00Z</dcterms:created>
  <dcterms:modified xsi:type="dcterms:W3CDTF">2013-06-10T06:32:00Z</dcterms:modified>
</cp:coreProperties>
</file>