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27" w:rsidRDefault="007E1C5F" w:rsidP="00872753">
      <w:pPr>
        <w:keepNext/>
        <w:jc w:val="center"/>
        <w:outlineLvl w:val="1"/>
        <w:rPr>
          <w:sz w:val="28"/>
          <w:szCs w:val="28"/>
        </w:rPr>
      </w:pPr>
      <w:r>
        <w:rPr>
          <w:noProof/>
        </w:rPr>
        <w:drawing>
          <wp:anchor distT="0" distB="0" distL="114300" distR="114300" simplePos="0" relativeHeight="251658240" behindDoc="0" locked="0" layoutInCell="0" allowOverlap="1">
            <wp:simplePos x="0" y="0"/>
            <wp:positionH relativeFrom="column">
              <wp:posOffset>2803037</wp:posOffset>
            </wp:positionH>
            <wp:positionV relativeFrom="page">
              <wp:posOffset>677008</wp:posOffset>
            </wp:positionV>
            <wp:extent cx="438150" cy="58908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438150" cy="589085"/>
                    </a:xfrm>
                    <a:prstGeom prst="rect">
                      <a:avLst/>
                    </a:prstGeom>
                    <a:noFill/>
                    <a:ln w="9525">
                      <a:noFill/>
                      <a:miter lim="800000"/>
                      <a:headEnd/>
                      <a:tailEnd/>
                    </a:ln>
                  </pic:spPr>
                </pic:pic>
              </a:graphicData>
            </a:graphic>
          </wp:anchor>
        </w:drawing>
      </w:r>
    </w:p>
    <w:p w:rsidR="00E165F8" w:rsidRDefault="00E165F8" w:rsidP="00872753">
      <w:pPr>
        <w:keepNext/>
        <w:jc w:val="center"/>
        <w:outlineLvl w:val="1"/>
        <w:rPr>
          <w:sz w:val="36"/>
          <w:szCs w:val="36"/>
        </w:rPr>
      </w:pPr>
    </w:p>
    <w:p w:rsidR="00E165F8" w:rsidRDefault="00E165F8" w:rsidP="00872753">
      <w:pPr>
        <w:keepNext/>
        <w:jc w:val="center"/>
        <w:outlineLvl w:val="1"/>
        <w:rPr>
          <w:sz w:val="36"/>
          <w:szCs w:val="36"/>
        </w:rPr>
      </w:pPr>
    </w:p>
    <w:p w:rsidR="00872753" w:rsidRPr="00E165F8" w:rsidRDefault="00872753" w:rsidP="00872753">
      <w:pPr>
        <w:keepNext/>
        <w:jc w:val="center"/>
        <w:outlineLvl w:val="1"/>
        <w:rPr>
          <w:sz w:val="36"/>
          <w:szCs w:val="36"/>
        </w:rPr>
      </w:pPr>
      <w:r w:rsidRPr="00E165F8">
        <w:rPr>
          <w:sz w:val="36"/>
          <w:szCs w:val="36"/>
        </w:rPr>
        <w:t>Администрация</w:t>
      </w:r>
    </w:p>
    <w:p w:rsidR="00872753" w:rsidRPr="00E165F8" w:rsidRDefault="00872753" w:rsidP="00872753">
      <w:pPr>
        <w:jc w:val="center"/>
        <w:rPr>
          <w:sz w:val="36"/>
          <w:szCs w:val="36"/>
        </w:rPr>
      </w:pPr>
      <w:r w:rsidRPr="00E165F8">
        <w:rPr>
          <w:sz w:val="36"/>
          <w:szCs w:val="36"/>
        </w:rPr>
        <w:t>города Волгодонска</w:t>
      </w:r>
    </w:p>
    <w:p w:rsidR="00872753" w:rsidRPr="00E8796A" w:rsidRDefault="00872753" w:rsidP="00872753">
      <w:pPr>
        <w:jc w:val="center"/>
        <w:rPr>
          <w:sz w:val="28"/>
          <w:szCs w:val="28"/>
        </w:rPr>
      </w:pPr>
    </w:p>
    <w:p w:rsidR="00872753" w:rsidRPr="00E165F8" w:rsidRDefault="00872753" w:rsidP="00872753">
      <w:pPr>
        <w:keepNext/>
        <w:jc w:val="center"/>
        <w:outlineLvl w:val="0"/>
        <w:rPr>
          <w:sz w:val="32"/>
          <w:szCs w:val="32"/>
        </w:rPr>
      </w:pPr>
      <w:r w:rsidRPr="00E165F8">
        <w:rPr>
          <w:sz w:val="32"/>
          <w:szCs w:val="32"/>
        </w:rPr>
        <w:t>ПОСТАНОВЛЕНИЕ</w:t>
      </w:r>
    </w:p>
    <w:p w:rsidR="002313F0" w:rsidRPr="00E8796A" w:rsidRDefault="002313F0" w:rsidP="00872753">
      <w:pPr>
        <w:rPr>
          <w:sz w:val="28"/>
          <w:szCs w:val="28"/>
        </w:rPr>
      </w:pPr>
    </w:p>
    <w:p w:rsidR="00872753" w:rsidRPr="00E8796A" w:rsidRDefault="00E8796A" w:rsidP="00872753">
      <w:pPr>
        <w:rPr>
          <w:sz w:val="28"/>
          <w:szCs w:val="28"/>
        </w:rPr>
      </w:pPr>
      <w:r>
        <w:rPr>
          <w:sz w:val="28"/>
          <w:szCs w:val="28"/>
        </w:rPr>
        <w:t>___________________</w:t>
      </w:r>
      <w:r w:rsidR="00872753" w:rsidRPr="00E8796A">
        <w:rPr>
          <w:sz w:val="28"/>
          <w:szCs w:val="28"/>
        </w:rPr>
        <w:tab/>
      </w:r>
      <w:r w:rsidR="00872753" w:rsidRPr="00E8796A">
        <w:rPr>
          <w:sz w:val="28"/>
          <w:szCs w:val="28"/>
        </w:rPr>
        <w:tab/>
      </w:r>
      <w:r w:rsidR="00872753" w:rsidRPr="00E8796A">
        <w:rPr>
          <w:sz w:val="28"/>
          <w:szCs w:val="28"/>
        </w:rPr>
        <w:tab/>
      </w:r>
      <w:r w:rsidR="00872753" w:rsidRPr="00E8796A">
        <w:rPr>
          <w:sz w:val="28"/>
          <w:szCs w:val="28"/>
        </w:rPr>
        <w:tab/>
      </w:r>
      <w:r w:rsidR="00F67DD7" w:rsidRPr="00E8796A">
        <w:rPr>
          <w:sz w:val="28"/>
          <w:szCs w:val="28"/>
        </w:rPr>
        <w:tab/>
      </w:r>
      <w:r w:rsidR="00872753" w:rsidRPr="00E8796A">
        <w:rPr>
          <w:sz w:val="28"/>
          <w:szCs w:val="28"/>
        </w:rPr>
        <w:tab/>
      </w:r>
      <w:r w:rsidR="00A61616" w:rsidRPr="00E8796A">
        <w:rPr>
          <w:sz w:val="28"/>
          <w:szCs w:val="28"/>
        </w:rPr>
        <w:t xml:space="preserve">             </w:t>
      </w:r>
      <w:r w:rsidR="003C0F27">
        <w:rPr>
          <w:sz w:val="28"/>
          <w:szCs w:val="28"/>
        </w:rPr>
        <w:t xml:space="preserve"> №_________</w:t>
      </w:r>
    </w:p>
    <w:p w:rsidR="00872753" w:rsidRPr="00E8796A" w:rsidRDefault="00872753" w:rsidP="00872753">
      <w:pPr>
        <w:jc w:val="center"/>
        <w:rPr>
          <w:sz w:val="28"/>
          <w:szCs w:val="28"/>
        </w:rPr>
      </w:pPr>
    </w:p>
    <w:p w:rsidR="00872753" w:rsidRPr="00E8796A" w:rsidRDefault="00872753" w:rsidP="00872753">
      <w:pPr>
        <w:jc w:val="center"/>
        <w:rPr>
          <w:sz w:val="28"/>
          <w:szCs w:val="28"/>
        </w:rPr>
      </w:pPr>
      <w:r w:rsidRPr="00E8796A">
        <w:rPr>
          <w:sz w:val="28"/>
          <w:szCs w:val="28"/>
        </w:rPr>
        <w:t>г.Волгодонск</w:t>
      </w:r>
    </w:p>
    <w:p w:rsidR="00872753" w:rsidRPr="00E8796A" w:rsidRDefault="00872753" w:rsidP="00872753">
      <w:pPr>
        <w:jc w:val="center"/>
        <w:rPr>
          <w:sz w:val="28"/>
          <w:szCs w:val="28"/>
        </w:rPr>
      </w:pPr>
    </w:p>
    <w:p w:rsidR="00B233EA" w:rsidRPr="00E8796A" w:rsidRDefault="00B233EA" w:rsidP="003C0F27">
      <w:pPr>
        <w:contextualSpacing/>
        <w:jc w:val="both"/>
        <w:rPr>
          <w:sz w:val="28"/>
          <w:szCs w:val="28"/>
        </w:rPr>
      </w:pPr>
      <w:r w:rsidRPr="00E8796A">
        <w:rPr>
          <w:sz w:val="28"/>
          <w:szCs w:val="28"/>
        </w:rPr>
        <w:t>О</w:t>
      </w:r>
      <w:r w:rsidR="00BA54B2" w:rsidRPr="00E8796A">
        <w:rPr>
          <w:sz w:val="28"/>
          <w:szCs w:val="28"/>
        </w:rPr>
        <w:t>б утверждении протокола</w:t>
      </w:r>
    </w:p>
    <w:p w:rsidR="00675797" w:rsidRPr="00E8796A" w:rsidRDefault="00675797" w:rsidP="003C0F27">
      <w:pPr>
        <w:contextualSpacing/>
        <w:jc w:val="both"/>
        <w:rPr>
          <w:sz w:val="28"/>
          <w:szCs w:val="28"/>
        </w:rPr>
      </w:pPr>
      <w:r w:rsidRPr="00E8796A">
        <w:rPr>
          <w:sz w:val="28"/>
          <w:szCs w:val="28"/>
        </w:rPr>
        <w:t xml:space="preserve">общественных обсуждений </w:t>
      </w:r>
    </w:p>
    <w:p w:rsidR="00675797" w:rsidRPr="00E8796A" w:rsidRDefault="00675797" w:rsidP="003C0F27">
      <w:pPr>
        <w:contextualSpacing/>
        <w:jc w:val="both"/>
        <w:rPr>
          <w:sz w:val="28"/>
          <w:szCs w:val="28"/>
        </w:rPr>
      </w:pPr>
      <w:r w:rsidRPr="00E8796A">
        <w:rPr>
          <w:sz w:val="28"/>
          <w:szCs w:val="28"/>
        </w:rPr>
        <w:t xml:space="preserve">материалов обоснования лицензии </w:t>
      </w:r>
    </w:p>
    <w:p w:rsidR="00675797" w:rsidRPr="00E8796A" w:rsidRDefault="00675797" w:rsidP="003C0F27">
      <w:pPr>
        <w:contextualSpacing/>
        <w:jc w:val="both"/>
        <w:rPr>
          <w:sz w:val="28"/>
          <w:szCs w:val="28"/>
        </w:rPr>
      </w:pPr>
      <w:r w:rsidRPr="00E8796A">
        <w:rPr>
          <w:sz w:val="28"/>
          <w:szCs w:val="28"/>
        </w:rPr>
        <w:t xml:space="preserve">на деятельность по эксплуатации </w:t>
      </w:r>
    </w:p>
    <w:p w:rsidR="00675797" w:rsidRPr="00E8796A" w:rsidRDefault="00675797" w:rsidP="003C0F27">
      <w:pPr>
        <w:contextualSpacing/>
        <w:jc w:val="both"/>
        <w:rPr>
          <w:sz w:val="28"/>
          <w:szCs w:val="28"/>
        </w:rPr>
      </w:pPr>
      <w:r w:rsidRPr="00E8796A">
        <w:rPr>
          <w:sz w:val="28"/>
          <w:szCs w:val="28"/>
        </w:rPr>
        <w:t xml:space="preserve">энергоблока № </w:t>
      </w:r>
      <w:r w:rsidR="0064708E" w:rsidRPr="00E8796A">
        <w:rPr>
          <w:sz w:val="28"/>
          <w:szCs w:val="28"/>
        </w:rPr>
        <w:t>3</w:t>
      </w:r>
      <w:r w:rsidRPr="00E8796A">
        <w:rPr>
          <w:sz w:val="28"/>
          <w:szCs w:val="28"/>
        </w:rPr>
        <w:t xml:space="preserve"> Ростовской АЭС </w:t>
      </w:r>
    </w:p>
    <w:p w:rsidR="00B233EA" w:rsidRPr="00E8796A" w:rsidRDefault="00675797" w:rsidP="003C0F27">
      <w:pPr>
        <w:contextualSpacing/>
        <w:jc w:val="both"/>
        <w:rPr>
          <w:sz w:val="28"/>
          <w:szCs w:val="28"/>
        </w:rPr>
      </w:pPr>
      <w:r w:rsidRPr="00E8796A">
        <w:rPr>
          <w:sz w:val="28"/>
          <w:szCs w:val="28"/>
        </w:rPr>
        <w:t>в форме «круглого стола»</w:t>
      </w:r>
    </w:p>
    <w:p w:rsidR="00E66B16" w:rsidRDefault="00E66B16" w:rsidP="003C0F27">
      <w:pPr>
        <w:ind w:firstLine="708"/>
        <w:contextualSpacing/>
        <w:jc w:val="both"/>
        <w:rPr>
          <w:sz w:val="28"/>
          <w:szCs w:val="28"/>
        </w:rPr>
      </w:pPr>
    </w:p>
    <w:p w:rsidR="00675797" w:rsidRDefault="00E66B16" w:rsidP="003C0F27">
      <w:pPr>
        <w:ind w:firstLine="708"/>
        <w:contextualSpacing/>
        <w:jc w:val="both"/>
        <w:rPr>
          <w:sz w:val="28"/>
          <w:szCs w:val="28"/>
        </w:rPr>
      </w:pPr>
      <w:r>
        <w:rPr>
          <w:sz w:val="28"/>
          <w:szCs w:val="28"/>
        </w:rPr>
        <w:t xml:space="preserve">В соответствии с </w:t>
      </w:r>
      <w:r w:rsidR="00E165F8">
        <w:rPr>
          <w:sz w:val="28"/>
          <w:szCs w:val="28"/>
        </w:rPr>
        <w:t>Федеральным законом от 23.11.</w:t>
      </w:r>
      <w:r w:rsidRPr="007327CA">
        <w:rPr>
          <w:sz w:val="28"/>
          <w:szCs w:val="28"/>
        </w:rPr>
        <w:t>95 №</w:t>
      </w:r>
      <w:r>
        <w:rPr>
          <w:sz w:val="28"/>
          <w:szCs w:val="28"/>
        </w:rPr>
        <w:t xml:space="preserve"> 174-ФЗ </w:t>
      </w:r>
      <w:r w:rsidRPr="007327CA">
        <w:rPr>
          <w:sz w:val="28"/>
          <w:szCs w:val="28"/>
        </w:rPr>
        <w:t>«Об экологической экспертизе», решением Волгодонской городской Думы от 16.11.2011 № 122 «Об утверждении Порядка организации и проведения общественных обсуждений по материалам обоснования лицензий на осуществление отдель</w:t>
      </w:r>
      <w:r>
        <w:rPr>
          <w:sz w:val="28"/>
          <w:szCs w:val="28"/>
        </w:rPr>
        <w:t>ных видов деятельности, являющих</w:t>
      </w:r>
      <w:r w:rsidRPr="007327CA">
        <w:rPr>
          <w:sz w:val="28"/>
          <w:szCs w:val="28"/>
        </w:rPr>
        <w:t>ся объектом государственной экологической экспертизы, на территории муниципального образования «Город Волгодонск», руководствуясь Уставом муниципального образования «Город Волгодонск»</w:t>
      </w:r>
      <w:r w:rsidR="00E165F8">
        <w:rPr>
          <w:sz w:val="28"/>
          <w:szCs w:val="28"/>
        </w:rPr>
        <w:t>,</w:t>
      </w:r>
    </w:p>
    <w:p w:rsidR="00E66B16" w:rsidRPr="00E8796A" w:rsidRDefault="00E66B16" w:rsidP="003C0F27">
      <w:pPr>
        <w:ind w:firstLine="708"/>
        <w:contextualSpacing/>
        <w:jc w:val="both"/>
        <w:rPr>
          <w:sz w:val="28"/>
          <w:szCs w:val="28"/>
        </w:rPr>
      </w:pPr>
    </w:p>
    <w:p w:rsidR="00B233EA" w:rsidRPr="00E8796A" w:rsidRDefault="00B233EA" w:rsidP="003C0F27">
      <w:pPr>
        <w:contextualSpacing/>
        <w:jc w:val="both"/>
        <w:rPr>
          <w:sz w:val="28"/>
          <w:szCs w:val="28"/>
        </w:rPr>
      </w:pPr>
      <w:r w:rsidRPr="00E8796A">
        <w:rPr>
          <w:sz w:val="28"/>
          <w:szCs w:val="28"/>
        </w:rPr>
        <w:t>ПОСТАНОВЛЯЮ:</w:t>
      </w:r>
    </w:p>
    <w:p w:rsidR="00B233EA" w:rsidRPr="00E8796A" w:rsidRDefault="00B233EA" w:rsidP="003C0F27">
      <w:pPr>
        <w:contextualSpacing/>
        <w:jc w:val="both"/>
        <w:rPr>
          <w:sz w:val="28"/>
          <w:szCs w:val="28"/>
        </w:rPr>
      </w:pPr>
    </w:p>
    <w:p w:rsidR="00E8796A" w:rsidRDefault="00BA54B2" w:rsidP="003C0F27">
      <w:pPr>
        <w:numPr>
          <w:ilvl w:val="0"/>
          <w:numId w:val="1"/>
        </w:numPr>
        <w:tabs>
          <w:tab w:val="left" w:pos="1134"/>
        </w:tabs>
        <w:ind w:left="0" w:firstLine="709"/>
        <w:contextualSpacing/>
        <w:jc w:val="both"/>
        <w:rPr>
          <w:sz w:val="28"/>
          <w:szCs w:val="28"/>
        </w:rPr>
      </w:pPr>
      <w:r w:rsidRPr="00E8796A">
        <w:rPr>
          <w:sz w:val="28"/>
          <w:szCs w:val="28"/>
        </w:rPr>
        <w:t xml:space="preserve">Утвердить протокол </w:t>
      </w:r>
      <w:r w:rsidR="00675797" w:rsidRPr="00E8796A">
        <w:rPr>
          <w:sz w:val="28"/>
          <w:szCs w:val="28"/>
        </w:rPr>
        <w:t>общественных обсуждений материалов обоснования лицензии на деятельность</w:t>
      </w:r>
      <w:r w:rsidR="0064708E" w:rsidRPr="00E8796A">
        <w:rPr>
          <w:sz w:val="28"/>
          <w:szCs w:val="28"/>
        </w:rPr>
        <w:t xml:space="preserve"> по эксплуатации энергоблока № 3</w:t>
      </w:r>
      <w:r w:rsidR="00675797" w:rsidRPr="00E8796A">
        <w:rPr>
          <w:sz w:val="28"/>
          <w:szCs w:val="28"/>
        </w:rPr>
        <w:t xml:space="preserve"> Ростовской АЭС в форме «круглого стола»</w:t>
      </w:r>
      <w:r w:rsidR="00D40153" w:rsidRPr="00E8796A">
        <w:rPr>
          <w:sz w:val="28"/>
          <w:szCs w:val="28"/>
        </w:rPr>
        <w:t xml:space="preserve"> </w:t>
      </w:r>
      <w:r w:rsidR="00675797" w:rsidRPr="00E8796A">
        <w:rPr>
          <w:sz w:val="28"/>
          <w:szCs w:val="28"/>
        </w:rPr>
        <w:t>(приложение)</w:t>
      </w:r>
      <w:r w:rsidRPr="00E8796A">
        <w:rPr>
          <w:sz w:val="28"/>
          <w:szCs w:val="28"/>
        </w:rPr>
        <w:t>.</w:t>
      </w:r>
    </w:p>
    <w:p w:rsidR="00E8796A" w:rsidRDefault="00E8796A" w:rsidP="003C0F27">
      <w:pPr>
        <w:numPr>
          <w:ilvl w:val="0"/>
          <w:numId w:val="1"/>
        </w:numPr>
        <w:tabs>
          <w:tab w:val="left" w:pos="1134"/>
        </w:tabs>
        <w:ind w:left="0" w:firstLine="709"/>
        <w:contextualSpacing/>
        <w:jc w:val="both"/>
        <w:rPr>
          <w:sz w:val="28"/>
          <w:szCs w:val="28"/>
        </w:rPr>
      </w:pPr>
      <w:r w:rsidRPr="00E8796A">
        <w:rPr>
          <w:sz w:val="28"/>
          <w:szCs w:val="28"/>
        </w:rPr>
        <w:t xml:space="preserve">Пресс-службе Администрации города Волгодонска (В.А. Варцаба) опубликовать постановление </w:t>
      </w:r>
      <w:r w:rsidR="00E165F8">
        <w:rPr>
          <w:sz w:val="28"/>
          <w:szCs w:val="28"/>
        </w:rPr>
        <w:t>бюллетене «Волгодонск официальный»</w:t>
      </w:r>
      <w:r w:rsidRPr="00E8796A">
        <w:rPr>
          <w:sz w:val="28"/>
          <w:szCs w:val="28"/>
        </w:rPr>
        <w:t>.</w:t>
      </w:r>
    </w:p>
    <w:p w:rsidR="00E8796A" w:rsidRDefault="00E8796A" w:rsidP="003C0F27">
      <w:pPr>
        <w:numPr>
          <w:ilvl w:val="0"/>
          <w:numId w:val="1"/>
        </w:numPr>
        <w:tabs>
          <w:tab w:val="left" w:pos="1134"/>
        </w:tabs>
        <w:ind w:left="0" w:firstLine="709"/>
        <w:contextualSpacing/>
        <w:jc w:val="both"/>
        <w:rPr>
          <w:sz w:val="28"/>
          <w:szCs w:val="28"/>
        </w:rPr>
      </w:pPr>
      <w:r w:rsidRPr="00E8796A">
        <w:rPr>
          <w:sz w:val="28"/>
          <w:szCs w:val="28"/>
        </w:rPr>
        <w:t xml:space="preserve">Постановление вступает в силу со дня его </w:t>
      </w:r>
      <w:r w:rsidR="00E165F8">
        <w:rPr>
          <w:sz w:val="28"/>
          <w:szCs w:val="28"/>
        </w:rPr>
        <w:t>официального опубликования</w:t>
      </w:r>
      <w:r w:rsidRPr="00E8796A">
        <w:rPr>
          <w:sz w:val="28"/>
          <w:szCs w:val="28"/>
        </w:rPr>
        <w:t>.</w:t>
      </w:r>
    </w:p>
    <w:p w:rsidR="00E8796A" w:rsidRPr="00E8796A" w:rsidRDefault="00E8796A" w:rsidP="003C0F27">
      <w:pPr>
        <w:numPr>
          <w:ilvl w:val="0"/>
          <w:numId w:val="1"/>
        </w:numPr>
        <w:tabs>
          <w:tab w:val="left" w:pos="1134"/>
        </w:tabs>
        <w:ind w:left="0" w:firstLine="709"/>
        <w:contextualSpacing/>
        <w:jc w:val="both"/>
        <w:rPr>
          <w:sz w:val="28"/>
          <w:szCs w:val="28"/>
        </w:rPr>
      </w:pPr>
      <w:r w:rsidRPr="00E8796A">
        <w:rPr>
          <w:sz w:val="28"/>
          <w:szCs w:val="28"/>
        </w:rPr>
        <w:t>Контроль за исполнением постановления оставляю за собой.</w:t>
      </w:r>
    </w:p>
    <w:p w:rsidR="00E8796A" w:rsidRPr="00E8796A" w:rsidRDefault="00E8796A" w:rsidP="00E8796A">
      <w:pPr>
        <w:jc w:val="both"/>
        <w:rPr>
          <w:sz w:val="28"/>
          <w:szCs w:val="28"/>
        </w:rPr>
      </w:pPr>
      <w:r w:rsidRPr="00E8796A">
        <w:rPr>
          <w:rStyle w:val="3ArialUnicodeMS"/>
          <w:rFonts w:cs="Arial Unicode MS"/>
          <w:sz w:val="28"/>
          <w:szCs w:val="28"/>
        </w:rPr>
        <w:tab/>
      </w:r>
    </w:p>
    <w:p w:rsidR="00E8796A" w:rsidRPr="00E8796A" w:rsidRDefault="00E8796A" w:rsidP="00E8796A">
      <w:pPr>
        <w:rPr>
          <w:sz w:val="28"/>
          <w:szCs w:val="28"/>
        </w:rPr>
      </w:pPr>
      <w:r w:rsidRPr="00E8796A">
        <w:rPr>
          <w:sz w:val="28"/>
          <w:szCs w:val="28"/>
        </w:rPr>
        <w:t xml:space="preserve">Мэр города Волгодонска                                                                  </w:t>
      </w:r>
      <w:r>
        <w:rPr>
          <w:sz w:val="28"/>
          <w:szCs w:val="28"/>
        </w:rPr>
        <w:t xml:space="preserve">   </w:t>
      </w:r>
      <w:r w:rsidRPr="00E8796A">
        <w:rPr>
          <w:sz w:val="28"/>
          <w:szCs w:val="28"/>
        </w:rPr>
        <w:t>В.А. Фирсов</w:t>
      </w:r>
    </w:p>
    <w:p w:rsidR="00E8796A" w:rsidRDefault="00E8796A" w:rsidP="00E8796A">
      <w:pPr>
        <w:ind w:left="426"/>
        <w:jc w:val="both"/>
      </w:pPr>
    </w:p>
    <w:p w:rsidR="00E8796A" w:rsidRPr="000529EE" w:rsidRDefault="00E8796A" w:rsidP="00E8796A">
      <w:pPr>
        <w:jc w:val="both"/>
      </w:pPr>
      <w:r w:rsidRPr="000529EE">
        <w:t>Проект постановления вносит</w:t>
      </w:r>
    </w:p>
    <w:p w:rsidR="00E8796A" w:rsidRPr="000529EE" w:rsidRDefault="00E8796A" w:rsidP="00E8796A">
      <w:pPr>
        <w:jc w:val="both"/>
      </w:pPr>
      <w:r w:rsidRPr="000529EE">
        <w:t>заместитель главы Администрации города</w:t>
      </w:r>
    </w:p>
    <w:p w:rsidR="00E8796A" w:rsidRDefault="00E8796A" w:rsidP="00E8796A">
      <w:r w:rsidRPr="000529EE">
        <w:t>Волгодонска по городскому хозяйству</w:t>
      </w:r>
    </w:p>
    <w:p w:rsidR="00457153" w:rsidRPr="00020E4C" w:rsidRDefault="00457153" w:rsidP="00457153">
      <w:pPr>
        <w:ind w:left="5664" w:firstLine="9"/>
        <w:jc w:val="both"/>
        <w:rPr>
          <w:sz w:val="28"/>
          <w:szCs w:val="28"/>
        </w:rPr>
      </w:pPr>
      <w:r w:rsidRPr="00020E4C">
        <w:rPr>
          <w:sz w:val="28"/>
          <w:szCs w:val="28"/>
        </w:rPr>
        <w:lastRenderedPageBreak/>
        <w:t xml:space="preserve">Приложение к постановлению Администрации </w:t>
      </w:r>
      <w:r>
        <w:rPr>
          <w:sz w:val="28"/>
          <w:szCs w:val="28"/>
        </w:rPr>
        <w:t>города Волгодонска</w:t>
      </w:r>
      <w:r w:rsidRPr="00020E4C">
        <w:rPr>
          <w:sz w:val="28"/>
          <w:szCs w:val="28"/>
        </w:rPr>
        <w:t xml:space="preserve">  </w:t>
      </w:r>
    </w:p>
    <w:p w:rsidR="00457153" w:rsidRPr="00020E4C" w:rsidRDefault="00457153" w:rsidP="00457153">
      <w:pPr>
        <w:ind w:left="4956" w:firstLine="708"/>
        <w:jc w:val="both"/>
        <w:rPr>
          <w:sz w:val="28"/>
          <w:szCs w:val="28"/>
        </w:rPr>
      </w:pPr>
      <w:r w:rsidRPr="00020E4C">
        <w:rPr>
          <w:sz w:val="28"/>
          <w:szCs w:val="28"/>
        </w:rPr>
        <w:t>от __________№ __________</w:t>
      </w:r>
    </w:p>
    <w:p w:rsidR="00457153" w:rsidRPr="000D1D2F" w:rsidRDefault="00457153" w:rsidP="00457153">
      <w:pPr>
        <w:pStyle w:val="23"/>
        <w:jc w:val="center"/>
      </w:pPr>
    </w:p>
    <w:p w:rsidR="00457153" w:rsidRPr="000D1D2F" w:rsidRDefault="00457153" w:rsidP="00457153">
      <w:pPr>
        <w:jc w:val="center"/>
        <w:rPr>
          <w:b/>
          <w:bCs/>
          <w:sz w:val="28"/>
          <w:szCs w:val="28"/>
        </w:rPr>
      </w:pPr>
    </w:p>
    <w:p w:rsidR="00457153" w:rsidRPr="000D1D2F" w:rsidRDefault="00457153" w:rsidP="00457153">
      <w:pPr>
        <w:jc w:val="center"/>
        <w:rPr>
          <w:b/>
          <w:bCs/>
          <w:sz w:val="28"/>
          <w:szCs w:val="28"/>
        </w:rPr>
      </w:pPr>
    </w:p>
    <w:p w:rsidR="00457153" w:rsidRPr="000D1D2F" w:rsidRDefault="00457153" w:rsidP="00457153">
      <w:pPr>
        <w:jc w:val="center"/>
        <w:rPr>
          <w:b/>
          <w:bCs/>
          <w:sz w:val="28"/>
          <w:szCs w:val="28"/>
        </w:rPr>
      </w:pPr>
    </w:p>
    <w:p w:rsidR="00457153" w:rsidRPr="000D1D2F" w:rsidRDefault="00457153" w:rsidP="00457153">
      <w:pPr>
        <w:jc w:val="center"/>
        <w:rPr>
          <w:b/>
          <w:bCs/>
          <w:sz w:val="28"/>
          <w:szCs w:val="28"/>
        </w:rPr>
      </w:pPr>
    </w:p>
    <w:p w:rsidR="00457153" w:rsidRPr="000D1D2F" w:rsidRDefault="00457153" w:rsidP="00457153">
      <w:pPr>
        <w:rPr>
          <w:sz w:val="28"/>
          <w:szCs w:val="28"/>
        </w:rPr>
      </w:pPr>
    </w:p>
    <w:p w:rsidR="00457153" w:rsidRPr="000D1D2F" w:rsidRDefault="00457153" w:rsidP="00457153">
      <w:pPr>
        <w:jc w:val="center"/>
        <w:rPr>
          <w:sz w:val="28"/>
          <w:szCs w:val="28"/>
        </w:rPr>
      </w:pPr>
      <w:r w:rsidRPr="000D1D2F">
        <w:rPr>
          <w:sz w:val="28"/>
          <w:szCs w:val="28"/>
        </w:rPr>
        <w:t>ПРОТОКОЛ</w:t>
      </w:r>
    </w:p>
    <w:p w:rsidR="00457153" w:rsidRPr="000D1D2F" w:rsidRDefault="00457153" w:rsidP="00457153">
      <w:pPr>
        <w:jc w:val="center"/>
        <w:rPr>
          <w:sz w:val="28"/>
          <w:szCs w:val="28"/>
        </w:rPr>
      </w:pPr>
      <w:r w:rsidRPr="000D1D2F">
        <w:rPr>
          <w:sz w:val="28"/>
          <w:szCs w:val="28"/>
        </w:rPr>
        <w:t xml:space="preserve">общественных обсуждений материалов обоснования лицензии на деятельность по эксплуатации энергоблока № </w:t>
      </w:r>
      <w:r w:rsidRPr="00020E4C">
        <w:rPr>
          <w:sz w:val="28"/>
          <w:szCs w:val="28"/>
        </w:rPr>
        <w:t>3</w:t>
      </w:r>
      <w:r w:rsidRPr="000D1D2F">
        <w:rPr>
          <w:sz w:val="28"/>
          <w:szCs w:val="28"/>
        </w:rPr>
        <w:t xml:space="preserve"> Ростовской АЭС в форме «круглого стола»</w:t>
      </w:r>
    </w:p>
    <w:p w:rsidR="00457153" w:rsidRPr="00E33330" w:rsidRDefault="00457153" w:rsidP="00457153">
      <w:pPr>
        <w:jc w:val="both"/>
        <w:rPr>
          <w:sz w:val="28"/>
          <w:szCs w:val="28"/>
        </w:rPr>
      </w:pPr>
      <w:r w:rsidRPr="000D1D2F">
        <w:rPr>
          <w:sz w:val="28"/>
          <w:szCs w:val="28"/>
        </w:rPr>
        <w:t xml:space="preserve"> </w:t>
      </w:r>
    </w:p>
    <w:p w:rsidR="00457153" w:rsidRPr="00E33330" w:rsidRDefault="00457153" w:rsidP="00457153">
      <w:pPr>
        <w:jc w:val="both"/>
        <w:rPr>
          <w:sz w:val="28"/>
          <w:szCs w:val="28"/>
        </w:rPr>
      </w:pPr>
    </w:p>
    <w:p w:rsidR="00457153" w:rsidRPr="000D1D2F" w:rsidRDefault="00457153" w:rsidP="00457153">
      <w:pPr>
        <w:jc w:val="both"/>
        <w:rPr>
          <w:sz w:val="28"/>
          <w:szCs w:val="28"/>
        </w:rPr>
      </w:pPr>
    </w:p>
    <w:p w:rsidR="00457153" w:rsidRPr="000D1D2F" w:rsidRDefault="00457153" w:rsidP="00457153">
      <w:pPr>
        <w:ind w:firstLine="708"/>
        <w:jc w:val="both"/>
        <w:rPr>
          <w:sz w:val="28"/>
          <w:szCs w:val="28"/>
        </w:rPr>
      </w:pPr>
      <w:r>
        <w:rPr>
          <w:sz w:val="28"/>
          <w:szCs w:val="28"/>
        </w:rPr>
        <w:t>г</w:t>
      </w:r>
      <w:r w:rsidRPr="000D1D2F">
        <w:rPr>
          <w:sz w:val="28"/>
          <w:szCs w:val="28"/>
        </w:rPr>
        <w:t xml:space="preserve">. </w:t>
      </w:r>
      <w:r>
        <w:rPr>
          <w:sz w:val="28"/>
          <w:szCs w:val="28"/>
        </w:rPr>
        <w:t>Волгодонск</w:t>
      </w:r>
      <w:r w:rsidRPr="000D1D2F">
        <w:rPr>
          <w:sz w:val="28"/>
          <w:szCs w:val="28"/>
        </w:rPr>
        <w:t xml:space="preserve">                                                         </w:t>
      </w:r>
      <w:r>
        <w:rPr>
          <w:sz w:val="28"/>
          <w:szCs w:val="28"/>
        </w:rPr>
        <w:t xml:space="preserve">             24</w:t>
      </w:r>
      <w:r w:rsidRPr="000D1D2F">
        <w:rPr>
          <w:sz w:val="28"/>
          <w:szCs w:val="28"/>
        </w:rPr>
        <w:t xml:space="preserve"> </w:t>
      </w:r>
      <w:r>
        <w:rPr>
          <w:sz w:val="28"/>
          <w:szCs w:val="28"/>
        </w:rPr>
        <w:t xml:space="preserve">декабря </w:t>
      </w:r>
      <w:r w:rsidRPr="000D1D2F">
        <w:rPr>
          <w:sz w:val="28"/>
          <w:szCs w:val="28"/>
        </w:rPr>
        <w:t>2012 г</w:t>
      </w:r>
      <w:r>
        <w:rPr>
          <w:sz w:val="28"/>
          <w:szCs w:val="28"/>
        </w:rPr>
        <w:t>.</w:t>
      </w:r>
    </w:p>
    <w:p w:rsidR="00457153" w:rsidRPr="000D1D2F" w:rsidRDefault="00457153" w:rsidP="00457153">
      <w:pPr>
        <w:tabs>
          <w:tab w:val="left" w:pos="1605"/>
        </w:tabs>
        <w:ind w:firstLine="708"/>
        <w:jc w:val="both"/>
        <w:rPr>
          <w:b/>
          <w:bCs/>
          <w:sz w:val="28"/>
          <w:szCs w:val="28"/>
        </w:rPr>
      </w:pPr>
    </w:p>
    <w:p w:rsidR="00457153" w:rsidRPr="000D1D2F" w:rsidRDefault="00457153" w:rsidP="00457153">
      <w:pPr>
        <w:tabs>
          <w:tab w:val="left" w:pos="1605"/>
        </w:tabs>
        <w:ind w:firstLine="708"/>
        <w:jc w:val="both"/>
        <w:rPr>
          <w:b/>
          <w:bCs/>
          <w:sz w:val="28"/>
          <w:szCs w:val="28"/>
        </w:rPr>
      </w:pPr>
      <w:r w:rsidRPr="000D1D2F">
        <w:rPr>
          <w:b/>
          <w:bCs/>
          <w:sz w:val="28"/>
          <w:szCs w:val="28"/>
        </w:rPr>
        <w:tab/>
      </w:r>
    </w:p>
    <w:p w:rsidR="00457153" w:rsidRPr="000D1D2F" w:rsidRDefault="00457153" w:rsidP="00457153">
      <w:pPr>
        <w:ind w:firstLine="708"/>
        <w:jc w:val="both"/>
        <w:rPr>
          <w:sz w:val="28"/>
          <w:szCs w:val="28"/>
        </w:rPr>
      </w:pPr>
      <w:r w:rsidRPr="000D1D2F">
        <w:rPr>
          <w:sz w:val="28"/>
          <w:szCs w:val="28"/>
        </w:rPr>
        <w:t>Дата проведения: 1</w:t>
      </w:r>
      <w:r>
        <w:rPr>
          <w:sz w:val="28"/>
          <w:szCs w:val="28"/>
        </w:rPr>
        <w:t>4</w:t>
      </w:r>
      <w:r w:rsidRPr="000D1D2F">
        <w:rPr>
          <w:sz w:val="28"/>
          <w:szCs w:val="28"/>
        </w:rPr>
        <w:t xml:space="preserve"> </w:t>
      </w:r>
      <w:r>
        <w:rPr>
          <w:sz w:val="28"/>
          <w:szCs w:val="28"/>
        </w:rPr>
        <w:t xml:space="preserve">декабря </w:t>
      </w:r>
      <w:r w:rsidRPr="000D1D2F">
        <w:rPr>
          <w:sz w:val="28"/>
          <w:szCs w:val="28"/>
        </w:rPr>
        <w:t>2012 г</w:t>
      </w:r>
      <w:r>
        <w:rPr>
          <w:sz w:val="28"/>
          <w:szCs w:val="28"/>
        </w:rPr>
        <w:t>ода</w:t>
      </w:r>
      <w:r w:rsidRPr="000D1D2F">
        <w:rPr>
          <w:sz w:val="28"/>
          <w:szCs w:val="28"/>
        </w:rPr>
        <w:t>, 1</w:t>
      </w:r>
      <w:r>
        <w:rPr>
          <w:sz w:val="28"/>
          <w:szCs w:val="28"/>
        </w:rPr>
        <w:t>7</w:t>
      </w:r>
      <w:r w:rsidRPr="000D1D2F">
        <w:rPr>
          <w:sz w:val="28"/>
          <w:szCs w:val="28"/>
        </w:rPr>
        <w:t>.</w:t>
      </w:r>
      <w:r>
        <w:rPr>
          <w:sz w:val="28"/>
          <w:szCs w:val="28"/>
        </w:rPr>
        <w:t>3</w:t>
      </w:r>
      <w:r w:rsidRPr="000D1D2F">
        <w:rPr>
          <w:sz w:val="28"/>
          <w:szCs w:val="28"/>
        </w:rPr>
        <w:t>0 – 1</w:t>
      </w:r>
      <w:r>
        <w:rPr>
          <w:sz w:val="28"/>
          <w:szCs w:val="28"/>
        </w:rPr>
        <w:t>9.00</w:t>
      </w:r>
      <w:r w:rsidRPr="000D1D2F">
        <w:rPr>
          <w:sz w:val="28"/>
          <w:szCs w:val="28"/>
        </w:rPr>
        <w:t xml:space="preserve"> час.</w:t>
      </w:r>
    </w:p>
    <w:p w:rsidR="00457153" w:rsidRPr="000D1D2F" w:rsidRDefault="00457153" w:rsidP="00457153">
      <w:pPr>
        <w:ind w:firstLine="708"/>
        <w:jc w:val="both"/>
        <w:rPr>
          <w:b/>
          <w:bCs/>
          <w:sz w:val="28"/>
          <w:szCs w:val="28"/>
        </w:rPr>
      </w:pPr>
    </w:p>
    <w:p w:rsidR="00457153" w:rsidRDefault="00457153" w:rsidP="00457153">
      <w:pPr>
        <w:ind w:firstLine="708"/>
        <w:jc w:val="both"/>
        <w:rPr>
          <w:sz w:val="28"/>
          <w:szCs w:val="28"/>
        </w:rPr>
      </w:pPr>
      <w:r w:rsidRPr="000D1D2F">
        <w:rPr>
          <w:sz w:val="28"/>
          <w:szCs w:val="28"/>
        </w:rPr>
        <w:t xml:space="preserve">Место проведения: </w:t>
      </w:r>
      <w:r w:rsidRPr="008B2B40">
        <w:rPr>
          <w:sz w:val="28"/>
          <w:szCs w:val="28"/>
        </w:rPr>
        <w:t>малый зал здания МАУК «ДК имени Курчатова»,  расположенного по адресу: Ростовская область, г. Волгодонск, проспект Курчатова, д. 20.</w:t>
      </w:r>
    </w:p>
    <w:p w:rsidR="00457153" w:rsidRPr="000D1D2F" w:rsidRDefault="00457153" w:rsidP="00457153">
      <w:pPr>
        <w:ind w:firstLine="708"/>
        <w:jc w:val="both"/>
        <w:rPr>
          <w:sz w:val="28"/>
          <w:szCs w:val="28"/>
        </w:rPr>
      </w:pPr>
    </w:p>
    <w:p w:rsidR="00457153" w:rsidRPr="000D1D2F" w:rsidRDefault="00457153" w:rsidP="00457153">
      <w:pPr>
        <w:ind w:firstLine="708"/>
        <w:jc w:val="both"/>
        <w:rPr>
          <w:sz w:val="28"/>
          <w:szCs w:val="28"/>
        </w:rPr>
      </w:pPr>
      <w:r w:rsidRPr="000D1D2F">
        <w:rPr>
          <w:sz w:val="28"/>
          <w:szCs w:val="28"/>
        </w:rPr>
        <w:t>Повестка дня «круглого стола»: обсуждение материалов обоснования лицензии на деятельность по эксплуатации энергоблока №</w:t>
      </w:r>
      <w:r>
        <w:rPr>
          <w:sz w:val="28"/>
          <w:szCs w:val="28"/>
        </w:rPr>
        <w:t xml:space="preserve"> 3 </w:t>
      </w:r>
      <w:r w:rsidRPr="000D1D2F">
        <w:rPr>
          <w:sz w:val="28"/>
          <w:szCs w:val="28"/>
        </w:rPr>
        <w:t>Ростовской АЭС.</w:t>
      </w:r>
    </w:p>
    <w:p w:rsidR="00457153" w:rsidRPr="000D1D2F" w:rsidRDefault="00457153" w:rsidP="00457153">
      <w:pPr>
        <w:ind w:firstLine="708"/>
        <w:jc w:val="both"/>
        <w:rPr>
          <w:b/>
          <w:bCs/>
          <w:sz w:val="28"/>
          <w:szCs w:val="28"/>
        </w:rPr>
      </w:pPr>
    </w:p>
    <w:p w:rsidR="00457153" w:rsidRPr="0067230C" w:rsidRDefault="00457153" w:rsidP="00457153">
      <w:pPr>
        <w:ind w:firstLine="708"/>
        <w:jc w:val="both"/>
        <w:rPr>
          <w:sz w:val="28"/>
          <w:szCs w:val="28"/>
        </w:rPr>
      </w:pPr>
      <w:r w:rsidRPr="0067230C">
        <w:rPr>
          <w:sz w:val="28"/>
          <w:szCs w:val="28"/>
        </w:rPr>
        <w:t>Органом, ответственным за организацию и проведение общественных  обсуждений в форме «круглого стола», является Администрация города Волгодонска. Общественные обсуждения в форме «круглого стола» проводит оргкомитет, назначенный постановлением Администрации города Волгодонска от 29.10.2012 № 3233 «Об организации и проведении общественных обсуждений материалов обоснования лицензии на деятельность по эксплуатации энергоблока № 3 Ростовской АЭС в форме «круглого стола».</w:t>
      </w:r>
    </w:p>
    <w:p w:rsidR="00457153" w:rsidRPr="0067230C" w:rsidRDefault="00457153" w:rsidP="00457153">
      <w:pPr>
        <w:ind w:firstLine="708"/>
        <w:jc w:val="both"/>
        <w:rPr>
          <w:sz w:val="28"/>
          <w:szCs w:val="28"/>
        </w:rPr>
      </w:pPr>
    </w:p>
    <w:p w:rsidR="00457153" w:rsidRPr="000D1D2F" w:rsidRDefault="00457153" w:rsidP="00457153">
      <w:pPr>
        <w:ind w:firstLine="708"/>
        <w:jc w:val="both"/>
        <w:rPr>
          <w:sz w:val="28"/>
          <w:szCs w:val="28"/>
        </w:rPr>
      </w:pPr>
      <w:r w:rsidRPr="000D1D2F">
        <w:rPr>
          <w:sz w:val="28"/>
          <w:szCs w:val="28"/>
        </w:rPr>
        <w:t>Информация о проведении общественных обсуждений в форме «круглого стола» доведена до сведения общественности посредством публикации информационного сообщения:</w:t>
      </w:r>
    </w:p>
    <w:p w:rsidR="00457153" w:rsidRPr="008F4E12" w:rsidRDefault="00457153" w:rsidP="00457153">
      <w:pPr>
        <w:numPr>
          <w:ilvl w:val="0"/>
          <w:numId w:val="4"/>
        </w:numPr>
        <w:ind w:left="709"/>
        <w:jc w:val="both"/>
        <w:rPr>
          <w:sz w:val="28"/>
          <w:szCs w:val="28"/>
        </w:rPr>
      </w:pPr>
      <w:r>
        <w:rPr>
          <w:sz w:val="28"/>
          <w:szCs w:val="28"/>
        </w:rPr>
        <w:t xml:space="preserve">на федеральном уровне -  </w:t>
      </w:r>
      <w:r w:rsidRPr="008F4E12">
        <w:rPr>
          <w:sz w:val="28"/>
          <w:szCs w:val="28"/>
        </w:rPr>
        <w:t>в «Российской газете»</w:t>
      </w:r>
      <w:r>
        <w:rPr>
          <w:sz w:val="28"/>
          <w:szCs w:val="28"/>
        </w:rPr>
        <w:t xml:space="preserve"> от 09.11.2012 № 259 (5932);</w:t>
      </w:r>
    </w:p>
    <w:p w:rsidR="00457153" w:rsidRPr="008F4E12" w:rsidRDefault="00457153" w:rsidP="00457153">
      <w:pPr>
        <w:numPr>
          <w:ilvl w:val="0"/>
          <w:numId w:val="4"/>
        </w:numPr>
        <w:ind w:left="709"/>
        <w:jc w:val="both"/>
        <w:rPr>
          <w:sz w:val="28"/>
          <w:szCs w:val="28"/>
        </w:rPr>
      </w:pPr>
      <w:r>
        <w:rPr>
          <w:sz w:val="28"/>
          <w:szCs w:val="28"/>
        </w:rPr>
        <w:lastRenderedPageBreak/>
        <w:t xml:space="preserve">на региональном уровне - </w:t>
      </w:r>
      <w:r w:rsidRPr="008F4E12">
        <w:rPr>
          <w:sz w:val="28"/>
          <w:szCs w:val="28"/>
        </w:rPr>
        <w:t>в газете «Наше время» от 09.1</w:t>
      </w:r>
      <w:r>
        <w:rPr>
          <w:sz w:val="28"/>
          <w:szCs w:val="28"/>
        </w:rPr>
        <w:t>1.2012 №662-664 (21318-21320);</w:t>
      </w:r>
    </w:p>
    <w:p w:rsidR="00457153" w:rsidRPr="008F4E12" w:rsidRDefault="00457153" w:rsidP="00457153">
      <w:pPr>
        <w:numPr>
          <w:ilvl w:val="0"/>
          <w:numId w:val="4"/>
        </w:numPr>
        <w:ind w:left="709"/>
        <w:jc w:val="both"/>
        <w:rPr>
          <w:sz w:val="28"/>
          <w:szCs w:val="28"/>
        </w:rPr>
      </w:pPr>
      <w:r w:rsidRPr="008F4E12">
        <w:rPr>
          <w:sz w:val="28"/>
          <w:szCs w:val="28"/>
        </w:rPr>
        <w:t xml:space="preserve">на местном уровне - </w:t>
      </w:r>
      <w:r w:rsidRPr="008B2B40">
        <w:rPr>
          <w:sz w:val="28"/>
          <w:szCs w:val="28"/>
        </w:rPr>
        <w:t xml:space="preserve">в </w:t>
      </w:r>
      <w:r>
        <w:rPr>
          <w:sz w:val="28"/>
          <w:szCs w:val="28"/>
        </w:rPr>
        <w:t xml:space="preserve">официальном </w:t>
      </w:r>
      <w:r w:rsidRPr="008B2B40">
        <w:rPr>
          <w:sz w:val="28"/>
          <w:szCs w:val="28"/>
        </w:rPr>
        <w:t>бюллетене «Волгодон</w:t>
      </w:r>
      <w:r>
        <w:rPr>
          <w:sz w:val="28"/>
          <w:szCs w:val="28"/>
        </w:rPr>
        <w:t>ск официальный» от 09.11.2012</w:t>
      </w:r>
      <w:r w:rsidRPr="008B2B40">
        <w:rPr>
          <w:sz w:val="28"/>
          <w:szCs w:val="28"/>
        </w:rPr>
        <w:t xml:space="preserve"> № 30</w:t>
      </w:r>
      <w:r>
        <w:rPr>
          <w:sz w:val="28"/>
          <w:szCs w:val="28"/>
        </w:rPr>
        <w:t xml:space="preserve"> (311)</w:t>
      </w:r>
      <w:r w:rsidRPr="008F4E12">
        <w:rPr>
          <w:sz w:val="28"/>
          <w:szCs w:val="28"/>
        </w:rPr>
        <w:t>.</w:t>
      </w:r>
    </w:p>
    <w:p w:rsidR="00457153" w:rsidRDefault="00457153" w:rsidP="00457153">
      <w:pPr>
        <w:ind w:firstLine="708"/>
        <w:jc w:val="both"/>
        <w:rPr>
          <w:sz w:val="28"/>
          <w:szCs w:val="28"/>
        </w:rPr>
      </w:pPr>
    </w:p>
    <w:p w:rsidR="00457153" w:rsidRPr="000D1D2F" w:rsidRDefault="00457153" w:rsidP="00457153">
      <w:pPr>
        <w:ind w:firstLine="708"/>
        <w:jc w:val="both"/>
        <w:rPr>
          <w:sz w:val="28"/>
          <w:szCs w:val="28"/>
        </w:rPr>
      </w:pPr>
      <w:r w:rsidRPr="000D1D2F">
        <w:rPr>
          <w:sz w:val="28"/>
          <w:szCs w:val="28"/>
        </w:rPr>
        <w:t>Для участия в общественных обсуждениях</w:t>
      </w:r>
      <w:r w:rsidRPr="00D3757B">
        <w:t xml:space="preserve"> </w:t>
      </w:r>
      <w:r w:rsidRPr="00D3757B">
        <w:rPr>
          <w:sz w:val="28"/>
          <w:szCs w:val="28"/>
        </w:rPr>
        <w:t xml:space="preserve">в форме «круглого стола» </w:t>
      </w:r>
      <w:r w:rsidRPr="000D1D2F">
        <w:rPr>
          <w:sz w:val="28"/>
          <w:szCs w:val="28"/>
        </w:rPr>
        <w:t xml:space="preserve"> материалов обоснования лицензии на деятельность по эксплуатации энергоблока № </w:t>
      </w:r>
      <w:r>
        <w:rPr>
          <w:sz w:val="28"/>
          <w:szCs w:val="28"/>
        </w:rPr>
        <w:t>3</w:t>
      </w:r>
      <w:r w:rsidRPr="000D1D2F">
        <w:rPr>
          <w:sz w:val="28"/>
          <w:szCs w:val="28"/>
        </w:rPr>
        <w:t xml:space="preserve"> Ростовской АЭС в период с 0</w:t>
      </w:r>
      <w:r>
        <w:rPr>
          <w:sz w:val="28"/>
          <w:szCs w:val="28"/>
        </w:rPr>
        <w:t>8</w:t>
      </w:r>
      <w:r w:rsidRPr="000D1D2F">
        <w:rPr>
          <w:sz w:val="28"/>
          <w:szCs w:val="28"/>
        </w:rPr>
        <w:t>.</w:t>
      </w:r>
      <w:r>
        <w:rPr>
          <w:sz w:val="28"/>
          <w:szCs w:val="28"/>
        </w:rPr>
        <w:t>11</w:t>
      </w:r>
      <w:r w:rsidRPr="000D1D2F">
        <w:rPr>
          <w:sz w:val="28"/>
          <w:szCs w:val="28"/>
        </w:rPr>
        <w:t>.2012 г. по 1</w:t>
      </w:r>
      <w:r>
        <w:rPr>
          <w:sz w:val="28"/>
          <w:szCs w:val="28"/>
        </w:rPr>
        <w:t>2</w:t>
      </w:r>
      <w:r w:rsidRPr="000D1D2F">
        <w:rPr>
          <w:sz w:val="28"/>
          <w:szCs w:val="28"/>
        </w:rPr>
        <w:t>.</w:t>
      </w:r>
      <w:r>
        <w:rPr>
          <w:sz w:val="28"/>
          <w:szCs w:val="28"/>
        </w:rPr>
        <w:t>12</w:t>
      </w:r>
      <w:r w:rsidRPr="000D1D2F">
        <w:rPr>
          <w:sz w:val="28"/>
          <w:szCs w:val="28"/>
        </w:rPr>
        <w:t>.2012 г. в оргкомитет по проведению общественных обсуждений был</w:t>
      </w:r>
      <w:r>
        <w:rPr>
          <w:sz w:val="28"/>
          <w:szCs w:val="28"/>
        </w:rPr>
        <w:t>и</w:t>
      </w:r>
      <w:r w:rsidRPr="000D1D2F">
        <w:rPr>
          <w:sz w:val="28"/>
          <w:szCs w:val="28"/>
        </w:rPr>
        <w:t xml:space="preserve"> подан</w:t>
      </w:r>
      <w:r>
        <w:rPr>
          <w:sz w:val="28"/>
          <w:szCs w:val="28"/>
        </w:rPr>
        <w:t>ы</w:t>
      </w:r>
      <w:r w:rsidRPr="000D1D2F">
        <w:rPr>
          <w:sz w:val="28"/>
          <w:szCs w:val="28"/>
        </w:rPr>
        <w:t xml:space="preserve"> и зарегистрирован</w:t>
      </w:r>
      <w:r>
        <w:rPr>
          <w:sz w:val="28"/>
          <w:szCs w:val="28"/>
        </w:rPr>
        <w:t>ы</w:t>
      </w:r>
      <w:r w:rsidRPr="000D1D2F">
        <w:rPr>
          <w:sz w:val="28"/>
          <w:szCs w:val="28"/>
        </w:rPr>
        <w:t xml:space="preserve">  письменны</w:t>
      </w:r>
      <w:r>
        <w:rPr>
          <w:sz w:val="28"/>
          <w:szCs w:val="28"/>
        </w:rPr>
        <w:t>е</w:t>
      </w:r>
      <w:r w:rsidRPr="000D1D2F">
        <w:rPr>
          <w:sz w:val="28"/>
          <w:szCs w:val="28"/>
        </w:rPr>
        <w:t xml:space="preserve"> заявк</w:t>
      </w:r>
      <w:r>
        <w:rPr>
          <w:sz w:val="28"/>
          <w:szCs w:val="28"/>
        </w:rPr>
        <w:t>и</w:t>
      </w:r>
      <w:r w:rsidRPr="000D1D2F">
        <w:rPr>
          <w:sz w:val="28"/>
          <w:szCs w:val="28"/>
        </w:rPr>
        <w:t xml:space="preserve"> с количеством участников </w:t>
      </w:r>
      <w:r w:rsidRPr="000D1D2F">
        <w:rPr>
          <w:b/>
          <w:bCs/>
          <w:i/>
          <w:iCs/>
          <w:sz w:val="28"/>
          <w:szCs w:val="28"/>
          <w:u w:val="single"/>
        </w:rPr>
        <w:t>5</w:t>
      </w:r>
      <w:r>
        <w:rPr>
          <w:b/>
          <w:bCs/>
          <w:i/>
          <w:iCs/>
          <w:sz w:val="28"/>
          <w:szCs w:val="28"/>
          <w:u w:val="single"/>
        </w:rPr>
        <w:t>4</w:t>
      </w:r>
      <w:r w:rsidRPr="000D1D2F">
        <w:rPr>
          <w:sz w:val="28"/>
          <w:szCs w:val="28"/>
        </w:rPr>
        <w:t xml:space="preserve"> человек</w:t>
      </w:r>
      <w:r>
        <w:rPr>
          <w:sz w:val="28"/>
          <w:szCs w:val="28"/>
        </w:rPr>
        <w:t>а</w:t>
      </w:r>
      <w:r w:rsidRPr="000D1D2F">
        <w:rPr>
          <w:sz w:val="28"/>
          <w:szCs w:val="28"/>
        </w:rPr>
        <w:t>.</w:t>
      </w:r>
    </w:p>
    <w:p w:rsidR="00457153" w:rsidRPr="000D1D2F" w:rsidRDefault="00457153" w:rsidP="00457153">
      <w:pPr>
        <w:ind w:firstLine="709"/>
        <w:jc w:val="both"/>
        <w:rPr>
          <w:sz w:val="28"/>
          <w:szCs w:val="28"/>
        </w:rPr>
      </w:pPr>
    </w:p>
    <w:p w:rsidR="00457153" w:rsidRPr="000D1D2F" w:rsidRDefault="00457153" w:rsidP="00457153">
      <w:pPr>
        <w:ind w:firstLine="708"/>
        <w:jc w:val="both"/>
        <w:rPr>
          <w:sz w:val="28"/>
          <w:szCs w:val="28"/>
        </w:rPr>
      </w:pPr>
      <w:r w:rsidRPr="000D1D2F">
        <w:rPr>
          <w:sz w:val="28"/>
          <w:szCs w:val="28"/>
        </w:rPr>
        <w:t>Дополнительно к 5</w:t>
      </w:r>
      <w:r>
        <w:rPr>
          <w:sz w:val="28"/>
          <w:szCs w:val="28"/>
        </w:rPr>
        <w:t>4</w:t>
      </w:r>
      <w:r w:rsidRPr="000D1D2F">
        <w:rPr>
          <w:sz w:val="28"/>
          <w:szCs w:val="28"/>
        </w:rPr>
        <w:t xml:space="preserve"> участникам «круглого стола»</w:t>
      </w:r>
      <w:r>
        <w:rPr>
          <w:sz w:val="28"/>
          <w:szCs w:val="28"/>
        </w:rPr>
        <w:t xml:space="preserve">, </w:t>
      </w:r>
      <w:r w:rsidRPr="00900FBF">
        <w:rPr>
          <w:sz w:val="28"/>
          <w:szCs w:val="28"/>
        </w:rPr>
        <w:t>зарегистрировавшимся</w:t>
      </w:r>
      <w:r w:rsidRPr="000D1D2F">
        <w:rPr>
          <w:sz w:val="28"/>
          <w:szCs w:val="28"/>
        </w:rPr>
        <w:t xml:space="preserve"> в установленном порядке в день проведения </w:t>
      </w:r>
      <w:r>
        <w:rPr>
          <w:sz w:val="28"/>
          <w:szCs w:val="28"/>
        </w:rPr>
        <w:t>общественных обсуждений</w:t>
      </w:r>
      <w:r w:rsidRPr="00D3757B">
        <w:rPr>
          <w:sz w:val="28"/>
          <w:szCs w:val="28"/>
        </w:rPr>
        <w:t xml:space="preserve"> </w:t>
      </w:r>
      <w:r>
        <w:rPr>
          <w:sz w:val="28"/>
          <w:szCs w:val="28"/>
        </w:rPr>
        <w:t>в форме «круглого стола»,</w:t>
      </w:r>
      <w:r w:rsidRPr="000D1D2F">
        <w:rPr>
          <w:sz w:val="28"/>
          <w:szCs w:val="28"/>
        </w:rPr>
        <w:t xml:space="preserve"> изъявило желание принять участие - </w:t>
      </w:r>
      <w:r w:rsidRPr="008B2B40">
        <w:rPr>
          <w:b/>
          <w:bCs/>
          <w:i/>
          <w:iCs/>
          <w:sz w:val="28"/>
          <w:szCs w:val="28"/>
          <w:u w:val="single"/>
        </w:rPr>
        <w:t>15</w:t>
      </w:r>
      <w:r w:rsidRPr="008F4E12">
        <w:rPr>
          <w:b/>
          <w:bCs/>
          <w:sz w:val="28"/>
          <w:szCs w:val="28"/>
        </w:rPr>
        <w:t xml:space="preserve"> </w:t>
      </w:r>
      <w:r w:rsidRPr="000D1D2F">
        <w:rPr>
          <w:sz w:val="28"/>
          <w:szCs w:val="28"/>
        </w:rPr>
        <w:t xml:space="preserve">человек, допущенных к участию решением заседания № 3 оргкомитета по проведению общественных обсуждений материалов обоснования лицензии на деятельность по эксплуатации энергоблока № </w:t>
      </w:r>
      <w:r>
        <w:rPr>
          <w:sz w:val="28"/>
          <w:szCs w:val="28"/>
        </w:rPr>
        <w:t>3</w:t>
      </w:r>
      <w:r w:rsidRPr="000D1D2F">
        <w:rPr>
          <w:sz w:val="28"/>
          <w:szCs w:val="28"/>
        </w:rPr>
        <w:t xml:space="preserve"> Ростовской АЭС от 1</w:t>
      </w:r>
      <w:r>
        <w:rPr>
          <w:sz w:val="28"/>
          <w:szCs w:val="28"/>
        </w:rPr>
        <w:t>4</w:t>
      </w:r>
      <w:r w:rsidRPr="000D1D2F">
        <w:rPr>
          <w:sz w:val="28"/>
          <w:szCs w:val="28"/>
        </w:rPr>
        <w:t>.</w:t>
      </w:r>
      <w:r>
        <w:rPr>
          <w:sz w:val="28"/>
          <w:szCs w:val="28"/>
        </w:rPr>
        <w:t>12</w:t>
      </w:r>
      <w:r w:rsidRPr="000D1D2F">
        <w:rPr>
          <w:sz w:val="28"/>
          <w:szCs w:val="28"/>
        </w:rPr>
        <w:t>.2012</w:t>
      </w:r>
      <w:r>
        <w:rPr>
          <w:sz w:val="28"/>
          <w:szCs w:val="28"/>
        </w:rPr>
        <w:t xml:space="preserve"> </w:t>
      </w:r>
      <w:r w:rsidRPr="000D1D2F">
        <w:rPr>
          <w:sz w:val="28"/>
          <w:szCs w:val="28"/>
        </w:rPr>
        <w:t>г.</w:t>
      </w:r>
    </w:p>
    <w:p w:rsidR="00457153" w:rsidRPr="000D1D2F" w:rsidRDefault="00457153" w:rsidP="00457153">
      <w:pPr>
        <w:ind w:firstLine="708"/>
        <w:jc w:val="both"/>
        <w:rPr>
          <w:sz w:val="28"/>
          <w:szCs w:val="28"/>
        </w:rPr>
      </w:pPr>
    </w:p>
    <w:p w:rsidR="00457153" w:rsidRPr="000D1D2F" w:rsidRDefault="00457153" w:rsidP="00457153">
      <w:pPr>
        <w:ind w:firstLine="708"/>
        <w:jc w:val="both"/>
        <w:rPr>
          <w:sz w:val="28"/>
          <w:szCs w:val="28"/>
        </w:rPr>
      </w:pPr>
      <w:r w:rsidRPr="000D1D2F">
        <w:rPr>
          <w:sz w:val="28"/>
          <w:szCs w:val="28"/>
        </w:rPr>
        <w:t xml:space="preserve">Всего из </w:t>
      </w:r>
      <w:r w:rsidRPr="000D1D2F">
        <w:rPr>
          <w:b/>
          <w:bCs/>
          <w:i/>
          <w:iCs/>
          <w:sz w:val="28"/>
          <w:szCs w:val="28"/>
          <w:u w:val="single"/>
        </w:rPr>
        <w:t>6</w:t>
      </w:r>
      <w:r>
        <w:rPr>
          <w:b/>
          <w:bCs/>
          <w:i/>
          <w:iCs/>
          <w:sz w:val="28"/>
          <w:szCs w:val="28"/>
          <w:u w:val="single"/>
        </w:rPr>
        <w:t>9</w:t>
      </w:r>
      <w:r w:rsidRPr="000D1D2F">
        <w:rPr>
          <w:sz w:val="28"/>
          <w:szCs w:val="28"/>
        </w:rPr>
        <w:t xml:space="preserve"> зарегистрировавшихся участник</w:t>
      </w:r>
      <w:r>
        <w:rPr>
          <w:sz w:val="28"/>
          <w:szCs w:val="28"/>
        </w:rPr>
        <w:t>ов</w:t>
      </w:r>
      <w:r w:rsidRPr="000D1D2F">
        <w:rPr>
          <w:sz w:val="28"/>
          <w:szCs w:val="28"/>
        </w:rPr>
        <w:t xml:space="preserve"> «круглого стола» в работе «круглого стола» приняло участие </w:t>
      </w:r>
      <w:r w:rsidRPr="008B2B40">
        <w:rPr>
          <w:b/>
          <w:bCs/>
          <w:i/>
          <w:iCs/>
          <w:sz w:val="28"/>
          <w:szCs w:val="28"/>
          <w:u w:val="single"/>
        </w:rPr>
        <w:t>58</w:t>
      </w:r>
      <w:r w:rsidRPr="000D1D2F">
        <w:rPr>
          <w:sz w:val="28"/>
          <w:szCs w:val="28"/>
        </w:rPr>
        <w:t xml:space="preserve"> человек (</w:t>
      </w:r>
      <w:r>
        <w:rPr>
          <w:sz w:val="28"/>
          <w:szCs w:val="28"/>
        </w:rPr>
        <w:t>приложения</w:t>
      </w:r>
      <w:r w:rsidRPr="000D1D2F">
        <w:rPr>
          <w:sz w:val="28"/>
          <w:szCs w:val="28"/>
        </w:rPr>
        <w:t xml:space="preserve"> №1</w:t>
      </w:r>
      <w:r>
        <w:rPr>
          <w:sz w:val="28"/>
          <w:szCs w:val="28"/>
        </w:rPr>
        <w:t xml:space="preserve"> и № 2</w:t>
      </w:r>
      <w:r w:rsidRPr="000D1D2F">
        <w:rPr>
          <w:sz w:val="28"/>
          <w:szCs w:val="28"/>
        </w:rPr>
        <w:t xml:space="preserve"> к настоящему Протоколу).</w:t>
      </w:r>
    </w:p>
    <w:p w:rsidR="00457153" w:rsidRPr="000D1D2F" w:rsidRDefault="00457153" w:rsidP="00457153">
      <w:pPr>
        <w:ind w:firstLine="709"/>
        <w:jc w:val="both"/>
        <w:rPr>
          <w:sz w:val="28"/>
          <w:szCs w:val="28"/>
        </w:rPr>
      </w:pPr>
    </w:p>
    <w:p w:rsidR="00457153" w:rsidRPr="000D1D2F" w:rsidRDefault="00457153" w:rsidP="00457153">
      <w:pPr>
        <w:spacing w:line="276" w:lineRule="auto"/>
        <w:ind w:firstLine="709"/>
        <w:jc w:val="both"/>
        <w:rPr>
          <w:sz w:val="28"/>
          <w:szCs w:val="28"/>
        </w:rPr>
      </w:pPr>
      <w:r w:rsidRPr="005B079E">
        <w:rPr>
          <w:sz w:val="28"/>
          <w:szCs w:val="28"/>
        </w:rPr>
        <w:t>Председатель оргкомитета по проведению общественных обсуждений -  Милосердов Александр Михайлович, заместитель главы Администрации города Волгодонска по городскому хозяйству</w:t>
      </w:r>
      <w:r w:rsidRPr="002F5DAA">
        <w:rPr>
          <w:sz w:val="28"/>
          <w:szCs w:val="28"/>
        </w:rPr>
        <w:t>.</w:t>
      </w:r>
    </w:p>
    <w:p w:rsidR="00457153" w:rsidRPr="000D1D2F" w:rsidRDefault="00457153" w:rsidP="00457153">
      <w:pPr>
        <w:ind w:firstLine="709"/>
        <w:jc w:val="both"/>
        <w:rPr>
          <w:b/>
          <w:bCs/>
          <w:sz w:val="28"/>
          <w:szCs w:val="28"/>
        </w:rPr>
      </w:pPr>
    </w:p>
    <w:p w:rsidR="00457153" w:rsidRPr="000D1D2F" w:rsidRDefault="00457153" w:rsidP="00457153">
      <w:pPr>
        <w:pStyle w:val="ListParagraph"/>
        <w:suppressAutoHyphens/>
        <w:ind w:left="0" w:firstLine="708"/>
        <w:jc w:val="both"/>
        <w:rPr>
          <w:sz w:val="28"/>
          <w:szCs w:val="28"/>
        </w:rPr>
      </w:pPr>
      <w:r w:rsidRPr="000D1D2F">
        <w:rPr>
          <w:sz w:val="28"/>
          <w:szCs w:val="28"/>
        </w:rPr>
        <w:t>Секретари:</w:t>
      </w:r>
    </w:p>
    <w:p w:rsidR="00457153" w:rsidRPr="000D1D2F" w:rsidRDefault="00457153" w:rsidP="00457153">
      <w:pPr>
        <w:pStyle w:val="ListParagraph"/>
        <w:suppressAutoHyphens/>
        <w:ind w:left="0" w:firstLine="708"/>
        <w:jc w:val="both"/>
        <w:rPr>
          <w:sz w:val="28"/>
          <w:szCs w:val="28"/>
        </w:rPr>
      </w:pPr>
    </w:p>
    <w:p w:rsidR="00457153" w:rsidRPr="000D1D2F" w:rsidRDefault="00457153" w:rsidP="00457153">
      <w:pPr>
        <w:ind w:firstLine="708"/>
        <w:jc w:val="both"/>
        <w:rPr>
          <w:sz w:val="28"/>
          <w:szCs w:val="28"/>
        </w:rPr>
      </w:pPr>
      <w:r w:rsidRPr="005B079E">
        <w:rPr>
          <w:sz w:val="28"/>
          <w:szCs w:val="28"/>
        </w:rPr>
        <w:t>Ильина Юлия Игоревна – начальник отдела охраны окружающей среды муниципального казенного учреждения «Департамент строит</w:t>
      </w:r>
      <w:r>
        <w:rPr>
          <w:sz w:val="28"/>
          <w:szCs w:val="28"/>
        </w:rPr>
        <w:t>ельства и городского хозяйства»</w:t>
      </w:r>
      <w:r w:rsidRPr="000D1D2F">
        <w:rPr>
          <w:sz w:val="28"/>
          <w:szCs w:val="28"/>
        </w:rPr>
        <w:t>;</w:t>
      </w:r>
    </w:p>
    <w:p w:rsidR="00457153" w:rsidRPr="000D1D2F" w:rsidRDefault="00457153" w:rsidP="00457153">
      <w:pPr>
        <w:ind w:firstLine="708"/>
        <w:jc w:val="both"/>
        <w:rPr>
          <w:sz w:val="28"/>
          <w:szCs w:val="28"/>
        </w:rPr>
      </w:pPr>
    </w:p>
    <w:p w:rsidR="00457153" w:rsidRPr="000D1D2F" w:rsidRDefault="00457153" w:rsidP="00457153">
      <w:pPr>
        <w:ind w:firstLine="708"/>
        <w:jc w:val="both"/>
        <w:rPr>
          <w:sz w:val="28"/>
          <w:szCs w:val="28"/>
        </w:rPr>
      </w:pPr>
      <w:r w:rsidRPr="000D1D2F">
        <w:rPr>
          <w:sz w:val="28"/>
          <w:szCs w:val="28"/>
        </w:rPr>
        <w:t>Крыжановский Дмитрий Владимирович – юрист консалтинговой группы «Чашков, Шураков и партнеры».</w:t>
      </w:r>
    </w:p>
    <w:p w:rsidR="00457153" w:rsidRPr="0030590F" w:rsidRDefault="00457153" w:rsidP="00457153">
      <w:pPr>
        <w:ind w:firstLine="708"/>
        <w:jc w:val="both"/>
        <w:rPr>
          <w:sz w:val="28"/>
          <w:szCs w:val="28"/>
        </w:rPr>
      </w:pPr>
    </w:p>
    <w:p w:rsidR="00457153" w:rsidRPr="000D1D2F" w:rsidRDefault="00457153" w:rsidP="00457153">
      <w:pPr>
        <w:ind w:firstLine="708"/>
        <w:jc w:val="both"/>
        <w:rPr>
          <w:sz w:val="28"/>
          <w:szCs w:val="28"/>
        </w:rPr>
      </w:pPr>
      <w:r w:rsidRPr="0030590F">
        <w:rPr>
          <w:sz w:val="28"/>
          <w:szCs w:val="28"/>
        </w:rPr>
        <w:t>При проведении общественных обсуждений в форме «круглого стола» велась непрерывная аудио- и видеозапись</w:t>
      </w:r>
      <w:r w:rsidRPr="000D1D2F">
        <w:rPr>
          <w:sz w:val="28"/>
          <w:szCs w:val="28"/>
        </w:rPr>
        <w:t>.</w:t>
      </w:r>
    </w:p>
    <w:p w:rsidR="00457153" w:rsidRPr="000D1D2F" w:rsidRDefault="00457153" w:rsidP="00457153">
      <w:pPr>
        <w:ind w:firstLine="708"/>
        <w:jc w:val="both"/>
        <w:rPr>
          <w:b/>
          <w:bCs/>
          <w:sz w:val="28"/>
          <w:szCs w:val="28"/>
        </w:rPr>
      </w:pPr>
    </w:p>
    <w:p w:rsidR="00457153" w:rsidRDefault="00457153" w:rsidP="00457153">
      <w:pPr>
        <w:ind w:firstLine="708"/>
        <w:jc w:val="both"/>
        <w:rPr>
          <w:sz w:val="28"/>
          <w:szCs w:val="28"/>
        </w:rPr>
      </w:pPr>
      <w:r w:rsidRPr="000D1D2F">
        <w:rPr>
          <w:sz w:val="28"/>
          <w:szCs w:val="28"/>
        </w:rPr>
        <w:t>Слушали:</w:t>
      </w:r>
    </w:p>
    <w:p w:rsidR="00457153" w:rsidRPr="000D1D2F" w:rsidRDefault="00457153" w:rsidP="00457153">
      <w:pPr>
        <w:ind w:firstLine="708"/>
        <w:jc w:val="both"/>
        <w:rPr>
          <w:sz w:val="28"/>
          <w:szCs w:val="28"/>
        </w:rPr>
      </w:pPr>
    </w:p>
    <w:p w:rsidR="00457153" w:rsidRPr="000D1D2F" w:rsidRDefault="00457153" w:rsidP="00457153">
      <w:pPr>
        <w:ind w:firstLine="709"/>
        <w:jc w:val="both"/>
        <w:rPr>
          <w:b/>
          <w:bCs/>
          <w:sz w:val="28"/>
          <w:szCs w:val="28"/>
        </w:rPr>
      </w:pPr>
      <w:r>
        <w:rPr>
          <w:b/>
          <w:bCs/>
          <w:sz w:val="28"/>
          <w:szCs w:val="28"/>
        </w:rPr>
        <w:t>1</w:t>
      </w:r>
      <w:r w:rsidRPr="000D1D2F">
        <w:rPr>
          <w:b/>
          <w:bCs/>
          <w:sz w:val="28"/>
          <w:szCs w:val="28"/>
        </w:rPr>
        <w:t xml:space="preserve">. </w:t>
      </w:r>
      <w:r w:rsidRPr="005B079E">
        <w:rPr>
          <w:b/>
          <w:bCs/>
          <w:sz w:val="28"/>
          <w:szCs w:val="28"/>
        </w:rPr>
        <w:t>Милосердов</w:t>
      </w:r>
      <w:r>
        <w:rPr>
          <w:b/>
          <w:bCs/>
          <w:sz w:val="28"/>
          <w:szCs w:val="28"/>
        </w:rPr>
        <w:t>а</w:t>
      </w:r>
      <w:r w:rsidRPr="005B079E">
        <w:rPr>
          <w:b/>
          <w:bCs/>
          <w:sz w:val="28"/>
          <w:szCs w:val="28"/>
        </w:rPr>
        <w:t xml:space="preserve"> Александр</w:t>
      </w:r>
      <w:r>
        <w:rPr>
          <w:b/>
          <w:bCs/>
          <w:sz w:val="28"/>
          <w:szCs w:val="28"/>
        </w:rPr>
        <w:t>а</w:t>
      </w:r>
      <w:r w:rsidRPr="005B079E">
        <w:rPr>
          <w:b/>
          <w:bCs/>
          <w:sz w:val="28"/>
          <w:szCs w:val="28"/>
        </w:rPr>
        <w:t xml:space="preserve"> Михайлович</w:t>
      </w:r>
      <w:r>
        <w:rPr>
          <w:b/>
          <w:bCs/>
          <w:sz w:val="28"/>
          <w:szCs w:val="28"/>
        </w:rPr>
        <w:t>а, заместителя</w:t>
      </w:r>
      <w:r w:rsidRPr="005B079E">
        <w:rPr>
          <w:b/>
          <w:bCs/>
          <w:sz w:val="28"/>
          <w:szCs w:val="28"/>
        </w:rPr>
        <w:t xml:space="preserve"> главы Администрации города Волгодонска по городскому хозяйству</w:t>
      </w:r>
      <w:r w:rsidRPr="000D1D2F">
        <w:rPr>
          <w:b/>
          <w:bCs/>
          <w:sz w:val="28"/>
          <w:szCs w:val="28"/>
        </w:rPr>
        <w:t>.</w:t>
      </w:r>
    </w:p>
    <w:p w:rsidR="00457153" w:rsidRPr="000D1D2F" w:rsidRDefault="00457153" w:rsidP="00457153">
      <w:pPr>
        <w:ind w:firstLine="709"/>
        <w:jc w:val="both"/>
        <w:rPr>
          <w:sz w:val="28"/>
          <w:szCs w:val="28"/>
        </w:rPr>
      </w:pPr>
      <w:r w:rsidRPr="000D1D2F">
        <w:rPr>
          <w:sz w:val="28"/>
          <w:szCs w:val="28"/>
        </w:rPr>
        <w:t>Открыл работу «круглого стола».</w:t>
      </w:r>
    </w:p>
    <w:p w:rsidR="00457153" w:rsidRPr="000D1D2F" w:rsidRDefault="00457153" w:rsidP="00457153">
      <w:pPr>
        <w:ind w:firstLine="709"/>
        <w:jc w:val="both"/>
        <w:rPr>
          <w:sz w:val="28"/>
          <w:szCs w:val="28"/>
        </w:rPr>
      </w:pPr>
      <w:r w:rsidRPr="000D1D2F">
        <w:rPr>
          <w:sz w:val="28"/>
          <w:szCs w:val="28"/>
        </w:rPr>
        <w:lastRenderedPageBreak/>
        <w:t>Сообщил, что предметом общественных обсуждений является  обсуждение материалов обоснования лицензии на деятельность</w:t>
      </w:r>
      <w:r>
        <w:rPr>
          <w:sz w:val="28"/>
          <w:szCs w:val="28"/>
        </w:rPr>
        <w:t xml:space="preserve"> по эксплуатации энергоблока № 3</w:t>
      </w:r>
      <w:r w:rsidRPr="000D1D2F">
        <w:rPr>
          <w:sz w:val="28"/>
          <w:szCs w:val="28"/>
        </w:rPr>
        <w:t xml:space="preserve"> Ростовской АЭС.</w:t>
      </w:r>
    </w:p>
    <w:p w:rsidR="00457153" w:rsidRPr="000D1D2F" w:rsidRDefault="00457153" w:rsidP="00457153">
      <w:pPr>
        <w:ind w:firstLine="709"/>
        <w:jc w:val="both"/>
        <w:rPr>
          <w:sz w:val="28"/>
          <w:szCs w:val="28"/>
        </w:rPr>
      </w:pPr>
      <w:r w:rsidRPr="000D1D2F">
        <w:rPr>
          <w:sz w:val="28"/>
          <w:szCs w:val="28"/>
        </w:rPr>
        <w:t xml:space="preserve">Проинформировал о том, что органом, ответственным за организацию и проведение общественных обсуждений, является </w:t>
      </w:r>
      <w:r>
        <w:rPr>
          <w:sz w:val="28"/>
          <w:szCs w:val="28"/>
        </w:rPr>
        <w:t>А</w:t>
      </w:r>
      <w:r w:rsidRPr="000D1D2F">
        <w:rPr>
          <w:sz w:val="28"/>
          <w:szCs w:val="28"/>
        </w:rPr>
        <w:t>дминистрация</w:t>
      </w:r>
      <w:r>
        <w:rPr>
          <w:sz w:val="28"/>
          <w:szCs w:val="28"/>
        </w:rPr>
        <w:t xml:space="preserve"> города Волгодонска</w:t>
      </w:r>
      <w:r w:rsidRPr="000D1D2F">
        <w:rPr>
          <w:sz w:val="28"/>
          <w:szCs w:val="28"/>
        </w:rPr>
        <w:t xml:space="preserve">, а проводит общественные обсуждения в форме «круглого стола» оргкомитет, назначенный постановлением Администрации </w:t>
      </w:r>
      <w:r>
        <w:rPr>
          <w:sz w:val="28"/>
          <w:szCs w:val="28"/>
        </w:rPr>
        <w:t xml:space="preserve">города Волгодонска </w:t>
      </w:r>
      <w:r w:rsidRPr="000D1D2F">
        <w:rPr>
          <w:sz w:val="28"/>
          <w:szCs w:val="28"/>
        </w:rPr>
        <w:t xml:space="preserve"> от </w:t>
      </w:r>
      <w:r>
        <w:rPr>
          <w:sz w:val="28"/>
          <w:szCs w:val="28"/>
        </w:rPr>
        <w:t>2</w:t>
      </w:r>
      <w:r w:rsidRPr="000D1D2F">
        <w:rPr>
          <w:sz w:val="28"/>
          <w:szCs w:val="28"/>
        </w:rPr>
        <w:t>9.1</w:t>
      </w:r>
      <w:r>
        <w:rPr>
          <w:sz w:val="28"/>
          <w:szCs w:val="28"/>
        </w:rPr>
        <w:t>0</w:t>
      </w:r>
      <w:r w:rsidRPr="000D1D2F">
        <w:rPr>
          <w:sz w:val="28"/>
          <w:szCs w:val="28"/>
        </w:rPr>
        <w:t xml:space="preserve">.2012 № </w:t>
      </w:r>
      <w:r>
        <w:rPr>
          <w:sz w:val="28"/>
          <w:szCs w:val="28"/>
        </w:rPr>
        <w:t>3233</w:t>
      </w:r>
      <w:r w:rsidRPr="000D1D2F">
        <w:rPr>
          <w:sz w:val="28"/>
          <w:szCs w:val="28"/>
        </w:rPr>
        <w:t>.</w:t>
      </w:r>
    </w:p>
    <w:p w:rsidR="00457153" w:rsidRPr="000D1D2F" w:rsidRDefault="00457153" w:rsidP="00457153">
      <w:pPr>
        <w:ind w:firstLine="709"/>
        <w:jc w:val="both"/>
        <w:rPr>
          <w:sz w:val="28"/>
          <w:szCs w:val="28"/>
        </w:rPr>
      </w:pPr>
      <w:r w:rsidRPr="000D1D2F">
        <w:rPr>
          <w:sz w:val="28"/>
          <w:szCs w:val="28"/>
        </w:rPr>
        <w:t>Сообщил, что именно по данным материалам обоснования лицензии надеется услышать от участников общественных обсуждений в форме «круглого стола» предложения и замечания.</w:t>
      </w:r>
    </w:p>
    <w:p w:rsidR="00457153" w:rsidRDefault="00457153" w:rsidP="00457153">
      <w:pPr>
        <w:ind w:firstLine="709"/>
        <w:jc w:val="both"/>
        <w:rPr>
          <w:sz w:val="28"/>
          <w:szCs w:val="28"/>
        </w:rPr>
      </w:pPr>
      <w:r w:rsidRPr="000D1D2F">
        <w:rPr>
          <w:sz w:val="28"/>
          <w:szCs w:val="28"/>
        </w:rPr>
        <w:t xml:space="preserve">Обратил внимание участников «круглого стола» на то, что данные обсуждения проводятся на основании и во исполнение норм Конституции РФ, Федерального закона «Об использовании атомной энергии», Федерального закона «Об экологической экспертизе», в соответствии с </w:t>
      </w:r>
      <w:r w:rsidRPr="005B079E">
        <w:rPr>
          <w:sz w:val="28"/>
          <w:szCs w:val="28"/>
        </w:rPr>
        <w:t>Уставом муниципального образования «Город Волгодонск» и Порядком организации и проведения общественных обсуждений по материалам обоснования лицензий на осуществление отдельных видов деятельности, являющимся объектом государственной экологической экспертизы, на территории муниципального образования «Город Волгодонск», утвержденн</w:t>
      </w:r>
      <w:r>
        <w:rPr>
          <w:sz w:val="28"/>
          <w:szCs w:val="28"/>
        </w:rPr>
        <w:t>ым</w:t>
      </w:r>
      <w:r w:rsidRPr="005B079E">
        <w:rPr>
          <w:sz w:val="28"/>
          <w:szCs w:val="28"/>
        </w:rPr>
        <w:t xml:space="preserve"> решением Волгодонской городской Думы от 16.11.2011 № 122.</w:t>
      </w:r>
    </w:p>
    <w:p w:rsidR="00457153" w:rsidRPr="000D1D2F" w:rsidRDefault="00457153" w:rsidP="00457153">
      <w:pPr>
        <w:ind w:firstLine="709"/>
        <w:jc w:val="both"/>
        <w:rPr>
          <w:sz w:val="28"/>
          <w:szCs w:val="28"/>
        </w:rPr>
      </w:pPr>
      <w:r w:rsidRPr="000D1D2F">
        <w:rPr>
          <w:sz w:val="28"/>
          <w:szCs w:val="28"/>
        </w:rPr>
        <w:t xml:space="preserve">Основанием для проведения общественных </w:t>
      </w:r>
      <w:r>
        <w:rPr>
          <w:sz w:val="28"/>
          <w:szCs w:val="28"/>
        </w:rPr>
        <w:t xml:space="preserve">обсуждений </w:t>
      </w:r>
      <w:r w:rsidRPr="000D1D2F">
        <w:rPr>
          <w:sz w:val="28"/>
          <w:szCs w:val="28"/>
        </w:rPr>
        <w:t>послужило  обращение ОАО «Концерн Росэнергоатом».</w:t>
      </w:r>
    </w:p>
    <w:p w:rsidR="00457153" w:rsidRPr="000D1D2F" w:rsidRDefault="00457153" w:rsidP="00457153">
      <w:pPr>
        <w:ind w:firstLine="709"/>
        <w:jc w:val="both"/>
        <w:rPr>
          <w:sz w:val="28"/>
          <w:szCs w:val="28"/>
        </w:rPr>
      </w:pPr>
      <w:r w:rsidRPr="000D1D2F">
        <w:rPr>
          <w:sz w:val="28"/>
          <w:szCs w:val="28"/>
        </w:rPr>
        <w:t>В соответствии со ст</w:t>
      </w:r>
      <w:r>
        <w:rPr>
          <w:sz w:val="28"/>
          <w:szCs w:val="28"/>
        </w:rPr>
        <w:t>атьями</w:t>
      </w:r>
      <w:r w:rsidRPr="000D1D2F">
        <w:rPr>
          <w:sz w:val="28"/>
          <w:szCs w:val="28"/>
        </w:rPr>
        <w:t xml:space="preserve"> 11, 14 Федерального закона «Об экологической экспертизе» Заказчиком – ОАО «Концерн Росэнергоатом» были сформированы материалы обоснования лицензии на деятельность по эксплуатации энергоблока № </w:t>
      </w:r>
      <w:r>
        <w:rPr>
          <w:sz w:val="28"/>
          <w:szCs w:val="28"/>
        </w:rPr>
        <w:t>3</w:t>
      </w:r>
      <w:r w:rsidRPr="000D1D2F">
        <w:rPr>
          <w:sz w:val="28"/>
          <w:szCs w:val="28"/>
        </w:rPr>
        <w:t xml:space="preserve"> Ростовской АЭС.</w:t>
      </w:r>
    </w:p>
    <w:p w:rsidR="00457153" w:rsidRPr="00416DB6" w:rsidRDefault="00457153" w:rsidP="00457153">
      <w:pPr>
        <w:ind w:firstLine="709"/>
        <w:jc w:val="both"/>
        <w:rPr>
          <w:sz w:val="28"/>
          <w:szCs w:val="28"/>
        </w:rPr>
      </w:pPr>
      <w:r>
        <w:rPr>
          <w:sz w:val="28"/>
          <w:szCs w:val="28"/>
        </w:rPr>
        <w:t xml:space="preserve">Проинформировал участников «круглого стола» о том, что </w:t>
      </w:r>
      <w:r w:rsidRPr="00416DB6">
        <w:rPr>
          <w:sz w:val="28"/>
          <w:szCs w:val="28"/>
        </w:rPr>
        <w:t>с 20 августа 2008 года осуществляется проведение процедуры оценки воздействия на окружающую среду эксплуатации  энергоблока № 3 Ростовской АЭС.</w:t>
      </w:r>
    </w:p>
    <w:p w:rsidR="00457153" w:rsidRDefault="00457153" w:rsidP="00457153">
      <w:pPr>
        <w:ind w:firstLine="709"/>
        <w:jc w:val="both"/>
        <w:rPr>
          <w:sz w:val="28"/>
          <w:szCs w:val="28"/>
        </w:rPr>
      </w:pPr>
      <w:r w:rsidRPr="00416DB6">
        <w:rPr>
          <w:sz w:val="28"/>
          <w:szCs w:val="28"/>
        </w:rPr>
        <w:t xml:space="preserve">Материалы обоснования лицензии на деятельность по эксплуатации энергоблока № 3 Ростовской АЭС </w:t>
      </w:r>
      <w:r>
        <w:rPr>
          <w:sz w:val="28"/>
          <w:szCs w:val="28"/>
        </w:rPr>
        <w:t xml:space="preserve">были </w:t>
      </w:r>
      <w:r w:rsidRPr="00416DB6">
        <w:rPr>
          <w:sz w:val="28"/>
          <w:szCs w:val="28"/>
        </w:rPr>
        <w:t xml:space="preserve">доступны для ознакомления </w:t>
      </w:r>
      <w:r w:rsidRPr="005B079E">
        <w:rPr>
          <w:sz w:val="28"/>
          <w:szCs w:val="28"/>
        </w:rPr>
        <w:t xml:space="preserve">по  следующим адресам: г. Волгодонск, проспект Курчатова, д. 22 в здании </w:t>
      </w:r>
      <w:r>
        <w:rPr>
          <w:sz w:val="28"/>
          <w:szCs w:val="28"/>
        </w:rPr>
        <w:t>«</w:t>
      </w:r>
      <w:r w:rsidRPr="005B079E">
        <w:rPr>
          <w:sz w:val="28"/>
          <w:szCs w:val="28"/>
        </w:rPr>
        <w:t>Информ</w:t>
      </w:r>
      <w:r>
        <w:rPr>
          <w:sz w:val="28"/>
          <w:szCs w:val="28"/>
        </w:rPr>
        <w:t>ационного центра Ростовской АЭС»</w:t>
      </w:r>
      <w:r w:rsidRPr="005B079E">
        <w:rPr>
          <w:sz w:val="28"/>
          <w:szCs w:val="28"/>
        </w:rPr>
        <w:t>, а также в здании МУК «Централизованная библиотечная система» (Ростовская область, город Волгодонск, ул. Ленина, д. 75)</w:t>
      </w:r>
      <w:r>
        <w:rPr>
          <w:sz w:val="28"/>
          <w:szCs w:val="28"/>
        </w:rPr>
        <w:t>.</w:t>
      </w:r>
    </w:p>
    <w:p w:rsidR="00457153" w:rsidRDefault="00457153" w:rsidP="00457153">
      <w:pPr>
        <w:ind w:firstLine="709"/>
        <w:jc w:val="both"/>
        <w:rPr>
          <w:sz w:val="28"/>
          <w:szCs w:val="28"/>
        </w:rPr>
      </w:pPr>
      <w:r w:rsidRPr="005B079E">
        <w:rPr>
          <w:sz w:val="28"/>
          <w:szCs w:val="28"/>
        </w:rPr>
        <w:t>Сообщил о том, что информация об этом была в соответствии с законодательством  Российской Федерации опубликована в «Российской газете», официальной газете Ростовской области «Наше Время» и в бюллетене «Волгодонск официальный».</w:t>
      </w:r>
    </w:p>
    <w:p w:rsidR="00457153" w:rsidRPr="00416DB6" w:rsidRDefault="00457153" w:rsidP="00457153">
      <w:pPr>
        <w:ind w:firstLine="709"/>
        <w:jc w:val="both"/>
        <w:rPr>
          <w:sz w:val="28"/>
          <w:szCs w:val="28"/>
        </w:rPr>
      </w:pPr>
      <w:r w:rsidRPr="00416DB6">
        <w:rPr>
          <w:sz w:val="28"/>
          <w:szCs w:val="28"/>
        </w:rPr>
        <w:t>П</w:t>
      </w:r>
      <w:r>
        <w:rPr>
          <w:sz w:val="28"/>
          <w:szCs w:val="28"/>
        </w:rPr>
        <w:t>р</w:t>
      </w:r>
      <w:r w:rsidRPr="00416DB6">
        <w:rPr>
          <w:sz w:val="28"/>
          <w:szCs w:val="28"/>
        </w:rPr>
        <w:t>едстави</w:t>
      </w:r>
      <w:r>
        <w:rPr>
          <w:sz w:val="28"/>
          <w:szCs w:val="28"/>
        </w:rPr>
        <w:t>л</w:t>
      </w:r>
      <w:r w:rsidRPr="00416DB6">
        <w:rPr>
          <w:sz w:val="28"/>
          <w:szCs w:val="28"/>
        </w:rPr>
        <w:t xml:space="preserve"> секретарей </w:t>
      </w:r>
      <w:r>
        <w:rPr>
          <w:sz w:val="28"/>
          <w:szCs w:val="28"/>
        </w:rPr>
        <w:t>общественных обсуждений</w:t>
      </w:r>
      <w:r w:rsidRPr="00416DB6">
        <w:rPr>
          <w:sz w:val="28"/>
          <w:szCs w:val="28"/>
        </w:rPr>
        <w:t>, которыми являются:</w:t>
      </w:r>
      <w:r>
        <w:rPr>
          <w:sz w:val="28"/>
          <w:szCs w:val="28"/>
        </w:rPr>
        <w:t xml:space="preserve"> </w:t>
      </w:r>
      <w:r w:rsidRPr="005B079E">
        <w:rPr>
          <w:sz w:val="28"/>
          <w:szCs w:val="28"/>
        </w:rPr>
        <w:t>Ильина Юлия Игоревна – начальник отдела охраны окружающей среды муниципального казенного учреждения «Департамент строит</w:t>
      </w:r>
      <w:r>
        <w:rPr>
          <w:sz w:val="28"/>
          <w:szCs w:val="28"/>
        </w:rPr>
        <w:t xml:space="preserve">ельства и городского хозяйства» и </w:t>
      </w:r>
      <w:r w:rsidRPr="00416DB6">
        <w:rPr>
          <w:sz w:val="28"/>
          <w:szCs w:val="28"/>
        </w:rPr>
        <w:t>Крыжановский Дмитрий Владимирович – юрист консалтинговой группы «Чашков, Шураков и партнеры».</w:t>
      </w:r>
    </w:p>
    <w:p w:rsidR="00457153" w:rsidRDefault="00457153" w:rsidP="00457153">
      <w:pPr>
        <w:ind w:firstLine="709"/>
        <w:jc w:val="both"/>
        <w:rPr>
          <w:sz w:val="28"/>
          <w:szCs w:val="28"/>
        </w:rPr>
      </w:pPr>
      <w:r>
        <w:rPr>
          <w:sz w:val="28"/>
          <w:szCs w:val="28"/>
        </w:rPr>
        <w:lastRenderedPageBreak/>
        <w:t xml:space="preserve">Озвучил для всех участников «круглого стола» основные положения регламента </w:t>
      </w:r>
      <w:r w:rsidRPr="00414DDF">
        <w:rPr>
          <w:sz w:val="28"/>
          <w:szCs w:val="28"/>
        </w:rPr>
        <w:t>проведения общественных обсу</w:t>
      </w:r>
      <w:r>
        <w:rPr>
          <w:sz w:val="28"/>
          <w:szCs w:val="28"/>
        </w:rPr>
        <w:t>ждений в форме «круглого стола».</w:t>
      </w:r>
    </w:p>
    <w:p w:rsidR="00457153" w:rsidRPr="00416DB6" w:rsidRDefault="00457153" w:rsidP="00457153">
      <w:pPr>
        <w:ind w:firstLine="709"/>
        <w:jc w:val="both"/>
        <w:rPr>
          <w:sz w:val="28"/>
          <w:szCs w:val="28"/>
        </w:rPr>
      </w:pPr>
      <w:r>
        <w:rPr>
          <w:sz w:val="28"/>
          <w:szCs w:val="28"/>
        </w:rPr>
        <w:t>Сообщил участникам «круглого стола» о том, что с</w:t>
      </w:r>
      <w:r w:rsidRPr="00416DB6">
        <w:rPr>
          <w:sz w:val="28"/>
          <w:szCs w:val="28"/>
        </w:rPr>
        <w:t xml:space="preserve">начала </w:t>
      </w:r>
      <w:r>
        <w:rPr>
          <w:sz w:val="28"/>
          <w:szCs w:val="28"/>
        </w:rPr>
        <w:t xml:space="preserve">участники </w:t>
      </w:r>
      <w:r w:rsidRPr="00416DB6">
        <w:rPr>
          <w:sz w:val="28"/>
          <w:szCs w:val="28"/>
        </w:rPr>
        <w:t>заслуша</w:t>
      </w:r>
      <w:r>
        <w:rPr>
          <w:sz w:val="28"/>
          <w:szCs w:val="28"/>
        </w:rPr>
        <w:t>ют</w:t>
      </w:r>
      <w:r w:rsidRPr="00416DB6">
        <w:rPr>
          <w:sz w:val="28"/>
          <w:szCs w:val="28"/>
        </w:rPr>
        <w:t xml:space="preserve"> представителя </w:t>
      </w:r>
      <w:r>
        <w:rPr>
          <w:sz w:val="28"/>
          <w:szCs w:val="28"/>
        </w:rPr>
        <w:t>п</w:t>
      </w:r>
      <w:r w:rsidRPr="00416DB6">
        <w:rPr>
          <w:sz w:val="28"/>
          <w:szCs w:val="28"/>
        </w:rPr>
        <w:t>роектировщика (ОАО «НИАЭП») - Андреева Александра Владимировича, заместителя  главного инженера ОАО «НИАЭП» с докладом на тему: «Материалы обоснования лицензии на деятельность по эксплуатации энергоблока № 3 Ростовской АЭС» продолжительностью до 20 минут.</w:t>
      </w:r>
    </w:p>
    <w:p w:rsidR="00457153" w:rsidRPr="00416DB6" w:rsidRDefault="00457153" w:rsidP="00457153">
      <w:pPr>
        <w:ind w:firstLine="709"/>
        <w:jc w:val="both"/>
        <w:rPr>
          <w:sz w:val="28"/>
          <w:szCs w:val="28"/>
        </w:rPr>
      </w:pPr>
      <w:r w:rsidRPr="00416DB6">
        <w:rPr>
          <w:sz w:val="28"/>
          <w:szCs w:val="28"/>
        </w:rPr>
        <w:t>Затем по теме общественных обсуждений выступит с содокладом представитель Заказчик</w:t>
      </w:r>
      <w:r>
        <w:rPr>
          <w:sz w:val="28"/>
          <w:szCs w:val="28"/>
        </w:rPr>
        <w:t>а (ОАО «Концерн Росэнергоатом»)</w:t>
      </w:r>
      <w:r w:rsidRPr="00416DB6">
        <w:rPr>
          <w:sz w:val="28"/>
          <w:szCs w:val="28"/>
        </w:rPr>
        <w:t xml:space="preserve"> </w:t>
      </w:r>
      <w:r>
        <w:rPr>
          <w:sz w:val="28"/>
          <w:szCs w:val="28"/>
        </w:rPr>
        <w:t xml:space="preserve">- </w:t>
      </w:r>
      <w:r w:rsidRPr="00416DB6">
        <w:rPr>
          <w:sz w:val="28"/>
          <w:szCs w:val="28"/>
        </w:rPr>
        <w:t>Горская   Ольга Ивановна, начальник  отдела охраны окружающей среды Филиала ОАО «Концерн Росэнергоатом» Ростовская атомная станция. Тема содоклада: «Организация и проведение общественных обсуждений материалов обоснования лицензии на деятельность по эксплуатации энергоблока № 3 Ростовской АЭС» продолжительностью до 10 минут.</w:t>
      </w:r>
    </w:p>
    <w:p w:rsidR="00457153" w:rsidRPr="00416DB6" w:rsidRDefault="00457153" w:rsidP="00457153">
      <w:pPr>
        <w:ind w:firstLine="709"/>
        <w:jc w:val="both"/>
        <w:rPr>
          <w:sz w:val="28"/>
          <w:szCs w:val="28"/>
        </w:rPr>
      </w:pPr>
      <w:r w:rsidRPr="00416DB6">
        <w:rPr>
          <w:sz w:val="28"/>
          <w:szCs w:val="28"/>
        </w:rPr>
        <w:t>Затем последуют выступления участников «круглого стола», изъявивши</w:t>
      </w:r>
      <w:r>
        <w:rPr>
          <w:sz w:val="28"/>
          <w:szCs w:val="28"/>
        </w:rPr>
        <w:t xml:space="preserve">е </w:t>
      </w:r>
      <w:r w:rsidRPr="00416DB6">
        <w:rPr>
          <w:sz w:val="28"/>
          <w:szCs w:val="28"/>
        </w:rPr>
        <w:t xml:space="preserve"> желание выступить по теме общественных обсуждений:</w:t>
      </w:r>
    </w:p>
    <w:p w:rsidR="00457153" w:rsidRPr="005B079E" w:rsidRDefault="00457153" w:rsidP="00457153">
      <w:pPr>
        <w:ind w:firstLine="709"/>
        <w:jc w:val="both"/>
        <w:rPr>
          <w:sz w:val="28"/>
          <w:szCs w:val="28"/>
        </w:rPr>
      </w:pPr>
      <w:r w:rsidRPr="005B079E">
        <w:rPr>
          <w:sz w:val="28"/>
          <w:szCs w:val="28"/>
        </w:rPr>
        <w:t>1)</w:t>
      </w:r>
      <w:r>
        <w:rPr>
          <w:sz w:val="28"/>
          <w:szCs w:val="28"/>
        </w:rPr>
        <w:t xml:space="preserve"> </w:t>
      </w:r>
      <w:r w:rsidRPr="005B079E">
        <w:rPr>
          <w:sz w:val="28"/>
          <w:szCs w:val="28"/>
        </w:rPr>
        <w:t>Боровик Алексей Стратонович, ООО «Экофорум»;</w:t>
      </w:r>
    </w:p>
    <w:p w:rsidR="00457153" w:rsidRPr="005B079E" w:rsidRDefault="00457153" w:rsidP="00457153">
      <w:pPr>
        <w:ind w:firstLine="709"/>
        <w:jc w:val="both"/>
        <w:rPr>
          <w:sz w:val="28"/>
          <w:szCs w:val="28"/>
        </w:rPr>
      </w:pPr>
      <w:r w:rsidRPr="005B079E">
        <w:rPr>
          <w:sz w:val="28"/>
          <w:szCs w:val="28"/>
        </w:rPr>
        <w:t xml:space="preserve">2) Янчевский Сергей Николаевич, ООО «Экофорум»; </w:t>
      </w:r>
    </w:p>
    <w:p w:rsidR="00457153" w:rsidRPr="005B079E" w:rsidRDefault="00457153" w:rsidP="00457153">
      <w:pPr>
        <w:ind w:firstLine="709"/>
        <w:jc w:val="both"/>
        <w:rPr>
          <w:sz w:val="28"/>
          <w:szCs w:val="28"/>
        </w:rPr>
      </w:pPr>
      <w:r w:rsidRPr="005B079E">
        <w:rPr>
          <w:sz w:val="28"/>
          <w:szCs w:val="28"/>
        </w:rPr>
        <w:t>3) Шем</w:t>
      </w:r>
      <w:r>
        <w:rPr>
          <w:sz w:val="28"/>
          <w:szCs w:val="28"/>
        </w:rPr>
        <w:t>и</w:t>
      </w:r>
      <w:r w:rsidRPr="005B079E">
        <w:rPr>
          <w:sz w:val="28"/>
          <w:szCs w:val="28"/>
        </w:rPr>
        <w:t>тов Олег Владимирович, Филиал ОАО «Концерн Росэнергоатом» Ростовская атомная станция;</w:t>
      </w:r>
    </w:p>
    <w:p w:rsidR="00457153" w:rsidRPr="005B079E" w:rsidRDefault="00457153" w:rsidP="00457153">
      <w:pPr>
        <w:ind w:firstLine="709"/>
        <w:jc w:val="both"/>
        <w:rPr>
          <w:sz w:val="28"/>
          <w:szCs w:val="28"/>
        </w:rPr>
      </w:pPr>
      <w:r w:rsidRPr="005B079E">
        <w:rPr>
          <w:sz w:val="28"/>
          <w:szCs w:val="28"/>
        </w:rPr>
        <w:t>4) Середа Сергей Юрьевич, Филиал ОАО «Концерн Росэнергоатом» Ростовская атомная станция;</w:t>
      </w:r>
    </w:p>
    <w:p w:rsidR="00457153" w:rsidRPr="005B079E" w:rsidRDefault="00457153" w:rsidP="00457153">
      <w:pPr>
        <w:ind w:firstLine="709"/>
        <w:jc w:val="both"/>
        <w:rPr>
          <w:sz w:val="28"/>
          <w:szCs w:val="28"/>
        </w:rPr>
      </w:pPr>
      <w:r w:rsidRPr="005B079E">
        <w:rPr>
          <w:sz w:val="28"/>
          <w:szCs w:val="28"/>
        </w:rPr>
        <w:t>5) Мурашева Людмила Евгеньевна, РОЭО «Зеленый город»;</w:t>
      </w:r>
    </w:p>
    <w:p w:rsidR="00457153" w:rsidRPr="005B079E" w:rsidRDefault="00457153" w:rsidP="00457153">
      <w:pPr>
        <w:ind w:firstLine="709"/>
        <w:jc w:val="both"/>
        <w:rPr>
          <w:sz w:val="28"/>
          <w:szCs w:val="28"/>
        </w:rPr>
      </w:pPr>
      <w:r w:rsidRPr="005B079E">
        <w:rPr>
          <w:sz w:val="28"/>
          <w:szCs w:val="28"/>
        </w:rPr>
        <w:t>6) Обухов Егор Иванович, пенсионер Ростовской АЭС;</w:t>
      </w:r>
    </w:p>
    <w:p w:rsidR="00457153" w:rsidRPr="005B079E" w:rsidRDefault="00457153" w:rsidP="00457153">
      <w:pPr>
        <w:ind w:firstLine="709"/>
        <w:jc w:val="both"/>
        <w:rPr>
          <w:sz w:val="28"/>
          <w:szCs w:val="28"/>
        </w:rPr>
      </w:pPr>
      <w:r w:rsidRPr="005B079E">
        <w:rPr>
          <w:sz w:val="28"/>
          <w:szCs w:val="28"/>
        </w:rPr>
        <w:t>7) Шалимов Владимир Николаевич, Общественная палата города Волгодонска;</w:t>
      </w:r>
    </w:p>
    <w:p w:rsidR="00457153" w:rsidRPr="005B079E" w:rsidRDefault="00457153" w:rsidP="00457153">
      <w:pPr>
        <w:ind w:firstLine="709"/>
        <w:jc w:val="both"/>
        <w:rPr>
          <w:sz w:val="28"/>
          <w:szCs w:val="28"/>
        </w:rPr>
      </w:pPr>
      <w:r w:rsidRPr="005B079E">
        <w:rPr>
          <w:sz w:val="28"/>
          <w:szCs w:val="28"/>
        </w:rPr>
        <w:t>8) Чернецкий Виктор Александрович, Общественная палата города Волгодонска;</w:t>
      </w:r>
    </w:p>
    <w:p w:rsidR="00457153" w:rsidRPr="005B079E" w:rsidRDefault="00457153" w:rsidP="00457153">
      <w:pPr>
        <w:ind w:firstLine="709"/>
        <w:jc w:val="both"/>
        <w:rPr>
          <w:sz w:val="28"/>
          <w:szCs w:val="28"/>
        </w:rPr>
      </w:pPr>
      <w:r w:rsidRPr="005B079E">
        <w:rPr>
          <w:sz w:val="28"/>
          <w:szCs w:val="28"/>
        </w:rPr>
        <w:t>9) Володькина Наталья Николаевна, Общественная палата города Волгодонска;</w:t>
      </w:r>
    </w:p>
    <w:p w:rsidR="00457153" w:rsidRPr="005B079E" w:rsidRDefault="00457153" w:rsidP="00457153">
      <w:pPr>
        <w:ind w:firstLine="709"/>
        <w:jc w:val="both"/>
        <w:rPr>
          <w:sz w:val="28"/>
          <w:szCs w:val="28"/>
        </w:rPr>
      </w:pPr>
      <w:r w:rsidRPr="005B079E">
        <w:rPr>
          <w:sz w:val="28"/>
          <w:szCs w:val="28"/>
        </w:rPr>
        <w:t>10) Койнов Вадим Валерьевич, Информационный центр Ростовской атомной станции;</w:t>
      </w:r>
    </w:p>
    <w:p w:rsidR="00457153" w:rsidRPr="005B079E" w:rsidRDefault="00457153" w:rsidP="00457153">
      <w:pPr>
        <w:ind w:firstLine="709"/>
        <w:jc w:val="both"/>
        <w:rPr>
          <w:sz w:val="28"/>
          <w:szCs w:val="28"/>
        </w:rPr>
      </w:pPr>
      <w:r w:rsidRPr="005B079E">
        <w:rPr>
          <w:sz w:val="28"/>
          <w:szCs w:val="28"/>
        </w:rPr>
        <w:t>11) Хабаров Михаил Александрович, Филиал ОАО «Концерн Росэнергоатом» Ростовская атомная станция;</w:t>
      </w:r>
    </w:p>
    <w:p w:rsidR="00457153" w:rsidRPr="005B079E" w:rsidRDefault="00457153" w:rsidP="00457153">
      <w:pPr>
        <w:ind w:firstLine="709"/>
        <w:jc w:val="both"/>
        <w:rPr>
          <w:sz w:val="28"/>
          <w:szCs w:val="28"/>
        </w:rPr>
      </w:pPr>
      <w:r w:rsidRPr="005B079E">
        <w:rPr>
          <w:sz w:val="28"/>
          <w:szCs w:val="28"/>
        </w:rPr>
        <w:t>12) Жихарева Антонина Ивановна, Филиал ОАО «Концерн Росэнергоатом» Ростовская атомная станция;</w:t>
      </w:r>
    </w:p>
    <w:p w:rsidR="00457153" w:rsidRPr="00416DB6" w:rsidRDefault="00457153" w:rsidP="00457153">
      <w:pPr>
        <w:ind w:firstLine="709"/>
        <w:jc w:val="both"/>
        <w:rPr>
          <w:sz w:val="28"/>
          <w:szCs w:val="28"/>
        </w:rPr>
      </w:pPr>
      <w:r w:rsidRPr="005B079E">
        <w:rPr>
          <w:sz w:val="28"/>
          <w:szCs w:val="28"/>
        </w:rPr>
        <w:t>13) Лобковский Василий Анатольевич, МЭОО «Гринлайт».</w:t>
      </w:r>
      <w:r>
        <w:rPr>
          <w:sz w:val="28"/>
          <w:szCs w:val="28"/>
        </w:rPr>
        <w:t xml:space="preserve"> Повторил всем, что </w:t>
      </w:r>
      <w:r w:rsidRPr="00416DB6">
        <w:rPr>
          <w:sz w:val="28"/>
          <w:szCs w:val="28"/>
        </w:rPr>
        <w:t>продолжительность</w:t>
      </w:r>
      <w:r>
        <w:rPr>
          <w:sz w:val="28"/>
          <w:szCs w:val="28"/>
        </w:rPr>
        <w:t xml:space="preserve"> всех выступлений</w:t>
      </w:r>
      <w:r w:rsidRPr="00416DB6">
        <w:rPr>
          <w:sz w:val="28"/>
          <w:szCs w:val="28"/>
        </w:rPr>
        <w:t xml:space="preserve"> до 5 минут</w:t>
      </w:r>
      <w:r>
        <w:rPr>
          <w:sz w:val="28"/>
          <w:szCs w:val="28"/>
        </w:rPr>
        <w:t xml:space="preserve"> каждое.</w:t>
      </w:r>
    </w:p>
    <w:p w:rsidR="00457153" w:rsidRDefault="00457153" w:rsidP="00457153">
      <w:pPr>
        <w:ind w:firstLine="709"/>
        <w:jc w:val="both"/>
        <w:rPr>
          <w:sz w:val="28"/>
          <w:szCs w:val="28"/>
        </w:rPr>
      </w:pPr>
      <w:r>
        <w:rPr>
          <w:sz w:val="28"/>
          <w:szCs w:val="28"/>
        </w:rPr>
        <w:t>Н</w:t>
      </w:r>
      <w:r w:rsidRPr="00416DB6">
        <w:rPr>
          <w:sz w:val="28"/>
          <w:szCs w:val="28"/>
        </w:rPr>
        <w:t>апомни</w:t>
      </w:r>
      <w:r>
        <w:rPr>
          <w:sz w:val="28"/>
          <w:szCs w:val="28"/>
        </w:rPr>
        <w:t>л</w:t>
      </w:r>
      <w:r w:rsidRPr="00416DB6">
        <w:rPr>
          <w:sz w:val="28"/>
          <w:szCs w:val="28"/>
        </w:rPr>
        <w:t xml:space="preserve"> участникам «круглого стола» о том, что список участников «круглого стола»</w:t>
      </w:r>
      <w:r>
        <w:rPr>
          <w:sz w:val="28"/>
          <w:szCs w:val="28"/>
        </w:rPr>
        <w:t>,</w:t>
      </w:r>
      <w:r w:rsidRPr="00416DB6">
        <w:rPr>
          <w:sz w:val="28"/>
          <w:szCs w:val="28"/>
        </w:rPr>
        <w:t xml:space="preserve"> желающих выступить по теме общественных обсуждений,  был сформирован из числа лиц, подавших заявки в период с 08.11.2012 г. по 1</w:t>
      </w:r>
      <w:r>
        <w:rPr>
          <w:sz w:val="28"/>
          <w:szCs w:val="28"/>
        </w:rPr>
        <w:t>2</w:t>
      </w:r>
      <w:r w:rsidRPr="00416DB6">
        <w:rPr>
          <w:sz w:val="28"/>
          <w:szCs w:val="28"/>
        </w:rPr>
        <w:t>.12.2012 г.</w:t>
      </w:r>
      <w:r>
        <w:rPr>
          <w:sz w:val="28"/>
          <w:szCs w:val="28"/>
        </w:rPr>
        <w:t>,</w:t>
      </w:r>
      <w:r w:rsidRPr="00416DB6">
        <w:rPr>
          <w:sz w:val="28"/>
          <w:szCs w:val="28"/>
        </w:rPr>
        <w:t xml:space="preserve"> как это и предусмотрено </w:t>
      </w:r>
      <w:r w:rsidRPr="005B079E">
        <w:rPr>
          <w:sz w:val="28"/>
          <w:szCs w:val="28"/>
        </w:rPr>
        <w:t xml:space="preserve">Порядком организации и проведения общественных обсуждений по материалам обоснования лицензий на осуществление отдельных видов деятельности, являющимся объектом </w:t>
      </w:r>
      <w:r w:rsidRPr="005B079E">
        <w:rPr>
          <w:sz w:val="28"/>
          <w:szCs w:val="28"/>
        </w:rPr>
        <w:lastRenderedPageBreak/>
        <w:t>государственной экологической экспертизы, на территории муниципального образования «Город Волгодонск», утвержденн</w:t>
      </w:r>
      <w:r>
        <w:rPr>
          <w:sz w:val="28"/>
          <w:szCs w:val="28"/>
        </w:rPr>
        <w:t>ым</w:t>
      </w:r>
      <w:r w:rsidRPr="005B079E">
        <w:rPr>
          <w:sz w:val="28"/>
          <w:szCs w:val="28"/>
        </w:rPr>
        <w:t xml:space="preserve"> решением Волгодонской городской Думы от 16.11.2011 № 122.</w:t>
      </w:r>
    </w:p>
    <w:p w:rsidR="00457153" w:rsidRDefault="00457153" w:rsidP="00457153">
      <w:pPr>
        <w:ind w:firstLine="709"/>
        <w:jc w:val="both"/>
        <w:rPr>
          <w:sz w:val="28"/>
          <w:szCs w:val="28"/>
        </w:rPr>
      </w:pPr>
      <w:r w:rsidRPr="00416DB6">
        <w:rPr>
          <w:sz w:val="28"/>
          <w:szCs w:val="28"/>
        </w:rPr>
        <w:t>Для участия в работе общественных обсуждений за прошед</w:t>
      </w:r>
      <w:r>
        <w:rPr>
          <w:sz w:val="28"/>
          <w:szCs w:val="28"/>
        </w:rPr>
        <w:t>ший месяц поступили заявки от 54</w:t>
      </w:r>
      <w:r w:rsidRPr="00416DB6">
        <w:rPr>
          <w:sz w:val="28"/>
          <w:szCs w:val="28"/>
        </w:rPr>
        <w:t xml:space="preserve"> человек. </w:t>
      </w:r>
      <w:r w:rsidRPr="005B079E">
        <w:rPr>
          <w:sz w:val="28"/>
          <w:szCs w:val="28"/>
        </w:rPr>
        <w:t xml:space="preserve">Это представители ОАО «Концерн Росэнергоатом», Администрации города Волгодонска, Общественной палаты города Волгодонска, жителей города Волгодонска,  представители общественных экологических организаций, а также члены оргкомитета по проведению </w:t>
      </w:r>
      <w:r>
        <w:rPr>
          <w:sz w:val="28"/>
          <w:szCs w:val="28"/>
        </w:rPr>
        <w:t>«</w:t>
      </w:r>
      <w:r w:rsidRPr="005B079E">
        <w:rPr>
          <w:sz w:val="28"/>
          <w:szCs w:val="28"/>
        </w:rPr>
        <w:t>круглого стола</w:t>
      </w:r>
      <w:r>
        <w:rPr>
          <w:sz w:val="28"/>
          <w:szCs w:val="28"/>
        </w:rPr>
        <w:t>»</w:t>
      </w:r>
      <w:r w:rsidRPr="005B079E">
        <w:rPr>
          <w:sz w:val="28"/>
          <w:szCs w:val="28"/>
        </w:rPr>
        <w:t xml:space="preserve">. На данный момент из </w:t>
      </w:r>
      <w:r>
        <w:rPr>
          <w:sz w:val="28"/>
          <w:szCs w:val="28"/>
        </w:rPr>
        <w:t>54</w:t>
      </w:r>
      <w:r w:rsidRPr="005B079E">
        <w:rPr>
          <w:sz w:val="28"/>
          <w:szCs w:val="28"/>
        </w:rPr>
        <w:t xml:space="preserve"> заявившихся зарегистрировалось </w:t>
      </w:r>
      <w:r>
        <w:rPr>
          <w:sz w:val="28"/>
          <w:szCs w:val="28"/>
        </w:rPr>
        <w:t>43</w:t>
      </w:r>
      <w:r w:rsidRPr="005B079E">
        <w:rPr>
          <w:sz w:val="28"/>
          <w:szCs w:val="28"/>
        </w:rPr>
        <w:t xml:space="preserve"> человек</w:t>
      </w:r>
      <w:r>
        <w:rPr>
          <w:sz w:val="28"/>
          <w:szCs w:val="28"/>
        </w:rPr>
        <w:t>а.</w:t>
      </w:r>
      <w:r w:rsidRPr="00FE20F7">
        <w:rPr>
          <w:sz w:val="28"/>
          <w:szCs w:val="28"/>
        </w:rPr>
        <w:t xml:space="preserve"> </w:t>
      </w:r>
      <w:r w:rsidRPr="005B079E">
        <w:rPr>
          <w:sz w:val="28"/>
          <w:szCs w:val="28"/>
        </w:rPr>
        <w:t>Дополнительно к 54 участникам «круглого стола»</w:t>
      </w:r>
      <w:r>
        <w:rPr>
          <w:sz w:val="28"/>
          <w:szCs w:val="28"/>
        </w:rPr>
        <w:t>,</w:t>
      </w:r>
      <w:r w:rsidRPr="005B079E">
        <w:rPr>
          <w:sz w:val="28"/>
          <w:szCs w:val="28"/>
        </w:rPr>
        <w:t xml:space="preserve"> зарегистрировавшимся в установленном порядке в день проведения общественных обсуждений, изъявило желание принять участие в «круглом </w:t>
      </w:r>
      <w:r>
        <w:rPr>
          <w:sz w:val="28"/>
          <w:szCs w:val="28"/>
        </w:rPr>
        <w:t>столе»</w:t>
      </w:r>
      <w:r w:rsidRPr="0034700F">
        <w:rPr>
          <w:sz w:val="28"/>
          <w:szCs w:val="28"/>
        </w:rPr>
        <w:t xml:space="preserve"> 15 человек, допущенных к участию решением заседания № 3 оргкомитета по проведению общественных обсуждений материалов обоснования лицензии на деятельность по эксплуатации энергоблока № 3 Ростовской АЭС от 14.12.2012 г. Указанные 15 человек, допущенные к работе «круглого стола» оргкомитетом, могут принять участие в работе «круглого стола» только в качестве слушателей без права выступать </w:t>
      </w:r>
      <w:r>
        <w:rPr>
          <w:sz w:val="28"/>
          <w:szCs w:val="28"/>
        </w:rPr>
        <w:t>по теме общественных обсуждений</w:t>
      </w:r>
      <w:r w:rsidRPr="0034700F">
        <w:rPr>
          <w:sz w:val="28"/>
          <w:szCs w:val="28"/>
        </w:rPr>
        <w:t xml:space="preserve"> и без права задавать вопросы иным участникам «круглого стола».</w:t>
      </w:r>
    </w:p>
    <w:p w:rsidR="00457153" w:rsidRPr="00416DB6" w:rsidRDefault="00457153" w:rsidP="00457153">
      <w:pPr>
        <w:ind w:firstLine="709"/>
        <w:jc w:val="both"/>
        <w:rPr>
          <w:sz w:val="28"/>
          <w:szCs w:val="28"/>
        </w:rPr>
      </w:pPr>
      <w:r>
        <w:rPr>
          <w:sz w:val="28"/>
          <w:szCs w:val="28"/>
        </w:rPr>
        <w:t>Сообщил собравшимся о том, что п</w:t>
      </w:r>
      <w:r w:rsidRPr="00416DB6">
        <w:rPr>
          <w:sz w:val="28"/>
          <w:szCs w:val="28"/>
        </w:rPr>
        <w:t>осле выступления всех заявившихся в соответствии с законодательством лиц, мы перейдем к вопросам участников общественных обсуждений и ответ</w:t>
      </w:r>
      <w:r>
        <w:rPr>
          <w:sz w:val="28"/>
          <w:szCs w:val="28"/>
        </w:rPr>
        <w:t>ам</w:t>
      </w:r>
      <w:r w:rsidRPr="00416DB6">
        <w:rPr>
          <w:sz w:val="28"/>
          <w:szCs w:val="28"/>
        </w:rPr>
        <w:t xml:space="preserve"> на них. Продолжительность ответов – без ограничений по количеству и времени.</w:t>
      </w:r>
    </w:p>
    <w:p w:rsidR="00457153" w:rsidRDefault="00457153" w:rsidP="00457153">
      <w:pPr>
        <w:ind w:firstLine="709"/>
        <w:jc w:val="both"/>
        <w:rPr>
          <w:sz w:val="28"/>
          <w:szCs w:val="28"/>
        </w:rPr>
      </w:pPr>
      <w:r w:rsidRPr="00416DB6">
        <w:rPr>
          <w:sz w:val="28"/>
          <w:szCs w:val="28"/>
        </w:rPr>
        <w:t>Напомн</w:t>
      </w:r>
      <w:r>
        <w:rPr>
          <w:sz w:val="28"/>
          <w:szCs w:val="28"/>
        </w:rPr>
        <w:t>ил</w:t>
      </w:r>
      <w:r w:rsidRPr="00416DB6">
        <w:rPr>
          <w:sz w:val="28"/>
          <w:szCs w:val="28"/>
        </w:rPr>
        <w:t xml:space="preserve"> участникам «круглого стола», что во время выступления участников «круглого стола» все участвующие в сегодняшнем мероприятии могут на бланках, полученных при регистрации, в письменном виде задать вопросы по теме общественных обсуждений.</w:t>
      </w:r>
      <w:r>
        <w:rPr>
          <w:sz w:val="28"/>
          <w:szCs w:val="28"/>
        </w:rPr>
        <w:t xml:space="preserve"> </w:t>
      </w:r>
      <w:r w:rsidRPr="00416DB6">
        <w:rPr>
          <w:sz w:val="28"/>
          <w:szCs w:val="28"/>
        </w:rPr>
        <w:t xml:space="preserve">Для этого необходимо заполнить полученный бланк и передать его в </w:t>
      </w:r>
      <w:r>
        <w:rPr>
          <w:sz w:val="28"/>
          <w:szCs w:val="28"/>
        </w:rPr>
        <w:t>с</w:t>
      </w:r>
      <w:r w:rsidRPr="00416DB6">
        <w:rPr>
          <w:sz w:val="28"/>
          <w:szCs w:val="28"/>
        </w:rPr>
        <w:t>екретариат.</w:t>
      </w:r>
      <w:r>
        <w:rPr>
          <w:sz w:val="28"/>
          <w:szCs w:val="28"/>
        </w:rPr>
        <w:t xml:space="preserve"> </w:t>
      </w:r>
      <w:r w:rsidRPr="00416DB6">
        <w:rPr>
          <w:sz w:val="28"/>
          <w:szCs w:val="28"/>
        </w:rPr>
        <w:t>После того, как выступят все желающие и будут даны ответы на вопросы участников «круглого стола», мы подведем их основные итоги.</w:t>
      </w:r>
    </w:p>
    <w:p w:rsidR="00457153" w:rsidRDefault="00457153" w:rsidP="00457153">
      <w:pPr>
        <w:ind w:firstLine="709"/>
        <w:jc w:val="both"/>
        <w:rPr>
          <w:sz w:val="28"/>
          <w:szCs w:val="28"/>
        </w:rPr>
      </w:pPr>
    </w:p>
    <w:p w:rsidR="00457153" w:rsidRDefault="00457153" w:rsidP="00457153">
      <w:pPr>
        <w:ind w:firstLine="709"/>
        <w:jc w:val="both"/>
        <w:rPr>
          <w:sz w:val="28"/>
          <w:szCs w:val="28"/>
        </w:rPr>
      </w:pPr>
      <w:r w:rsidRPr="002B0684">
        <w:rPr>
          <w:sz w:val="28"/>
          <w:szCs w:val="28"/>
        </w:rPr>
        <w:t>Председатель поблагодарил вс</w:t>
      </w:r>
      <w:r>
        <w:rPr>
          <w:sz w:val="28"/>
          <w:szCs w:val="28"/>
        </w:rPr>
        <w:t>ех за внимание и передал слово в</w:t>
      </w:r>
      <w:r w:rsidRPr="002B0684">
        <w:rPr>
          <w:sz w:val="28"/>
          <w:szCs w:val="28"/>
        </w:rPr>
        <w:t>едущему «круглого стола»</w:t>
      </w:r>
      <w:r>
        <w:rPr>
          <w:sz w:val="28"/>
          <w:szCs w:val="28"/>
        </w:rPr>
        <w:t xml:space="preserve"> -</w:t>
      </w:r>
      <w:r w:rsidRPr="002B0684">
        <w:rPr>
          <w:sz w:val="28"/>
          <w:szCs w:val="28"/>
        </w:rPr>
        <w:t xml:space="preserve"> Председателю Волгодонской городской Думы Горчанюку Петру Петровичу, </w:t>
      </w:r>
      <w:r w:rsidRPr="00F758E1">
        <w:rPr>
          <w:sz w:val="28"/>
          <w:szCs w:val="28"/>
        </w:rPr>
        <w:t>согласно Протоколу № 2 от 13.12.2012 оргкомитета по проведению общественных обсуждений материалов обоснования лицензии на деятельность по эксплуатации энергоблока № 3 Ростовской АЭС г.</w:t>
      </w:r>
    </w:p>
    <w:p w:rsidR="00457153" w:rsidRDefault="00457153" w:rsidP="00457153">
      <w:pPr>
        <w:ind w:firstLine="709"/>
        <w:jc w:val="both"/>
        <w:rPr>
          <w:sz w:val="28"/>
          <w:szCs w:val="28"/>
        </w:rPr>
      </w:pPr>
    </w:p>
    <w:p w:rsidR="00457153" w:rsidRPr="002B0684" w:rsidRDefault="00457153" w:rsidP="00457153">
      <w:pPr>
        <w:ind w:firstLine="709"/>
        <w:jc w:val="both"/>
        <w:rPr>
          <w:b/>
          <w:bCs/>
          <w:sz w:val="28"/>
          <w:szCs w:val="28"/>
        </w:rPr>
      </w:pPr>
      <w:r w:rsidRPr="002B0684">
        <w:rPr>
          <w:b/>
          <w:bCs/>
          <w:sz w:val="28"/>
          <w:szCs w:val="28"/>
        </w:rPr>
        <w:t>2. Горчанюк Петр Петрович, Председател</w:t>
      </w:r>
      <w:r>
        <w:rPr>
          <w:b/>
          <w:bCs/>
          <w:sz w:val="28"/>
          <w:szCs w:val="28"/>
        </w:rPr>
        <w:t>ь Волгодонской городской Думы, в</w:t>
      </w:r>
      <w:r w:rsidRPr="002B0684">
        <w:rPr>
          <w:b/>
          <w:bCs/>
          <w:sz w:val="28"/>
          <w:szCs w:val="28"/>
        </w:rPr>
        <w:t>едущий «круглого стола».</w:t>
      </w:r>
    </w:p>
    <w:p w:rsidR="00457153" w:rsidRPr="002B0684" w:rsidRDefault="00457153" w:rsidP="00457153">
      <w:pPr>
        <w:ind w:firstLine="709"/>
        <w:jc w:val="both"/>
        <w:rPr>
          <w:sz w:val="28"/>
          <w:szCs w:val="28"/>
        </w:rPr>
      </w:pPr>
      <w:r>
        <w:rPr>
          <w:sz w:val="28"/>
          <w:szCs w:val="28"/>
        </w:rPr>
        <w:t>Ведущий с</w:t>
      </w:r>
      <w:r w:rsidRPr="002B0684">
        <w:rPr>
          <w:sz w:val="28"/>
          <w:szCs w:val="28"/>
        </w:rPr>
        <w:t>ообщ</w:t>
      </w:r>
      <w:r>
        <w:rPr>
          <w:sz w:val="28"/>
          <w:szCs w:val="28"/>
        </w:rPr>
        <w:t>ил</w:t>
      </w:r>
      <w:r w:rsidRPr="002B0684">
        <w:rPr>
          <w:sz w:val="28"/>
          <w:szCs w:val="28"/>
        </w:rPr>
        <w:t xml:space="preserve"> всем участникам «круглого стола» о том, что за порядком проведения общественных обсуждений  будет следить Президиум  общественных обсуждений, членами которого являются:</w:t>
      </w:r>
    </w:p>
    <w:p w:rsidR="00457153" w:rsidRPr="002B0684" w:rsidRDefault="00457153" w:rsidP="00457153">
      <w:pPr>
        <w:ind w:firstLine="709"/>
        <w:jc w:val="both"/>
        <w:rPr>
          <w:sz w:val="28"/>
          <w:szCs w:val="28"/>
        </w:rPr>
      </w:pPr>
      <w:r w:rsidRPr="002B0684">
        <w:rPr>
          <w:sz w:val="28"/>
          <w:szCs w:val="28"/>
        </w:rPr>
        <w:lastRenderedPageBreak/>
        <w:t>•</w:t>
      </w:r>
      <w:r w:rsidRPr="002B0684">
        <w:rPr>
          <w:sz w:val="28"/>
          <w:szCs w:val="28"/>
        </w:rPr>
        <w:tab/>
        <w:t>Милосердов Александр Михайлович - заместитель главы Администрации города Волгодонска по городскому хозяйству (Председатель оргкомитета);</w:t>
      </w:r>
    </w:p>
    <w:p w:rsidR="00457153" w:rsidRPr="002B0684" w:rsidRDefault="00457153" w:rsidP="00457153">
      <w:pPr>
        <w:ind w:firstLine="709"/>
        <w:jc w:val="both"/>
        <w:rPr>
          <w:sz w:val="28"/>
          <w:szCs w:val="28"/>
        </w:rPr>
      </w:pPr>
      <w:r w:rsidRPr="002B0684">
        <w:rPr>
          <w:sz w:val="28"/>
          <w:szCs w:val="28"/>
        </w:rPr>
        <w:t>•</w:t>
      </w:r>
      <w:r w:rsidRPr="002B0684">
        <w:rPr>
          <w:sz w:val="28"/>
          <w:szCs w:val="28"/>
        </w:rPr>
        <w:tab/>
        <w:t>Горчанюк Петр Петрович – Председател</w:t>
      </w:r>
      <w:r>
        <w:rPr>
          <w:sz w:val="28"/>
          <w:szCs w:val="28"/>
        </w:rPr>
        <w:t>ь Волгодонской городской Думы (в</w:t>
      </w:r>
      <w:r w:rsidRPr="002B0684">
        <w:rPr>
          <w:sz w:val="28"/>
          <w:szCs w:val="28"/>
        </w:rPr>
        <w:t xml:space="preserve">едущий </w:t>
      </w:r>
      <w:r>
        <w:rPr>
          <w:sz w:val="28"/>
          <w:szCs w:val="28"/>
        </w:rPr>
        <w:t>«круглого стола»</w:t>
      </w:r>
      <w:r w:rsidRPr="002B0684">
        <w:rPr>
          <w:sz w:val="28"/>
          <w:szCs w:val="28"/>
        </w:rPr>
        <w:t>);</w:t>
      </w:r>
    </w:p>
    <w:p w:rsidR="00457153" w:rsidRPr="002B0684" w:rsidRDefault="00457153" w:rsidP="00457153">
      <w:pPr>
        <w:ind w:firstLine="709"/>
        <w:jc w:val="both"/>
        <w:rPr>
          <w:sz w:val="28"/>
          <w:szCs w:val="28"/>
        </w:rPr>
      </w:pPr>
      <w:r w:rsidRPr="002B0684">
        <w:rPr>
          <w:sz w:val="28"/>
          <w:szCs w:val="28"/>
        </w:rPr>
        <w:t>•</w:t>
      </w:r>
      <w:r w:rsidRPr="002B0684">
        <w:rPr>
          <w:sz w:val="28"/>
          <w:szCs w:val="28"/>
        </w:rPr>
        <w:tab/>
      </w:r>
      <w:r>
        <w:rPr>
          <w:sz w:val="28"/>
          <w:szCs w:val="28"/>
        </w:rPr>
        <w:t>Жуков Алексей Геннадьевич</w:t>
      </w:r>
      <w:r w:rsidRPr="002B0684">
        <w:rPr>
          <w:sz w:val="28"/>
          <w:szCs w:val="28"/>
        </w:rPr>
        <w:t xml:space="preserve"> – </w:t>
      </w:r>
      <w:r>
        <w:rPr>
          <w:sz w:val="28"/>
          <w:szCs w:val="28"/>
        </w:rPr>
        <w:t>Главный инженер Фил</w:t>
      </w:r>
      <w:r w:rsidRPr="002B0684">
        <w:rPr>
          <w:sz w:val="28"/>
          <w:szCs w:val="28"/>
        </w:rPr>
        <w:t>иала ОАО «Концерн Росэнергоатом» «Ростовская атомная станция» (представител</w:t>
      </w:r>
      <w:r>
        <w:rPr>
          <w:sz w:val="28"/>
          <w:szCs w:val="28"/>
        </w:rPr>
        <w:t>ь Заказчика материалов по ОВОС).</w:t>
      </w:r>
    </w:p>
    <w:p w:rsidR="00457153" w:rsidRPr="002B0684" w:rsidRDefault="00457153" w:rsidP="00457153">
      <w:pPr>
        <w:ind w:firstLine="709"/>
        <w:jc w:val="both"/>
        <w:rPr>
          <w:sz w:val="28"/>
          <w:szCs w:val="28"/>
        </w:rPr>
      </w:pPr>
      <w:r>
        <w:rPr>
          <w:sz w:val="28"/>
          <w:szCs w:val="28"/>
        </w:rPr>
        <w:t>Н</w:t>
      </w:r>
      <w:r w:rsidRPr="002B0684">
        <w:rPr>
          <w:sz w:val="28"/>
          <w:szCs w:val="28"/>
        </w:rPr>
        <w:t>апомни</w:t>
      </w:r>
      <w:r>
        <w:rPr>
          <w:sz w:val="28"/>
          <w:szCs w:val="28"/>
        </w:rPr>
        <w:t>л</w:t>
      </w:r>
      <w:r w:rsidRPr="002B0684">
        <w:rPr>
          <w:sz w:val="28"/>
          <w:szCs w:val="28"/>
        </w:rPr>
        <w:t xml:space="preserve"> участникам «круглого стола» о том, что список участников «круглого стола»</w:t>
      </w:r>
      <w:r>
        <w:rPr>
          <w:sz w:val="28"/>
          <w:szCs w:val="28"/>
        </w:rPr>
        <w:t>,</w:t>
      </w:r>
      <w:r w:rsidRPr="002B0684">
        <w:rPr>
          <w:sz w:val="28"/>
          <w:szCs w:val="28"/>
        </w:rPr>
        <w:t xml:space="preserve"> желающих выступить по теме общественных обсуждений, формировался из числа лиц, подавших заявки в период с 08.11.2012 г. по 12.12.2012 г.</w:t>
      </w:r>
      <w:r>
        <w:rPr>
          <w:sz w:val="28"/>
          <w:szCs w:val="28"/>
        </w:rPr>
        <w:t>,</w:t>
      </w:r>
      <w:r w:rsidRPr="002B0684">
        <w:rPr>
          <w:sz w:val="28"/>
          <w:szCs w:val="28"/>
        </w:rPr>
        <w:t xml:space="preserve"> как это и предусмотрено в соответствии с действующим </w:t>
      </w:r>
      <w:r w:rsidRPr="0034700F">
        <w:rPr>
          <w:sz w:val="28"/>
          <w:szCs w:val="28"/>
        </w:rPr>
        <w:t>законодательством.</w:t>
      </w:r>
      <w:r>
        <w:rPr>
          <w:sz w:val="28"/>
          <w:szCs w:val="28"/>
        </w:rPr>
        <w:t xml:space="preserve"> Указанные лица</w:t>
      </w:r>
      <w:r w:rsidRPr="0034700F">
        <w:rPr>
          <w:sz w:val="28"/>
          <w:szCs w:val="28"/>
        </w:rPr>
        <w:t xml:space="preserve"> могут на бланках, полученных при регистрации, в письменном виде задать вопросы по теме общественных обсуждений. Для этого необходимо заполнить полученный бланк и передать его в секретариат.</w:t>
      </w:r>
    </w:p>
    <w:p w:rsidR="00457153" w:rsidRDefault="00457153" w:rsidP="00457153">
      <w:pPr>
        <w:ind w:firstLine="709"/>
        <w:jc w:val="both"/>
        <w:rPr>
          <w:sz w:val="28"/>
          <w:szCs w:val="28"/>
        </w:rPr>
      </w:pPr>
      <w:r>
        <w:rPr>
          <w:sz w:val="28"/>
          <w:szCs w:val="28"/>
        </w:rPr>
        <w:t>Поб</w:t>
      </w:r>
      <w:r w:rsidRPr="002B0684">
        <w:rPr>
          <w:sz w:val="28"/>
          <w:szCs w:val="28"/>
        </w:rPr>
        <w:t>лагодар</w:t>
      </w:r>
      <w:r>
        <w:rPr>
          <w:sz w:val="28"/>
          <w:szCs w:val="28"/>
        </w:rPr>
        <w:t>ил</w:t>
      </w:r>
      <w:r w:rsidRPr="002B0684">
        <w:rPr>
          <w:sz w:val="28"/>
          <w:szCs w:val="28"/>
        </w:rPr>
        <w:t xml:space="preserve"> всех за внимание и переда</w:t>
      </w:r>
      <w:r>
        <w:rPr>
          <w:sz w:val="28"/>
          <w:szCs w:val="28"/>
        </w:rPr>
        <w:t>л</w:t>
      </w:r>
      <w:r w:rsidRPr="002B0684">
        <w:rPr>
          <w:sz w:val="28"/>
          <w:szCs w:val="28"/>
        </w:rPr>
        <w:t xml:space="preserve"> слово докладчику:  Андрееву Александру Владимировичу, заместителю главного инженера ОАО «НИАЭП» с докладом на тему: «Материалы обоснования лицензии на деятельность по эксплуатации </w:t>
      </w:r>
      <w:r>
        <w:rPr>
          <w:sz w:val="28"/>
          <w:szCs w:val="28"/>
        </w:rPr>
        <w:t>энергоблока № 3 Ростовской АЭС»</w:t>
      </w:r>
      <w:r w:rsidRPr="002B0684">
        <w:rPr>
          <w:sz w:val="28"/>
          <w:szCs w:val="28"/>
        </w:rPr>
        <w:t>.</w:t>
      </w:r>
    </w:p>
    <w:p w:rsidR="00457153" w:rsidRDefault="00457153" w:rsidP="00457153">
      <w:pPr>
        <w:ind w:firstLine="709"/>
        <w:jc w:val="both"/>
        <w:rPr>
          <w:sz w:val="28"/>
          <w:szCs w:val="28"/>
        </w:rPr>
      </w:pPr>
    </w:p>
    <w:p w:rsidR="00457153" w:rsidRPr="000D1D2F" w:rsidRDefault="00457153" w:rsidP="00457153">
      <w:pPr>
        <w:ind w:firstLine="709"/>
        <w:jc w:val="both"/>
        <w:rPr>
          <w:b/>
          <w:bCs/>
          <w:sz w:val="28"/>
          <w:szCs w:val="28"/>
        </w:rPr>
      </w:pPr>
      <w:r w:rsidRPr="000D1D2F">
        <w:rPr>
          <w:b/>
          <w:bCs/>
          <w:sz w:val="28"/>
          <w:szCs w:val="28"/>
        </w:rPr>
        <w:t>По теме общественных обсуждений в форме «круглого стола» был  сделан доклад:</w:t>
      </w:r>
    </w:p>
    <w:p w:rsidR="00457153" w:rsidRPr="000D1D2F" w:rsidRDefault="00457153" w:rsidP="00457153">
      <w:pPr>
        <w:ind w:firstLine="709"/>
        <w:jc w:val="both"/>
        <w:rPr>
          <w:b/>
          <w:bCs/>
          <w:sz w:val="28"/>
          <w:szCs w:val="28"/>
        </w:rPr>
      </w:pPr>
    </w:p>
    <w:p w:rsidR="00457153" w:rsidRPr="000D1D2F" w:rsidRDefault="00457153" w:rsidP="00457153">
      <w:pPr>
        <w:ind w:firstLine="709"/>
        <w:jc w:val="both"/>
        <w:rPr>
          <w:b/>
          <w:bCs/>
          <w:sz w:val="28"/>
          <w:szCs w:val="28"/>
        </w:rPr>
      </w:pPr>
      <w:r w:rsidRPr="000D1D2F">
        <w:rPr>
          <w:b/>
          <w:bCs/>
          <w:sz w:val="28"/>
          <w:szCs w:val="28"/>
        </w:rPr>
        <w:t xml:space="preserve">1. </w:t>
      </w:r>
      <w:r w:rsidRPr="00F85D8D">
        <w:rPr>
          <w:b/>
          <w:bCs/>
          <w:sz w:val="28"/>
          <w:szCs w:val="28"/>
        </w:rPr>
        <w:t>Андреев Александр Владимирович, заместитель главного инженера ОАО «НИАЭП» с докладом на тему: «Материалы обоснования лицензии на деятельность по эксплуатации энергоблока № 3 Ростовской АЭС»</w:t>
      </w:r>
    </w:p>
    <w:p w:rsidR="00457153" w:rsidRPr="00D16381" w:rsidRDefault="00457153" w:rsidP="00457153">
      <w:pPr>
        <w:ind w:firstLine="709"/>
        <w:jc w:val="both"/>
        <w:rPr>
          <w:sz w:val="28"/>
          <w:szCs w:val="28"/>
        </w:rPr>
      </w:pPr>
      <w:r w:rsidRPr="00D16381">
        <w:rPr>
          <w:sz w:val="28"/>
          <w:szCs w:val="28"/>
        </w:rPr>
        <w:t>Поприветствовал участников «круглого стола».</w:t>
      </w:r>
    </w:p>
    <w:p w:rsidR="00457153" w:rsidRDefault="00457153" w:rsidP="00457153">
      <w:pPr>
        <w:ind w:firstLine="709"/>
        <w:jc w:val="both"/>
        <w:rPr>
          <w:sz w:val="28"/>
          <w:szCs w:val="28"/>
        </w:rPr>
      </w:pPr>
      <w:r w:rsidRPr="00D16381">
        <w:rPr>
          <w:sz w:val="28"/>
          <w:szCs w:val="28"/>
        </w:rPr>
        <w:t xml:space="preserve">Начал свое выступление с </w:t>
      </w:r>
      <w:r>
        <w:rPr>
          <w:sz w:val="28"/>
          <w:szCs w:val="28"/>
        </w:rPr>
        <w:t xml:space="preserve">того, что напомнил участникам «круглого стола» о том, что сегодняшнее мероприятия – это вторая </w:t>
      </w:r>
      <w:r w:rsidRPr="00A65204">
        <w:rPr>
          <w:sz w:val="28"/>
          <w:szCs w:val="28"/>
        </w:rPr>
        <w:t>встреч</w:t>
      </w:r>
      <w:r>
        <w:rPr>
          <w:sz w:val="28"/>
          <w:szCs w:val="28"/>
        </w:rPr>
        <w:t>а</w:t>
      </w:r>
      <w:r w:rsidRPr="00A65204">
        <w:rPr>
          <w:sz w:val="28"/>
          <w:szCs w:val="28"/>
        </w:rPr>
        <w:t xml:space="preserve"> по поводу рассмотрения части материалов, необходимых для получения лицензии на эксплуатацию энергоблока № 3 Ростовской АЭС.</w:t>
      </w:r>
      <w:r>
        <w:rPr>
          <w:sz w:val="28"/>
          <w:szCs w:val="28"/>
        </w:rPr>
        <w:t xml:space="preserve"> На встрече летом 2012 года В</w:t>
      </w:r>
      <w:r w:rsidRPr="00A65204">
        <w:rPr>
          <w:sz w:val="28"/>
          <w:szCs w:val="28"/>
        </w:rPr>
        <w:t xml:space="preserve">ам были представлены материалы оценки воздействия на окружающую среду (15 томов). По результатам рассмотрения замечаний </w:t>
      </w:r>
      <w:r>
        <w:rPr>
          <w:sz w:val="28"/>
          <w:szCs w:val="28"/>
        </w:rPr>
        <w:t xml:space="preserve">на </w:t>
      </w:r>
      <w:r w:rsidRPr="00A65204">
        <w:rPr>
          <w:sz w:val="28"/>
          <w:szCs w:val="28"/>
        </w:rPr>
        <w:t>ОВОС</w:t>
      </w:r>
      <w:r>
        <w:rPr>
          <w:sz w:val="28"/>
          <w:szCs w:val="28"/>
        </w:rPr>
        <w:t>,</w:t>
      </w:r>
      <w:r w:rsidRPr="00A65204">
        <w:rPr>
          <w:sz w:val="28"/>
          <w:szCs w:val="28"/>
        </w:rPr>
        <w:t xml:space="preserve"> была проведена необходимая доработка документов.</w:t>
      </w:r>
      <w:r>
        <w:rPr>
          <w:sz w:val="28"/>
          <w:szCs w:val="28"/>
        </w:rPr>
        <w:t xml:space="preserve"> </w:t>
      </w:r>
    </w:p>
    <w:p w:rsidR="00457153" w:rsidRPr="00A65204" w:rsidRDefault="00457153" w:rsidP="00457153">
      <w:pPr>
        <w:ind w:firstLine="709"/>
        <w:jc w:val="both"/>
        <w:rPr>
          <w:sz w:val="28"/>
          <w:szCs w:val="28"/>
        </w:rPr>
      </w:pPr>
      <w:r>
        <w:rPr>
          <w:sz w:val="28"/>
          <w:szCs w:val="28"/>
        </w:rPr>
        <w:t>Н</w:t>
      </w:r>
      <w:r w:rsidRPr="00A65204">
        <w:rPr>
          <w:sz w:val="28"/>
          <w:szCs w:val="28"/>
        </w:rPr>
        <w:t>апомни</w:t>
      </w:r>
      <w:r>
        <w:rPr>
          <w:sz w:val="28"/>
          <w:szCs w:val="28"/>
        </w:rPr>
        <w:t>л всем, что в</w:t>
      </w:r>
      <w:r w:rsidRPr="00A65204">
        <w:rPr>
          <w:sz w:val="28"/>
          <w:szCs w:val="28"/>
        </w:rPr>
        <w:t xml:space="preserve"> административном отношении площадка </w:t>
      </w:r>
      <w:r>
        <w:rPr>
          <w:sz w:val="28"/>
          <w:szCs w:val="28"/>
        </w:rPr>
        <w:t>энергоблока № 3</w:t>
      </w:r>
      <w:r w:rsidRPr="00A65204">
        <w:rPr>
          <w:sz w:val="28"/>
          <w:szCs w:val="28"/>
        </w:rPr>
        <w:t xml:space="preserve"> расположена в Дубовском районе Ростовской области.</w:t>
      </w:r>
      <w:r>
        <w:rPr>
          <w:sz w:val="28"/>
          <w:szCs w:val="28"/>
        </w:rPr>
        <w:t xml:space="preserve"> </w:t>
      </w:r>
      <w:r w:rsidRPr="00A65204">
        <w:rPr>
          <w:sz w:val="28"/>
          <w:szCs w:val="28"/>
        </w:rPr>
        <w:t>Ближайшие крупные населенные пункты:</w:t>
      </w:r>
      <w:r>
        <w:rPr>
          <w:sz w:val="28"/>
          <w:szCs w:val="28"/>
        </w:rPr>
        <w:t xml:space="preserve"> </w:t>
      </w:r>
      <w:r w:rsidRPr="00A65204">
        <w:rPr>
          <w:sz w:val="28"/>
          <w:szCs w:val="28"/>
        </w:rPr>
        <w:t>Волгодонск - 13,5 км</w:t>
      </w:r>
      <w:r>
        <w:rPr>
          <w:sz w:val="28"/>
          <w:szCs w:val="28"/>
        </w:rPr>
        <w:t xml:space="preserve">., </w:t>
      </w:r>
      <w:r w:rsidRPr="00A65204">
        <w:rPr>
          <w:sz w:val="28"/>
          <w:szCs w:val="28"/>
        </w:rPr>
        <w:t>Цимлянск - 19 км</w:t>
      </w:r>
      <w:r>
        <w:rPr>
          <w:sz w:val="28"/>
          <w:szCs w:val="28"/>
        </w:rPr>
        <w:t>.</w:t>
      </w:r>
      <w:r w:rsidRPr="00A65204">
        <w:rPr>
          <w:sz w:val="28"/>
          <w:szCs w:val="28"/>
        </w:rPr>
        <w:t>,</w:t>
      </w:r>
      <w:r>
        <w:rPr>
          <w:sz w:val="28"/>
          <w:szCs w:val="28"/>
        </w:rPr>
        <w:t xml:space="preserve"> </w:t>
      </w:r>
      <w:r w:rsidRPr="00A65204">
        <w:rPr>
          <w:sz w:val="28"/>
          <w:szCs w:val="28"/>
        </w:rPr>
        <w:t>Зимовники - 51 км</w:t>
      </w:r>
      <w:r>
        <w:rPr>
          <w:sz w:val="28"/>
          <w:szCs w:val="28"/>
        </w:rPr>
        <w:t xml:space="preserve">. </w:t>
      </w:r>
      <w:r w:rsidRPr="00A65204">
        <w:rPr>
          <w:sz w:val="28"/>
          <w:szCs w:val="28"/>
        </w:rPr>
        <w:t>Расстояние до города Ростов-на-Дону – 210 км</w:t>
      </w:r>
      <w:r>
        <w:rPr>
          <w:sz w:val="28"/>
          <w:szCs w:val="28"/>
        </w:rPr>
        <w:t xml:space="preserve">. </w:t>
      </w:r>
      <w:r w:rsidRPr="00A65204">
        <w:rPr>
          <w:sz w:val="28"/>
          <w:szCs w:val="28"/>
        </w:rPr>
        <w:t>Санитарно-защитная зона станции установлена радиусом 3 км</w:t>
      </w:r>
      <w:r>
        <w:rPr>
          <w:sz w:val="28"/>
          <w:szCs w:val="28"/>
        </w:rPr>
        <w:t xml:space="preserve">. </w:t>
      </w:r>
      <w:r w:rsidRPr="00A65204">
        <w:rPr>
          <w:sz w:val="28"/>
          <w:szCs w:val="28"/>
        </w:rPr>
        <w:t>Зона наблюдения станции радиусом 30 км</w:t>
      </w:r>
      <w:r>
        <w:rPr>
          <w:sz w:val="28"/>
          <w:szCs w:val="28"/>
        </w:rPr>
        <w:t>.</w:t>
      </w:r>
    </w:p>
    <w:p w:rsidR="00457153" w:rsidRDefault="00457153" w:rsidP="00457153">
      <w:pPr>
        <w:ind w:firstLine="709"/>
        <w:jc w:val="both"/>
        <w:rPr>
          <w:sz w:val="28"/>
          <w:szCs w:val="28"/>
        </w:rPr>
      </w:pPr>
      <w:r>
        <w:rPr>
          <w:sz w:val="28"/>
          <w:szCs w:val="28"/>
        </w:rPr>
        <w:t>Сообщил участникам общественных обсуждений о том, что о</w:t>
      </w:r>
      <w:r w:rsidRPr="00094649">
        <w:rPr>
          <w:sz w:val="28"/>
          <w:szCs w:val="28"/>
        </w:rPr>
        <w:t xml:space="preserve"> ходе строительства энергоблока № 3 </w:t>
      </w:r>
      <w:r>
        <w:rPr>
          <w:sz w:val="28"/>
          <w:szCs w:val="28"/>
        </w:rPr>
        <w:t xml:space="preserve">он </w:t>
      </w:r>
      <w:r w:rsidRPr="00094649">
        <w:rPr>
          <w:sz w:val="28"/>
          <w:szCs w:val="28"/>
        </w:rPr>
        <w:t>расска</w:t>
      </w:r>
      <w:r>
        <w:rPr>
          <w:sz w:val="28"/>
          <w:szCs w:val="28"/>
        </w:rPr>
        <w:t>жет</w:t>
      </w:r>
      <w:r w:rsidRPr="00094649">
        <w:rPr>
          <w:sz w:val="28"/>
          <w:szCs w:val="28"/>
        </w:rPr>
        <w:t xml:space="preserve"> чуть позже</w:t>
      </w:r>
      <w:r>
        <w:rPr>
          <w:sz w:val="28"/>
          <w:szCs w:val="28"/>
        </w:rPr>
        <w:t xml:space="preserve">, </w:t>
      </w:r>
      <w:r w:rsidRPr="00094649">
        <w:rPr>
          <w:sz w:val="28"/>
          <w:szCs w:val="28"/>
        </w:rPr>
        <w:t xml:space="preserve">а </w:t>
      </w:r>
      <w:r>
        <w:rPr>
          <w:sz w:val="28"/>
          <w:szCs w:val="28"/>
        </w:rPr>
        <w:t xml:space="preserve">сейчас </w:t>
      </w:r>
      <w:r w:rsidRPr="00094649">
        <w:rPr>
          <w:sz w:val="28"/>
          <w:szCs w:val="28"/>
        </w:rPr>
        <w:t>хотел</w:t>
      </w:r>
      <w:r>
        <w:rPr>
          <w:sz w:val="28"/>
          <w:szCs w:val="28"/>
        </w:rPr>
        <w:t xml:space="preserve"> бы</w:t>
      </w:r>
      <w:r w:rsidRPr="00094649">
        <w:rPr>
          <w:sz w:val="28"/>
          <w:szCs w:val="28"/>
        </w:rPr>
        <w:t xml:space="preserve"> остановиться </w:t>
      </w:r>
      <w:r>
        <w:rPr>
          <w:sz w:val="28"/>
          <w:szCs w:val="28"/>
        </w:rPr>
        <w:t xml:space="preserve">подробнее </w:t>
      </w:r>
      <w:r w:rsidRPr="00094649">
        <w:rPr>
          <w:sz w:val="28"/>
          <w:szCs w:val="28"/>
        </w:rPr>
        <w:t>на материалах для получения лицензии, без которых  эксплуатация станции, как в России, так и за рубежом</w:t>
      </w:r>
      <w:r>
        <w:rPr>
          <w:sz w:val="28"/>
          <w:szCs w:val="28"/>
        </w:rPr>
        <w:t>,</w:t>
      </w:r>
      <w:r w:rsidRPr="00094649">
        <w:rPr>
          <w:sz w:val="28"/>
          <w:szCs w:val="28"/>
        </w:rPr>
        <w:t xml:space="preserve"> невозможна.</w:t>
      </w:r>
    </w:p>
    <w:p w:rsidR="00457153" w:rsidRPr="00094649" w:rsidRDefault="00457153" w:rsidP="00457153">
      <w:pPr>
        <w:ind w:firstLine="709"/>
        <w:jc w:val="both"/>
        <w:rPr>
          <w:sz w:val="28"/>
          <w:szCs w:val="28"/>
        </w:rPr>
      </w:pPr>
      <w:r w:rsidRPr="00094649">
        <w:rPr>
          <w:sz w:val="28"/>
          <w:szCs w:val="28"/>
        </w:rPr>
        <w:lastRenderedPageBreak/>
        <w:t>Перечень материалов обоснования лицензии определен приказом Ростехнадзора от 10.10.2007 №</w:t>
      </w:r>
      <w:r>
        <w:rPr>
          <w:sz w:val="28"/>
          <w:szCs w:val="28"/>
        </w:rPr>
        <w:t xml:space="preserve"> </w:t>
      </w:r>
      <w:r w:rsidRPr="00094649">
        <w:rPr>
          <w:sz w:val="28"/>
          <w:szCs w:val="28"/>
        </w:rPr>
        <w:t xml:space="preserve">688 «Об утверждении Методических рекомендаций по подготовке представляемых на Государственную экологическую экспертизу материалов обоснования лицензии на осуществление деятельности в области использования атомной энергии».  </w:t>
      </w:r>
    </w:p>
    <w:p w:rsidR="00457153" w:rsidRDefault="00457153" w:rsidP="00457153">
      <w:pPr>
        <w:ind w:firstLine="709"/>
        <w:jc w:val="both"/>
        <w:rPr>
          <w:sz w:val="28"/>
          <w:szCs w:val="28"/>
        </w:rPr>
      </w:pPr>
      <w:r>
        <w:rPr>
          <w:sz w:val="28"/>
          <w:szCs w:val="28"/>
        </w:rPr>
        <w:t>Рассказал участникам «круглого стола» о том, что материалы обоснования лицензии в своем составе содержат</w:t>
      </w:r>
      <w:r w:rsidRPr="00094649">
        <w:rPr>
          <w:sz w:val="28"/>
          <w:szCs w:val="28"/>
        </w:rPr>
        <w:t>:</w:t>
      </w:r>
      <w:r>
        <w:rPr>
          <w:sz w:val="28"/>
          <w:szCs w:val="28"/>
        </w:rPr>
        <w:t xml:space="preserve"> общие сведения о</w:t>
      </w:r>
      <w:r w:rsidRPr="00094649">
        <w:rPr>
          <w:sz w:val="28"/>
          <w:szCs w:val="28"/>
        </w:rPr>
        <w:t xml:space="preserve"> юридическом лице;</w:t>
      </w:r>
      <w:r>
        <w:rPr>
          <w:sz w:val="28"/>
          <w:szCs w:val="28"/>
        </w:rPr>
        <w:t xml:space="preserve"> с</w:t>
      </w:r>
      <w:r w:rsidRPr="00094649">
        <w:rPr>
          <w:sz w:val="28"/>
          <w:szCs w:val="28"/>
        </w:rPr>
        <w:t xml:space="preserve">ведения об основной хозяйственной и иной деятельности </w:t>
      </w:r>
      <w:r>
        <w:rPr>
          <w:sz w:val="28"/>
          <w:szCs w:val="28"/>
        </w:rPr>
        <w:t>заказчика</w:t>
      </w:r>
      <w:r w:rsidRPr="00094649">
        <w:rPr>
          <w:sz w:val="28"/>
          <w:szCs w:val="28"/>
        </w:rPr>
        <w:t>, сопряженной с осуществлением деятельности в области использования атомной энергии;</w:t>
      </w:r>
      <w:r>
        <w:rPr>
          <w:sz w:val="28"/>
          <w:szCs w:val="28"/>
        </w:rPr>
        <w:t xml:space="preserve"> с</w:t>
      </w:r>
      <w:r w:rsidRPr="00094649">
        <w:rPr>
          <w:sz w:val="28"/>
          <w:szCs w:val="28"/>
        </w:rPr>
        <w:t>ведения о радиоактивных отходах, деятельность по обращению с которыми планируется осуществлять;</w:t>
      </w:r>
      <w:r>
        <w:rPr>
          <w:sz w:val="28"/>
          <w:szCs w:val="28"/>
        </w:rPr>
        <w:t xml:space="preserve"> о</w:t>
      </w:r>
      <w:r w:rsidRPr="00094649">
        <w:rPr>
          <w:sz w:val="28"/>
          <w:szCs w:val="28"/>
        </w:rPr>
        <w:t>кончательный вариант оценки воздействия на окружающую среду эксплуатации энергоблока № 3 Ростовской АЭС;</w:t>
      </w:r>
      <w:r>
        <w:rPr>
          <w:sz w:val="28"/>
          <w:szCs w:val="28"/>
        </w:rPr>
        <w:t xml:space="preserve"> с</w:t>
      </w:r>
      <w:r w:rsidRPr="00094649">
        <w:rPr>
          <w:sz w:val="28"/>
          <w:szCs w:val="28"/>
        </w:rPr>
        <w:t>ведения о деятельности по обращению с радиоактивными отходами;</w:t>
      </w:r>
      <w:r>
        <w:rPr>
          <w:sz w:val="28"/>
          <w:szCs w:val="28"/>
        </w:rPr>
        <w:t xml:space="preserve"> с</w:t>
      </w:r>
      <w:r w:rsidRPr="00094649">
        <w:rPr>
          <w:sz w:val="28"/>
          <w:szCs w:val="28"/>
        </w:rPr>
        <w:t>ведения о получении юридическим лицом положительных заключений органов федерального надзора по материалам обоснования лицензии;</w:t>
      </w:r>
      <w:r>
        <w:rPr>
          <w:sz w:val="28"/>
          <w:szCs w:val="28"/>
        </w:rPr>
        <w:t xml:space="preserve"> с</w:t>
      </w:r>
      <w:r w:rsidRPr="00094649">
        <w:rPr>
          <w:sz w:val="28"/>
          <w:szCs w:val="28"/>
        </w:rPr>
        <w:t>ведения об участии общественности при принятии решений, касающихся лицензируемого вида деятельности</w:t>
      </w:r>
      <w:r>
        <w:rPr>
          <w:sz w:val="28"/>
          <w:szCs w:val="28"/>
        </w:rPr>
        <w:t>.</w:t>
      </w:r>
    </w:p>
    <w:p w:rsidR="00457153" w:rsidRDefault="00457153" w:rsidP="00457153">
      <w:pPr>
        <w:ind w:firstLine="709"/>
        <w:jc w:val="both"/>
        <w:rPr>
          <w:sz w:val="28"/>
          <w:szCs w:val="28"/>
        </w:rPr>
      </w:pPr>
      <w:r>
        <w:rPr>
          <w:sz w:val="28"/>
          <w:szCs w:val="28"/>
        </w:rPr>
        <w:t xml:space="preserve">Подробнее остановился на разделе материалов обоснования лицензии, посвященному </w:t>
      </w:r>
      <w:r w:rsidRPr="00094649">
        <w:rPr>
          <w:sz w:val="28"/>
          <w:szCs w:val="28"/>
        </w:rPr>
        <w:t>наличию рад</w:t>
      </w:r>
      <w:r>
        <w:rPr>
          <w:sz w:val="28"/>
          <w:szCs w:val="28"/>
        </w:rPr>
        <w:t>иоактивных отходов на станции. Сообщил, что в России</w:t>
      </w:r>
      <w:r w:rsidRPr="00094649">
        <w:rPr>
          <w:sz w:val="28"/>
          <w:szCs w:val="28"/>
        </w:rPr>
        <w:t xml:space="preserve"> собственником радиоактивных отходов является эксплуатирующая организация</w:t>
      </w:r>
      <w:r>
        <w:rPr>
          <w:sz w:val="28"/>
          <w:szCs w:val="28"/>
        </w:rPr>
        <w:t>,</w:t>
      </w:r>
      <w:r w:rsidRPr="00094649">
        <w:rPr>
          <w:sz w:val="28"/>
          <w:szCs w:val="28"/>
        </w:rPr>
        <w:t xml:space="preserve"> в результате деятельности которой они образуются</w:t>
      </w:r>
      <w:r>
        <w:rPr>
          <w:sz w:val="28"/>
          <w:szCs w:val="28"/>
        </w:rPr>
        <w:t>. В нашем сегодняшнем случае</w:t>
      </w:r>
      <w:r w:rsidRPr="00094649">
        <w:rPr>
          <w:sz w:val="28"/>
          <w:szCs w:val="28"/>
        </w:rPr>
        <w:t xml:space="preserve"> - филиал ОАО </w:t>
      </w:r>
      <w:r>
        <w:rPr>
          <w:sz w:val="28"/>
          <w:szCs w:val="28"/>
        </w:rPr>
        <w:t>«К</w:t>
      </w:r>
      <w:r w:rsidRPr="00094649">
        <w:rPr>
          <w:sz w:val="28"/>
          <w:szCs w:val="28"/>
        </w:rPr>
        <w:t>онцерн «Росэнергоатом» «Ростовская атомная станция» Ответственность за обращение со всеми видами радиоактивных отходов несет Ростовская АЭС.</w:t>
      </w:r>
      <w:r>
        <w:rPr>
          <w:sz w:val="28"/>
          <w:szCs w:val="28"/>
        </w:rPr>
        <w:t xml:space="preserve"> На слайде продемонстрировал, что вследствие</w:t>
      </w:r>
      <w:r w:rsidRPr="00094649">
        <w:rPr>
          <w:sz w:val="28"/>
          <w:szCs w:val="28"/>
        </w:rPr>
        <w:t xml:space="preserve"> работы станции образуются </w:t>
      </w:r>
      <w:r>
        <w:rPr>
          <w:sz w:val="28"/>
          <w:szCs w:val="28"/>
        </w:rPr>
        <w:t>т</w:t>
      </w:r>
      <w:r w:rsidRPr="005B79D7">
        <w:rPr>
          <w:sz w:val="28"/>
          <w:szCs w:val="28"/>
        </w:rPr>
        <w:t>вердые радиоактивные отходы</w:t>
      </w:r>
      <w:r>
        <w:rPr>
          <w:sz w:val="28"/>
          <w:szCs w:val="28"/>
        </w:rPr>
        <w:t xml:space="preserve"> (т</w:t>
      </w:r>
      <w:r w:rsidRPr="005B79D7">
        <w:rPr>
          <w:sz w:val="28"/>
          <w:szCs w:val="28"/>
        </w:rPr>
        <w:t>екстиль, резина, СИЗ, ветошь, фильтры, металл и т.д.</w:t>
      </w:r>
      <w:r>
        <w:rPr>
          <w:sz w:val="28"/>
          <w:szCs w:val="28"/>
        </w:rPr>
        <w:t xml:space="preserve">) в объеме 294 тонны в год, </w:t>
      </w:r>
      <w:r w:rsidRPr="005B79D7">
        <w:rPr>
          <w:sz w:val="28"/>
          <w:szCs w:val="28"/>
        </w:rPr>
        <w:t xml:space="preserve"> </w:t>
      </w:r>
      <w:r>
        <w:rPr>
          <w:sz w:val="28"/>
          <w:szCs w:val="28"/>
        </w:rPr>
        <w:t>ж</w:t>
      </w:r>
      <w:r w:rsidRPr="005B79D7">
        <w:rPr>
          <w:sz w:val="28"/>
          <w:szCs w:val="28"/>
        </w:rPr>
        <w:t>идкие радиоактивные отходы</w:t>
      </w:r>
      <w:r>
        <w:rPr>
          <w:sz w:val="28"/>
          <w:szCs w:val="28"/>
        </w:rPr>
        <w:t xml:space="preserve"> (к</w:t>
      </w:r>
      <w:r w:rsidRPr="005B79D7">
        <w:rPr>
          <w:sz w:val="28"/>
          <w:szCs w:val="28"/>
        </w:rPr>
        <w:t>убовые остатки, шламы, пульпы</w:t>
      </w:r>
      <w:r>
        <w:rPr>
          <w:sz w:val="28"/>
          <w:szCs w:val="28"/>
        </w:rPr>
        <w:t xml:space="preserve">) в объеме </w:t>
      </w:r>
      <w:r w:rsidRPr="005B79D7">
        <w:rPr>
          <w:sz w:val="28"/>
          <w:szCs w:val="28"/>
        </w:rPr>
        <w:t>14246 куб.м в год</w:t>
      </w:r>
      <w:r w:rsidRPr="00094649">
        <w:rPr>
          <w:sz w:val="28"/>
          <w:szCs w:val="28"/>
        </w:rPr>
        <w:t>.</w:t>
      </w:r>
    </w:p>
    <w:p w:rsidR="00457153" w:rsidRDefault="00457153" w:rsidP="00457153">
      <w:pPr>
        <w:ind w:firstLine="709"/>
        <w:jc w:val="both"/>
        <w:rPr>
          <w:sz w:val="28"/>
          <w:szCs w:val="28"/>
        </w:rPr>
      </w:pPr>
      <w:r>
        <w:rPr>
          <w:sz w:val="28"/>
          <w:szCs w:val="28"/>
        </w:rPr>
        <w:t>Сообщил, что самым большим разделом материалов обоснования лицензии является раздел, посвященный оценке воздействия на окружающую среду эксплуатации энергоблока № 3.</w:t>
      </w:r>
    </w:p>
    <w:p w:rsidR="00457153" w:rsidRDefault="00457153" w:rsidP="00457153">
      <w:pPr>
        <w:ind w:firstLine="709"/>
        <w:jc w:val="both"/>
        <w:rPr>
          <w:sz w:val="28"/>
          <w:szCs w:val="28"/>
        </w:rPr>
      </w:pPr>
      <w:r>
        <w:rPr>
          <w:sz w:val="28"/>
          <w:szCs w:val="28"/>
        </w:rPr>
        <w:t xml:space="preserve">Сделал вывод о том, что </w:t>
      </w:r>
      <w:r w:rsidRPr="002B6C0C">
        <w:rPr>
          <w:sz w:val="28"/>
          <w:szCs w:val="28"/>
        </w:rPr>
        <w:t>результат</w:t>
      </w:r>
      <w:r>
        <w:rPr>
          <w:sz w:val="28"/>
          <w:szCs w:val="28"/>
        </w:rPr>
        <w:t>ы</w:t>
      </w:r>
      <w:r w:rsidRPr="002B6C0C">
        <w:rPr>
          <w:sz w:val="28"/>
          <w:szCs w:val="28"/>
        </w:rPr>
        <w:t xml:space="preserve"> </w:t>
      </w:r>
      <w:r>
        <w:rPr>
          <w:sz w:val="28"/>
          <w:szCs w:val="28"/>
        </w:rPr>
        <w:t xml:space="preserve">окончательного варианта </w:t>
      </w:r>
      <w:r w:rsidRPr="002B6C0C">
        <w:rPr>
          <w:sz w:val="28"/>
          <w:szCs w:val="28"/>
        </w:rPr>
        <w:t>материалов</w:t>
      </w:r>
      <w:r>
        <w:rPr>
          <w:sz w:val="28"/>
          <w:szCs w:val="28"/>
        </w:rPr>
        <w:t xml:space="preserve"> по ОВОС </w:t>
      </w:r>
      <w:r w:rsidRPr="002B6C0C">
        <w:rPr>
          <w:sz w:val="28"/>
          <w:szCs w:val="28"/>
        </w:rPr>
        <w:t>не отличаются от рез</w:t>
      </w:r>
      <w:r>
        <w:rPr>
          <w:sz w:val="28"/>
          <w:szCs w:val="28"/>
        </w:rPr>
        <w:t>ультатов предварительной оценки. П</w:t>
      </w:r>
      <w:r w:rsidRPr="002B6C0C">
        <w:rPr>
          <w:sz w:val="28"/>
          <w:szCs w:val="28"/>
        </w:rPr>
        <w:t>роект АЭС</w:t>
      </w:r>
      <w:r>
        <w:rPr>
          <w:sz w:val="28"/>
          <w:szCs w:val="28"/>
        </w:rPr>
        <w:t xml:space="preserve"> </w:t>
      </w:r>
      <w:r w:rsidRPr="002B6C0C">
        <w:rPr>
          <w:sz w:val="28"/>
          <w:szCs w:val="28"/>
        </w:rPr>
        <w:t xml:space="preserve"> выполнен таким образом, что радиационное воздействие на население и окружающую среду при нормальной длительной эксплуатации не превышает фоновых значений, а при эксплуатационных нарушениях не приводит к превышению установленных доз облучения населения.</w:t>
      </w:r>
    </w:p>
    <w:p w:rsidR="00457153" w:rsidRDefault="00457153" w:rsidP="00457153">
      <w:pPr>
        <w:ind w:firstLine="709"/>
        <w:jc w:val="both"/>
        <w:rPr>
          <w:sz w:val="28"/>
          <w:szCs w:val="28"/>
        </w:rPr>
      </w:pPr>
      <w:r w:rsidRPr="00CB0326">
        <w:rPr>
          <w:sz w:val="28"/>
          <w:szCs w:val="28"/>
        </w:rPr>
        <w:t>Так, естественный фон составляет – 1 млЗв/год. Допустимое радиационное воздействие сверх естественного фона (кроме медицины) – 1 млЗв/год, в том числе допустимое от АЭС – 10 мкЗв/год (1%). Фактическое радиационное воздействие от АЭС – ~1 мкЗв/год (0,1%).</w:t>
      </w:r>
    </w:p>
    <w:p w:rsidR="00457153" w:rsidRPr="00CB0326" w:rsidRDefault="00457153" w:rsidP="00457153">
      <w:pPr>
        <w:ind w:firstLine="709"/>
        <w:jc w:val="both"/>
        <w:rPr>
          <w:sz w:val="28"/>
          <w:szCs w:val="28"/>
        </w:rPr>
      </w:pPr>
      <w:r>
        <w:rPr>
          <w:sz w:val="28"/>
          <w:szCs w:val="28"/>
        </w:rPr>
        <w:t xml:space="preserve">Проинформировал участников «круглого стола» о сведениях, содержащихся в разделе материалов обоснования лицензии по обращению с радиоактивными отходами. Так, </w:t>
      </w:r>
      <w:r w:rsidRPr="00CB0326">
        <w:rPr>
          <w:sz w:val="28"/>
          <w:szCs w:val="28"/>
        </w:rPr>
        <w:t>проектная вместимость отдельно стоящего хранилища твердых радиоактивных отходов позволит их разме</w:t>
      </w:r>
      <w:r>
        <w:rPr>
          <w:sz w:val="28"/>
          <w:szCs w:val="28"/>
        </w:rPr>
        <w:t>стить на</w:t>
      </w:r>
      <w:r w:rsidRPr="00CB0326">
        <w:rPr>
          <w:sz w:val="28"/>
          <w:szCs w:val="28"/>
        </w:rPr>
        <w:t xml:space="preserve"> срок </w:t>
      </w:r>
      <w:r w:rsidRPr="00CB0326">
        <w:rPr>
          <w:sz w:val="28"/>
          <w:szCs w:val="28"/>
        </w:rPr>
        <w:lastRenderedPageBreak/>
        <w:t>до 50 лет.</w:t>
      </w:r>
      <w:r>
        <w:rPr>
          <w:sz w:val="28"/>
          <w:szCs w:val="28"/>
        </w:rPr>
        <w:t xml:space="preserve"> </w:t>
      </w:r>
      <w:r w:rsidRPr="00CB0326">
        <w:rPr>
          <w:sz w:val="28"/>
          <w:szCs w:val="28"/>
        </w:rPr>
        <w:t>В настоящее время на станции осуществляется весь цикл обращения с радиоактивными отходами, технологии обращения хорошо отработаны, неоднократно проходили техниче</w:t>
      </w:r>
      <w:r>
        <w:rPr>
          <w:sz w:val="28"/>
          <w:szCs w:val="28"/>
        </w:rPr>
        <w:t xml:space="preserve">ские и экологические экспертизы. </w:t>
      </w:r>
      <w:r w:rsidRPr="00CB0326">
        <w:rPr>
          <w:sz w:val="28"/>
          <w:szCs w:val="28"/>
        </w:rPr>
        <w:t>Современный цикл обращения с отходами состоит из:</w:t>
      </w:r>
      <w:r>
        <w:rPr>
          <w:sz w:val="28"/>
          <w:szCs w:val="28"/>
        </w:rPr>
        <w:t xml:space="preserve"> с</w:t>
      </w:r>
      <w:r w:rsidRPr="00CB0326">
        <w:rPr>
          <w:sz w:val="28"/>
          <w:szCs w:val="28"/>
        </w:rPr>
        <w:t>бора,</w:t>
      </w:r>
      <w:r>
        <w:rPr>
          <w:sz w:val="28"/>
          <w:szCs w:val="28"/>
        </w:rPr>
        <w:t xml:space="preserve"> п</w:t>
      </w:r>
      <w:r w:rsidRPr="00CB0326">
        <w:rPr>
          <w:sz w:val="28"/>
          <w:szCs w:val="28"/>
        </w:rPr>
        <w:t>ереработки</w:t>
      </w:r>
      <w:r>
        <w:rPr>
          <w:sz w:val="28"/>
          <w:szCs w:val="28"/>
        </w:rPr>
        <w:t xml:space="preserve"> и  х</w:t>
      </w:r>
      <w:r w:rsidRPr="00CB0326">
        <w:rPr>
          <w:sz w:val="28"/>
          <w:szCs w:val="28"/>
        </w:rPr>
        <w:t>ранения.</w:t>
      </w:r>
      <w:r>
        <w:rPr>
          <w:sz w:val="28"/>
          <w:szCs w:val="28"/>
        </w:rPr>
        <w:t xml:space="preserve"> </w:t>
      </w:r>
      <w:r w:rsidRPr="00CB0326">
        <w:rPr>
          <w:sz w:val="28"/>
          <w:szCs w:val="28"/>
        </w:rPr>
        <w:t>Переработка и хранение отходов осуществляется в полностью изолированных от окружающей среды, в специально оборуд</w:t>
      </w:r>
      <w:r>
        <w:rPr>
          <w:sz w:val="28"/>
          <w:szCs w:val="28"/>
        </w:rPr>
        <w:t xml:space="preserve">ованных </w:t>
      </w:r>
      <w:r w:rsidRPr="00CB0326">
        <w:rPr>
          <w:sz w:val="28"/>
          <w:szCs w:val="28"/>
        </w:rPr>
        <w:t xml:space="preserve"> помещения</w:t>
      </w:r>
      <w:r>
        <w:rPr>
          <w:sz w:val="28"/>
          <w:szCs w:val="28"/>
        </w:rPr>
        <w:t>х</w:t>
      </w:r>
      <w:r w:rsidRPr="00CB0326">
        <w:rPr>
          <w:sz w:val="28"/>
          <w:szCs w:val="28"/>
        </w:rPr>
        <w:t>, мак</w:t>
      </w:r>
      <w:r>
        <w:rPr>
          <w:sz w:val="28"/>
          <w:szCs w:val="28"/>
        </w:rPr>
        <w:t>симально исключающих воздействие на обслуживающий персонал.</w:t>
      </w:r>
    </w:p>
    <w:p w:rsidR="00457153" w:rsidRDefault="00457153" w:rsidP="00457153">
      <w:pPr>
        <w:ind w:firstLine="709"/>
        <w:jc w:val="both"/>
        <w:rPr>
          <w:sz w:val="28"/>
          <w:szCs w:val="28"/>
        </w:rPr>
      </w:pPr>
      <w:r>
        <w:rPr>
          <w:sz w:val="28"/>
          <w:szCs w:val="28"/>
        </w:rPr>
        <w:t>Х</w:t>
      </w:r>
      <w:r w:rsidRPr="00CB0326">
        <w:rPr>
          <w:sz w:val="28"/>
          <w:szCs w:val="28"/>
        </w:rPr>
        <w:t>ранилище жидких радиоактивных отходов предназначено для временного хранения накапливающихся в процессе эксплуатации жидких радиоактивных отходов, которые в дальнейш</w:t>
      </w:r>
      <w:r>
        <w:rPr>
          <w:sz w:val="28"/>
          <w:szCs w:val="28"/>
        </w:rPr>
        <w:t>ем полностью перерабатываются (</w:t>
      </w:r>
      <w:r w:rsidRPr="00CB0326">
        <w:rPr>
          <w:sz w:val="28"/>
          <w:szCs w:val="28"/>
        </w:rPr>
        <w:t>кондиционируются) на установке их отверждения и переходят в твердую форму.</w:t>
      </w:r>
    </w:p>
    <w:p w:rsidR="00457153" w:rsidRPr="00A65204" w:rsidRDefault="00457153" w:rsidP="00457153">
      <w:pPr>
        <w:ind w:firstLine="709"/>
        <w:jc w:val="both"/>
        <w:rPr>
          <w:sz w:val="28"/>
          <w:szCs w:val="28"/>
        </w:rPr>
      </w:pPr>
      <w:r>
        <w:rPr>
          <w:sz w:val="28"/>
          <w:szCs w:val="28"/>
        </w:rPr>
        <w:t>Рассказал участникам «круглого стола» о том, что в</w:t>
      </w:r>
      <w:r w:rsidRPr="00CB0326">
        <w:rPr>
          <w:sz w:val="28"/>
          <w:szCs w:val="28"/>
        </w:rPr>
        <w:t xml:space="preserve"> соответствии с действующим природоохранным законодательством любая деятельность, оказывающая воздействие на окружающую среду, должна быть согласована с органами федерального надзора.</w:t>
      </w:r>
      <w:r>
        <w:rPr>
          <w:sz w:val="28"/>
          <w:szCs w:val="28"/>
        </w:rPr>
        <w:t xml:space="preserve"> Сообщил, что в</w:t>
      </w:r>
      <w:r w:rsidRPr="00A65204">
        <w:rPr>
          <w:sz w:val="28"/>
          <w:szCs w:val="28"/>
        </w:rPr>
        <w:t xml:space="preserve">опросы лицензирования в области использования атомной энергии четко регламентированы </w:t>
      </w:r>
      <w:r>
        <w:rPr>
          <w:sz w:val="28"/>
          <w:szCs w:val="28"/>
        </w:rPr>
        <w:t xml:space="preserve">законодательством. </w:t>
      </w:r>
      <w:r w:rsidRPr="00A65204">
        <w:rPr>
          <w:sz w:val="28"/>
          <w:szCs w:val="28"/>
        </w:rPr>
        <w:t>Лицензированию подлежат следующие виды деятельности</w:t>
      </w:r>
      <w:r>
        <w:rPr>
          <w:sz w:val="28"/>
          <w:szCs w:val="28"/>
        </w:rPr>
        <w:t>: р</w:t>
      </w:r>
      <w:r w:rsidRPr="00A65204">
        <w:rPr>
          <w:sz w:val="28"/>
          <w:szCs w:val="28"/>
        </w:rPr>
        <w:t>азмещение</w:t>
      </w:r>
      <w:r>
        <w:rPr>
          <w:sz w:val="28"/>
          <w:szCs w:val="28"/>
        </w:rPr>
        <w:t>, сооружение, эксплуатация (э</w:t>
      </w:r>
      <w:r w:rsidRPr="00A65204">
        <w:rPr>
          <w:sz w:val="28"/>
          <w:szCs w:val="28"/>
        </w:rPr>
        <w:t>ту лицензию нам предстоит получить</w:t>
      </w:r>
      <w:r>
        <w:rPr>
          <w:sz w:val="28"/>
          <w:szCs w:val="28"/>
        </w:rPr>
        <w:t>) и в</w:t>
      </w:r>
      <w:r w:rsidRPr="00A65204">
        <w:rPr>
          <w:sz w:val="28"/>
          <w:szCs w:val="28"/>
        </w:rPr>
        <w:t>ывод из эксплуатации ядерных установок.</w:t>
      </w:r>
    </w:p>
    <w:p w:rsidR="00457153" w:rsidRPr="00A65204" w:rsidRDefault="00457153" w:rsidP="00457153">
      <w:pPr>
        <w:ind w:firstLine="709"/>
        <w:jc w:val="both"/>
        <w:rPr>
          <w:sz w:val="28"/>
          <w:szCs w:val="28"/>
        </w:rPr>
      </w:pPr>
      <w:r>
        <w:rPr>
          <w:sz w:val="28"/>
          <w:szCs w:val="28"/>
        </w:rPr>
        <w:t>Сообщил участникам общественных обсуждений о том, что с</w:t>
      </w:r>
      <w:r w:rsidRPr="00A65204">
        <w:rPr>
          <w:sz w:val="28"/>
          <w:szCs w:val="28"/>
        </w:rPr>
        <w:t xml:space="preserve">ледующая часть </w:t>
      </w:r>
      <w:r>
        <w:rPr>
          <w:sz w:val="28"/>
          <w:szCs w:val="28"/>
        </w:rPr>
        <w:t>ег</w:t>
      </w:r>
      <w:r w:rsidRPr="00A65204">
        <w:rPr>
          <w:sz w:val="28"/>
          <w:szCs w:val="28"/>
        </w:rPr>
        <w:t>о доклада посвящена проектным отличиям энергоблока №</w:t>
      </w:r>
      <w:r>
        <w:rPr>
          <w:sz w:val="28"/>
          <w:szCs w:val="28"/>
        </w:rPr>
        <w:t xml:space="preserve"> </w:t>
      </w:r>
      <w:r w:rsidRPr="00A65204">
        <w:rPr>
          <w:sz w:val="28"/>
          <w:szCs w:val="28"/>
        </w:rPr>
        <w:t>3</w:t>
      </w:r>
      <w:r>
        <w:rPr>
          <w:sz w:val="28"/>
          <w:szCs w:val="28"/>
        </w:rPr>
        <w:t xml:space="preserve"> Ростовской АЭС от энергоблоков № 1 и № 2.</w:t>
      </w:r>
    </w:p>
    <w:p w:rsidR="00457153" w:rsidRPr="00A65204" w:rsidRDefault="00457153" w:rsidP="00457153">
      <w:pPr>
        <w:ind w:firstLine="709"/>
        <w:jc w:val="both"/>
        <w:rPr>
          <w:sz w:val="28"/>
          <w:szCs w:val="28"/>
        </w:rPr>
      </w:pPr>
      <w:r w:rsidRPr="00A65204">
        <w:rPr>
          <w:sz w:val="28"/>
          <w:szCs w:val="28"/>
        </w:rPr>
        <w:t xml:space="preserve">Основное отличие проектного решения </w:t>
      </w:r>
      <w:r>
        <w:rPr>
          <w:sz w:val="28"/>
          <w:szCs w:val="28"/>
        </w:rPr>
        <w:t>энерго</w:t>
      </w:r>
      <w:r w:rsidRPr="00A65204">
        <w:rPr>
          <w:sz w:val="28"/>
          <w:szCs w:val="28"/>
        </w:rPr>
        <w:t xml:space="preserve">блока № 3 от первых блоков заключается в гидротехнической части проекта. В связи с изменением природоохранных требований по допустимой тепловой нагрузке водоема-охладителя, его возможности ограничены двумя блоками. Поэтому для блоков № 1, 2 в качестве охладителя первой системы предусмотрен водоем-охладитель площадью 18 </w:t>
      </w:r>
      <w:r>
        <w:rPr>
          <w:sz w:val="28"/>
          <w:szCs w:val="28"/>
        </w:rPr>
        <w:t>квадратных километров</w:t>
      </w:r>
      <w:r w:rsidRPr="00A65204">
        <w:rPr>
          <w:sz w:val="28"/>
          <w:szCs w:val="28"/>
        </w:rPr>
        <w:t>. Для энергоблока №</w:t>
      </w:r>
      <w:r>
        <w:rPr>
          <w:sz w:val="28"/>
          <w:szCs w:val="28"/>
        </w:rPr>
        <w:t xml:space="preserve"> </w:t>
      </w:r>
      <w:r w:rsidRPr="00A65204">
        <w:rPr>
          <w:sz w:val="28"/>
          <w:szCs w:val="28"/>
        </w:rPr>
        <w:t>3</w:t>
      </w:r>
      <w:r>
        <w:rPr>
          <w:sz w:val="28"/>
          <w:szCs w:val="28"/>
        </w:rPr>
        <w:t xml:space="preserve"> Ростовской АЭС</w:t>
      </w:r>
      <w:r w:rsidRPr="00A65204">
        <w:rPr>
          <w:sz w:val="28"/>
          <w:szCs w:val="28"/>
        </w:rPr>
        <w:t xml:space="preserve"> отвод тепла, выделяющегося при конденсации пара в конденсаторах турбин, выполнен с помощью оборотной циркуляционной системы с использованием башенной испарительной градирни проекта фирмы SPX (Германия).</w:t>
      </w:r>
    </w:p>
    <w:p w:rsidR="00457153" w:rsidRPr="00A65204" w:rsidRDefault="00457153" w:rsidP="00457153">
      <w:pPr>
        <w:ind w:firstLine="709"/>
        <w:jc w:val="both"/>
        <w:rPr>
          <w:sz w:val="28"/>
          <w:szCs w:val="28"/>
        </w:rPr>
      </w:pPr>
      <w:r w:rsidRPr="00A65204">
        <w:rPr>
          <w:sz w:val="28"/>
          <w:szCs w:val="28"/>
        </w:rPr>
        <w:t>Геометрические размеры градирни:</w:t>
      </w:r>
      <w:r>
        <w:rPr>
          <w:sz w:val="28"/>
          <w:szCs w:val="28"/>
        </w:rPr>
        <w:t xml:space="preserve"> в</w:t>
      </w:r>
      <w:r w:rsidRPr="00A65204">
        <w:rPr>
          <w:sz w:val="28"/>
          <w:szCs w:val="28"/>
        </w:rPr>
        <w:t>ысота вытяжной башни- 171,5м;</w:t>
      </w:r>
      <w:r>
        <w:rPr>
          <w:sz w:val="28"/>
          <w:szCs w:val="28"/>
        </w:rPr>
        <w:t xml:space="preserve"> д</w:t>
      </w:r>
      <w:r w:rsidRPr="00A65204">
        <w:rPr>
          <w:sz w:val="28"/>
          <w:szCs w:val="28"/>
        </w:rPr>
        <w:t>иаметр основания градирни - 136,</w:t>
      </w:r>
      <w:r>
        <w:rPr>
          <w:sz w:val="28"/>
          <w:szCs w:val="28"/>
        </w:rPr>
        <w:t xml:space="preserve"> </w:t>
      </w:r>
      <w:r w:rsidRPr="00A65204">
        <w:rPr>
          <w:sz w:val="28"/>
          <w:szCs w:val="28"/>
        </w:rPr>
        <w:t>1</w:t>
      </w:r>
      <w:r>
        <w:rPr>
          <w:sz w:val="28"/>
          <w:szCs w:val="28"/>
        </w:rPr>
        <w:t xml:space="preserve"> </w:t>
      </w:r>
      <w:r w:rsidRPr="00A65204">
        <w:rPr>
          <w:sz w:val="28"/>
          <w:szCs w:val="28"/>
        </w:rPr>
        <w:t>м</w:t>
      </w:r>
      <w:r>
        <w:rPr>
          <w:sz w:val="28"/>
          <w:szCs w:val="28"/>
        </w:rPr>
        <w:t>.</w:t>
      </w:r>
      <w:r w:rsidRPr="00A65204">
        <w:rPr>
          <w:sz w:val="28"/>
          <w:szCs w:val="28"/>
        </w:rPr>
        <w:t>;</w:t>
      </w:r>
      <w:r>
        <w:rPr>
          <w:sz w:val="28"/>
          <w:szCs w:val="28"/>
        </w:rPr>
        <w:t xml:space="preserve"> д</w:t>
      </w:r>
      <w:r w:rsidRPr="00A65204">
        <w:rPr>
          <w:sz w:val="28"/>
          <w:szCs w:val="28"/>
        </w:rPr>
        <w:t>иаметр башни по верху оросителя- 120,</w:t>
      </w:r>
      <w:r>
        <w:rPr>
          <w:sz w:val="28"/>
          <w:szCs w:val="28"/>
        </w:rPr>
        <w:t xml:space="preserve"> </w:t>
      </w:r>
      <w:r w:rsidRPr="00A65204">
        <w:rPr>
          <w:sz w:val="28"/>
          <w:szCs w:val="28"/>
        </w:rPr>
        <w:t>6</w:t>
      </w:r>
      <w:r>
        <w:rPr>
          <w:sz w:val="28"/>
          <w:szCs w:val="28"/>
        </w:rPr>
        <w:t xml:space="preserve"> </w:t>
      </w:r>
      <w:r w:rsidRPr="00A65204">
        <w:rPr>
          <w:sz w:val="28"/>
          <w:szCs w:val="28"/>
        </w:rPr>
        <w:t>м</w:t>
      </w:r>
      <w:r>
        <w:rPr>
          <w:sz w:val="28"/>
          <w:szCs w:val="28"/>
        </w:rPr>
        <w:t>.</w:t>
      </w:r>
      <w:r w:rsidRPr="00A65204">
        <w:rPr>
          <w:sz w:val="28"/>
          <w:szCs w:val="28"/>
        </w:rPr>
        <w:t>;</w:t>
      </w:r>
      <w:r>
        <w:rPr>
          <w:sz w:val="28"/>
          <w:szCs w:val="28"/>
        </w:rPr>
        <w:t xml:space="preserve"> в</w:t>
      </w:r>
      <w:r w:rsidRPr="00A65204">
        <w:rPr>
          <w:sz w:val="28"/>
          <w:szCs w:val="28"/>
        </w:rPr>
        <w:t>ысота воздуходувных окон 11,</w:t>
      </w:r>
      <w:r>
        <w:rPr>
          <w:sz w:val="28"/>
          <w:szCs w:val="28"/>
        </w:rPr>
        <w:t xml:space="preserve"> </w:t>
      </w:r>
      <w:r w:rsidRPr="00A65204">
        <w:rPr>
          <w:sz w:val="28"/>
          <w:szCs w:val="28"/>
        </w:rPr>
        <w:t>2 м</w:t>
      </w:r>
      <w:r>
        <w:rPr>
          <w:sz w:val="28"/>
          <w:szCs w:val="28"/>
        </w:rPr>
        <w:t>.</w:t>
      </w:r>
      <w:r w:rsidRPr="00A65204">
        <w:rPr>
          <w:sz w:val="28"/>
          <w:szCs w:val="28"/>
        </w:rPr>
        <w:t>;</w:t>
      </w:r>
      <w:r>
        <w:rPr>
          <w:sz w:val="28"/>
          <w:szCs w:val="28"/>
        </w:rPr>
        <w:t xml:space="preserve"> п</w:t>
      </w:r>
      <w:r w:rsidRPr="00A65204">
        <w:rPr>
          <w:sz w:val="28"/>
          <w:szCs w:val="28"/>
        </w:rPr>
        <w:t>лощадь орошения 10387</w:t>
      </w:r>
      <w:r>
        <w:rPr>
          <w:sz w:val="28"/>
          <w:szCs w:val="28"/>
        </w:rPr>
        <w:t xml:space="preserve"> </w:t>
      </w:r>
      <w:r w:rsidRPr="00A65204">
        <w:rPr>
          <w:sz w:val="28"/>
          <w:szCs w:val="28"/>
        </w:rPr>
        <w:t>кв. м</w:t>
      </w:r>
      <w:r>
        <w:rPr>
          <w:sz w:val="28"/>
          <w:szCs w:val="28"/>
        </w:rPr>
        <w:t>.</w:t>
      </w:r>
    </w:p>
    <w:p w:rsidR="00457153" w:rsidRPr="00A65204" w:rsidRDefault="00457153" w:rsidP="00457153">
      <w:pPr>
        <w:ind w:firstLine="709"/>
        <w:jc w:val="both"/>
        <w:rPr>
          <w:sz w:val="28"/>
          <w:szCs w:val="28"/>
        </w:rPr>
      </w:pPr>
      <w:r>
        <w:rPr>
          <w:sz w:val="28"/>
          <w:szCs w:val="28"/>
        </w:rPr>
        <w:t>О</w:t>
      </w:r>
      <w:r w:rsidRPr="00A275D5">
        <w:rPr>
          <w:sz w:val="28"/>
          <w:szCs w:val="28"/>
        </w:rPr>
        <w:t xml:space="preserve">тличие проектного решения энергоблока № 3 от первых блоков заключается в </w:t>
      </w:r>
      <w:r>
        <w:rPr>
          <w:sz w:val="28"/>
          <w:szCs w:val="28"/>
        </w:rPr>
        <w:t>п</w:t>
      </w:r>
      <w:r w:rsidRPr="00A65204">
        <w:rPr>
          <w:sz w:val="28"/>
          <w:szCs w:val="28"/>
        </w:rPr>
        <w:t>рименени</w:t>
      </w:r>
      <w:r>
        <w:rPr>
          <w:sz w:val="28"/>
          <w:szCs w:val="28"/>
        </w:rPr>
        <w:t>и</w:t>
      </w:r>
      <w:r w:rsidRPr="00A65204">
        <w:rPr>
          <w:sz w:val="28"/>
          <w:szCs w:val="28"/>
        </w:rPr>
        <w:t xml:space="preserve"> главного циркуляционного насосного агрегата в составе реакторной установки с водяным охлаждением подшипниковых узлов насоса – повышение пожарной безопасности (отказ от ранее применявшегося масла)</w:t>
      </w:r>
      <w:r>
        <w:rPr>
          <w:sz w:val="28"/>
          <w:szCs w:val="28"/>
        </w:rPr>
        <w:t xml:space="preserve">. </w:t>
      </w:r>
      <w:r w:rsidRPr="00A65204">
        <w:rPr>
          <w:sz w:val="28"/>
          <w:szCs w:val="28"/>
        </w:rPr>
        <w:t>Исключение внешней маслосистемы насосов продувки-подпитки первого контура (переход на водяную гидромуфту) - повышение пожарной безопасности</w:t>
      </w:r>
      <w:r>
        <w:rPr>
          <w:sz w:val="28"/>
          <w:szCs w:val="28"/>
        </w:rPr>
        <w:t xml:space="preserve">. </w:t>
      </w:r>
      <w:r w:rsidRPr="00A65204">
        <w:rPr>
          <w:sz w:val="28"/>
          <w:szCs w:val="28"/>
        </w:rPr>
        <w:t xml:space="preserve">Применение модульной конструкции парового арматурного блока (ПК ПГ, БЗОК, задвижка перед БРУ-А) в </w:t>
      </w:r>
      <w:r w:rsidRPr="00A65204">
        <w:rPr>
          <w:sz w:val="28"/>
          <w:szCs w:val="28"/>
        </w:rPr>
        <w:lastRenderedPageBreak/>
        <w:t>системе главных паропроводов, применение отсечной задвижки перед БРУ-А – упрощение компоновки помещения А-820, повышение отказоустойчивости системы главных паропроводов в случае отказа на закрытие БРУ-А</w:t>
      </w:r>
      <w:r>
        <w:rPr>
          <w:sz w:val="28"/>
          <w:szCs w:val="28"/>
        </w:rPr>
        <w:t>.</w:t>
      </w:r>
    </w:p>
    <w:p w:rsidR="00457153" w:rsidRPr="00A65204" w:rsidRDefault="00457153" w:rsidP="00457153">
      <w:pPr>
        <w:ind w:firstLine="709"/>
        <w:jc w:val="both"/>
        <w:rPr>
          <w:sz w:val="28"/>
          <w:szCs w:val="28"/>
        </w:rPr>
      </w:pPr>
      <w:r w:rsidRPr="00A65204">
        <w:rPr>
          <w:sz w:val="28"/>
          <w:szCs w:val="28"/>
        </w:rPr>
        <w:t>В проекте энергоблоков №</w:t>
      </w:r>
      <w:r>
        <w:rPr>
          <w:sz w:val="28"/>
          <w:szCs w:val="28"/>
        </w:rPr>
        <w:t xml:space="preserve"> </w:t>
      </w:r>
      <w:r w:rsidRPr="00A65204">
        <w:rPr>
          <w:sz w:val="28"/>
          <w:szCs w:val="28"/>
        </w:rPr>
        <w:t>3, 4 Ростовской АЭС применена модернизированная турбоустановка ОАО «Турбоатом» К-1100-60/1500-2М.</w:t>
      </w:r>
      <w:r>
        <w:rPr>
          <w:sz w:val="28"/>
          <w:szCs w:val="28"/>
        </w:rPr>
        <w:t xml:space="preserve"> </w:t>
      </w:r>
      <w:r w:rsidRPr="00A65204">
        <w:rPr>
          <w:sz w:val="28"/>
          <w:szCs w:val="28"/>
        </w:rPr>
        <w:t>В отличие от турбин энергоблоков №</w:t>
      </w:r>
      <w:r>
        <w:rPr>
          <w:sz w:val="28"/>
          <w:szCs w:val="28"/>
        </w:rPr>
        <w:t xml:space="preserve"> </w:t>
      </w:r>
      <w:r w:rsidRPr="00A65204">
        <w:rPr>
          <w:sz w:val="28"/>
          <w:szCs w:val="28"/>
        </w:rPr>
        <w:t xml:space="preserve">1, </w:t>
      </w:r>
      <w:r>
        <w:rPr>
          <w:sz w:val="28"/>
          <w:szCs w:val="28"/>
        </w:rPr>
        <w:t xml:space="preserve">№ </w:t>
      </w:r>
      <w:r w:rsidRPr="00A65204">
        <w:rPr>
          <w:sz w:val="28"/>
          <w:szCs w:val="28"/>
        </w:rPr>
        <w:t>2</w:t>
      </w:r>
      <w:r>
        <w:rPr>
          <w:sz w:val="28"/>
          <w:szCs w:val="28"/>
        </w:rPr>
        <w:t xml:space="preserve"> Ростовской АЭС</w:t>
      </w:r>
      <w:r w:rsidRPr="00A65204">
        <w:rPr>
          <w:sz w:val="28"/>
          <w:szCs w:val="28"/>
        </w:rPr>
        <w:t xml:space="preserve"> в данных турбоустановках применена модернизированная проточная часть цилиндров высокого давления (ЦВД). Модернизация включает применение лопаточного и соплового аппаратов ЦВД усовершенствованной конструкции, что позволило увеличить мощность турбоустановки в среднем на 19 МВт по сравнению с блоками №</w:t>
      </w:r>
      <w:r>
        <w:rPr>
          <w:sz w:val="28"/>
          <w:szCs w:val="28"/>
        </w:rPr>
        <w:t xml:space="preserve"> </w:t>
      </w:r>
      <w:r w:rsidRPr="00A65204">
        <w:rPr>
          <w:sz w:val="28"/>
          <w:szCs w:val="28"/>
        </w:rPr>
        <w:t>1, 2. Кроме того, в конструкции данных турбоустановок применен ряд технических решений, направленных на повышение надёжности и удобства эксплуатации турбоустановок.</w:t>
      </w:r>
    </w:p>
    <w:p w:rsidR="00457153" w:rsidRPr="00A65204" w:rsidRDefault="00457153" w:rsidP="00457153">
      <w:pPr>
        <w:ind w:firstLine="709"/>
        <w:jc w:val="both"/>
        <w:rPr>
          <w:sz w:val="28"/>
          <w:szCs w:val="28"/>
        </w:rPr>
      </w:pPr>
      <w:r>
        <w:rPr>
          <w:sz w:val="28"/>
          <w:szCs w:val="28"/>
        </w:rPr>
        <w:t xml:space="preserve">Сообщил участникам общественных обсуждений о ходе </w:t>
      </w:r>
      <w:r w:rsidRPr="00A65204">
        <w:rPr>
          <w:sz w:val="28"/>
          <w:szCs w:val="28"/>
        </w:rPr>
        <w:t>выполнения строительных работ</w:t>
      </w:r>
      <w:r>
        <w:rPr>
          <w:sz w:val="28"/>
          <w:szCs w:val="28"/>
        </w:rPr>
        <w:t xml:space="preserve"> на энергоблоке № 3 Ростовской АЭС</w:t>
      </w:r>
      <w:r w:rsidRPr="00A65204">
        <w:rPr>
          <w:sz w:val="28"/>
          <w:szCs w:val="28"/>
        </w:rPr>
        <w:t>.</w:t>
      </w:r>
      <w:r>
        <w:rPr>
          <w:sz w:val="28"/>
          <w:szCs w:val="28"/>
        </w:rPr>
        <w:t xml:space="preserve"> Так, в частности,  з</w:t>
      </w:r>
      <w:r w:rsidRPr="00A65204">
        <w:rPr>
          <w:sz w:val="28"/>
          <w:szCs w:val="28"/>
        </w:rPr>
        <w:t>авершена большая часть строительных работ на энергоблоке</w:t>
      </w:r>
      <w:r>
        <w:rPr>
          <w:sz w:val="28"/>
          <w:szCs w:val="28"/>
        </w:rPr>
        <w:t>, з</w:t>
      </w:r>
      <w:r w:rsidRPr="00A65204">
        <w:rPr>
          <w:sz w:val="28"/>
          <w:szCs w:val="28"/>
        </w:rPr>
        <w:t>авершен монтаж купола реакторного отделения</w:t>
      </w:r>
      <w:r>
        <w:rPr>
          <w:sz w:val="28"/>
          <w:szCs w:val="28"/>
        </w:rPr>
        <w:t>, с</w:t>
      </w:r>
      <w:r w:rsidRPr="00A65204">
        <w:rPr>
          <w:sz w:val="28"/>
          <w:szCs w:val="28"/>
        </w:rPr>
        <w:t>даны помещения под монтаж парогенераторов</w:t>
      </w:r>
      <w:r>
        <w:rPr>
          <w:sz w:val="28"/>
          <w:szCs w:val="28"/>
        </w:rPr>
        <w:t>, з</w:t>
      </w:r>
      <w:r w:rsidRPr="00A65204">
        <w:rPr>
          <w:sz w:val="28"/>
          <w:szCs w:val="28"/>
        </w:rPr>
        <w:t>авершен</w:t>
      </w:r>
      <w:r>
        <w:rPr>
          <w:sz w:val="28"/>
          <w:szCs w:val="28"/>
        </w:rPr>
        <w:t>ы</w:t>
      </w:r>
      <w:r w:rsidRPr="00A65204">
        <w:rPr>
          <w:sz w:val="28"/>
          <w:szCs w:val="28"/>
        </w:rPr>
        <w:t xml:space="preserve"> испытания полярного крана грузоподъемностью 200</w:t>
      </w:r>
      <w:r>
        <w:rPr>
          <w:sz w:val="28"/>
          <w:szCs w:val="28"/>
        </w:rPr>
        <w:t xml:space="preserve"> </w:t>
      </w:r>
      <w:r w:rsidRPr="00A65204">
        <w:rPr>
          <w:sz w:val="28"/>
          <w:szCs w:val="28"/>
        </w:rPr>
        <w:t>т</w:t>
      </w:r>
      <w:r>
        <w:rPr>
          <w:sz w:val="28"/>
          <w:szCs w:val="28"/>
        </w:rPr>
        <w:t>онн</w:t>
      </w:r>
      <w:r w:rsidRPr="00A65204">
        <w:rPr>
          <w:sz w:val="28"/>
          <w:szCs w:val="28"/>
        </w:rPr>
        <w:t>, с помощью которого будет осуществляться подача парогенераторов в зону монтажа</w:t>
      </w:r>
      <w:r>
        <w:rPr>
          <w:sz w:val="28"/>
          <w:szCs w:val="28"/>
        </w:rPr>
        <w:t>, з</w:t>
      </w:r>
      <w:r w:rsidRPr="00A65204">
        <w:rPr>
          <w:sz w:val="28"/>
          <w:szCs w:val="28"/>
        </w:rPr>
        <w:t>аканчиваются работы на отметке 36,9 под установку реактора.</w:t>
      </w:r>
    </w:p>
    <w:p w:rsidR="00457153" w:rsidRPr="00A65204" w:rsidRDefault="00457153" w:rsidP="00457153">
      <w:pPr>
        <w:ind w:firstLine="709"/>
        <w:jc w:val="both"/>
        <w:rPr>
          <w:sz w:val="28"/>
          <w:szCs w:val="28"/>
        </w:rPr>
      </w:pPr>
      <w:r w:rsidRPr="00A65204">
        <w:rPr>
          <w:sz w:val="28"/>
          <w:szCs w:val="28"/>
        </w:rPr>
        <w:t>Завершается подготовка фундаментов для установки турбоагрегата</w:t>
      </w:r>
      <w:r>
        <w:rPr>
          <w:sz w:val="28"/>
          <w:szCs w:val="28"/>
        </w:rPr>
        <w:t>, у</w:t>
      </w:r>
      <w:r w:rsidRPr="00A65204">
        <w:rPr>
          <w:sz w:val="28"/>
          <w:szCs w:val="28"/>
        </w:rPr>
        <w:t>становлены блочные трансформаторы</w:t>
      </w:r>
      <w:r>
        <w:rPr>
          <w:sz w:val="28"/>
          <w:szCs w:val="28"/>
        </w:rPr>
        <w:t>, н</w:t>
      </w:r>
      <w:r w:rsidRPr="00A65204">
        <w:rPr>
          <w:sz w:val="28"/>
          <w:szCs w:val="28"/>
        </w:rPr>
        <w:t>а этажерку подано напряжение 220 кВт на собственные нужды.</w:t>
      </w:r>
      <w:r>
        <w:rPr>
          <w:sz w:val="28"/>
          <w:szCs w:val="28"/>
        </w:rPr>
        <w:t xml:space="preserve"> </w:t>
      </w:r>
      <w:r w:rsidRPr="00A65204">
        <w:rPr>
          <w:sz w:val="28"/>
          <w:szCs w:val="28"/>
        </w:rPr>
        <w:t>Завершается бетонирование оболочки градирни (на высоте около 170</w:t>
      </w:r>
      <w:r>
        <w:rPr>
          <w:sz w:val="28"/>
          <w:szCs w:val="28"/>
        </w:rPr>
        <w:t xml:space="preserve"> </w:t>
      </w:r>
      <w:r w:rsidRPr="00A65204">
        <w:rPr>
          <w:sz w:val="28"/>
          <w:szCs w:val="28"/>
        </w:rPr>
        <w:t>м</w:t>
      </w:r>
      <w:r>
        <w:rPr>
          <w:sz w:val="28"/>
          <w:szCs w:val="28"/>
        </w:rPr>
        <w:t>етров), н</w:t>
      </w:r>
      <w:r w:rsidRPr="00A65204">
        <w:rPr>
          <w:sz w:val="28"/>
          <w:szCs w:val="28"/>
        </w:rPr>
        <w:t>а 90% выполнены работы на отводящем канале</w:t>
      </w:r>
      <w:r>
        <w:rPr>
          <w:sz w:val="28"/>
          <w:szCs w:val="28"/>
        </w:rPr>
        <w:t xml:space="preserve">. </w:t>
      </w:r>
      <w:r w:rsidRPr="00A65204">
        <w:rPr>
          <w:sz w:val="28"/>
          <w:szCs w:val="28"/>
        </w:rPr>
        <w:t>Около 70% работ выполнены на объединенной насосной станции.</w:t>
      </w:r>
    </w:p>
    <w:p w:rsidR="00457153" w:rsidRPr="00A65204" w:rsidRDefault="00457153" w:rsidP="00457153">
      <w:pPr>
        <w:ind w:firstLine="709"/>
        <w:jc w:val="both"/>
        <w:rPr>
          <w:sz w:val="28"/>
          <w:szCs w:val="28"/>
        </w:rPr>
      </w:pPr>
      <w:r>
        <w:rPr>
          <w:sz w:val="28"/>
          <w:szCs w:val="28"/>
        </w:rPr>
        <w:t>Рассказал собравшимся о п</w:t>
      </w:r>
      <w:r w:rsidRPr="00A65204">
        <w:rPr>
          <w:sz w:val="28"/>
          <w:szCs w:val="28"/>
        </w:rPr>
        <w:t>лан</w:t>
      </w:r>
      <w:r>
        <w:rPr>
          <w:sz w:val="28"/>
          <w:szCs w:val="28"/>
        </w:rPr>
        <w:t>е</w:t>
      </w:r>
      <w:r w:rsidRPr="00A65204">
        <w:rPr>
          <w:sz w:val="28"/>
          <w:szCs w:val="28"/>
        </w:rPr>
        <w:t xml:space="preserve"> проведения работ по подготовке к эксплуатации </w:t>
      </w:r>
      <w:r>
        <w:rPr>
          <w:sz w:val="28"/>
          <w:szCs w:val="28"/>
        </w:rPr>
        <w:t xml:space="preserve">энергоблока № 3 Ростовской АЭС на </w:t>
      </w:r>
      <w:r w:rsidRPr="00A65204">
        <w:rPr>
          <w:sz w:val="28"/>
          <w:szCs w:val="28"/>
        </w:rPr>
        <w:t>2013-2015</w:t>
      </w:r>
      <w:r>
        <w:rPr>
          <w:sz w:val="28"/>
          <w:szCs w:val="28"/>
        </w:rPr>
        <w:t xml:space="preserve"> </w:t>
      </w:r>
      <w:r w:rsidRPr="00A65204">
        <w:rPr>
          <w:sz w:val="28"/>
          <w:szCs w:val="28"/>
        </w:rPr>
        <w:t>гг.</w:t>
      </w:r>
      <w:r>
        <w:rPr>
          <w:sz w:val="28"/>
          <w:szCs w:val="28"/>
        </w:rPr>
        <w:t xml:space="preserve"> В 2013 году предполагается з</w:t>
      </w:r>
      <w:r w:rsidRPr="00A65204">
        <w:rPr>
          <w:sz w:val="28"/>
          <w:szCs w:val="28"/>
        </w:rPr>
        <w:t>авершить строительно-монтажные работы на большом количестве объектов пускового комплекса</w:t>
      </w:r>
      <w:r>
        <w:rPr>
          <w:sz w:val="28"/>
          <w:szCs w:val="28"/>
        </w:rPr>
        <w:t>. На 2014 год намечено н</w:t>
      </w:r>
      <w:r w:rsidRPr="00A65204">
        <w:rPr>
          <w:sz w:val="28"/>
          <w:szCs w:val="28"/>
        </w:rPr>
        <w:t>ачало физ</w:t>
      </w:r>
      <w:r>
        <w:rPr>
          <w:sz w:val="28"/>
          <w:szCs w:val="28"/>
        </w:rPr>
        <w:t xml:space="preserve">ического </w:t>
      </w:r>
      <w:r w:rsidRPr="00A65204">
        <w:rPr>
          <w:sz w:val="28"/>
          <w:szCs w:val="28"/>
        </w:rPr>
        <w:t>пуска</w:t>
      </w:r>
      <w:r>
        <w:rPr>
          <w:sz w:val="28"/>
          <w:szCs w:val="28"/>
        </w:rPr>
        <w:t xml:space="preserve"> энергоблока № 3, а к июлю 2015 года его с</w:t>
      </w:r>
      <w:r w:rsidRPr="00A65204">
        <w:rPr>
          <w:sz w:val="28"/>
          <w:szCs w:val="28"/>
        </w:rPr>
        <w:t>дача в промышленную эксплуатацию</w:t>
      </w:r>
      <w:r>
        <w:rPr>
          <w:sz w:val="28"/>
          <w:szCs w:val="28"/>
        </w:rPr>
        <w:t>.</w:t>
      </w:r>
    </w:p>
    <w:p w:rsidR="00457153" w:rsidRPr="00A65204" w:rsidRDefault="00457153" w:rsidP="00457153">
      <w:pPr>
        <w:ind w:firstLine="709"/>
        <w:jc w:val="both"/>
        <w:rPr>
          <w:sz w:val="28"/>
          <w:szCs w:val="28"/>
        </w:rPr>
      </w:pPr>
      <w:r>
        <w:rPr>
          <w:sz w:val="28"/>
          <w:szCs w:val="28"/>
        </w:rPr>
        <w:t>Завершая свое выступление, сообщил участникам «круглого стола», что о</w:t>
      </w:r>
      <w:r w:rsidRPr="00A65204">
        <w:rPr>
          <w:sz w:val="28"/>
          <w:szCs w:val="28"/>
        </w:rPr>
        <w:t>дновременно с завершением строительно-монтажных и пуско-наладочных работ на энергоблоке № 3</w:t>
      </w:r>
      <w:r>
        <w:rPr>
          <w:sz w:val="28"/>
          <w:szCs w:val="28"/>
        </w:rPr>
        <w:t xml:space="preserve"> Ростовской АЭС</w:t>
      </w:r>
      <w:r w:rsidRPr="00A65204">
        <w:rPr>
          <w:sz w:val="28"/>
          <w:szCs w:val="28"/>
        </w:rPr>
        <w:t xml:space="preserve"> будет осуществлено</w:t>
      </w:r>
      <w:r>
        <w:rPr>
          <w:sz w:val="28"/>
          <w:szCs w:val="28"/>
        </w:rPr>
        <w:t xml:space="preserve"> з</w:t>
      </w:r>
      <w:r w:rsidRPr="00A65204">
        <w:rPr>
          <w:sz w:val="28"/>
          <w:szCs w:val="28"/>
        </w:rPr>
        <w:t>авершение разработки отчета обоснования безопасности (ООБ)</w:t>
      </w:r>
      <w:r>
        <w:rPr>
          <w:sz w:val="28"/>
          <w:szCs w:val="28"/>
        </w:rPr>
        <w:t>, будет проведена гос</w:t>
      </w:r>
      <w:r w:rsidRPr="00A65204">
        <w:rPr>
          <w:sz w:val="28"/>
          <w:szCs w:val="28"/>
        </w:rPr>
        <w:t>ударственн</w:t>
      </w:r>
      <w:r>
        <w:rPr>
          <w:sz w:val="28"/>
          <w:szCs w:val="28"/>
        </w:rPr>
        <w:t>ая</w:t>
      </w:r>
      <w:r w:rsidRPr="00A65204">
        <w:rPr>
          <w:sz w:val="28"/>
          <w:szCs w:val="28"/>
        </w:rPr>
        <w:t xml:space="preserve"> экологическ</w:t>
      </w:r>
      <w:r>
        <w:rPr>
          <w:sz w:val="28"/>
          <w:szCs w:val="28"/>
        </w:rPr>
        <w:t>ая</w:t>
      </w:r>
      <w:r w:rsidRPr="00A65204">
        <w:rPr>
          <w:sz w:val="28"/>
          <w:szCs w:val="28"/>
        </w:rPr>
        <w:t xml:space="preserve"> экспертиз</w:t>
      </w:r>
      <w:r>
        <w:rPr>
          <w:sz w:val="28"/>
          <w:szCs w:val="28"/>
        </w:rPr>
        <w:t>а</w:t>
      </w:r>
      <w:r w:rsidRPr="00A65204">
        <w:rPr>
          <w:sz w:val="28"/>
          <w:szCs w:val="28"/>
        </w:rPr>
        <w:t xml:space="preserve"> материалов обоснования лицензии на эксплуатацию</w:t>
      </w:r>
      <w:r>
        <w:rPr>
          <w:sz w:val="28"/>
          <w:szCs w:val="28"/>
        </w:rPr>
        <w:t>. Впоследствии отчет обоснования безопасности с</w:t>
      </w:r>
      <w:r w:rsidRPr="00A65204">
        <w:rPr>
          <w:sz w:val="28"/>
          <w:szCs w:val="28"/>
        </w:rPr>
        <w:t xml:space="preserve"> заключением экологической экспертизы, заключениями органов санитарно-эпидемиологического и пожарного надзора, а также други</w:t>
      </w:r>
      <w:r>
        <w:rPr>
          <w:sz w:val="28"/>
          <w:szCs w:val="28"/>
        </w:rPr>
        <w:t>ми</w:t>
      </w:r>
      <w:r w:rsidRPr="00A65204">
        <w:rPr>
          <w:sz w:val="28"/>
          <w:szCs w:val="28"/>
        </w:rPr>
        <w:t xml:space="preserve"> необходимы</w:t>
      </w:r>
      <w:r>
        <w:rPr>
          <w:sz w:val="28"/>
          <w:szCs w:val="28"/>
        </w:rPr>
        <w:t>ми</w:t>
      </w:r>
      <w:r w:rsidRPr="00A65204">
        <w:rPr>
          <w:sz w:val="28"/>
          <w:szCs w:val="28"/>
        </w:rPr>
        <w:t xml:space="preserve"> материал</w:t>
      </w:r>
      <w:r>
        <w:rPr>
          <w:sz w:val="28"/>
          <w:szCs w:val="28"/>
        </w:rPr>
        <w:t>ами</w:t>
      </w:r>
      <w:r w:rsidRPr="00A65204">
        <w:rPr>
          <w:sz w:val="28"/>
          <w:szCs w:val="28"/>
        </w:rPr>
        <w:t xml:space="preserve"> должны быть рассмотрены экспертами НТЦ ЯРБ.</w:t>
      </w:r>
      <w:r>
        <w:rPr>
          <w:sz w:val="28"/>
          <w:szCs w:val="28"/>
        </w:rPr>
        <w:t xml:space="preserve"> </w:t>
      </w:r>
      <w:r w:rsidRPr="00A65204">
        <w:rPr>
          <w:sz w:val="28"/>
          <w:szCs w:val="28"/>
        </w:rPr>
        <w:t>По</w:t>
      </w:r>
      <w:r>
        <w:rPr>
          <w:sz w:val="28"/>
          <w:szCs w:val="28"/>
        </w:rPr>
        <w:t xml:space="preserve"> итогам</w:t>
      </w:r>
      <w:r w:rsidRPr="00A65204">
        <w:rPr>
          <w:sz w:val="28"/>
          <w:szCs w:val="28"/>
        </w:rPr>
        <w:t xml:space="preserve"> заключени</w:t>
      </w:r>
      <w:r>
        <w:rPr>
          <w:sz w:val="28"/>
          <w:szCs w:val="28"/>
        </w:rPr>
        <w:t>я</w:t>
      </w:r>
      <w:r w:rsidRPr="00A65204">
        <w:rPr>
          <w:sz w:val="28"/>
          <w:szCs w:val="28"/>
        </w:rPr>
        <w:t xml:space="preserve"> экспертов НТЦ ЯРБ центральным аппаратом Ростехнадзора оформляется лицензия на эксплуатацию и условия действия к ней (УДЛ).</w:t>
      </w:r>
    </w:p>
    <w:p w:rsidR="00457153" w:rsidRDefault="00457153" w:rsidP="00457153">
      <w:pPr>
        <w:ind w:firstLine="709"/>
        <w:jc w:val="both"/>
        <w:rPr>
          <w:sz w:val="28"/>
          <w:szCs w:val="28"/>
        </w:rPr>
      </w:pPr>
      <w:r>
        <w:rPr>
          <w:sz w:val="28"/>
          <w:szCs w:val="28"/>
        </w:rPr>
        <w:lastRenderedPageBreak/>
        <w:t xml:space="preserve">Высказал убежденность в том, что </w:t>
      </w:r>
      <w:r w:rsidRPr="00A65204">
        <w:rPr>
          <w:sz w:val="28"/>
          <w:szCs w:val="28"/>
        </w:rPr>
        <w:t xml:space="preserve">при </w:t>
      </w:r>
      <w:r>
        <w:rPr>
          <w:sz w:val="28"/>
          <w:szCs w:val="28"/>
        </w:rPr>
        <w:t xml:space="preserve">должной </w:t>
      </w:r>
      <w:r w:rsidRPr="00A65204">
        <w:rPr>
          <w:sz w:val="28"/>
          <w:szCs w:val="28"/>
        </w:rPr>
        <w:t>поддержке</w:t>
      </w:r>
      <w:r>
        <w:rPr>
          <w:sz w:val="28"/>
          <w:szCs w:val="28"/>
        </w:rPr>
        <w:t xml:space="preserve"> всех заинтересованных лиц, в том числе и участников «круглого стола»,</w:t>
      </w:r>
      <w:r w:rsidRPr="00A65204">
        <w:rPr>
          <w:sz w:val="28"/>
          <w:szCs w:val="28"/>
        </w:rPr>
        <w:t xml:space="preserve"> все</w:t>
      </w:r>
      <w:r>
        <w:rPr>
          <w:sz w:val="28"/>
          <w:szCs w:val="28"/>
        </w:rPr>
        <w:t xml:space="preserve"> намеченные мероприятия</w:t>
      </w:r>
      <w:r w:rsidRPr="00A65204">
        <w:rPr>
          <w:sz w:val="28"/>
          <w:szCs w:val="28"/>
        </w:rPr>
        <w:t xml:space="preserve"> буд</w:t>
      </w:r>
      <w:r>
        <w:rPr>
          <w:sz w:val="28"/>
          <w:szCs w:val="28"/>
        </w:rPr>
        <w:t>у</w:t>
      </w:r>
      <w:r w:rsidRPr="00A65204">
        <w:rPr>
          <w:sz w:val="28"/>
          <w:szCs w:val="28"/>
        </w:rPr>
        <w:t>т выполнен</w:t>
      </w:r>
      <w:r>
        <w:rPr>
          <w:sz w:val="28"/>
          <w:szCs w:val="28"/>
        </w:rPr>
        <w:t>ы</w:t>
      </w:r>
      <w:r w:rsidRPr="00A65204">
        <w:rPr>
          <w:sz w:val="28"/>
          <w:szCs w:val="28"/>
        </w:rPr>
        <w:t xml:space="preserve"> в планируемые сроки.</w:t>
      </w:r>
    </w:p>
    <w:p w:rsidR="00457153" w:rsidRDefault="00457153" w:rsidP="00457153">
      <w:pPr>
        <w:ind w:firstLine="709"/>
        <w:jc w:val="both"/>
        <w:rPr>
          <w:sz w:val="28"/>
          <w:szCs w:val="28"/>
        </w:rPr>
      </w:pPr>
    </w:p>
    <w:p w:rsidR="00457153" w:rsidRPr="00F7030E" w:rsidRDefault="00457153" w:rsidP="00457153">
      <w:pPr>
        <w:ind w:firstLine="709"/>
        <w:jc w:val="both"/>
        <w:rPr>
          <w:b/>
          <w:bCs/>
          <w:sz w:val="28"/>
          <w:szCs w:val="28"/>
        </w:rPr>
      </w:pPr>
      <w:r w:rsidRPr="00F7030E">
        <w:rPr>
          <w:b/>
          <w:bCs/>
          <w:sz w:val="28"/>
          <w:szCs w:val="28"/>
        </w:rPr>
        <w:t>По теме общественных обсуждений в форме «круглого стола» был  сделан содоклад:</w:t>
      </w:r>
    </w:p>
    <w:p w:rsidR="00457153" w:rsidRDefault="00457153" w:rsidP="00457153">
      <w:pPr>
        <w:ind w:firstLine="709"/>
        <w:jc w:val="both"/>
        <w:rPr>
          <w:sz w:val="28"/>
          <w:szCs w:val="28"/>
        </w:rPr>
      </w:pPr>
    </w:p>
    <w:p w:rsidR="00457153" w:rsidRPr="00F7030E" w:rsidRDefault="00457153" w:rsidP="00457153">
      <w:pPr>
        <w:ind w:firstLine="709"/>
        <w:jc w:val="both"/>
        <w:rPr>
          <w:b/>
          <w:bCs/>
          <w:sz w:val="28"/>
          <w:szCs w:val="28"/>
        </w:rPr>
      </w:pPr>
      <w:r w:rsidRPr="00F7030E">
        <w:rPr>
          <w:b/>
          <w:bCs/>
          <w:sz w:val="28"/>
          <w:szCs w:val="28"/>
        </w:rPr>
        <w:t>2. Горская Ольга Ивановна, начальник отдела охраны окружающей среды Филиала ОАО «Концерн Росэнергоатом» Ростовская атомная станция с содокладом на тему: «Организация и проведение общественных обсуждений материалов обоснования лицензии на деятельность по эксплуатации энергоблока № 3 Ростовской АЭС»</w:t>
      </w:r>
    </w:p>
    <w:p w:rsidR="00457153" w:rsidRDefault="00457153" w:rsidP="00457153">
      <w:pPr>
        <w:ind w:firstLine="709"/>
        <w:jc w:val="both"/>
        <w:rPr>
          <w:sz w:val="28"/>
          <w:szCs w:val="28"/>
        </w:rPr>
      </w:pPr>
    </w:p>
    <w:p w:rsidR="00457153" w:rsidRDefault="00457153" w:rsidP="00457153">
      <w:pPr>
        <w:ind w:firstLine="709"/>
        <w:jc w:val="both"/>
        <w:rPr>
          <w:sz w:val="28"/>
          <w:szCs w:val="28"/>
        </w:rPr>
      </w:pPr>
      <w:r>
        <w:rPr>
          <w:sz w:val="28"/>
          <w:szCs w:val="28"/>
        </w:rPr>
        <w:t>Поприветствовала участников общественных обсуждений.</w:t>
      </w:r>
    </w:p>
    <w:p w:rsidR="00457153" w:rsidRDefault="00457153" w:rsidP="00457153">
      <w:pPr>
        <w:ind w:firstLine="709"/>
        <w:jc w:val="both"/>
        <w:rPr>
          <w:sz w:val="28"/>
          <w:szCs w:val="28"/>
        </w:rPr>
      </w:pPr>
      <w:r>
        <w:rPr>
          <w:sz w:val="28"/>
          <w:szCs w:val="28"/>
        </w:rPr>
        <w:t>Сообщила собравшимся о том, что в</w:t>
      </w:r>
      <w:r w:rsidRPr="00F7030E">
        <w:rPr>
          <w:sz w:val="28"/>
          <w:szCs w:val="28"/>
        </w:rPr>
        <w:t xml:space="preserve"> период с декабря 2011 года по сентябрь 2012 года на территории муниципального образования «Город Волгодонск» Ростовской области и муниципального образования «Дубовский район» Ростовской области были проведены мероприятия по обсуждению общественностью предварительного варианта материалов оценки воздействия на окружающую среду эксплуатации энергоблока № 3 Ростовской АЭС.</w:t>
      </w:r>
    </w:p>
    <w:p w:rsidR="00457153" w:rsidRPr="00D16381" w:rsidRDefault="00457153" w:rsidP="00457153">
      <w:pPr>
        <w:ind w:firstLine="709"/>
        <w:jc w:val="both"/>
        <w:rPr>
          <w:sz w:val="28"/>
          <w:szCs w:val="28"/>
        </w:rPr>
      </w:pPr>
      <w:r w:rsidRPr="00D16381">
        <w:rPr>
          <w:sz w:val="28"/>
          <w:szCs w:val="28"/>
        </w:rPr>
        <w:t>Основанием послужили:</w:t>
      </w:r>
    </w:p>
    <w:p w:rsidR="00457153" w:rsidRPr="00D16381" w:rsidRDefault="00457153" w:rsidP="00457153">
      <w:pPr>
        <w:ind w:firstLine="709"/>
        <w:jc w:val="both"/>
        <w:rPr>
          <w:sz w:val="28"/>
          <w:szCs w:val="28"/>
        </w:rPr>
      </w:pPr>
      <w:r>
        <w:rPr>
          <w:sz w:val="28"/>
          <w:szCs w:val="28"/>
        </w:rPr>
        <w:t>- п</w:t>
      </w:r>
      <w:r w:rsidRPr="00D16381">
        <w:rPr>
          <w:sz w:val="28"/>
          <w:szCs w:val="28"/>
        </w:rPr>
        <w:t>оложение об оценке воздействия намечаемой хозяйственной и иной деятельности на окружающую среду в РФ, утв. Приказом Госкомэкологии от 16.05.2000 № 372,</w:t>
      </w:r>
    </w:p>
    <w:p w:rsidR="00457153" w:rsidRPr="00D16381" w:rsidRDefault="00457153" w:rsidP="00457153">
      <w:pPr>
        <w:ind w:firstLine="709"/>
        <w:jc w:val="both"/>
        <w:rPr>
          <w:sz w:val="28"/>
          <w:szCs w:val="28"/>
        </w:rPr>
      </w:pPr>
      <w:r>
        <w:rPr>
          <w:sz w:val="28"/>
          <w:szCs w:val="28"/>
        </w:rPr>
        <w:t>- р</w:t>
      </w:r>
      <w:r w:rsidRPr="00D16381">
        <w:rPr>
          <w:sz w:val="28"/>
          <w:szCs w:val="28"/>
        </w:rPr>
        <w:t>ешение Волгодонской город</w:t>
      </w:r>
      <w:r>
        <w:rPr>
          <w:sz w:val="28"/>
          <w:szCs w:val="28"/>
        </w:rPr>
        <w:t>ской думы от 15.12.2010</w:t>
      </w:r>
      <w:r w:rsidRPr="00D16381">
        <w:rPr>
          <w:sz w:val="28"/>
          <w:szCs w:val="28"/>
        </w:rPr>
        <w:t xml:space="preserve"> №155 «О проведении общественных слушаний по оценке воздействия намечаемой хозяйственной и иной деятельности на окружающую среду на территории муниципального</w:t>
      </w:r>
      <w:r>
        <w:rPr>
          <w:sz w:val="28"/>
          <w:szCs w:val="28"/>
        </w:rPr>
        <w:t xml:space="preserve"> образования «Город Волгодонск»;</w:t>
      </w:r>
    </w:p>
    <w:p w:rsidR="00457153" w:rsidRDefault="00457153" w:rsidP="00457153">
      <w:pPr>
        <w:ind w:firstLine="709"/>
        <w:jc w:val="both"/>
        <w:rPr>
          <w:sz w:val="28"/>
          <w:szCs w:val="28"/>
        </w:rPr>
      </w:pPr>
      <w:r>
        <w:rPr>
          <w:sz w:val="28"/>
          <w:szCs w:val="28"/>
        </w:rPr>
        <w:t>- р</w:t>
      </w:r>
      <w:r w:rsidRPr="00F7030E">
        <w:rPr>
          <w:sz w:val="28"/>
          <w:szCs w:val="28"/>
        </w:rPr>
        <w:t xml:space="preserve">ешение Дубовского районного Собрания </w:t>
      </w:r>
      <w:r>
        <w:rPr>
          <w:sz w:val="28"/>
          <w:szCs w:val="28"/>
        </w:rPr>
        <w:t>Депутатов от 27.11.2008</w:t>
      </w:r>
      <w:r w:rsidRPr="00F7030E">
        <w:rPr>
          <w:sz w:val="28"/>
          <w:szCs w:val="28"/>
        </w:rPr>
        <w:t xml:space="preserve"> </w:t>
      </w:r>
      <w:r>
        <w:rPr>
          <w:sz w:val="28"/>
          <w:szCs w:val="28"/>
        </w:rPr>
        <w:t xml:space="preserve">       </w:t>
      </w:r>
      <w:r w:rsidRPr="00F7030E">
        <w:rPr>
          <w:sz w:val="28"/>
          <w:szCs w:val="28"/>
        </w:rPr>
        <w:t>№ 258 «Об утверждении Положения о порядке организации и проведении публичных (общественных) слушаний по оценке воздействия на окружающую среду при  реализации планируемой или осуществляемой хозяйственной или иной деятельности на территории муниципального образования «Дубовский район».</w:t>
      </w:r>
    </w:p>
    <w:p w:rsidR="00457153" w:rsidRPr="00D16381" w:rsidRDefault="00457153" w:rsidP="00457153">
      <w:pPr>
        <w:ind w:firstLine="709"/>
        <w:jc w:val="both"/>
        <w:rPr>
          <w:sz w:val="28"/>
          <w:szCs w:val="28"/>
        </w:rPr>
      </w:pPr>
      <w:r w:rsidRPr="00D16381">
        <w:rPr>
          <w:sz w:val="28"/>
          <w:szCs w:val="28"/>
        </w:rPr>
        <w:t>В соответствии с утвержденной процедурой и в целях информирования общественности информационные сообщения о месте размещения проекта технического задания на проведение оценки воздействия на окружающую среду эксплуатации энергоблока №</w:t>
      </w:r>
      <w:r>
        <w:rPr>
          <w:sz w:val="28"/>
          <w:szCs w:val="28"/>
        </w:rPr>
        <w:t xml:space="preserve"> 3</w:t>
      </w:r>
      <w:r w:rsidRPr="00D16381">
        <w:rPr>
          <w:sz w:val="28"/>
          <w:szCs w:val="28"/>
        </w:rPr>
        <w:t xml:space="preserve"> Ростовской АЭС были опубликованы: </w:t>
      </w:r>
    </w:p>
    <w:p w:rsidR="00457153" w:rsidRPr="00AF2940" w:rsidRDefault="00457153" w:rsidP="00457153">
      <w:pPr>
        <w:ind w:firstLine="709"/>
        <w:jc w:val="both"/>
        <w:rPr>
          <w:sz w:val="28"/>
          <w:szCs w:val="28"/>
        </w:rPr>
      </w:pPr>
      <w:r>
        <w:rPr>
          <w:sz w:val="28"/>
          <w:szCs w:val="28"/>
        </w:rPr>
        <w:t xml:space="preserve">- </w:t>
      </w:r>
      <w:r w:rsidRPr="00AF2940">
        <w:rPr>
          <w:sz w:val="28"/>
          <w:szCs w:val="28"/>
        </w:rPr>
        <w:t>в «Российской газете» (СМИ федерального уров</w:t>
      </w:r>
      <w:r>
        <w:rPr>
          <w:sz w:val="28"/>
          <w:szCs w:val="28"/>
        </w:rPr>
        <w:t>ня) от 21.12.2011  № 287 (5663);</w:t>
      </w:r>
      <w:r w:rsidRPr="00AF2940">
        <w:rPr>
          <w:sz w:val="28"/>
          <w:szCs w:val="28"/>
        </w:rPr>
        <w:t xml:space="preserve"> </w:t>
      </w:r>
    </w:p>
    <w:p w:rsidR="00457153" w:rsidRPr="00AF2940" w:rsidRDefault="00457153" w:rsidP="00457153">
      <w:pPr>
        <w:ind w:firstLine="709"/>
        <w:jc w:val="both"/>
        <w:rPr>
          <w:sz w:val="28"/>
          <w:szCs w:val="28"/>
        </w:rPr>
      </w:pPr>
      <w:r>
        <w:rPr>
          <w:sz w:val="28"/>
          <w:szCs w:val="28"/>
        </w:rPr>
        <w:t xml:space="preserve">- </w:t>
      </w:r>
      <w:r w:rsidRPr="00AF2940">
        <w:rPr>
          <w:sz w:val="28"/>
          <w:szCs w:val="28"/>
        </w:rPr>
        <w:t>в газете «Наше время» (СМИ регионального уровня</w:t>
      </w:r>
      <w:r>
        <w:rPr>
          <w:sz w:val="28"/>
          <w:szCs w:val="28"/>
        </w:rPr>
        <w:t>) от 21.12.2011        № 585 (20579);</w:t>
      </w:r>
    </w:p>
    <w:p w:rsidR="00457153" w:rsidRPr="00AF2940" w:rsidRDefault="00457153" w:rsidP="00457153">
      <w:pPr>
        <w:ind w:firstLine="709"/>
        <w:jc w:val="both"/>
        <w:rPr>
          <w:sz w:val="28"/>
          <w:szCs w:val="28"/>
        </w:rPr>
      </w:pPr>
      <w:r>
        <w:rPr>
          <w:sz w:val="28"/>
          <w:szCs w:val="28"/>
        </w:rPr>
        <w:t xml:space="preserve">- </w:t>
      </w:r>
      <w:r w:rsidRPr="00AF2940">
        <w:rPr>
          <w:sz w:val="28"/>
          <w:szCs w:val="28"/>
        </w:rPr>
        <w:t>в бюллетене «Волгодонск официальный» (СМИ местного уровня) от 22.12.2011 г. № 488 (279)</w:t>
      </w:r>
      <w:r>
        <w:rPr>
          <w:sz w:val="28"/>
          <w:szCs w:val="28"/>
        </w:rPr>
        <w:t>;</w:t>
      </w:r>
    </w:p>
    <w:p w:rsidR="00457153" w:rsidRDefault="00457153" w:rsidP="00457153">
      <w:pPr>
        <w:ind w:firstLine="709"/>
        <w:jc w:val="both"/>
        <w:rPr>
          <w:sz w:val="28"/>
          <w:szCs w:val="28"/>
        </w:rPr>
      </w:pPr>
      <w:r>
        <w:rPr>
          <w:sz w:val="28"/>
          <w:szCs w:val="28"/>
        </w:rPr>
        <w:lastRenderedPageBreak/>
        <w:t xml:space="preserve">- </w:t>
      </w:r>
      <w:r w:rsidRPr="00AF2940">
        <w:rPr>
          <w:sz w:val="28"/>
          <w:szCs w:val="28"/>
        </w:rPr>
        <w:t xml:space="preserve">в общественно-информационной газете Дубовского </w:t>
      </w:r>
      <w:r>
        <w:rPr>
          <w:sz w:val="28"/>
          <w:szCs w:val="28"/>
        </w:rPr>
        <w:t>района «Светоч» от 23.12.2011</w:t>
      </w:r>
      <w:r w:rsidRPr="00AF2940">
        <w:rPr>
          <w:sz w:val="28"/>
          <w:szCs w:val="28"/>
        </w:rPr>
        <w:t xml:space="preserve"> №</w:t>
      </w:r>
      <w:r>
        <w:rPr>
          <w:sz w:val="28"/>
          <w:szCs w:val="28"/>
        </w:rPr>
        <w:t xml:space="preserve"> </w:t>
      </w:r>
      <w:r w:rsidRPr="00AF2940">
        <w:rPr>
          <w:sz w:val="28"/>
          <w:szCs w:val="28"/>
        </w:rPr>
        <w:t>137-138</w:t>
      </w:r>
      <w:r>
        <w:rPr>
          <w:sz w:val="28"/>
          <w:szCs w:val="28"/>
        </w:rPr>
        <w:t xml:space="preserve"> </w:t>
      </w:r>
      <w:r w:rsidRPr="00AF2940">
        <w:rPr>
          <w:sz w:val="28"/>
          <w:szCs w:val="28"/>
        </w:rPr>
        <w:t>(9452)</w:t>
      </w:r>
      <w:r>
        <w:rPr>
          <w:sz w:val="28"/>
          <w:szCs w:val="28"/>
        </w:rPr>
        <w:t>.</w:t>
      </w:r>
    </w:p>
    <w:p w:rsidR="00457153" w:rsidRPr="00AF2940" w:rsidRDefault="00457153" w:rsidP="00457153">
      <w:pPr>
        <w:ind w:firstLine="709"/>
        <w:jc w:val="both"/>
        <w:rPr>
          <w:sz w:val="28"/>
          <w:szCs w:val="28"/>
        </w:rPr>
      </w:pPr>
      <w:r w:rsidRPr="00D16381">
        <w:rPr>
          <w:sz w:val="28"/>
          <w:szCs w:val="28"/>
        </w:rPr>
        <w:t xml:space="preserve">Сообщила участникам «круглого стола» о том, что проект  технического задания был доступен для ознакомления </w:t>
      </w:r>
      <w:r w:rsidRPr="00AF2940">
        <w:rPr>
          <w:sz w:val="28"/>
          <w:szCs w:val="28"/>
        </w:rPr>
        <w:t>с 23 декабря 2011 года по 23 января 2012 года по следующим адресам:</w:t>
      </w:r>
    </w:p>
    <w:p w:rsidR="00457153" w:rsidRPr="00AF2940" w:rsidRDefault="00457153" w:rsidP="00457153">
      <w:pPr>
        <w:ind w:firstLine="709"/>
        <w:jc w:val="both"/>
        <w:rPr>
          <w:sz w:val="28"/>
          <w:szCs w:val="28"/>
        </w:rPr>
      </w:pPr>
      <w:r w:rsidRPr="00AF2940">
        <w:rPr>
          <w:sz w:val="28"/>
          <w:szCs w:val="28"/>
        </w:rPr>
        <w:t>1) Ростовская область, г. Волгодонск, проспект Курчатова,</w:t>
      </w:r>
      <w:r>
        <w:rPr>
          <w:sz w:val="28"/>
          <w:szCs w:val="28"/>
        </w:rPr>
        <w:t xml:space="preserve"> </w:t>
      </w:r>
      <w:r w:rsidRPr="00AF2940">
        <w:rPr>
          <w:sz w:val="28"/>
          <w:szCs w:val="28"/>
        </w:rPr>
        <w:t>д. 22, «Информационный центр Ростовской АЭС» (почтовый индекс 347380);</w:t>
      </w:r>
    </w:p>
    <w:p w:rsidR="00457153" w:rsidRPr="00AF2940" w:rsidRDefault="00457153" w:rsidP="00457153">
      <w:pPr>
        <w:ind w:firstLine="709"/>
        <w:jc w:val="both"/>
        <w:rPr>
          <w:sz w:val="28"/>
          <w:szCs w:val="28"/>
        </w:rPr>
      </w:pPr>
      <w:r w:rsidRPr="00AF2940">
        <w:rPr>
          <w:sz w:val="28"/>
          <w:szCs w:val="28"/>
        </w:rPr>
        <w:t>2) Ростовская область, г. Волгодонск, ул. Ленина, д. 75, здание МУК «Централизованная библиотечная система»</w:t>
      </w:r>
      <w:r>
        <w:rPr>
          <w:sz w:val="28"/>
          <w:szCs w:val="28"/>
        </w:rPr>
        <w:t>;</w:t>
      </w:r>
    </w:p>
    <w:p w:rsidR="00457153" w:rsidRDefault="00457153" w:rsidP="00457153">
      <w:pPr>
        <w:ind w:firstLine="709"/>
        <w:jc w:val="both"/>
        <w:rPr>
          <w:sz w:val="28"/>
          <w:szCs w:val="28"/>
        </w:rPr>
      </w:pPr>
      <w:r w:rsidRPr="00AF2940">
        <w:rPr>
          <w:sz w:val="28"/>
          <w:szCs w:val="28"/>
        </w:rPr>
        <w:t xml:space="preserve">3) Ростовская область, с. Дубовское, пл. Павших борцов, д. 2, муниципальное учреждение культуры «Дубовская межпоселенческая центральная библиотека»  и размещен на официальном сайте в сети «Интернет» по адресу: </w:t>
      </w:r>
      <w:hyperlink r:id="rId9" w:history="1">
        <w:r w:rsidRPr="00925117">
          <w:rPr>
            <w:rStyle w:val="a9"/>
            <w:sz w:val="28"/>
            <w:szCs w:val="28"/>
          </w:rPr>
          <w:t>http://www.ecoatominf.ru</w:t>
        </w:r>
      </w:hyperlink>
      <w:r>
        <w:rPr>
          <w:sz w:val="28"/>
          <w:szCs w:val="28"/>
        </w:rPr>
        <w:t>.</w:t>
      </w:r>
    </w:p>
    <w:p w:rsidR="00457153" w:rsidRPr="00AF2940" w:rsidRDefault="00457153" w:rsidP="00457153">
      <w:pPr>
        <w:ind w:firstLine="709"/>
        <w:jc w:val="both"/>
        <w:rPr>
          <w:sz w:val="28"/>
          <w:szCs w:val="28"/>
        </w:rPr>
      </w:pPr>
      <w:r>
        <w:rPr>
          <w:sz w:val="28"/>
          <w:szCs w:val="28"/>
        </w:rPr>
        <w:t>Сообщила собравшимся, что п</w:t>
      </w:r>
      <w:r w:rsidRPr="00AF2940">
        <w:rPr>
          <w:sz w:val="28"/>
          <w:szCs w:val="28"/>
        </w:rPr>
        <w:t xml:space="preserve">о проекту </w:t>
      </w:r>
      <w:r>
        <w:rPr>
          <w:sz w:val="28"/>
          <w:szCs w:val="28"/>
        </w:rPr>
        <w:t>т</w:t>
      </w:r>
      <w:r w:rsidRPr="00AF2940">
        <w:rPr>
          <w:sz w:val="28"/>
          <w:szCs w:val="28"/>
        </w:rPr>
        <w:t>ехнического задания поступило четыре замечания (отражены в журнале учета предложения и замечаний по проекту ТЗ):</w:t>
      </w:r>
    </w:p>
    <w:p w:rsidR="00457153" w:rsidRPr="00AF2940" w:rsidRDefault="00457153" w:rsidP="00457153">
      <w:pPr>
        <w:ind w:firstLine="709"/>
        <w:jc w:val="both"/>
        <w:rPr>
          <w:sz w:val="28"/>
          <w:szCs w:val="28"/>
        </w:rPr>
      </w:pPr>
      <w:r>
        <w:rPr>
          <w:sz w:val="28"/>
          <w:szCs w:val="28"/>
        </w:rPr>
        <w:t xml:space="preserve">- </w:t>
      </w:r>
      <w:r w:rsidRPr="00AF2940">
        <w:rPr>
          <w:sz w:val="28"/>
          <w:szCs w:val="28"/>
        </w:rPr>
        <w:t>от председателя МСЭОО «Зеленая вол</w:t>
      </w:r>
      <w:r>
        <w:rPr>
          <w:sz w:val="28"/>
          <w:szCs w:val="28"/>
        </w:rPr>
        <w:t>на» Николая Васильевича Жилкина;</w:t>
      </w:r>
    </w:p>
    <w:p w:rsidR="00457153" w:rsidRPr="00AF2940" w:rsidRDefault="00457153" w:rsidP="00457153">
      <w:pPr>
        <w:ind w:firstLine="709"/>
        <w:jc w:val="both"/>
        <w:rPr>
          <w:sz w:val="28"/>
          <w:szCs w:val="28"/>
        </w:rPr>
      </w:pPr>
      <w:r>
        <w:rPr>
          <w:sz w:val="28"/>
          <w:szCs w:val="28"/>
        </w:rPr>
        <w:t xml:space="preserve">- </w:t>
      </w:r>
      <w:r w:rsidRPr="00AF2940">
        <w:rPr>
          <w:sz w:val="28"/>
          <w:szCs w:val="28"/>
        </w:rPr>
        <w:t>от члена МСЭОО «Зеленая волн</w:t>
      </w:r>
      <w:r>
        <w:rPr>
          <w:sz w:val="28"/>
          <w:szCs w:val="28"/>
        </w:rPr>
        <w:t>а» Виктора Федоровича Гончарова;</w:t>
      </w:r>
    </w:p>
    <w:p w:rsidR="00457153" w:rsidRPr="00AF2940" w:rsidRDefault="00457153" w:rsidP="00457153">
      <w:pPr>
        <w:ind w:firstLine="709"/>
        <w:jc w:val="both"/>
        <w:rPr>
          <w:sz w:val="28"/>
          <w:szCs w:val="28"/>
        </w:rPr>
      </w:pPr>
      <w:r>
        <w:rPr>
          <w:sz w:val="28"/>
          <w:szCs w:val="28"/>
        </w:rPr>
        <w:t xml:space="preserve">- </w:t>
      </w:r>
      <w:r w:rsidRPr="00AF2940">
        <w:rPr>
          <w:sz w:val="28"/>
          <w:szCs w:val="28"/>
        </w:rPr>
        <w:t>от жителя г. Волгодонск</w:t>
      </w:r>
      <w:r>
        <w:rPr>
          <w:sz w:val="28"/>
          <w:szCs w:val="28"/>
        </w:rPr>
        <w:t>а Анатолия Яковлевича Шамшурина;</w:t>
      </w:r>
    </w:p>
    <w:p w:rsidR="00457153" w:rsidRDefault="00457153" w:rsidP="00457153">
      <w:pPr>
        <w:ind w:firstLine="709"/>
        <w:jc w:val="both"/>
        <w:rPr>
          <w:sz w:val="28"/>
          <w:szCs w:val="28"/>
        </w:rPr>
      </w:pPr>
      <w:r>
        <w:rPr>
          <w:sz w:val="28"/>
          <w:szCs w:val="28"/>
        </w:rPr>
        <w:t xml:space="preserve">- </w:t>
      </w:r>
      <w:r w:rsidRPr="00AF2940">
        <w:rPr>
          <w:sz w:val="28"/>
          <w:szCs w:val="28"/>
        </w:rPr>
        <w:t>от доцента кафедры инженерной экологии ВИТИ НИЯУ МИФИ Елены Игнатьевны Шаврак.</w:t>
      </w:r>
    </w:p>
    <w:p w:rsidR="00457153" w:rsidRDefault="00457153" w:rsidP="00457153">
      <w:pPr>
        <w:ind w:firstLine="709"/>
        <w:jc w:val="both"/>
        <w:rPr>
          <w:sz w:val="28"/>
          <w:szCs w:val="28"/>
        </w:rPr>
      </w:pPr>
      <w:r w:rsidRPr="00D3757B">
        <w:rPr>
          <w:sz w:val="28"/>
          <w:szCs w:val="28"/>
        </w:rPr>
        <w:t>На все замечания ОАО «Концерн Росэнергоатом» были даны ответы.</w:t>
      </w:r>
    </w:p>
    <w:p w:rsidR="00457153" w:rsidRPr="00F557B7" w:rsidRDefault="00457153" w:rsidP="00457153">
      <w:pPr>
        <w:ind w:firstLine="709"/>
        <w:jc w:val="both"/>
        <w:rPr>
          <w:sz w:val="28"/>
          <w:szCs w:val="28"/>
        </w:rPr>
      </w:pPr>
      <w:r w:rsidRPr="00F557B7">
        <w:rPr>
          <w:sz w:val="28"/>
          <w:szCs w:val="28"/>
        </w:rPr>
        <w:t>15.06.2012 г. письмом Первого заместителя Генерального директора ОАО «Концерн Росэнергоатом» Владимира Григо</w:t>
      </w:r>
      <w:r>
        <w:rPr>
          <w:sz w:val="28"/>
          <w:szCs w:val="28"/>
        </w:rPr>
        <w:t>рьевича Асмолова в адрес Мэра города</w:t>
      </w:r>
      <w:r w:rsidRPr="00F557B7">
        <w:rPr>
          <w:sz w:val="28"/>
          <w:szCs w:val="28"/>
        </w:rPr>
        <w:t xml:space="preserve"> Волгодонска Виктора Александровича Фирсова и в адрес Главы Дубовского района Ростовской области Владимира Федоровича Колесниченко </w:t>
      </w:r>
      <w:r>
        <w:rPr>
          <w:sz w:val="28"/>
          <w:szCs w:val="28"/>
        </w:rPr>
        <w:t xml:space="preserve">были </w:t>
      </w:r>
      <w:r w:rsidRPr="00F557B7">
        <w:rPr>
          <w:sz w:val="28"/>
          <w:szCs w:val="28"/>
        </w:rPr>
        <w:t>направлены заявки на проведение общественных слушаний по предварительному варианту материалов оценки воздействия на окружающую среду эксплуатации энергоблока № 3 Ростовской АЭС.</w:t>
      </w:r>
    </w:p>
    <w:p w:rsidR="00457153" w:rsidRPr="00F557B7" w:rsidRDefault="00457153" w:rsidP="00457153">
      <w:pPr>
        <w:ind w:firstLine="709"/>
        <w:jc w:val="both"/>
        <w:rPr>
          <w:sz w:val="28"/>
          <w:szCs w:val="28"/>
        </w:rPr>
      </w:pPr>
      <w:r w:rsidRPr="00F557B7">
        <w:rPr>
          <w:sz w:val="28"/>
          <w:szCs w:val="28"/>
        </w:rPr>
        <w:t xml:space="preserve">На основании поданных заявок и в соответствии с утвержденными процедурами </w:t>
      </w:r>
      <w:r>
        <w:rPr>
          <w:sz w:val="28"/>
          <w:szCs w:val="28"/>
        </w:rPr>
        <w:t>приняты</w:t>
      </w:r>
      <w:r w:rsidRPr="00F557B7">
        <w:rPr>
          <w:sz w:val="28"/>
          <w:szCs w:val="28"/>
        </w:rPr>
        <w:t>:</w:t>
      </w:r>
    </w:p>
    <w:p w:rsidR="00457153" w:rsidRDefault="00457153" w:rsidP="00457153">
      <w:pPr>
        <w:ind w:firstLine="709"/>
        <w:jc w:val="both"/>
        <w:rPr>
          <w:sz w:val="28"/>
          <w:szCs w:val="28"/>
        </w:rPr>
      </w:pPr>
      <w:r>
        <w:rPr>
          <w:sz w:val="28"/>
          <w:szCs w:val="28"/>
        </w:rPr>
        <w:t>п</w:t>
      </w:r>
      <w:r w:rsidRPr="00F557B7">
        <w:rPr>
          <w:sz w:val="28"/>
          <w:szCs w:val="28"/>
        </w:rPr>
        <w:t>остановление Администрации гор</w:t>
      </w:r>
      <w:r>
        <w:rPr>
          <w:sz w:val="28"/>
          <w:szCs w:val="28"/>
        </w:rPr>
        <w:t>ода Волгодонска от 05.07.2012</w:t>
      </w:r>
      <w:r w:rsidRPr="00F557B7">
        <w:rPr>
          <w:sz w:val="28"/>
          <w:szCs w:val="28"/>
        </w:rPr>
        <w:t xml:space="preserve"> </w:t>
      </w:r>
      <w:r>
        <w:rPr>
          <w:sz w:val="28"/>
          <w:szCs w:val="28"/>
        </w:rPr>
        <w:t xml:space="preserve">          </w:t>
      </w:r>
      <w:r w:rsidRPr="00F557B7">
        <w:rPr>
          <w:sz w:val="28"/>
          <w:szCs w:val="28"/>
        </w:rPr>
        <w:t xml:space="preserve">№ 1869 «О проведении общественных слушаний по предварительному варианту материалов оценки воздействия на окружающую среды эксплуатации энергоблока № 3 Ростовской АЭС» </w:t>
      </w:r>
      <w:r>
        <w:rPr>
          <w:sz w:val="28"/>
          <w:szCs w:val="28"/>
        </w:rPr>
        <w:t>и п</w:t>
      </w:r>
      <w:r w:rsidRPr="00F557B7">
        <w:rPr>
          <w:sz w:val="28"/>
          <w:szCs w:val="28"/>
        </w:rPr>
        <w:t>остановление Администрации Дубовского района Рос</w:t>
      </w:r>
      <w:r>
        <w:rPr>
          <w:sz w:val="28"/>
          <w:szCs w:val="28"/>
        </w:rPr>
        <w:t xml:space="preserve">товской области от 19.06.2012 </w:t>
      </w:r>
      <w:r w:rsidRPr="00F557B7">
        <w:rPr>
          <w:sz w:val="28"/>
          <w:szCs w:val="28"/>
        </w:rPr>
        <w:t>№ 478 «О назначении публичных общественных слушаний по предварительному варианту оценки воздействия на окружающую среду эксплуатации энергоблока № 3 Ростовской АЭС»</w:t>
      </w:r>
      <w:r>
        <w:rPr>
          <w:sz w:val="28"/>
          <w:szCs w:val="28"/>
        </w:rPr>
        <w:t>,</w:t>
      </w:r>
      <w:r w:rsidRPr="00F557B7">
        <w:rPr>
          <w:sz w:val="28"/>
          <w:szCs w:val="28"/>
        </w:rPr>
        <w:t xml:space="preserve"> в которых назначены места, даты и время проведения общественных слушаний.</w:t>
      </w:r>
    </w:p>
    <w:p w:rsidR="00457153" w:rsidRPr="00465F16" w:rsidRDefault="00457153" w:rsidP="00457153">
      <w:pPr>
        <w:ind w:firstLine="709"/>
        <w:jc w:val="both"/>
        <w:rPr>
          <w:sz w:val="28"/>
          <w:szCs w:val="28"/>
        </w:rPr>
      </w:pPr>
      <w:r w:rsidRPr="00465F16">
        <w:rPr>
          <w:sz w:val="28"/>
          <w:szCs w:val="28"/>
        </w:rPr>
        <w:t>В соответствии с утвержденными процедурами и в целях информирования общественности информационные сообщения о дате, времени и месте проведения общественных слушаний по материалам оценки воздействия на окружающую среду эксплуатации энергоблока №</w:t>
      </w:r>
      <w:r>
        <w:rPr>
          <w:sz w:val="28"/>
          <w:szCs w:val="28"/>
        </w:rPr>
        <w:t xml:space="preserve"> </w:t>
      </w:r>
      <w:r w:rsidRPr="00465F16">
        <w:rPr>
          <w:sz w:val="28"/>
          <w:szCs w:val="28"/>
        </w:rPr>
        <w:t>3 Ростовской АЭС были опубликованы:</w:t>
      </w:r>
    </w:p>
    <w:p w:rsidR="00457153" w:rsidRPr="00465F16" w:rsidRDefault="00457153" w:rsidP="00457153">
      <w:pPr>
        <w:ind w:firstLine="709"/>
        <w:jc w:val="both"/>
        <w:rPr>
          <w:sz w:val="28"/>
          <w:szCs w:val="28"/>
        </w:rPr>
      </w:pPr>
      <w:r>
        <w:rPr>
          <w:sz w:val="28"/>
          <w:szCs w:val="28"/>
        </w:rPr>
        <w:lastRenderedPageBreak/>
        <w:t xml:space="preserve">- </w:t>
      </w:r>
      <w:r w:rsidRPr="00465F16">
        <w:rPr>
          <w:sz w:val="28"/>
          <w:szCs w:val="28"/>
        </w:rPr>
        <w:t>в «Российской газете» (СМИ феде</w:t>
      </w:r>
      <w:r>
        <w:rPr>
          <w:sz w:val="28"/>
          <w:szCs w:val="28"/>
        </w:rPr>
        <w:t>рального уровня) от 22.06.2012 № 141 (5814), от 11.07.2012</w:t>
      </w:r>
      <w:r w:rsidRPr="00465F16">
        <w:rPr>
          <w:sz w:val="28"/>
          <w:szCs w:val="28"/>
        </w:rPr>
        <w:t xml:space="preserve"> № 156 (5829);</w:t>
      </w:r>
    </w:p>
    <w:p w:rsidR="00457153" w:rsidRPr="00465F16" w:rsidRDefault="00457153" w:rsidP="00457153">
      <w:pPr>
        <w:ind w:firstLine="709"/>
        <w:jc w:val="both"/>
        <w:rPr>
          <w:sz w:val="28"/>
          <w:szCs w:val="28"/>
        </w:rPr>
      </w:pPr>
      <w:r>
        <w:rPr>
          <w:sz w:val="28"/>
          <w:szCs w:val="28"/>
        </w:rPr>
        <w:t xml:space="preserve">- </w:t>
      </w:r>
      <w:r w:rsidRPr="00465F16">
        <w:rPr>
          <w:sz w:val="28"/>
          <w:szCs w:val="28"/>
        </w:rPr>
        <w:t>в газете «Наше время» (СМИ регио</w:t>
      </w:r>
      <w:r>
        <w:rPr>
          <w:sz w:val="28"/>
          <w:szCs w:val="28"/>
        </w:rPr>
        <w:t>нального уровня) от 22.06.2012</w:t>
      </w:r>
      <w:r w:rsidRPr="00465F16">
        <w:rPr>
          <w:sz w:val="28"/>
          <w:szCs w:val="28"/>
        </w:rPr>
        <w:t xml:space="preserve"> № 323-325</w:t>
      </w:r>
      <w:r>
        <w:rPr>
          <w:sz w:val="28"/>
          <w:szCs w:val="28"/>
        </w:rPr>
        <w:t xml:space="preserve"> (20979-20981), от 10.07.2012</w:t>
      </w:r>
      <w:r w:rsidRPr="00465F16">
        <w:rPr>
          <w:sz w:val="28"/>
          <w:szCs w:val="28"/>
        </w:rPr>
        <w:t xml:space="preserve"> № 365 (21021);</w:t>
      </w:r>
    </w:p>
    <w:p w:rsidR="00457153" w:rsidRPr="00465F16" w:rsidRDefault="00457153" w:rsidP="00457153">
      <w:pPr>
        <w:ind w:firstLine="709"/>
        <w:jc w:val="both"/>
        <w:rPr>
          <w:sz w:val="28"/>
          <w:szCs w:val="28"/>
        </w:rPr>
      </w:pPr>
      <w:r>
        <w:rPr>
          <w:sz w:val="28"/>
          <w:szCs w:val="28"/>
        </w:rPr>
        <w:t xml:space="preserve">- </w:t>
      </w:r>
      <w:r w:rsidRPr="00465F16">
        <w:rPr>
          <w:sz w:val="28"/>
          <w:szCs w:val="28"/>
        </w:rPr>
        <w:t>в бюллетене «Волгодонск официальный» (СМИ м</w:t>
      </w:r>
      <w:r>
        <w:rPr>
          <w:sz w:val="28"/>
          <w:szCs w:val="28"/>
        </w:rPr>
        <w:t>естного уровня) от 06.07.2012</w:t>
      </w:r>
      <w:r w:rsidRPr="00465F16">
        <w:rPr>
          <w:sz w:val="28"/>
          <w:szCs w:val="28"/>
        </w:rPr>
        <w:t xml:space="preserve"> № 21 (302);</w:t>
      </w:r>
    </w:p>
    <w:p w:rsidR="00457153" w:rsidRPr="00AF2940" w:rsidRDefault="00457153" w:rsidP="00457153">
      <w:pPr>
        <w:ind w:firstLine="709"/>
        <w:jc w:val="both"/>
        <w:rPr>
          <w:sz w:val="28"/>
          <w:szCs w:val="28"/>
        </w:rPr>
      </w:pPr>
      <w:r>
        <w:rPr>
          <w:sz w:val="28"/>
          <w:szCs w:val="28"/>
        </w:rPr>
        <w:t xml:space="preserve">- </w:t>
      </w:r>
      <w:r w:rsidRPr="00465F16">
        <w:rPr>
          <w:sz w:val="28"/>
          <w:szCs w:val="28"/>
        </w:rPr>
        <w:t>в общественно-информационной газете</w:t>
      </w:r>
      <w:r>
        <w:rPr>
          <w:sz w:val="28"/>
          <w:szCs w:val="28"/>
        </w:rPr>
        <w:t xml:space="preserve"> Дубовского района «Светоч» от 22.06.2012</w:t>
      </w:r>
      <w:r w:rsidRPr="00465F16">
        <w:rPr>
          <w:sz w:val="28"/>
          <w:szCs w:val="28"/>
        </w:rPr>
        <w:t xml:space="preserve"> № 66-67 (9522).</w:t>
      </w:r>
    </w:p>
    <w:p w:rsidR="00457153" w:rsidRDefault="00457153" w:rsidP="00457153">
      <w:pPr>
        <w:ind w:firstLine="709"/>
        <w:jc w:val="both"/>
        <w:rPr>
          <w:sz w:val="28"/>
          <w:szCs w:val="28"/>
        </w:rPr>
      </w:pPr>
      <w:r>
        <w:rPr>
          <w:sz w:val="28"/>
          <w:szCs w:val="28"/>
        </w:rPr>
        <w:t>Напомнила участникам «круглого стола» о том, что о</w:t>
      </w:r>
      <w:r w:rsidRPr="00465F16">
        <w:rPr>
          <w:sz w:val="28"/>
          <w:szCs w:val="28"/>
        </w:rPr>
        <w:t>бщественные слушания по предварительному варианту материалов оценки воздействия на окружающую среду эксплуатации энергоблока №</w:t>
      </w:r>
      <w:r>
        <w:rPr>
          <w:sz w:val="28"/>
          <w:szCs w:val="28"/>
        </w:rPr>
        <w:t xml:space="preserve"> </w:t>
      </w:r>
      <w:r w:rsidRPr="00465F16">
        <w:rPr>
          <w:sz w:val="28"/>
          <w:szCs w:val="28"/>
        </w:rPr>
        <w:t>3 Ростовской АЭС состоялись:</w:t>
      </w:r>
      <w:r>
        <w:rPr>
          <w:sz w:val="28"/>
          <w:szCs w:val="28"/>
        </w:rPr>
        <w:t xml:space="preserve"> </w:t>
      </w:r>
      <w:r w:rsidRPr="00465F16">
        <w:rPr>
          <w:sz w:val="28"/>
          <w:szCs w:val="28"/>
        </w:rPr>
        <w:t>24 июля 2012 года в здании Районного Дома культуры по адресу: Ростовская область, село Дубовское, ул. Герцена, д. 32., длились 3 (три) часа, в них приняло участие 363 заре</w:t>
      </w:r>
      <w:r>
        <w:rPr>
          <w:sz w:val="28"/>
          <w:szCs w:val="28"/>
        </w:rPr>
        <w:t xml:space="preserve">гистрировавшихся участника; </w:t>
      </w:r>
      <w:r w:rsidRPr="00465F16">
        <w:rPr>
          <w:sz w:val="28"/>
          <w:szCs w:val="28"/>
        </w:rPr>
        <w:t>10 августа 2012 года в здании «Дворца культуры имени Курчатова», длились 5 часов, в них приняло участие 665 зарегистрировавшихся участников.</w:t>
      </w:r>
    </w:p>
    <w:p w:rsidR="00457153" w:rsidRDefault="00457153" w:rsidP="00457153">
      <w:pPr>
        <w:ind w:firstLine="709"/>
        <w:jc w:val="both"/>
        <w:rPr>
          <w:sz w:val="28"/>
          <w:szCs w:val="28"/>
        </w:rPr>
      </w:pPr>
      <w:r w:rsidRPr="00465F16">
        <w:rPr>
          <w:sz w:val="28"/>
          <w:szCs w:val="28"/>
        </w:rPr>
        <w:t>По результатам проведения общественных слушаний составлены Протоколы общественных слушаний по предварительному варианту материалов оценки воздействия на окружающую среду эксплуатации энергоблока № 3 Ростовской АЭС и выложены для ознакомления общественности.</w:t>
      </w:r>
    </w:p>
    <w:p w:rsidR="00457153" w:rsidRPr="00465F16" w:rsidRDefault="00457153" w:rsidP="00457153">
      <w:pPr>
        <w:ind w:firstLine="709"/>
        <w:jc w:val="both"/>
        <w:rPr>
          <w:sz w:val="28"/>
          <w:szCs w:val="28"/>
        </w:rPr>
      </w:pPr>
      <w:r w:rsidRPr="00465F16">
        <w:rPr>
          <w:sz w:val="28"/>
          <w:szCs w:val="28"/>
        </w:rPr>
        <w:t xml:space="preserve">По итогам рассмотрения общественностью и иными заинтересованными лицами предварительного варианта материалов оценки воздействия на окружающую среду эксплуатации энергоблока № 3  Ростовской АЭС в период с 19 июня  2012 года по 12 сентября 2012 года с вышеназванными материалами ознакомилось (зарегистрировалось в журналах учета замечаний и предложений на ОВОС) 7 человек. </w:t>
      </w:r>
    </w:p>
    <w:p w:rsidR="00457153" w:rsidRDefault="00457153" w:rsidP="00457153">
      <w:pPr>
        <w:ind w:firstLine="709"/>
        <w:jc w:val="both"/>
        <w:rPr>
          <w:sz w:val="28"/>
          <w:szCs w:val="28"/>
        </w:rPr>
      </w:pPr>
      <w:r w:rsidRPr="00465F16">
        <w:rPr>
          <w:sz w:val="28"/>
          <w:szCs w:val="28"/>
        </w:rPr>
        <w:t>По результатам анализа поступивших замечаний ОАО «Концерн Росэнергоатом» (Заказчик материалов ОВОС) учел все обоснованные замечания, как прозвучавшие в ходе проведения общественных слушаний 10 августа  2012 года в г. Волгодонске и 24 июня 2012 года в с. Дубовское, так и позже принесенных и отмеченных в журналах учета замечаний и предложений на ОВОС, при подготовке окончательного варианта материалов ОВОС эксплуатации энергоблока № 3 Ростовской АЭС.</w:t>
      </w:r>
    </w:p>
    <w:p w:rsidR="00457153" w:rsidRDefault="00457153" w:rsidP="00457153">
      <w:pPr>
        <w:ind w:firstLine="709"/>
        <w:jc w:val="both"/>
        <w:rPr>
          <w:sz w:val="28"/>
          <w:szCs w:val="28"/>
        </w:rPr>
      </w:pPr>
      <w:r w:rsidRPr="00465F16">
        <w:rPr>
          <w:sz w:val="28"/>
          <w:szCs w:val="28"/>
        </w:rPr>
        <w:t>Заявителям</w:t>
      </w:r>
      <w:r>
        <w:rPr>
          <w:sz w:val="28"/>
          <w:szCs w:val="28"/>
        </w:rPr>
        <w:t>,</w:t>
      </w:r>
      <w:r w:rsidRPr="00465F16">
        <w:rPr>
          <w:sz w:val="28"/>
          <w:szCs w:val="28"/>
        </w:rPr>
        <w:t xml:space="preserve"> давшим обоснованные замечания по предварительному варианту материалов ОВОС эксплуатации энергоблока № 3 Ростовской АЭС</w:t>
      </w:r>
      <w:r>
        <w:rPr>
          <w:sz w:val="28"/>
          <w:szCs w:val="28"/>
        </w:rPr>
        <w:t>,</w:t>
      </w:r>
      <w:r w:rsidRPr="00465F16">
        <w:rPr>
          <w:sz w:val="28"/>
          <w:szCs w:val="28"/>
        </w:rPr>
        <w:t xml:space="preserve"> даны письменные ответы:</w:t>
      </w:r>
      <w:r>
        <w:rPr>
          <w:sz w:val="28"/>
          <w:szCs w:val="28"/>
        </w:rPr>
        <w:t xml:space="preserve"> </w:t>
      </w:r>
      <w:r w:rsidRPr="00465F16">
        <w:rPr>
          <w:sz w:val="28"/>
          <w:szCs w:val="28"/>
        </w:rPr>
        <w:t>жительнице г. Волгодонска Валентине Георгиевне</w:t>
      </w:r>
      <w:r>
        <w:rPr>
          <w:sz w:val="28"/>
          <w:szCs w:val="28"/>
        </w:rPr>
        <w:t xml:space="preserve"> Якуниной (исх. от 24.09.2012</w:t>
      </w:r>
      <w:r w:rsidRPr="00465F16">
        <w:rPr>
          <w:sz w:val="28"/>
          <w:szCs w:val="28"/>
        </w:rPr>
        <w:t xml:space="preserve"> №5.1-5-04/4570)</w:t>
      </w:r>
      <w:r>
        <w:rPr>
          <w:sz w:val="28"/>
          <w:szCs w:val="28"/>
        </w:rPr>
        <w:t xml:space="preserve"> и </w:t>
      </w:r>
      <w:r w:rsidRPr="00465F16">
        <w:rPr>
          <w:sz w:val="28"/>
          <w:szCs w:val="28"/>
        </w:rPr>
        <w:t xml:space="preserve">жительнице г. Волгодонска Евгении Степановне </w:t>
      </w:r>
      <w:r>
        <w:rPr>
          <w:sz w:val="28"/>
          <w:szCs w:val="28"/>
        </w:rPr>
        <w:t>Сидоровой (исх. от 16.10.2012</w:t>
      </w:r>
      <w:r w:rsidRPr="00465F16">
        <w:rPr>
          <w:sz w:val="28"/>
          <w:szCs w:val="28"/>
        </w:rPr>
        <w:t xml:space="preserve"> №5.1-5-04/5048).</w:t>
      </w:r>
    </w:p>
    <w:p w:rsidR="00457153" w:rsidRPr="00465F16" w:rsidRDefault="00457153" w:rsidP="00457153">
      <w:pPr>
        <w:ind w:firstLine="709"/>
        <w:jc w:val="both"/>
        <w:rPr>
          <w:sz w:val="28"/>
          <w:szCs w:val="28"/>
        </w:rPr>
      </w:pPr>
      <w:r w:rsidRPr="00465F16">
        <w:rPr>
          <w:sz w:val="28"/>
          <w:szCs w:val="28"/>
        </w:rPr>
        <w:t>Протокол общественных слушаний, состоявшихся 24.07.2012г. в с</w:t>
      </w:r>
      <w:r>
        <w:rPr>
          <w:sz w:val="28"/>
          <w:szCs w:val="28"/>
        </w:rPr>
        <w:t xml:space="preserve">еле </w:t>
      </w:r>
      <w:r w:rsidRPr="00465F16">
        <w:rPr>
          <w:sz w:val="28"/>
          <w:szCs w:val="28"/>
        </w:rPr>
        <w:t>Дубовское, утвержден Постановлением Администрации Дубовского</w:t>
      </w:r>
      <w:r>
        <w:rPr>
          <w:sz w:val="28"/>
          <w:szCs w:val="28"/>
        </w:rPr>
        <w:t xml:space="preserve"> района от 10.08.2012 № 664. </w:t>
      </w:r>
      <w:r w:rsidRPr="00465F16">
        <w:rPr>
          <w:sz w:val="28"/>
          <w:szCs w:val="28"/>
        </w:rPr>
        <w:t>Текст постановления вместе с протоколом общественных слушаний был опубликован в общественно-информационной газете Дубовского района «Светоч» от 17.08.2012 г. №91-92(9547).</w:t>
      </w:r>
    </w:p>
    <w:p w:rsidR="00457153" w:rsidRPr="004A1DBE" w:rsidRDefault="00457153" w:rsidP="00457153">
      <w:pPr>
        <w:ind w:firstLine="709"/>
        <w:jc w:val="both"/>
        <w:rPr>
          <w:sz w:val="28"/>
          <w:szCs w:val="28"/>
        </w:rPr>
      </w:pPr>
      <w:r w:rsidRPr="004A1DBE">
        <w:rPr>
          <w:sz w:val="28"/>
          <w:szCs w:val="28"/>
        </w:rPr>
        <w:t xml:space="preserve">Протокол общественных слушаний, состоявшихся 24.07.2012г. в селе Дубовское, утвержден постановлением Администрации Дубовского района </w:t>
      </w:r>
      <w:r w:rsidRPr="004A1DBE">
        <w:rPr>
          <w:sz w:val="28"/>
          <w:szCs w:val="28"/>
        </w:rPr>
        <w:lastRenderedPageBreak/>
        <w:t>от 10.08.2012 № 664. Текст постановления вместе с протоколом общественных слушаний был опубликован в общественно-информационной газете Дубовского района «Светоч» от 17.08.2012  №91-92(9547).</w:t>
      </w:r>
    </w:p>
    <w:p w:rsidR="00457153" w:rsidRDefault="00457153" w:rsidP="00457153">
      <w:pPr>
        <w:ind w:firstLine="709"/>
        <w:jc w:val="both"/>
        <w:rPr>
          <w:sz w:val="28"/>
          <w:szCs w:val="28"/>
        </w:rPr>
      </w:pPr>
      <w:r w:rsidRPr="004A1DBE">
        <w:rPr>
          <w:sz w:val="28"/>
          <w:szCs w:val="28"/>
        </w:rPr>
        <w:t>Протокол общественных слушаний, состоявшихся 10.08.2012 г. в                      г. Волгодонске, утвержден постановлением Администрации города Волгодонска от 26.09.2012 № 2797. Текст постановления вместе с протоколом общественных слушаний был размещен на официальном сайте Администрации города Волгодонска в информационно-</w:t>
      </w:r>
      <w:r>
        <w:rPr>
          <w:sz w:val="28"/>
          <w:szCs w:val="28"/>
        </w:rPr>
        <w:t>теле</w:t>
      </w:r>
      <w:r w:rsidRPr="004A1DBE">
        <w:rPr>
          <w:sz w:val="28"/>
          <w:szCs w:val="28"/>
        </w:rPr>
        <w:t>к</w:t>
      </w:r>
      <w:r>
        <w:rPr>
          <w:sz w:val="28"/>
          <w:szCs w:val="28"/>
        </w:rPr>
        <w:t>оммуникационной сети «Интернет»</w:t>
      </w:r>
      <w:r w:rsidRPr="004A1DBE">
        <w:rPr>
          <w:sz w:val="28"/>
          <w:szCs w:val="28"/>
        </w:rPr>
        <w:t xml:space="preserve"> в соответствии с решением Волгодонской городской Думы от 16.11.2011 № 121 «О внесении изменений в Устав муниципального образования «Город Волгодонск»,  приравнивается к его официальному опубликованию.</w:t>
      </w:r>
    </w:p>
    <w:p w:rsidR="00457153" w:rsidRPr="00806F46" w:rsidRDefault="00457153" w:rsidP="00457153">
      <w:pPr>
        <w:ind w:firstLine="709"/>
        <w:jc w:val="both"/>
        <w:rPr>
          <w:sz w:val="28"/>
          <w:szCs w:val="28"/>
        </w:rPr>
      </w:pPr>
      <w:r w:rsidRPr="00806F46">
        <w:rPr>
          <w:sz w:val="28"/>
          <w:szCs w:val="28"/>
        </w:rPr>
        <w:t>Проинформировала собравшихся о том, что в соответствии с замечаниями и предложениями, высказанными в ходе проведения общественных слушаний, в текст Оценки воздействия на окружающую среду эксплуатации энергоблока № 3 Ростовской АЭС внесены следующие изменения.</w:t>
      </w:r>
    </w:p>
    <w:p w:rsidR="00457153" w:rsidRPr="00806F46" w:rsidRDefault="00457153" w:rsidP="00457153">
      <w:pPr>
        <w:ind w:firstLine="709"/>
        <w:jc w:val="both"/>
        <w:rPr>
          <w:sz w:val="28"/>
          <w:szCs w:val="28"/>
        </w:rPr>
      </w:pPr>
      <w:r w:rsidRPr="00806F46">
        <w:rPr>
          <w:sz w:val="28"/>
          <w:szCs w:val="28"/>
        </w:rPr>
        <w:t>По результатам выступления на общественных слушаниях в городе  Волгодонске доцента кафедры инженерной экологии ВИТИ НИЯУ МИФИ Елены Игнатьевны Шаврак, рег. № 178, а также замечаний, оставленных в журнале замечаний и предложений по ОВОС жительницей г. Волгодонска Евгенией Степановной Сидоровой</w:t>
      </w:r>
      <w:r>
        <w:rPr>
          <w:sz w:val="28"/>
          <w:szCs w:val="28"/>
        </w:rPr>
        <w:t>,</w:t>
      </w:r>
      <w:r w:rsidRPr="00806F46">
        <w:rPr>
          <w:sz w:val="28"/>
          <w:szCs w:val="28"/>
        </w:rPr>
        <w:t xml:space="preserve"> полностью переработана глава 11 «Население» том 6 «Социально-экономическая характеристика района». </w:t>
      </w:r>
    </w:p>
    <w:p w:rsidR="00457153" w:rsidRPr="00806F46" w:rsidRDefault="00457153" w:rsidP="00457153">
      <w:pPr>
        <w:ind w:firstLine="709"/>
        <w:jc w:val="both"/>
        <w:rPr>
          <w:sz w:val="28"/>
          <w:szCs w:val="28"/>
        </w:rPr>
      </w:pPr>
      <w:r w:rsidRPr="00806F46">
        <w:rPr>
          <w:sz w:val="28"/>
          <w:szCs w:val="28"/>
        </w:rPr>
        <w:t xml:space="preserve">По данным, полученным в Территориальном органе Федеральной службы государственной статистики по Ростовской </w:t>
      </w:r>
      <w:r>
        <w:rPr>
          <w:sz w:val="28"/>
          <w:szCs w:val="28"/>
        </w:rPr>
        <w:t xml:space="preserve">области письмом от 19.09.2012 </w:t>
      </w:r>
      <w:r w:rsidRPr="00806F46">
        <w:rPr>
          <w:sz w:val="28"/>
          <w:szCs w:val="28"/>
        </w:rPr>
        <w:t xml:space="preserve"> №03.1-39/В48, и результатам Всероссийской переписи населения переработана глава 19.4 «Система подачи добавочной воды», том 7 «Технологические схемы и технические решения» в части составления полного водного баланса атомной станции при мощности 3000 МВт в среднем по водности году и с маловодный год 95% обеспеченности.</w:t>
      </w:r>
    </w:p>
    <w:p w:rsidR="00457153" w:rsidRPr="00806F46" w:rsidRDefault="00457153" w:rsidP="00457153">
      <w:pPr>
        <w:ind w:firstLine="709"/>
        <w:jc w:val="both"/>
        <w:rPr>
          <w:sz w:val="28"/>
          <w:szCs w:val="28"/>
        </w:rPr>
      </w:pPr>
      <w:r w:rsidRPr="00806F46">
        <w:rPr>
          <w:sz w:val="28"/>
          <w:szCs w:val="28"/>
        </w:rPr>
        <w:t>По инициативе Заказчика внесены дополнения в главу 2 «Анализ основных показателей функционирования ОЭС ЮГА» в части:</w:t>
      </w:r>
    </w:p>
    <w:p w:rsidR="00457153" w:rsidRPr="00806F46" w:rsidRDefault="00457153" w:rsidP="00457153">
      <w:pPr>
        <w:ind w:firstLine="709"/>
        <w:jc w:val="both"/>
        <w:rPr>
          <w:sz w:val="28"/>
          <w:szCs w:val="28"/>
        </w:rPr>
      </w:pPr>
      <w:r w:rsidRPr="00806F46">
        <w:rPr>
          <w:sz w:val="28"/>
          <w:szCs w:val="28"/>
        </w:rPr>
        <w:t>- характеристики действующей схемы выдачи мощности Ростовской АЭС по среднегодовым темпам роста электропотребления в ОЭС Юг</w:t>
      </w:r>
      <w:r>
        <w:rPr>
          <w:sz w:val="28"/>
          <w:szCs w:val="28"/>
        </w:rPr>
        <w:t>а в период 2012-2015гг.;</w:t>
      </w:r>
    </w:p>
    <w:p w:rsidR="00457153" w:rsidRPr="00806F46" w:rsidRDefault="00457153" w:rsidP="00457153">
      <w:pPr>
        <w:ind w:firstLine="709"/>
        <w:jc w:val="both"/>
        <w:rPr>
          <w:sz w:val="28"/>
          <w:szCs w:val="28"/>
        </w:rPr>
      </w:pPr>
      <w:r w:rsidRPr="00806F46">
        <w:rPr>
          <w:sz w:val="28"/>
          <w:szCs w:val="28"/>
        </w:rPr>
        <w:t>- ввода мощностей на новых и действующих электростан</w:t>
      </w:r>
      <w:r>
        <w:rPr>
          <w:sz w:val="28"/>
          <w:szCs w:val="28"/>
        </w:rPr>
        <w:t>циях ОЭС Юга в период до 2012г.;</w:t>
      </w:r>
    </w:p>
    <w:p w:rsidR="00457153" w:rsidRPr="00806F46" w:rsidRDefault="00457153" w:rsidP="00457153">
      <w:pPr>
        <w:ind w:firstLine="709"/>
        <w:jc w:val="both"/>
        <w:rPr>
          <w:sz w:val="28"/>
          <w:szCs w:val="28"/>
        </w:rPr>
      </w:pPr>
      <w:r w:rsidRPr="00806F46">
        <w:rPr>
          <w:sz w:val="28"/>
          <w:szCs w:val="28"/>
        </w:rPr>
        <w:t>- выработки электроэнергии Ростовской АЭС за период с</w:t>
      </w:r>
      <w:r>
        <w:rPr>
          <w:sz w:val="28"/>
          <w:szCs w:val="28"/>
        </w:rPr>
        <w:t xml:space="preserve"> 2005г. по 2011 г. Включительно;</w:t>
      </w:r>
    </w:p>
    <w:p w:rsidR="00457153" w:rsidRPr="00806F46" w:rsidRDefault="00457153" w:rsidP="00457153">
      <w:pPr>
        <w:ind w:firstLine="709"/>
        <w:jc w:val="both"/>
        <w:rPr>
          <w:sz w:val="28"/>
          <w:szCs w:val="28"/>
        </w:rPr>
      </w:pPr>
      <w:r w:rsidRPr="00806F46">
        <w:rPr>
          <w:sz w:val="28"/>
          <w:szCs w:val="28"/>
        </w:rPr>
        <w:t>- характеристики схемы выдачи мощности Ростовской АЭС после ввода  энергоблока № 2.</w:t>
      </w:r>
    </w:p>
    <w:p w:rsidR="00457153" w:rsidRPr="00806F46" w:rsidRDefault="00457153" w:rsidP="00457153">
      <w:pPr>
        <w:ind w:firstLine="709"/>
        <w:jc w:val="both"/>
        <w:rPr>
          <w:sz w:val="28"/>
          <w:szCs w:val="28"/>
        </w:rPr>
      </w:pPr>
      <w:r w:rsidRPr="00806F46">
        <w:rPr>
          <w:sz w:val="28"/>
          <w:szCs w:val="28"/>
        </w:rPr>
        <w:t xml:space="preserve">При формировании окончательного варианта ОВОС были рассмотрены, проанализированы и учтены все замечания и предложения, поступившие за период проведения мероприятий по обсуждению предварительных материалов ОВОС с общественностью. Окончательный </w:t>
      </w:r>
      <w:r w:rsidRPr="00806F46">
        <w:rPr>
          <w:sz w:val="28"/>
          <w:szCs w:val="28"/>
        </w:rPr>
        <w:lastRenderedPageBreak/>
        <w:t>вариант ОВОС утвержден Первым заместителем Генерального директора ОАО «Концерн Росэнергоатом» В.Г. Асмоловым 19.10.2012 г.</w:t>
      </w:r>
    </w:p>
    <w:p w:rsidR="00457153" w:rsidRPr="00806F46" w:rsidRDefault="00457153" w:rsidP="00457153">
      <w:pPr>
        <w:ind w:firstLine="709"/>
        <w:jc w:val="both"/>
        <w:rPr>
          <w:sz w:val="28"/>
          <w:szCs w:val="28"/>
        </w:rPr>
      </w:pPr>
      <w:r w:rsidRPr="00806F46">
        <w:rPr>
          <w:sz w:val="28"/>
          <w:szCs w:val="28"/>
        </w:rPr>
        <w:t>В соответствии с Порядком организации и проведения общественных обсуждений по материалам обоснования лицензий на осуществление отдельных видов деятельности, являющимся объектом государственной экологической экспертизы, на территории муниципального образования «Город Волгодонск», утвержденного решением № 122 Волгодонской городской Думы от 16 ноября 2011 года, ОАО «Концерн Росэнергоато</w:t>
      </w:r>
      <w:r>
        <w:rPr>
          <w:sz w:val="28"/>
          <w:szCs w:val="28"/>
        </w:rPr>
        <w:t>м» письмом исх. от 19.10.2012</w:t>
      </w:r>
      <w:r w:rsidRPr="00806F46">
        <w:rPr>
          <w:sz w:val="28"/>
          <w:szCs w:val="28"/>
        </w:rPr>
        <w:t xml:space="preserve"> №9/02/695 за подписью Первого заместителя Генерального директора  В.Г. Асмолова направлена заявка на проведение общественных обсуждений по материалам обоснования лицензии по эксплуатации энергоблока № 3 Ростовской АЭС в городе Волгодонске.</w:t>
      </w:r>
    </w:p>
    <w:p w:rsidR="00457153" w:rsidRPr="00806F46" w:rsidRDefault="00457153" w:rsidP="00457153">
      <w:pPr>
        <w:ind w:firstLine="709"/>
        <w:jc w:val="both"/>
        <w:rPr>
          <w:sz w:val="28"/>
          <w:szCs w:val="28"/>
        </w:rPr>
      </w:pPr>
      <w:r w:rsidRPr="00806F46">
        <w:rPr>
          <w:sz w:val="28"/>
          <w:szCs w:val="28"/>
        </w:rPr>
        <w:t>В соответствии с Положением о порядке организации и проведения общественных обсуждений по материалам обоснования лицензий на территории Дубовского района Ростовской области, утвержденного решением № 149 Дубовского районного Собрания депутатов от 31 июля 2012 года,  ОАО «Концерн Росэнер</w:t>
      </w:r>
      <w:r>
        <w:rPr>
          <w:sz w:val="28"/>
          <w:szCs w:val="28"/>
        </w:rPr>
        <w:t>гоатом» письмом от 19.10.2012</w:t>
      </w:r>
      <w:r w:rsidRPr="00806F46">
        <w:rPr>
          <w:sz w:val="28"/>
          <w:szCs w:val="28"/>
        </w:rPr>
        <w:t xml:space="preserve"> №9/02/696 за подписью Первого заместителя Генерального директора  В.Г. Асмолова  направлена заявка на проведение общественных обсуждений по материалам обоснования лицензии по эксплуатации энергоблока №3 Ростовской АЭС в с. Дубовское.</w:t>
      </w:r>
    </w:p>
    <w:p w:rsidR="00457153" w:rsidRPr="00806F46" w:rsidRDefault="00457153" w:rsidP="00457153">
      <w:pPr>
        <w:ind w:firstLine="709"/>
        <w:jc w:val="both"/>
        <w:rPr>
          <w:sz w:val="28"/>
          <w:szCs w:val="28"/>
        </w:rPr>
      </w:pPr>
      <w:r w:rsidRPr="00806F46">
        <w:rPr>
          <w:sz w:val="28"/>
          <w:szCs w:val="28"/>
        </w:rPr>
        <w:t>На основании поданной заявки 29.10.2012 года Администрация Дубовского района Ростовской области приняла Постановление № 896 «Об организации и проведении общественных обсуждений в форме «круглого стола» материалов обоснования лицензии на деятельность по эксплуатации энергоблока № 3 Ростовской АЭС</w:t>
      </w:r>
      <w:r>
        <w:rPr>
          <w:sz w:val="28"/>
          <w:szCs w:val="28"/>
        </w:rPr>
        <w:t>, в соответствии с которым</w:t>
      </w:r>
      <w:r w:rsidRPr="00806F46">
        <w:rPr>
          <w:sz w:val="28"/>
          <w:szCs w:val="28"/>
        </w:rPr>
        <w:t xml:space="preserve"> «круглый стол» по материалам обоснования лицензии был назначен на 12 декабря 2012 года в 14 часов 00 минут в здании районного Дома культуры», расположенного по адресу: Ростовская область, с. Дубовское, ул. Герцена, д.32.  Постановление опубликовано в общественно-информационной газете Дубовского р</w:t>
      </w:r>
      <w:r>
        <w:rPr>
          <w:sz w:val="28"/>
          <w:szCs w:val="28"/>
        </w:rPr>
        <w:t>айона «Светоч» от  02.11.2012</w:t>
      </w:r>
      <w:r w:rsidRPr="00806F46">
        <w:rPr>
          <w:sz w:val="28"/>
          <w:szCs w:val="28"/>
        </w:rPr>
        <w:t xml:space="preserve"> № 131-132 (9587).</w:t>
      </w:r>
    </w:p>
    <w:p w:rsidR="00457153" w:rsidRPr="00806F46" w:rsidRDefault="00457153" w:rsidP="00457153">
      <w:pPr>
        <w:ind w:firstLine="709"/>
        <w:jc w:val="both"/>
        <w:rPr>
          <w:sz w:val="28"/>
          <w:szCs w:val="28"/>
        </w:rPr>
      </w:pPr>
      <w:r w:rsidRPr="00806F46">
        <w:rPr>
          <w:sz w:val="28"/>
          <w:szCs w:val="28"/>
        </w:rPr>
        <w:t>На основании поданной заявки 29.10.2012 года Администрация города Волгодонска приняла Постановление № 3233 «Об организации и проведении общественных обсуждений в форме «круглого стола» материалов обоснования лицензии на деятельность по эксплуатации энергоблока № 3 Ростовской АЭС</w:t>
      </w:r>
      <w:r>
        <w:rPr>
          <w:sz w:val="28"/>
          <w:szCs w:val="28"/>
        </w:rPr>
        <w:t>,</w:t>
      </w:r>
      <w:r w:rsidRPr="00806F46">
        <w:rPr>
          <w:sz w:val="28"/>
          <w:szCs w:val="28"/>
        </w:rPr>
        <w:t xml:space="preserve"> в соотв</w:t>
      </w:r>
      <w:r>
        <w:rPr>
          <w:sz w:val="28"/>
          <w:szCs w:val="28"/>
        </w:rPr>
        <w:t>етствии с которым</w:t>
      </w:r>
      <w:r w:rsidRPr="00806F46">
        <w:rPr>
          <w:sz w:val="28"/>
          <w:szCs w:val="28"/>
        </w:rPr>
        <w:t xml:space="preserve"> «круглый стол» по материалам обоснования лицензии был назначен на 14 декабря 2012 года в 17 часов 30 минут в малом зале МАУК «ДК имени Курчатова», расположенного по адресу: г. Волгодонск, пр. Курчатова, д.20. Постановление размещено на официальном сайте Администрации города Волгодонска и информационно-телекоммуникационной сети «Интернет».</w:t>
      </w:r>
    </w:p>
    <w:p w:rsidR="00457153" w:rsidRPr="00806F46" w:rsidRDefault="00457153" w:rsidP="00457153">
      <w:pPr>
        <w:ind w:firstLine="709"/>
        <w:jc w:val="both"/>
        <w:rPr>
          <w:sz w:val="28"/>
          <w:szCs w:val="28"/>
        </w:rPr>
      </w:pPr>
      <w:r w:rsidRPr="00806F46">
        <w:rPr>
          <w:sz w:val="28"/>
          <w:szCs w:val="28"/>
        </w:rPr>
        <w:t>В целях информирования общественности информационное сообщение о предмете, месте и дате проведения «круглого стола» опубликовано:</w:t>
      </w:r>
    </w:p>
    <w:p w:rsidR="00457153" w:rsidRPr="00806F46" w:rsidRDefault="00457153" w:rsidP="00457153">
      <w:pPr>
        <w:ind w:firstLine="709"/>
        <w:jc w:val="both"/>
        <w:rPr>
          <w:sz w:val="28"/>
          <w:szCs w:val="28"/>
        </w:rPr>
      </w:pPr>
      <w:r>
        <w:rPr>
          <w:sz w:val="28"/>
          <w:szCs w:val="28"/>
        </w:rPr>
        <w:t xml:space="preserve">- </w:t>
      </w:r>
      <w:r w:rsidRPr="00806F46">
        <w:rPr>
          <w:sz w:val="28"/>
          <w:szCs w:val="28"/>
        </w:rPr>
        <w:t xml:space="preserve">в «Российской газете» </w:t>
      </w:r>
      <w:r>
        <w:rPr>
          <w:sz w:val="28"/>
          <w:szCs w:val="28"/>
        </w:rPr>
        <w:t>от 09.11.2012</w:t>
      </w:r>
      <w:r w:rsidRPr="00806F46">
        <w:rPr>
          <w:sz w:val="28"/>
          <w:szCs w:val="28"/>
        </w:rPr>
        <w:t xml:space="preserve"> № 259 (</w:t>
      </w:r>
      <w:r>
        <w:rPr>
          <w:sz w:val="28"/>
          <w:szCs w:val="28"/>
        </w:rPr>
        <w:t>5932) (СМИ федерального уровня);</w:t>
      </w:r>
      <w:r w:rsidRPr="00806F46">
        <w:rPr>
          <w:sz w:val="28"/>
          <w:szCs w:val="28"/>
        </w:rPr>
        <w:t xml:space="preserve"> </w:t>
      </w:r>
    </w:p>
    <w:p w:rsidR="00457153" w:rsidRPr="00806F46" w:rsidRDefault="00457153" w:rsidP="00457153">
      <w:pPr>
        <w:ind w:firstLine="709"/>
        <w:jc w:val="both"/>
        <w:rPr>
          <w:sz w:val="28"/>
          <w:szCs w:val="28"/>
        </w:rPr>
      </w:pPr>
      <w:r>
        <w:rPr>
          <w:sz w:val="28"/>
          <w:szCs w:val="28"/>
        </w:rPr>
        <w:lastRenderedPageBreak/>
        <w:t xml:space="preserve">- </w:t>
      </w:r>
      <w:r w:rsidRPr="00806F46">
        <w:rPr>
          <w:sz w:val="28"/>
          <w:szCs w:val="28"/>
        </w:rPr>
        <w:t>в газ</w:t>
      </w:r>
      <w:r>
        <w:rPr>
          <w:sz w:val="28"/>
          <w:szCs w:val="28"/>
        </w:rPr>
        <w:t>ете «Наше время» от 09.11.2012</w:t>
      </w:r>
      <w:r w:rsidRPr="00806F46">
        <w:rPr>
          <w:sz w:val="28"/>
          <w:szCs w:val="28"/>
        </w:rPr>
        <w:t xml:space="preserve"> №662-664 (21318-21</w:t>
      </w:r>
      <w:r>
        <w:rPr>
          <w:sz w:val="28"/>
          <w:szCs w:val="28"/>
        </w:rPr>
        <w:t>320) (СМИ регионального уровня);</w:t>
      </w:r>
    </w:p>
    <w:p w:rsidR="00457153" w:rsidRPr="00806F46" w:rsidRDefault="00457153" w:rsidP="00457153">
      <w:pPr>
        <w:ind w:firstLine="709"/>
        <w:jc w:val="both"/>
        <w:rPr>
          <w:sz w:val="28"/>
          <w:szCs w:val="28"/>
        </w:rPr>
      </w:pPr>
      <w:r>
        <w:rPr>
          <w:sz w:val="28"/>
          <w:szCs w:val="28"/>
        </w:rPr>
        <w:t xml:space="preserve">- </w:t>
      </w:r>
      <w:r w:rsidRPr="00806F46">
        <w:rPr>
          <w:sz w:val="28"/>
          <w:szCs w:val="28"/>
        </w:rPr>
        <w:t>в бюллетене «Волгодон</w:t>
      </w:r>
      <w:r>
        <w:rPr>
          <w:sz w:val="28"/>
          <w:szCs w:val="28"/>
        </w:rPr>
        <w:t>ск официальный» от 09.11.2012</w:t>
      </w:r>
      <w:r w:rsidRPr="00806F46">
        <w:rPr>
          <w:sz w:val="28"/>
          <w:szCs w:val="28"/>
        </w:rPr>
        <w:t xml:space="preserve"> </w:t>
      </w:r>
      <w:r>
        <w:rPr>
          <w:sz w:val="28"/>
          <w:szCs w:val="28"/>
        </w:rPr>
        <w:t>№ 30(311) (СМИ местного уровня);</w:t>
      </w:r>
    </w:p>
    <w:p w:rsidR="00457153" w:rsidRPr="00806F46" w:rsidRDefault="00457153" w:rsidP="00457153">
      <w:pPr>
        <w:ind w:firstLine="709"/>
        <w:jc w:val="both"/>
        <w:rPr>
          <w:sz w:val="28"/>
          <w:szCs w:val="28"/>
        </w:rPr>
      </w:pPr>
      <w:r>
        <w:rPr>
          <w:sz w:val="28"/>
          <w:szCs w:val="28"/>
        </w:rPr>
        <w:t xml:space="preserve">- </w:t>
      </w:r>
      <w:r w:rsidRPr="00806F46">
        <w:rPr>
          <w:sz w:val="28"/>
          <w:szCs w:val="28"/>
        </w:rPr>
        <w:t>в общественно-информационной газете Дубовского р</w:t>
      </w:r>
      <w:r>
        <w:rPr>
          <w:sz w:val="28"/>
          <w:szCs w:val="28"/>
        </w:rPr>
        <w:t>айона «Светоч» от  09.11.2012</w:t>
      </w:r>
      <w:r w:rsidRPr="00806F46">
        <w:rPr>
          <w:sz w:val="28"/>
          <w:szCs w:val="28"/>
        </w:rPr>
        <w:t xml:space="preserve"> № 133-134.</w:t>
      </w:r>
    </w:p>
    <w:p w:rsidR="00457153" w:rsidRPr="00806F46" w:rsidRDefault="00457153" w:rsidP="00457153">
      <w:pPr>
        <w:ind w:firstLine="709"/>
        <w:jc w:val="both"/>
        <w:rPr>
          <w:sz w:val="28"/>
          <w:szCs w:val="28"/>
        </w:rPr>
      </w:pPr>
      <w:r w:rsidRPr="00806F46">
        <w:rPr>
          <w:sz w:val="28"/>
          <w:szCs w:val="28"/>
        </w:rPr>
        <w:t>Материалы обоснования лицензии на деятельность по эксплуатации энергоблока № 3 Ростовской АЭС были доступны для ознакомления до 12.12.2012 г. по адресам:</w:t>
      </w:r>
    </w:p>
    <w:p w:rsidR="00457153" w:rsidRPr="00806F46" w:rsidRDefault="00457153" w:rsidP="00457153">
      <w:pPr>
        <w:ind w:firstLine="709"/>
        <w:jc w:val="both"/>
        <w:rPr>
          <w:sz w:val="28"/>
          <w:szCs w:val="28"/>
        </w:rPr>
      </w:pPr>
      <w:r w:rsidRPr="00806F46">
        <w:rPr>
          <w:sz w:val="28"/>
          <w:szCs w:val="28"/>
        </w:rPr>
        <w:t>- 347380, Ростовская область, г. Волгодонск, проспект Курчатова, д. 22, в здании Информационного центра Ростовской АЭС;</w:t>
      </w:r>
    </w:p>
    <w:p w:rsidR="00457153" w:rsidRPr="00806F46" w:rsidRDefault="00457153" w:rsidP="00457153">
      <w:pPr>
        <w:ind w:firstLine="709"/>
        <w:jc w:val="both"/>
        <w:rPr>
          <w:sz w:val="28"/>
          <w:szCs w:val="28"/>
        </w:rPr>
      </w:pPr>
      <w:r>
        <w:rPr>
          <w:sz w:val="28"/>
          <w:szCs w:val="28"/>
        </w:rPr>
        <w:t xml:space="preserve">- </w:t>
      </w:r>
      <w:r w:rsidRPr="00806F46">
        <w:rPr>
          <w:sz w:val="28"/>
          <w:szCs w:val="28"/>
        </w:rPr>
        <w:t>347380, Ростовская область, г. Волгодонск, ул. Ленина, д. 75 в здании МУК «Централизованная библиотечная система»;</w:t>
      </w:r>
    </w:p>
    <w:p w:rsidR="00457153" w:rsidRPr="00806F46" w:rsidRDefault="00457153" w:rsidP="00457153">
      <w:pPr>
        <w:ind w:firstLine="709"/>
        <w:jc w:val="both"/>
        <w:rPr>
          <w:sz w:val="28"/>
          <w:szCs w:val="28"/>
        </w:rPr>
      </w:pPr>
      <w:r>
        <w:rPr>
          <w:sz w:val="28"/>
          <w:szCs w:val="28"/>
        </w:rPr>
        <w:t xml:space="preserve">- </w:t>
      </w:r>
      <w:r w:rsidRPr="00806F46">
        <w:rPr>
          <w:sz w:val="28"/>
          <w:szCs w:val="28"/>
        </w:rPr>
        <w:t>Ростовская обл., с. Дубовское ул. Павших борцов, д.2, МБУК Дубовского района «Межпоселенческая центральная районная библиотека».</w:t>
      </w:r>
    </w:p>
    <w:p w:rsidR="00457153" w:rsidRPr="00806F46" w:rsidRDefault="00457153" w:rsidP="00457153">
      <w:pPr>
        <w:ind w:firstLine="709"/>
        <w:jc w:val="both"/>
        <w:rPr>
          <w:sz w:val="28"/>
          <w:szCs w:val="28"/>
        </w:rPr>
      </w:pPr>
      <w:r w:rsidRPr="00806F46">
        <w:rPr>
          <w:sz w:val="28"/>
          <w:szCs w:val="28"/>
        </w:rPr>
        <w:t>Письменные заявки для участия в проведении «круглого стола» принимались в соответствии с утвержденной процедурой по 10.12.2012 г. включительно по с. Дубовское и по 12.12.2012г. по г. Волгодонску.</w:t>
      </w:r>
    </w:p>
    <w:p w:rsidR="00457153" w:rsidRDefault="00457153" w:rsidP="00457153">
      <w:pPr>
        <w:ind w:firstLine="709"/>
        <w:jc w:val="both"/>
        <w:rPr>
          <w:sz w:val="28"/>
          <w:szCs w:val="28"/>
        </w:rPr>
      </w:pPr>
      <w:r w:rsidRPr="00806F46">
        <w:rPr>
          <w:sz w:val="28"/>
          <w:szCs w:val="28"/>
        </w:rPr>
        <w:t xml:space="preserve">Завершая свое выступление, Горская О.И. сообщила что, сегодня мы проводим мероприятие, которое называется: </w:t>
      </w:r>
      <w:r>
        <w:rPr>
          <w:sz w:val="28"/>
          <w:szCs w:val="28"/>
        </w:rPr>
        <w:t>«</w:t>
      </w:r>
      <w:r w:rsidRPr="00806F46">
        <w:rPr>
          <w:sz w:val="28"/>
          <w:szCs w:val="28"/>
        </w:rPr>
        <w:t>Общественные обсуждения в форме «круглого стола» материалов обоснования лицензии эксплуатации энергоблока № 3 Ростовской АЭС</w:t>
      </w:r>
      <w:r>
        <w:rPr>
          <w:sz w:val="28"/>
          <w:szCs w:val="28"/>
        </w:rPr>
        <w:t>»</w:t>
      </w:r>
      <w:r w:rsidRPr="00806F46">
        <w:rPr>
          <w:sz w:val="28"/>
          <w:szCs w:val="28"/>
        </w:rPr>
        <w:t>.</w:t>
      </w:r>
    </w:p>
    <w:p w:rsidR="00457153" w:rsidRDefault="00457153" w:rsidP="00457153">
      <w:pPr>
        <w:ind w:firstLine="709"/>
        <w:jc w:val="both"/>
        <w:rPr>
          <w:sz w:val="28"/>
          <w:szCs w:val="28"/>
        </w:rPr>
      </w:pPr>
    </w:p>
    <w:p w:rsidR="00457153" w:rsidRDefault="00457153" w:rsidP="00457153">
      <w:pPr>
        <w:ind w:firstLine="709"/>
        <w:jc w:val="both"/>
        <w:rPr>
          <w:sz w:val="28"/>
          <w:szCs w:val="28"/>
        </w:rPr>
      </w:pPr>
      <w:r w:rsidRPr="00806F46">
        <w:rPr>
          <w:sz w:val="28"/>
          <w:szCs w:val="28"/>
        </w:rPr>
        <w:t>Ведущий напомнил участникам общественных обсуждений о том, что  за время выступления участников «круглого стола» все участвующие в сегодняшнем мероприятии могут на бланках, полученных при регистрации, в письменном виде задать вопросы по теме общественных обсуждений. Пригласил участников общественных обсуждений, зарегистрировавшихся надлежащим образом выступить по теме «круглого стола».</w:t>
      </w:r>
    </w:p>
    <w:p w:rsidR="00457153" w:rsidRPr="000D1D2F" w:rsidRDefault="00457153" w:rsidP="00457153">
      <w:pPr>
        <w:ind w:firstLine="709"/>
        <w:jc w:val="both"/>
        <w:rPr>
          <w:sz w:val="28"/>
          <w:szCs w:val="28"/>
        </w:rPr>
      </w:pPr>
    </w:p>
    <w:p w:rsidR="00457153" w:rsidRPr="005E3389" w:rsidRDefault="00457153" w:rsidP="00457153">
      <w:pPr>
        <w:ind w:firstLine="709"/>
        <w:jc w:val="both"/>
        <w:rPr>
          <w:b/>
          <w:bCs/>
          <w:sz w:val="28"/>
          <w:szCs w:val="28"/>
        </w:rPr>
      </w:pPr>
      <w:r>
        <w:rPr>
          <w:b/>
          <w:bCs/>
          <w:sz w:val="28"/>
          <w:szCs w:val="28"/>
        </w:rPr>
        <w:t>3</w:t>
      </w:r>
      <w:r w:rsidRPr="005E3389">
        <w:rPr>
          <w:b/>
          <w:bCs/>
          <w:sz w:val="28"/>
          <w:szCs w:val="28"/>
        </w:rPr>
        <w:t xml:space="preserve">. Боровик Алексей Стратонович, </w:t>
      </w:r>
      <w:r>
        <w:rPr>
          <w:b/>
          <w:bCs/>
          <w:sz w:val="28"/>
          <w:szCs w:val="28"/>
        </w:rPr>
        <w:t xml:space="preserve">регистрационный номер – 2,  </w:t>
      </w:r>
      <w:r w:rsidRPr="005E3389">
        <w:rPr>
          <w:b/>
          <w:bCs/>
          <w:sz w:val="28"/>
          <w:szCs w:val="28"/>
        </w:rPr>
        <w:t>выступление на тему: «Вклад Ростовской АЭС в развитие региона. Энергетическая безопасность Юга России»</w:t>
      </w:r>
      <w:r>
        <w:rPr>
          <w:b/>
          <w:bCs/>
          <w:sz w:val="28"/>
          <w:szCs w:val="28"/>
        </w:rPr>
        <w:t>.</w:t>
      </w:r>
    </w:p>
    <w:p w:rsidR="00457153" w:rsidRPr="005E3389" w:rsidRDefault="00457153" w:rsidP="00457153">
      <w:pPr>
        <w:ind w:firstLine="709"/>
        <w:jc w:val="both"/>
        <w:rPr>
          <w:sz w:val="28"/>
          <w:szCs w:val="28"/>
        </w:rPr>
      </w:pPr>
      <w:r w:rsidRPr="005E3389">
        <w:rPr>
          <w:sz w:val="28"/>
          <w:szCs w:val="28"/>
        </w:rPr>
        <w:t>Ведущий пригласил Боровика А.С. для выступления, но его в зале не оказалось.</w:t>
      </w:r>
    </w:p>
    <w:p w:rsidR="00457153" w:rsidRDefault="00457153" w:rsidP="00457153">
      <w:pPr>
        <w:ind w:firstLine="709"/>
        <w:jc w:val="both"/>
        <w:rPr>
          <w:b/>
          <w:bCs/>
          <w:sz w:val="28"/>
          <w:szCs w:val="28"/>
        </w:rPr>
      </w:pPr>
    </w:p>
    <w:p w:rsidR="00457153" w:rsidRPr="005E3389" w:rsidRDefault="00457153" w:rsidP="00457153">
      <w:pPr>
        <w:ind w:firstLine="709"/>
        <w:jc w:val="both"/>
        <w:rPr>
          <w:b/>
          <w:bCs/>
          <w:sz w:val="28"/>
          <w:szCs w:val="28"/>
        </w:rPr>
      </w:pPr>
      <w:r>
        <w:rPr>
          <w:b/>
          <w:bCs/>
          <w:sz w:val="28"/>
          <w:szCs w:val="28"/>
        </w:rPr>
        <w:t>4</w:t>
      </w:r>
      <w:r w:rsidRPr="005E3389">
        <w:rPr>
          <w:b/>
          <w:bCs/>
          <w:sz w:val="28"/>
          <w:szCs w:val="28"/>
        </w:rPr>
        <w:t xml:space="preserve">. Янчевский Сергей Николаевич, регистрационный номер – </w:t>
      </w:r>
      <w:r>
        <w:rPr>
          <w:b/>
          <w:bCs/>
          <w:sz w:val="28"/>
          <w:szCs w:val="28"/>
        </w:rPr>
        <w:t>3</w:t>
      </w:r>
      <w:r w:rsidRPr="005E3389">
        <w:rPr>
          <w:b/>
          <w:bCs/>
          <w:sz w:val="28"/>
          <w:szCs w:val="28"/>
        </w:rPr>
        <w:t>,</w:t>
      </w:r>
      <w:r>
        <w:rPr>
          <w:b/>
          <w:bCs/>
          <w:sz w:val="28"/>
          <w:szCs w:val="28"/>
        </w:rPr>
        <w:t xml:space="preserve"> </w:t>
      </w:r>
      <w:r w:rsidRPr="005E3389">
        <w:rPr>
          <w:b/>
          <w:bCs/>
          <w:sz w:val="28"/>
          <w:szCs w:val="28"/>
        </w:rPr>
        <w:t>выступление на тему: «Ростовская АЭС. Безопасное производство. Перспективы развития атомной энергетики на Дону».</w:t>
      </w:r>
    </w:p>
    <w:p w:rsidR="00457153" w:rsidRDefault="00457153" w:rsidP="00457153">
      <w:pPr>
        <w:ind w:firstLine="709"/>
        <w:jc w:val="both"/>
        <w:rPr>
          <w:sz w:val="28"/>
          <w:szCs w:val="28"/>
        </w:rPr>
      </w:pPr>
      <w:r w:rsidRPr="005E3389">
        <w:rPr>
          <w:sz w:val="28"/>
          <w:szCs w:val="28"/>
        </w:rPr>
        <w:t>Ведущий пригласил Янчевского С.Н. для выступления, но его в зале не оказалось.</w:t>
      </w:r>
    </w:p>
    <w:p w:rsidR="00457153" w:rsidRPr="005E3389" w:rsidRDefault="00457153" w:rsidP="00457153">
      <w:pPr>
        <w:ind w:firstLine="709"/>
        <w:jc w:val="both"/>
        <w:rPr>
          <w:sz w:val="28"/>
          <w:szCs w:val="28"/>
        </w:rPr>
      </w:pPr>
    </w:p>
    <w:p w:rsidR="00457153" w:rsidRPr="005E3389" w:rsidRDefault="00457153" w:rsidP="00457153">
      <w:pPr>
        <w:ind w:firstLine="709"/>
        <w:jc w:val="both"/>
        <w:rPr>
          <w:b/>
          <w:bCs/>
          <w:sz w:val="28"/>
          <w:szCs w:val="28"/>
        </w:rPr>
      </w:pPr>
      <w:r>
        <w:rPr>
          <w:b/>
          <w:bCs/>
          <w:sz w:val="28"/>
          <w:szCs w:val="28"/>
        </w:rPr>
        <w:t>5. Шеми</w:t>
      </w:r>
      <w:r w:rsidRPr="005E3389">
        <w:rPr>
          <w:b/>
          <w:bCs/>
          <w:sz w:val="28"/>
          <w:szCs w:val="28"/>
        </w:rPr>
        <w:t>тов Олег Владимирович,</w:t>
      </w:r>
      <w:r w:rsidRPr="005E3389">
        <w:t xml:space="preserve"> </w:t>
      </w:r>
      <w:r>
        <w:rPr>
          <w:b/>
          <w:bCs/>
          <w:sz w:val="28"/>
          <w:szCs w:val="28"/>
        </w:rPr>
        <w:t>регистрационный номер – 46</w:t>
      </w:r>
      <w:r w:rsidRPr="005E3389">
        <w:rPr>
          <w:b/>
          <w:bCs/>
          <w:sz w:val="28"/>
          <w:szCs w:val="28"/>
        </w:rPr>
        <w:t>, выступление на тему: ««Ростовская АЭС. Молодежная политика»</w:t>
      </w:r>
      <w:r>
        <w:rPr>
          <w:b/>
          <w:bCs/>
          <w:sz w:val="28"/>
          <w:szCs w:val="28"/>
        </w:rPr>
        <w:t>.</w:t>
      </w:r>
    </w:p>
    <w:p w:rsidR="00457153" w:rsidRDefault="00457153" w:rsidP="00457153">
      <w:pPr>
        <w:ind w:firstLine="709"/>
        <w:jc w:val="both"/>
        <w:rPr>
          <w:sz w:val="28"/>
          <w:szCs w:val="28"/>
        </w:rPr>
      </w:pPr>
      <w:r w:rsidRPr="005E3389">
        <w:rPr>
          <w:sz w:val="28"/>
          <w:szCs w:val="28"/>
        </w:rPr>
        <w:t>Ведущий пригласил Шем</w:t>
      </w:r>
      <w:r>
        <w:rPr>
          <w:sz w:val="28"/>
          <w:szCs w:val="28"/>
        </w:rPr>
        <w:t>и</w:t>
      </w:r>
      <w:r w:rsidRPr="005E3389">
        <w:rPr>
          <w:sz w:val="28"/>
          <w:szCs w:val="28"/>
        </w:rPr>
        <w:t>това О.В. для выступления, но его в зале не оказалось.</w:t>
      </w:r>
    </w:p>
    <w:p w:rsidR="00457153" w:rsidRPr="005E3389" w:rsidRDefault="00457153" w:rsidP="00457153">
      <w:pPr>
        <w:ind w:firstLine="709"/>
        <w:jc w:val="both"/>
        <w:rPr>
          <w:sz w:val="28"/>
          <w:szCs w:val="28"/>
        </w:rPr>
      </w:pPr>
    </w:p>
    <w:p w:rsidR="00457153" w:rsidRPr="005E3389" w:rsidRDefault="00457153" w:rsidP="00457153">
      <w:pPr>
        <w:ind w:firstLine="709"/>
        <w:jc w:val="both"/>
        <w:rPr>
          <w:b/>
          <w:bCs/>
          <w:sz w:val="28"/>
          <w:szCs w:val="28"/>
        </w:rPr>
      </w:pPr>
      <w:r>
        <w:rPr>
          <w:b/>
          <w:bCs/>
          <w:sz w:val="28"/>
          <w:szCs w:val="28"/>
        </w:rPr>
        <w:t>6</w:t>
      </w:r>
      <w:r w:rsidRPr="005E3389">
        <w:rPr>
          <w:b/>
          <w:bCs/>
          <w:sz w:val="28"/>
          <w:szCs w:val="28"/>
        </w:rPr>
        <w:t>. Середа Сергей Юрьевич,</w:t>
      </w:r>
      <w:r w:rsidRPr="005E3389">
        <w:t xml:space="preserve"> </w:t>
      </w:r>
      <w:r w:rsidRPr="005E3389">
        <w:rPr>
          <w:b/>
          <w:bCs/>
          <w:sz w:val="28"/>
          <w:szCs w:val="28"/>
        </w:rPr>
        <w:t xml:space="preserve">регистрационный номер – </w:t>
      </w:r>
      <w:r>
        <w:rPr>
          <w:b/>
          <w:bCs/>
          <w:sz w:val="28"/>
          <w:szCs w:val="28"/>
        </w:rPr>
        <w:t>47</w:t>
      </w:r>
      <w:r w:rsidRPr="005E3389">
        <w:rPr>
          <w:b/>
          <w:bCs/>
          <w:sz w:val="28"/>
          <w:szCs w:val="28"/>
        </w:rPr>
        <w:t>, выступление на тему: «Ростовская АЭС. Формирование кадрового потенциала, карьера, перспективы, поддержка молодежи»</w:t>
      </w:r>
      <w:r>
        <w:rPr>
          <w:b/>
          <w:bCs/>
          <w:sz w:val="28"/>
          <w:szCs w:val="28"/>
        </w:rPr>
        <w:t>.</w:t>
      </w:r>
    </w:p>
    <w:p w:rsidR="00457153" w:rsidRPr="005E3389" w:rsidRDefault="00457153" w:rsidP="00457153">
      <w:pPr>
        <w:ind w:firstLine="709"/>
        <w:jc w:val="both"/>
        <w:rPr>
          <w:sz w:val="28"/>
          <w:szCs w:val="28"/>
        </w:rPr>
      </w:pPr>
      <w:r w:rsidRPr="005E3389">
        <w:rPr>
          <w:sz w:val="28"/>
          <w:szCs w:val="28"/>
        </w:rPr>
        <w:t>Поприветствовал собравшихся.</w:t>
      </w:r>
    </w:p>
    <w:p w:rsidR="00457153" w:rsidRPr="005E3389" w:rsidRDefault="00457153" w:rsidP="00457153">
      <w:pPr>
        <w:ind w:firstLine="709"/>
        <w:jc w:val="both"/>
        <w:rPr>
          <w:sz w:val="28"/>
          <w:szCs w:val="28"/>
        </w:rPr>
      </w:pPr>
      <w:r w:rsidRPr="005E3389">
        <w:rPr>
          <w:sz w:val="28"/>
          <w:szCs w:val="28"/>
        </w:rPr>
        <w:t xml:space="preserve">Рассказал, что является молодым специалистом Ростовской АЭС. Считает, что атомная отрасль </w:t>
      </w:r>
      <w:r>
        <w:rPr>
          <w:sz w:val="28"/>
          <w:szCs w:val="28"/>
        </w:rPr>
        <w:t xml:space="preserve">– </w:t>
      </w:r>
      <w:r w:rsidRPr="005E3389">
        <w:rPr>
          <w:sz w:val="28"/>
          <w:szCs w:val="28"/>
        </w:rPr>
        <w:t>самая эффективная и безопасная отрасль. Уверен, что близкое расположение Ростовской АЭС к населенным пунктам – это большой плюс, так как атомная станция является крупнейшим налого</w:t>
      </w:r>
      <w:r>
        <w:rPr>
          <w:sz w:val="28"/>
          <w:szCs w:val="28"/>
        </w:rPr>
        <w:t>плательщиком Ростовской области</w:t>
      </w:r>
      <w:r w:rsidRPr="005E3389">
        <w:rPr>
          <w:sz w:val="28"/>
          <w:szCs w:val="28"/>
        </w:rPr>
        <w:t xml:space="preserve"> и</w:t>
      </w:r>
      <w:r>
        <w:rPr>
          <w:sz w:val="28"/>
          <w:szCs w:val="28"/>
        </w:rPr>
        <w:t>,</w:t>
      </w:r>
      <w:r w:rsidRPr="005E3389">
        <w:rPr>
          <w:sz w:val="28"/>
          <w:szCs w:val="28"/>
        </w:rPr>
        <w:t xml:space="preserve"> как следствие</w:t>
      </w:r>
      <w:r>
        <w:rPr>
          <w:sz w:val="28"/>
          <w:szCs w:val="28"/>
        </w:rPr>
        <w:t>,</w:t>
      </w:r>
      <w:r w:rsidRPr="005E3389">
        <w:rPr>
          <w:sz w:val="28"/>
          <w:szCs w:val="28"/>
        </w:rPr>
        <w:t xml:space="preserve"> </w:t>
      </w:r>
      <w:r>
        <w:rPr>
          <w:sz w:val="28"/>
          <w:szCs w:val="28"/>
        </w:rPr>
        <w:t>развивается</w:t>
      </w:r>
      <w:r w:rsidRPr="005E3389">
        <w:rPr>
          <w:sz w:val="28"/>
          <w:szCs w:val="28"/>
        </w:rPr>
        <w:t xml:space="preserve"> социальна</w:t>
      </w:r>
      <w:r>
        <w:rPr>
          <w:sz w:val="28"/>
          <w:szCs w:val="28"/>
        </w:rPr>
        <w:t>я</w:t>
      </w:r>
      <w:r w:rsidRPr="005E3389">
        <w:rPr>
          <w:sz w:val="28"/>
          <w:szCs w:val="28"/>
        </w:rPr>
        <w:t xml:space="preserve"> сфера (строятся детские сады, школы, больницы, культурные учреждения и т.д.). Отметил, что строительство 3-го и 4-го блоков – это создание новых рабочих мест. Считает, что для молодежи работа на станции – это стабильное и светлое будущее.</w:t>
      </w:r>
    </w:p>
    <w:p w:rsidR="00457153" w:rsidRDefault="00457153" w:rsidP="00457153">
      <w:pPr>
        <w:ind w:firstLine="709"/>
        <w:jc w:val="both"/>
        <w:rPr>
          <w:sz w:val="28"/>
          <w:szCs w:val="28"/>
        </w:rPr>
      </w:pPr>
      <w:r w:rsidRPr="005E3389">
        <w:rPr>
          <w:sz w:val="28"/>
          <w:szCs w:val="28"/>
        </w:rPr>
        <w:t>Призвал всех вместе с Ростовской АЭС строить будущее для достижения наивысших успехов.</w:t>
      </w:r>
    </w:p>
    <w:p w:rsidR="00457153" w:rsidRPr="005E3389" w:rsidRDefault="00457153" w:rsidP="00457153">
      <w:pPr>
        <w:ind w:firstLine="709"/>
        <w:jc w:val="both"/>
        <w:rPr>
          <w:sz w:val="28"/>
          <w:szCs w:val="28"/>
        </w:rPr>
      </w:pPr>
    </w:p>
    <w:p w:rsidR="00457153" w:rsidRPr="005E3389" w:rsidRDefault="00457153" w:rsidP="00457153">
      <w:pPr>
        <w:ind w:firstLine="709"/>
        <w:jc w:val="both"/>
        <w:rPr>
          <w:b/>
          <w:bCs/>
          <w:sz w:val="28"/>
          <w:szCs w:val="28"/>
        </w:rPr>
      </w:pPr>
      <w:r>
        <w:rPr>
          <w:b/>
          <w:bCs/>
          <w:sz w:val="28"/>
          <w:szCs w:val="28"/>
        </w:rPr>
        <w:t>7</w:t>
      </w:r>
      <w:r w:rsidRPr="005E3389">
        <w:rPr>
          <w:b/>
          <w:bCs/>
          <w:sz w:val="28"/>
          <w:szCs w:val="28"/>
        </w:rPr>
        <w:t>. Лобковский Василий Анатольевич, регистрационный номер –</w:t>
      </w:r>
      <w:r>
        <w:rPr>
          <w:b/>
          <w:bCs/>
          <w:sz w:val="28"/>
          <w:szCs w:val="28"/>
        </w:rPr>
        <w:t xml:space="preserve"> 4, </w:t>
      </w:r>
      <w:r w:rsidRPr="005E3389">
        <w:rPr>
          <w:b/>
          <w:bCs/>
          <w:sz w:val="28"/>
          <w:szCs w:val="28"/>
        </w:rPr>
        <w:t xml:space="preserve"> выступление на тему: «Воздействие Ростовской АЭС на окружающую среду и его изменение при эксплуатации энергоблока № 3»</w:t>
      </w:r>
      <w:r>
        <w:rPr>
          <w:b/>
          <w:bCs/>
          <w:sz w:val="28"/>
          <w:szCs w:val="28"/>
        </w:rPr>
        <w:t>.</w:t>
      </w:r>
    </w:p>
    <w:p w:rsidR="00457153" w:rsidRPr="002D6B7C" w:rsidRDefault="00457153" w:rsidP="00457153">
      <w:pPr>
        <w:ind w:firstLine="709"/>
        <w:jc w:val="both"/>
        <w:rPr>
          <w:sz w:val="28"/>
          <w:szCs w:val="28"/>
        </w:rPr>
      </w:pPr>
      <w:r w:rsidRPr="002D6B7C">
        <w:rPr>
          <w:sz w:val="28"/>
          <w:szCs w:val="28"/>
        </w:rPr>
        <w:t>Сообщил, что представляет экологическую организацию «Гринлайт». Отметил, что с материалами обоснования лицензии ознакомилось всего 7 человек. Рассказал о тепловом воздействии на окружающую среду, отметив, что 1 и 2-ой блок</w:t>
      </w:r>
      <w:r>
        <w:rPr>
          <w:sz w:val="28"/>
          <w:szCs w:val="28"/>
        </w:rPr>
        <w:t>и</w:t>
      </w:r>
      <w:r w:rsidRPr="002D6B7C">
        <w:rPr>
          <w:sz w:val="28"/>
          <w:szCs w:val="28"/>
        </w:rPr>
        <w:t xml:space="preserve"> используют водоем-охладитель, а 3-ий блок – башни градирни, что позволяе</w:t>
      </w:r>
      <w:r>
        <w:rPr>
          <w:sz w:val="28"/>
          <w:szCs w:val="28"/>
        </w:rPr>
        <w:t>т избежать теплового воздействия</w:t>
      </w:r>
      <w:r w:rsidRPr="002D6B7C">
        <w:rPr>
          <w:sz w:val="28"/>
          <w:szCs w:val="28"/>
        </w:rPr>
        <w:t xml:space="preserve"> на водоем-охладитель. Сообщил, что параллел</w:t>
      </w:r>
      <w:r>
        <w:rPr>
          <w:sz w:val="28"/>
          <w:szCs w:val="28"/>
        </w:rPr>
        <w:t>ьно с вводом блока № 3 проводит</w:t>
      </w:r>
      <w:r w:rsidRPr="002D6B7C">
        <w:rPr>
          <w:sz w:val="28"/>
          <w:szCs w:val="28"/>
        </w:rPr>
        <w:t xml:space="preserve">ся реконструкция очистных сооружений блока 1 и 2, это позволит уменьшить </w:t>
      </w:r>
      <w:r>
        <w:rPr>
          <w:sz w:val="28"/>
          <w:szCs w:val="28"/>
        </w:rPr>
        <w:t>сброс загрязняющих веществ в водные объекты</w:t>
      </w:r>
      <w:r w:rsidRPr="002D6B7C">
        <w:rPr>
          <w:sz w:val="28"/>
          <w:szCs w:val="28"/>
        </w:rPr>
        <w:t xml:space="preserve">. Обратил внимание, что суммарная дозовая нагрузка на население с вводом 3-го блока составит 0,4 от допустимых норм. Годовая доза облучения значительно меньше нормы, предусмотренной НРБ. </w:t>
      </w:r>
    </w:p>
    <w:p w:rsidR="00457153" w:rsidRDefault="00457153" w:rsidP="00457153">
      <w:pPr>
        <w:ind w:firstLine="709"/>
        <w:jc w:val="both"/>
        <w:rPr>
          <w:sz w:val="28"/>
          <w:szCs w:val="28"/>
        </w:rPr>
      </w:pPr>
      <w:r w:rsidRPr="002D6B7C">
        <w:rPr>
          <w:sz w:val="28"/>
          <w:szCs w:val="28"/>
        </w:rPr>
        <w:t>Остановился на вопросе по тритию, который практически не улавливается в очис</w:t>
      </w:r>
      <w:r>
        <w:rPr>
          <w:sz w:val="28"/>
          <w:szCs w:val="28"/>
        </w:rPr>
        <w:t>т</w:t>
      </w:r>
      <w:r w:rsidRPr="002D6B7C">
        <w:rPr>
          <w:sz w:val="28"/>
          <w:szCs w:val="28"/>
        </w:rPr>
        <w:t>ных сооружениях, но даже при этом его активность в 100 раз меньше допустимого уровня, с вводом третьего блока его увеличения не планируется, так как на блоке предусмотрена замкнутая система водоснабжения. Отметил, что при одновременной работе 4-х энергоблоков климат региона не изменится, что подтверждается представленными расчетами. Привел числовые показатели.</w:t>
      </w:r>
    </w:p>
    <w:p w:rsidR="00457153" w:rsidRPr="002D6B7C" w:rsidRDefault="00457153" w:rsidP="00457153">
      <w:pPr>
        <w:ind w:firstLine="709"/>
        <w:jc w:val="both"/>
        <w:rPr>
          <w:sz w:val="28"/>
          <w:szCs w:val="28"/>
        </w:rPr>
      </w:pPr>
    </w:p>
    <w:p w:rsidR="00457153" w:rsidRDefault="00457153" w:rsidP="00457153">
      <w:pPr>
        <w:ind w:firstLine="709"/>
        <w:jc w:val="both"/>
        <w:rPr>
          <w:b/>
          <w:bCs/>
          <w:sz w:val="28"/>
          <w:szCs w:val="28"/>
        </w:rPr>
      </w:pPr>
      <w:r>
        <w:rPr>
          <w:b/>
          <w:bCs/>
          <w:sz w:val="28"/>
          <w:szCs w:val="28"/>
        </w:rPr>
        <w:t>8</w:t>
      </w:r>
      <w:r w:rsidRPr="005E3389">
        <w:rPr>
          <w:b/>
          <w:bCs/>
          <w:sz w:val="28"/>
          <w:szCs w:val="28"/>
        </w:rPr>
        <w:t xml:space="preserve">. Мурашева Людмила Евгеньевна, </w:t>
      </w:r>
      <w:r w:rsidRPr="002D6B7C">
        <w:rPr>
          <w:b/>
          <w:bCs/>
          <w:sz w:val="28"/>
          <w:szCs w:val="28"/>
        </w:rPr>
        <w:t xml:space="preserve">регистрационный номер – </w:t>
      </w:r>
      <w:r>
        <w:rPr>
          <w:b/>
          <w:bCs/>
          <w:sz w:val="28"/>
          <w:szCs w:val="28"/>
        </w:rPr>
        <w:t>48</w:t>
      </w:r>
      <w:r w:rsidRPr="002D6B7C">
        <w:rPr>
          <w:b/>
          <w:bCs/>
          <w:sz w:val="28"/>
          <w:szCs w:val="28"/>
        </w:rPr>
        <w:t>,</w:t>
      </w:r>
      <w:r>
        <w:rPr>
          <w:b/>
          <w:bCs/>
          <w:sz w:val="28"/>
          <w:szCs w:val="28"/>
        </w:rPr>
        <w:t xml:space="preserve"> </w:t>
      </w:r>
      <w:r w:rsidRPr="005E3389">
        <w:rPr>
          <w:b/>
          <w:bCs/>
          <w:sz w:val="28"/>
          <w:szCs w:val="28"/>
        </w:rPr>
        <w:t>выступление на тему: «Социальное партнерство Ростовской АЭС и территорий расположения станций: культурные и образовательные проекты»</w:t>
      </w:r>
      <w:r>
        <w:rPr>
          <w:b/>
          <w:bCs/>
          <w:sz w:val="28"/>
          <w:szCs w:val="28"/>
        </w:rPr>
        <w:t>.</w:t>
      </w:r>
    </w:p>
    <w:p w:rsidR="00457153" w:rsidRPr="002D6B7C" w:rsidRDefault="00457153" w:rsidP="00457153">
      <w:pPr>
        <w:ind w:firstLine="709"/>
        <w:jc w:val="both"/>
        <w:rPr>
          <w:sz w:val="28"/>
          <w:szCs w:val="28"/>
        </w:rPr>
      </w:pPr>
      <w:r w:rsidRPr="002D6B7C">
        <w:rPr>
          <w:sz w:val="28"/>
          <w:szCs w:val="28"/>
        </w:rPr>
        <w:t xml:space="preserve">Отметила, что чаще всего РОЭО «Зеленый город» приходится работать со специалистами информационного и социального секторов Ростовской АЭС. Считает, что нужно с детства прививать философию культуры </w:t>
      </w:r>
      <w:r w:rsidRPr="002D6B7C">
        <w:rPr>
          <w:sz w:val="28"/>
          <w:szCs w:val="28"/>
        </w:rPr>
        <w:lastRenderedPageBreak/>
        <w:t>безопасности.</w:t>
      </w:r>
      <w:r>
        <w:rPr>
          <w:sz w:val="28"/>
          <w:szCs w:val="28"/>
        </w:rPr>
        <w:t xml:space="preserve"> Выразила уверенность в том</w:t>
      </w:r>
      <w:r w:rsidRPr="002D6B7C">
        <w:rPr>
          <w:sz w:val="28"/>
          <w:szCs w:val="28"/>
        </w:rPr>
        <w:t>, что развитие атома – это технический прогресс, но главным все равно должно оставаться здоровье как физическое, так и духовное. Отметила, что населению, живущему вблизи АЭС</w:t>
      </w:r>
      <w:r>
        <w:rPr>
          <w:sz w:val="28"/>
          <w:szCs w:val="28"/>
        </w:rPr>
        <w:t>,</w:t>
      </w:r>
      <w:r w:rsidRPr="002D6B7C">
        <w:rPr>
          <w:sz w:val="28"/>
          <w:szCs w:val="28"/>
        </w:rPr>
        <w:t xml:space="preserve"> нужны дополнительные льготы. Рассказала, что за время сотрудничества с атомной станцией убеди</w:t>
      </w:r>
      <w:r>
        <w:rPr>
          <w:sz w:val="28"/>
          <w:szCs w:val="28"/>
        </w:rPr>
        <w:t>ла</w:t>
      </w:r>
      <w:r w:rsidRPr="002D6B7C">
        <w:rPr>
          <w:sz w:val="28"/>
          <w:szCs w:val="28"/>
        </w:rPr>
        <w:t>сь в реальных возможностях настоящего и будущего атомной отрасли для самореализации и самоутверждения жителей региона, при организации массовых мероприятий (спортивных, культурных) Ростовской АЭС все делается с надежностью, дисциплинированностью, порядочностью. Обратила внимание на то, что станция поддерживает многие проекты в культуре, образовании и спорте. Отметила, что станция является официальным партнером акции «Георгиевская лента», принимает участие в организации мероприятий, посвященным Дню победы. Отметила, что посещение всех мероприятий, организованных станцией, как правило, бесплатны.</w:t>
      </w:r>
    </w:p>
    <w:p w:rsidR="00457153" w:rsidRPr="002D6B7C" w:rsidRDefault="00457153" w:rsidP="00457153">
      <w:pPr>
        <w:ind w:firstLine="709"/>
        <w:jc w:val="both"/>
        <w:rPr>
          <w:sz w:val="28"/>
          <w:szCs w:val="28"/>
        </w:rPr>
      </w:pPr>
      <w:r w:rsidRPr="002D6B7C">
        <w:rPr>
          <w:sz w:val="28"/>
          <w:szCs w:val="28"/>
        </w:rPr>
        <w:t>Рассказала о поддержке Ростовской АЭС детских конкурсов, выставок, тренингов, иных культурных мероприятий. Сообщила о денежных средствах, выделенных для школ и комплектации атомных классов, для начальных классов. Отметила, что талантливый музыкальный коллектив Дубовки побывал на конкурсе в Греции, атомная станция выделила на эти цели 120 тыс.</w:t>
      </w:r>
      <w:r>
        <w:rPr>
          <w:sz w:val="28"/>
          <w:szCs w:val="28"/>
        </w:rPr>
        <w:t xml:space="preserve"> </w:t>
      </w:r>
      <w:r w:rsidRPr="002D6B7C">
        <w:rPr>
          <w:sz w:val="28"/>
          <w:szCs w:val="28"/>
        </w:rPr>
        <w:t>руб. Рассказала о поддержке спортивных проектов, о проведении субботников, об экологических мероприятиях Ростовской АЭС. Отметила, что каждый год станция увеличивает количество проводимых мероприятий, увеличи</w:t>
      </w:r>
      <w:r>
        <w:rPr>
          <w:sz w:val="28"/>
          <w:szCs w:val="28"/>
        </w:rPr>
        <w:t>вается и сумма</w:t>
      </w:r>
      <w:r w:rsidRPr="002D6B7C">
        <w:rPr>
          <w:sz w:val="28"/>
          <w:szCs w:val="28"/>
        </w:rPr>
        <w:t xml:space="preserve"> выделяемых денежных средств. Рассказала о помощи казачьему обществу, волейбольной команде, о выделении денежных средств ветеранам, на лечение детей-инвалидов. Рассказала о деятельности спортивного клуба атомной станции, о финансировании олимпиад, поездок за рубеж.</w:t>
      </w:r>
    </w:p>
    <w:p w:rsidR="00457153" w:rsidRPr="002D6B7C" w:rsidRDefault="00457153" w:rsidP="00457153">
      <w:pPr>
        <w:ind w:firstLine="709"/>
        <w:jc w:val="both"/>
        <w:rPr>
          <w:sz w:val="28"/>
          <w:szCs w:val="28"/>
        </w:rPr>
      </w:pPr>
      <w:r w:rsidRPr="002D6B7C">
        <w:rPr>
          <w:sz w:val="28"/>
          <w:szCs w:val="28"/>
        </w:rPr>
        <w:t>В итоге отметила, что энерги</w:t>
      </w:r>
      <w:r>
        <w:rPr>
          <w:sz w:val="28"/>
          <w:szCs w:val="28"/>
        </w:rPr>
        <w:t>я</w:t>
      </w:r>
      <w:r w:rsidRPr="002D6B7C">
        <w:rPr>
          <w:sz w:val="28"/>
          <w:szCs w:val="28"/>
        </w:rPr>
        <w:t xml:space="preserve"> атома должна нести в себе положительную энергию людей и тогда мы можем надеяться на достойное будущее.</w:t>
      </w:r>
    </w:p>
    <w:p w:rsidR="00457153" w:rsidRPr="005E3389" w:rsidRDefault="00457153" w:rsidP="00457153">
      <w:pPr>
        <w:ind w:firstLine="709"/>
        <w:jc w:val="both"/>
        <w:rPr>
          <w:b/>
          <w:bCs/>
          <w:sz w:val="28"/>
          <w:szCs w:val="28"/>
        </w:rPr>
      </w:pPr>
    </w:p>
    <w:p w:rsidR="00457153" w:rsidRPr="005E3389" w:rsidRDefault="00457153" w:rsidP="00457153">
      <w:pPr>
        <w:ind w:firstLine="709"/>
        <w:jc w:val="both"/>
        <w:rPr>
          <w:b/>
          <w:bCs/>
          <w:sz w:val="28"/>
          <w:szCs w:val="28"/>
        </w:rPr>
      </w:pPr>
      <w:r>
        <w:rPr>
          <w:b/>
          <w:bCs/>
          <w:sz w:val="28"/>
          <w:szCs w:val="28"/>
        </w:rPr>
        <w:t>9</w:t>
      </w:r>
      <w:r w:rsidRPr="005E3389">
        <w:rPr>
          <w:b/>
          <w:bCs/>
          <w:sz w:val="28"/>
          <w:szCs w:val="28"/>
        </w:rPr>
        <w:t xml:space="preserve">. Шалимов Владимир Николаевич, </w:t>
      </w:r>
      <w:r w:rsidRPr="002D6B7C">
        <w:rPr>
          <w:b/>
          <w:bCs/>
          <w:sz w:val="28"/>
          <w:szCs w:val="28"/>
        </w:rPr>
        <w:t>регистрационный номер – 2</w:t>
      </w:r>
      <w:r>
        <w:rPr>
          <w:b/>
          <w:bCs/>
          <w:sz w:val="28"/>
          <w:szCs w:val="28"/>
        </w:rPr>
        <w:t>8</w:t>
      </w:r>
      <w:r w:rsidRPr="002D6B7C">
        <w:rPr>
          <w:b/>
          <w:bCs/>
          <w:sz w:val="28"/>
          <w:szCs w:val="28"/>
        </w:rPr>
        <w:t>,</w:t>
      </w:r>
      <w:r>
        <w:rPr>
          <w:b/>
          <w:bCs/>
          <w:sz w:val="28"/>
          <w:szCs w:val="28"/>
        </w:rPr>
        <w:t xml:space="preserve">  </w:t>
      </w:r>
      <w:r w:rsidRPr="005E3389">
        <w:rPr>
          <w:b/>
          <w:bCs/>
          <w:sz w:val="28"/>
          <w:szCs w:val="28"/>
        </w:rPr>
        <w:t>выступление на тему: «О возможности лицензирования третьего энергоблока Ростовской АЭС»</w:t>
      </w:r>
      <w:r>
        <w:rPr>
          <w:b/>
          <w:bCs/>
          <w:sz w:val="28"/>
          <w:szCs w:val="28"/>
        </w:rPr>
        <w:t>.</w:t>
      </w:r>
    </w:p>
    <w:p w:rsidR="00457153" w:rsidRDefault="00457153" w:rsidP="00457153">
      <w:pPr>
        <w:ind w:firstLine="709"/>
        <w:jc w:val="both"/>
        <w:rPr>
          <w:sz w:val="28"/>
          <w:szCs w:val="28"/>
        </w:rPr>
      </w:pPr>
      <w:r w:rsidRPr="002D6B7C">
        <w:rPr>
          <w:sz w:val="28"/>
          <w:szCs w:val="28"/>
        </w:rPr>
        <w:t>Считает, что если 3-ий блок построен, прошел все необходимые согласования, были проведены общественные слушания, на которых проект получил одобрение, поэтому бессмысленно противиться получению лицензии. Отметил, что техническое обоснование изложено в МОЛ, и он готов верить представленным цифрам. Отметил, что в настоящее время мы обсуждаем вопрос о работе 3-го блока на номинальной мощности, но вскоре ОАО «Концерн Росэнергоатом» снова всех соберет, чтобы ему разрешили повысить данную мощность.  Рассказал, что есть мировая практика повышения мощности энергоблоков, но</w:t>
      </w:r>
      <w:r>
        <w:rPr>
          <w:sz w:val="28"/>
          <w:szCs w:val="28"/>
        </w:rPr>
        <w:t>,</w:t>
      </w:r>
      <w:r w:rsidRPr="002D6B7C">
        <w:rPr>
          <w:sz w:val="28"/>
          <w:szCs w:val="28"/>
        </w:rPr>
        <w:t xml:space="preserve"> по общему мнению</w:t>
      </w:r>
      <w:r>
        <w:rPr>
          <w:sz w:val="28"/>
          <w:szCs w:val="28"/>
        </w:rPr>
        <w:t>,</w:t>
      </w:r>
      <w:r w:rsidRPr="002D6B7C">
        <w:rPr>
          <w:sz w:val="28"/>
          <w:szCs w:val="28"/>
        </w:rPr>
        <w:t xml:space="preserve"> степень риска в данном случае возрастает. Поднял вопрос о том, готов ли МЧС и город к этому? Считает, что даже гипотетически при запроектной аварии мы не уложимся в отведенные сроки, так как транспортная развязка города не </w:t>
      </w:r>
      <w:r w:rsidRPr="002D6B7C">
        <w:rPr>
          <w:sz w:val="28"/>
          <w:szCs w:val="28"/>
        </w:rPr>
        <w:lastRenderedPageBreak/>
        <w:t>позволит этого сделать. Поднял вопрос</w:t>
      </w:r>
      <w:r>
        <w:rPr>
          <w:sz w:val="28"/>
          <w:szCs w:val="28"/>
        </w:rPr>
        <w:t xml:space="preserve"> о том</w:t>
      </w:r>
      <w:r w:rsidRPr="002D6B7C">
        <w:rPr>
          <w:sz w:val="28"/>
          <w:szCs w:val="28"/>
        </w:rPr>
        <w:t xml:space="preserve">, что полигон для хранения отходов построили, а что дальше с ним будет? </w:t>
      </w:r>
      <w:r w:rsidRPr="00806F46">
        <w:rPr>
          <w:sz w:val="28"/>
          <w:szCs w:val="28"/>
        </w:rPr>
        <w:t>Рассказал, что сегодня на совете общественной палаты говорилось о том, что строительство моста консолидированный бюджет Ростовской области не потянет, и ОАО «Концерн Росэнергоатом» мог бы поучаствовать в данном строительстве, что в итоге будет способствовать реализации мероприятий по эвакуации населения в случае аварии.</w:t>
      </w:r>
    </w:p>
    <w:p w:rsidR="00457153" w:rsidRPr="002D6B7C" w:rsidRDefault="00457153" w:rsidP="00457153">
      <w:pPr>
        <w:ind w:firstLine="709"/>
        <w:jc w:val="both"/>
        <w:rPr>
          <w:sz w:val="28"/>
          <w:szCs w:val="28"/>
        </w:rPr>
      </w:pPr>
    </w:p>
    <w:p w:rsidR="00457153" w:rsidRPr="005E3389" w:rsidRDefault="00457153" w:rsidP="00457153">
      <w:pPr>
        <w:ind w:firstLine="709"/>
        <w:jc w:val="both"/>
        <w:rPr>
          <w:b/>
          <w:bCs/>
          <w:sz w:val="28"/>
          <w:szCs w:val="28"/>
        </w:rPr>
      </w:pPr>
      <w:r w:rsidRPr="005E3389">
        <w:rPr>
          <w:b/>
          <w:bCs/>
          <w:sz w:val="28"/>
          <w:szCs w:val="28"/>
        </w:rPr>
        <w:t>1</w:t>
      </w:r>
      <w:r>
        <w:rPr>
          <w:b/>
          <w:bCs/>
          <w:sz w:val="28"/>
          <w:szCs w:val="28"/>
        </w:rPr>
        <w:t>0</w:t>
      </w:r>
      <w:r w:rsidRPr="005E3389">
        <w:rPr>
          <w:b/>
          <w:bCs/>
          <w:sz w:val="28"/>
          <w:szCs w:val="28"/>
        </w:rPr>
        <w:t xml:space="preserve">. Обухов Егор Иванович, </w:t>
      </w:r>
      <w:r>
        <w:rPr>
          <w:b/>
          <w:bCs/>
          <w:sz w:val="28"/>
          <w:szCs w:val="28"/>
        </w:rPr>
        <w:t xml:space="preserve">регистрационный номер – 50,  </w:t>
      </w:r>
      <w:r w:rsidRPr="005E3389">
        <w:rPr>
          <w:b/>
          <w:bCs/>
          <w:sz w:val="28"/>
          <w:szCs w:val="28"/>
        </w:rPr>
        <w:t>выступление на тему: «Ростовская АЭС. Экономика, рабочие места, развитие сложных производств»</w:t>
      </w:r>
      <w:r>
        <w:rPr>
          <w:b/>
          <w:bCs/>
          <w:sz w:val="28"/>
          <w:szCs w:val="28"/>
        </w:rPr>
        <w:t>.</w:t>
      </w:r>
    </w:p>
    <w:p w:rsidR="00457153" w:rsidRPr="00ED2887" w:rsidRDefault="00457153" w:rsidP="00457153">
      <w:pPr>
        <w:ind w:firstLine="709"/>
        <w:jc w:val="both"/>
        <w:rPr>
          <w:sz w:val="28"/>
          <w:szCs w:val="28"/>
        </w:rPr>
      </w:pPr>
      <w:r w:rsidRPr="00ED2887">
        <w:rPr>
          <w:sz w:val="28"/>
          <w:szCs w:val="28"/>
        </w:rPr>
        <w:t>Сообщил, что действующим законодательством предусмотрена только санитарно-защитная зона, а 30-км зона вокруг АЭС не выделяется. Напомнил всем о льготах, которые были предоставлены на основании постановления Правительства № 763 от 1992г. в размере 50 % от установленных тарифов за электроэнергию. Отметил, что в августе 2002г. данные льготы был отменены</w:t>
      </w:r>
      <w:r>
        <w:rPr>
          <w:sz w:val="28"/>
          <w:szCs w:val="28"/>
        </w:rPr>
        <w:t>,</w:t>
      </w:r>
      <w:r w:rsidRPr="00ED2887">
        <w:rPr>
          <w:sz w:val="28"/>
          <w:szCs w:val="28"/>
        </w:rPr>
        <w:t xml:space="preserve"> и с тех пор жители 30-км зоны платят ту </w:t>
      </w:r>
      <w:r>
        <w:rPr>
          <w:sz w:val="28"/>
          <w:szCs w:val="28"/>
        </w:rPr>
        <w:t>ж</w:t>
      </w:r>
      <w:r w:rsidRPr="00ED2887">
        <w:rPr>
          <w:sz w:val="28"/>
          <w:szCs w:val="28"/>
        </w:rPr>
        <w:t>е сумму, что и все остальные жители России. Отметил недовольство населения, вызванно</w:t>
      </w:r>
      <w:r>
        <w:rPr>
          <w:sz w:val="28"/>
          <w:szCs w:val="28"/>
        </w:rPr>
        <w:t>е</w:t>
      </w:r>
      <w:r w:rsidRPr="00ED2887">
        <w:rPr>
          <w:sz w:val="28"/>
          <w:szCs w:val="28"/>
        </w:rPr>
        <w:t xml:space="preserve"> отменой льгот. Рассказал о создании организации для восстановления данных льгот, о проведенных комиссиях, о внесенных законопроектах, отметив, что ни один закон Государственная Дума не приняла. Сообщил, что в этом году в г. Курчатов состоялось собрание атом</w:t>
      </w:r>
      <w:r>
        <w:rPr>
          <w:sz w:val="28"/>
          <w:szCs w:val="28"/>
        </w:rPr>
        <w:t>ных</w:t>
      </w:r>
      <w:r w:rsidRPr="00ED2887">
        <w:rPr>
          <w:sz w:val="28"/>
          <w:szCs w:val="28"/>
        </w:rPr>
        <w:t xml:space="preserve"> городов, где была создана ассоциация </w:t>
      </w:r>
      <w:r>
        <w:rPr>
          <w:sz w:val="28"/>
          <w:szCs w:val="28"/>
        </w:rPr>
        <w:t xml:space="preserve">таких </w:t>
      </w:r>
      <w:r w:rsidRPr="00ED2887">
        <w:rPr>
          <w:sz w:val="28"/>
          <w:szCs w:val="28"/>
        </w:rPr>
        <w:t>городов. Рассказал, что на совещании у Кириенко С.В. было подписано соглашение, согласно которому с 2013 года атомным городам и областям, где расположены АЭС</w:t>
      </w:r>
      <w:r>
        <w:rPr>
          <w:sz w:val="28"/>
          <w:szCs w:val="28"/>
        </w:rPr>
        <w:t>,</w:t>
      </w:r>
      <w:r w:rsidRPr="00ED2887">
        <w:rPr>
          <w:sz w:val="28"/>
          <w:szCs w:val="28"/>
        </w:rPr>
        <w:t xml:space="preserve"> будет выделено дополнительное финансирование на строительство социально важных объектов, расположенных вблизи АЭС. Отметил, что Ростовская область данное соглашение </w:t>
      </w:r>
      <w:r>
        <w:rPr>
          <w:sz w:val="28"/>
          <w:szCs w:val="28"/>
        </w:rPr>
        <w:t xml:space="preserve">пока </w:t>
      </w:r>
      <w:r w:rsidRPr="00ED2887">
        <w:rPr>
          <w:sz w:val="28"/>
          <w:szCs w:val="28"/>
        </w:rPr>
        <w:t>не подписала. Обратил внимание, что в Волгодонск приезжал губернатор Ростовской области, который сказал, что вышеназванным соглашением не предусмотрено выделение сотен миллионов рублей Волгодонску, а предусмотрено перечисление денежных средств в бюджет региона в зависимости от налоговых отчислений, никаких дополнительных денег никто не платит, предусмотрены только компенсационные работы. В итоге отметил, что Росатом будет выделять деньги только на строительство социально значимых объектов, которые будут определены в 2013 год</w:t>
      </w:r>
      <w:r>
        <w:rPr>
          <w:sz w:val="28"/>
          <w:szCs w:val="28"/>
        </w:rPr>
        <w:t>у</w:t>
      </w:r>
      <w:r w:rsidRPr="00ED2887">
        <w:rPr>
          <w:sz w:val="28"/>
          <w:szCs w:val="28"/>
        </w:rPr>
        <w:t>. Предложил, что для использования данных средств по назначению нужно ввести общественный контроль в какой-либо форме.</w:t>
      </w:r>
      <w:r>
        <w:rPr>
          <w:sz w:val="28"/>
          <w:szCs w:val="28"/>
        </w:rPr>
        <w:t xml:space="preserve"> Высказал уверенность</w:t>
      </w:r>
      <w:r w:rsidRPr="00ED2887">
        <w:rPr>
          <w:sz w:val="28"/>
          <w:szCs w:val="28"/>
        </w:rPr>
        <w:t xml:space="preserve">, что когда все эти перечисления станут «прозрачными», население будет поддерживать строительство новых блоков Ростовской АЭС. </w:t>
      </w:r>
    </w:p>
    <w:p w:rsidR="00457153" w:rsidRPr="005E3389" w:rsidRDefault="00457153" w:rsidP="00457153">
      <w:pPr>
        <w:ind w:firstLine="709"/>
        <w:jc w:val="both"/>
        <w:rPr>
          <w:b/>
          <w:bCs/>
          <w:sz w:val="28"/>
          <w:szCs w:val="28"/>
        </w:rPr>
      </w:pPr>
    </w:p>
    <w:p w:rsidR="00457153" w:rsidRPr="005E3389" w:rsidRDefault="00457153" w:rsidP="00457153">
      <w:pPr>
        <w:ind w:firstLine="709"/>
        <w:jc w:val="both"/>
        <w:rPr>
          <w:b/>
          <w:bCs/>
          <w:sz w:val="28"/>
          <w:szCs w:val="28"/>
        </w:rPr>
      </w:pPr>
      <w:r w:rsidRPr="005E3389">
        <w:rPr>
          <w:b/>
          <w:bCs/>
          <w:sz w:val="28"/>
          <w:szCs w:val="28"/>
        </w:rPr>
        <w:t>1</w:t>
      </w:r>
      <w:r>
        <w:rPr>
          <w:b/>
          <w:bCs/>
          <w:sz w:val="28"/>
          <w:szCs w:val="28"/>
        </w:rPr>
        <w:t>1</w:t>
      </w:r>
      <w:r w:rsidRPr="005E3389">
        <w:rPr>
          <w:b/>
          <w:bCs/>
          <w:sz w:val="28"/>
          <w:szCs w:val="28"/>
        </w:rPr>
        <w:t xml:space="preserve">. Чернецкий Виктор Александрович, </w:t>
      </w:r>
      <w:r w:rsidRPr="00ED2887">
        <w:rPr>
          <w:b/>
          <w:bCs/>
          <w:sz w:val="28"/>
          <w:szCs w:val="28"/>
        </w:rPr>
        <w:t>регистрационный номер – 2</w:t>
      </w:r>
      <w:r>
        <w:rPr>
          <w:b/>
          <w:bCs/>
          <w:sz w:val="28"/>
          <w:szCs w:val="28"/>
        </w:rPr>
        <w:t>9</w:t>
      </w:r>
      <w:r w:rsidRPr="00ED2887">
        <w:rPr>
          <w:b/>
          <w:bCs/>
          <w:sz w:val="28"/>
          <w:szCs w:val="28"/>
        </w:rPr>
        <w:t>,</w:t>
      </w:r>
      <w:r>
        <w:rPr>
          <w:b/>
          <w:bCs/>
          <w:sz w:val="28"/>
          <w:szCs w:val="28"/>
        </w:rPr>
        <w:t xml:space="preserve"> </w:t>
      </w:r>
      <w:r w:rsidRPr="005E3389">
        <w:rPr>
          <w:b/>
          <w:bCs/>
          <w:sz w:val="28"/>
          <w:szCs w:val="28"/>
        </w:rPr>
        <w:t>выступление на тему: «О готовности города Волгодонска к работе трех энергоблоков Ростовской АЭС»</w:t>
      </w:r>
      <w:r>
        <w:rPr>
          <w:b/>
          <w:bCs/>
          <w:sz w:val="28"/>
          <w:szCs w:val="28"/>
        </w:rPr>
        <w:t>.</w:t>
      </w:r>
    </w:p>
    <w:p w:rsidR="00457153" w:rsidRPr="00ED2887" w:rsidRDefault="00457153" w:rsidP="00457153">
      <w:pPr>
        <w:ind w:firstLine="709"/>
        <w:jc w:val="both"/>
        <w:rPr>
          <w:sz w:val="28"/>
          <w:szCs w:val="28"/>
        </w:rPr>
      </w:pPr>
      <w:r w:rsidRPr="00ED2887">
        <w:rPr>
          <w:sz w:val="28"/>
          <w:szCs w:val="28"/>
        </w:rPr>
        <w:t>Ведущий пригласил Чернецкого В.А. для выступления, но его в зале не оказалось.</w:t>
      </w:r>
    </w:p>
    <w:p w:rsidR="00457153" w:rsidRPr="005E3389" w:rsidRDefault="00457153" w:rsidP="00457153">
      <w:pPr>
        <w:ind w:firstLine="709"/>
        <w:jc w:val="both"/>
        <w:rPr>
          <w:b/>
          <w:bCs/>
          <w:sz w:val="28"/>
          <w:szCs w:val="28"/>
        </w:rPr>
      </w:pPr>
    </w:p>
    <w:p w:rsidR="00457153" w:rsidRPr="005E3389" w:rsidRDefault="00457153" w:rsidP="00457153">
      <w:pPr>
        <w:ind w:firstLine="709"/>
        <w:jc w:val="both"/>
        <w:rPr>
          <w:b/>
          <w:bCs/>
          <w:sz w:val="28"/>
          <w:szCs w:val="28"/>
        </w:rPr>
      </w:pPr>
      <w:r w:rsidRPr="005E3389">
        <w:rPr>
          <w:b/>
          <w:bCs/>
          <w:sz w:val="28"/>
          <w:szCs w:val="28"/>
        </w:rPr>
        <w:t>1</w:t>
      </w:r>
      <w:r>
        <w:rPr>
          <w:b/>
          <w:bCs/>
          <w:sz w:val="28"/>
          <w:szCs w:val="28"/>
        </w:rPr>
        <w:t>2</w:t>
      </w:r>
      <w:r w:rsidRPr="005E3389">
        <w:rPr>
          <w:b/>
          <w:bCs/>
          <w:sz w:val="28"/>
          <w:szCs w:val="28"/>
        </w:rPr>
        <w:t>. Володькина Наталья Николаевна,</w:t>
      </w:r>
      <w:r w:rsidRPr="00ED2887">
        <w:t xml:space="preserve"> </w:t>
      </w:r>
      <w:r w:rsidRPr="00ED2887">
        <w:rPr>
          <w:b/>
          <w:bCs/>
          <w:sz w:val="28"/>
          <w:szCs w:val="28"/>
        </w:rPr>
        <w:t xml:space="preserve">регистрационный номер – </w:t>
      </w:r>
      <w:r>
        <w:rPr>
          <w:b/>
          <w:bCs/>
          <w:sz w:val="28"/>
          <w:szCs w:val="28"/>
        </w:rPr>
        <w:t>30</w:t>
      </w:r>
      <w:r w:rsidRPr="00ED2887">
        <w:rPr>
          <w:b/>
          <w:bCs/>
          <w:sz w:val="28"/>
          <w:szCs w:val="28"/>
        </w:rPr>
        <w:t>,</w:t>
      </w:r>
      <w:r>
        <w:rPr>
          <w:b/>
          <w:bCs/>
          <w:sz w:val="28"/>
          <w:szCs w:val="28"/>
        </w:rPr>
        <w:t xml:space="preserve"> </w:t>
      </w:r>
      <w:r w:rsidRPr="005E3389">
        <w:rPr>
          <w:b/>
          <w:bCs/>
          <w:sz w:val="28"/>
          <w:szCs w:val="28"/>
        </w:rPr>
        <w:t xml:space="preserve"> выступление на тему: «О соблюдении условий лицензирования в части экологической безопасности»</w:t>
      </w:r>
      <w:r>
        <w:rPr>
          <w:b/>
          <w:bCs/>
          <w:sz w:val="28"/>
          <w:szCs w:val="28"/>
        </w:rPr>
        <w:t>.</w:t>
      </w:r>
    </w:p>
    <w:p w:rsidR="00457153" w:rsidRPr="00ED2887" w:rsidRDefault="00457153" w:rsidP="00457153">
      <w:pPr>
        <w:ind w:firstLine="709"/>
        <w:jc w:val="both"/>
        <w:rPr>
          <w:sz w:val="28"/>
          <w:szCs w:val="28"/>
        </w:rPr>
      </w:pPr>
      <w:r w:rsidRPr="00ED2887">
        <w:rPr>
          <w:sz w:val="28"/>
          <w:szCs w:val="28"/>
        </w:rPr>
        <w:t>Сообщила, что выступает от имени общества охраны природы. Заявила, что время проведения мероприятия выбрано неудобное для большинства населения города, нужно было его проводить после 18.00 или в выходной день. Отметила, что электронный формат представленных МОЛ не открывается даже в самой библиотек</w:t>
      </w:r>
      <w:r>
        <w:rPr>
          <w:sz w:val="28"/>
          <w:szCs w:val="28"/>
        </w:rPr>
        <w:t>е</w:t>
      </w:r>
      <w:r w:rsidRPr="00ED2887">
        <w:rPr>
          <w:sz w:val="28"/>
          <w:szCs w:val="28"/>
        </w:rPr>
        <w:t xml:space="preserve"> и читать его практически не возможно, нужно было предусмотреть его для более «бытовых» компьютеров. Сообщила, что ее интересует</w:t>
      </w:r>
      <w:r>
        <w:rPr>
          <w:sz w:val="28"/>
          <w:szCs w:val="28"/>
        </w:rPr>
        <w:t>,</w:t>
      </w:r>
      <w:r w:rsidRPr="00ED2887">
        <w:rPr>
          <w:sz w:val="28"/>
          <w:szCs w:val="28"/>
        </w:rPr>
        <w:t xml:space="preserve"> каким образом будет измеряться температура воды на </w:t>
      </w:r>
      <w:r>
        <w:rPr>
          <w:sz w:val="28"/>
          <w:szCs w:val="28"/>
        </w:rPr>
        <w:t>глубине, а в представленных МОЛ</w:t>
      </w:r>
      <w:r w:rsidRPr="00ED2887">
        <w:rPr>
          <w:sz w:val="28"/>
          <w:szCs w:val="28"/>
        </w:rPr>
        <w:t xml:space="preserve"> это не указано. Также в МОЛ не указано</w:t>
      </w:r>
      <w:r>
        <w:rPr>
          <w:sz w:val="28"/>
          <w:szCs w:val="28"/>
        </w:rPr>
        <w:t>,</w:t>
      </w:r>
      <w:r w:rsidRPr="00ED2887">
        <w:rPr>
          <w:sz w:val="28"/>
          <w:szCs w:val="28"/>
        </w:rPr>
        <w:t xml:space="preserve"> каким образом будут отбираться пробы грунта на содержание радиации. Отметила, что забор проб воздуха будет производиться один раз в квартал, считает это недостаточным (необходим забор раз в неделю). Обратила внимание</w:t>
      </w:r>
      <w:r>
        <w:rPr>
          <w:sz w:val="28"/>
          <w:szCs w:val="28"/>
        </w:rPr>
        <w:t xml:space="preserve"> на то</w:t>
      </w:r>
      <w:r w:rsidRPr="00ED2887">
        <w:rPr>
          <w:sz w:val="28"/>
          <w:szCs w:val="28"/>
        </w:rPr>
        <w:t xml:space="preserve">, что в МОЛ указано, что влияние на климат будет, а именно в год на 5 дней будет увеличено количество туманных дней. Отметила, что в материалах обоснования лицензии нет списка противотуманных мероприятий. </w:t>
      </w:r>
    </w:p>
    <w:p w:rsidR="00457153" w:rsidRPr="00ED2887" w:rsidRDefault="00457153" w:rsidP="00457153">
      <w:pPr>
        <w:ind w:firstLine="709"/>
        <w:jc w:val="both"/>
        <w:rPr>
          <w:sz w:val="28"/>
          <w:szCs w:val="28"/>
        </w:rPr>
      </w:pPr>
      <w:r w:rsidRPr="00ED2887">
        <w:rPr>
          <w:sz w:val="28"/>
          <w:szCs w:val="28"/>
        </w:rPr>
        <w:t xml:space="preserve">Сообщила, что внимательно прослушала доклад специалистов о сделанных изменениях и попыталась найти их в представленных документах. Отметила, что речь шла об удовлетворении письменных замечаний, а об удовлетворении устных замечаний, высказанных в процессе общественных слушаний и занесенных в протокол, ничего не говорится. Поставила вопрос, зачем тогда всем собираться здесь и все обговаривать? Отметила, что в МОЛ ни слова не сказано о повышении температуры воды на 5 градусов в радиусе 1 км, о том, что теплый воздух от градирен будет ложиться на поверхность воды. Предложила перенести сроки сброса теплой воды на окончание периода нереста рыб. Также в МОЛ отсутствуют показатели влияния вибрации на воду.  </w:t>
      </w:r>
    </w:p>
    <w:p w:rsidR="00457153" w:rsidRPr="00ED2887" w:rsidRDefault="00457153" w:rsidP="00457153">
      <w:pPr>
        <w:ind w:firstLine="709"/>
        <w:jc w:val="both"/>
        <w:rPr>
          <w:sz w:val="28"/>
          <w:szCs w:val="28"/>
        </w:rPr>
      </w:pPr>
      <w:r w:rsidRPr="00ED2887">
        <w:rPr>
          <w:sz w:val="28"/>
          <w:szCs w:val="28"/>
        </w:rPr>
        <w:t>Попросила все замечания заносить в протокол.</w:t>
      </w:r>
    </w:p>
    <w:p w:rsidR="00457153" w:rsidRPr="005E3389" w:rsidRDefault="00457153" w:rsidP="00457153">
      <w:pPr>
        <w:ind w:firstLine="709"/>
        <w:jc w:val="both"/>
        <w:rPr>
          <w:b/>
          <w:bCs/>
          <w:sz w:val="28"/>
          <w:szCs w:val="28"/>
        </w:rPr>
      </w:pPr>
    </w:p>
    <w:p w:rsidR="00457153" w:rsidRPr="005E3389" w:rsidRDefault="00457153" w:rsidP="00457153">
      <w:pPr>
        <w:ind w:firstLine="709"/>
        <w:jc w:val="both"/>
        <w:rPr>
          <w:b/>
          <w:bCs/>
          <w:sz w:val="28"/>
          <w:szCs w:val="28"/>
        </w:rPr>
      </w:pPr>
      <w:r w:rsidRPr="005E3389">
        <w:rPr>
          <w:b/>
          <w:bCs/>
          <w:sz w:val="28"/>
          <w:szCs w:val="28"/>
        </w:rPr>
        <w:t>1</w:t>
      </w:r>
      <w:r>
        <w:rPr>
          <w:b/>
          <w:bCs/>
          <w:sz w:val="28"/>
          <w:szCs w:val="28"/>
        </w:rPr>
        <w:t>3</w:t>
      </w:r>
      <w:r w:rsidRPr="005E3389">
        <w:rPr>
          <w:b/>
          <w:bCs/>
          <w:sz w:val="28"/>
          <w:szCs w:val="28"/>
        </w:rPr>
        <w:t xml:space="preserve">. Койнов Вадим Валерьевич, </w:t>
      </w:r>
      <w:r w:rsidRPr="00ED2887">
        <w:rPr>
          <w:b/>
          <w:bCs/>
          <w:sz w:val="28"/>
          <w:szCs w:val="28"/>
        </w:rPr>
        <w:t xml:space="preserve">регистрационный номер – </w:t>
      </w:r>
      <w:r>
        <w:rPr>
          <w:b/>
          <w:bCs/>
          <w:sz w:val="28"/>
          <w:szCs w:val="28"/>
        </w:rPr>
        <w:t>9</w:t>
      </w:r>
      <w:r w:rsidRPr="00ED2887">
        <w:rPr>
          <w:b/>
          <w:bCs/>
          <w:sz w:val="28"/>
          <w:szCs w:val="28"/>
        </w:rPr>
        <w:t>,</w:t>
      </w:r>
      <w:r>
        <w:rPr>
          <w:b/>
          <w:bCs/>
          <w:sz w:val="28"/>
          <w:szCs w:val="28"/>
        </w:rPr>
        <w:t xml:space="preserve"> </w:t>
      </w:r>
      <w:r w:rsidRPr="005E3389">
        <w:rPr>
          <w:b/>
          <w:bCs/>
          <w:sz w:val="28"/>
          <w:szCs w:val="28"/>
        </w:rPr>
        <w:t>выступление на тему: «Ростовская АЭС - социально-ответственное предприятие»</w:t>
      </w:r>
      <w:r>
        <w:rPr>
          <w:b/>
          <w:bCs/>
          <w:sz w:val="28"/>
          <w:szCs w:val="28"/>
        </w:rPr>
        <w:t>.</w:t>
      </w:r>
    </w:p>
    <w:p w:rsidR="00457153" w:rsidRPr="00ED2887" w:rsidRDefault="00457153" w:rsidP="00457153">
      <w:pPr>
        <w:ind w:firstLine="709"/>
        <w:jc w:val="both"/>
        <w:rPr>
          <w:sz w:val="28"/>
          <w:szCs w:val="28"/>
        </w:rPr>
      </w:pPr>
      <w:r w:rsidRPr="00ED2887">
        <w:rPr>
          <w:sz w:val="28"/>
          <w:szCs w:val="28"/>
        </w:rPr>
        <w:t xml:space="preserve">Сообщил, что работает на АЭС начальником Центра общественной информации. Отметил, что Ростовская АЭС </w:t>
      </w:r>
      <w:r>
        <w:rPr>
          <w:sz w:val="28"/>
          <w:szCs w:val="28"/>
        </w:rPr>
        <w:t xml:space="preserve">– </w:t>
      </w:r>
      <w:r w:rsidRPr="00ED2887">
        <w:rPr>
          <w:sz w:val="28"/>
          <w:szCs w:val="28"/>
        </w:rPr>
        <w:t>социально ответственное предприятие не только перед своим персоналом, но и перед всей областью, городом, страной.</w:t>
      </w:r>
      <w:r>
        <w:rPr>
          <w:sz w:val="28"/>
          <w:szCs w:val="28"/>
        </w:rPr>
        <w:t xml:space="preserve"> Высказал уверенность</w:t>
      </w:r>
      <w:r w:rsidRPr="00ED2887">
        <w:rPr>
          <w:sz w:val="28"/>
          <w:szCs w:val="28"/>
        </w:rPr>
        <w:t xml:space="preserve">, что советское образование – самое лучшее образование в мире и нет оснований не доверять специалистам, которые ставят свои подписи на каждом листе проекта. Отметил, что станция открыта для всех, </w:t>
      </w:r>
      <w:r>
        <w:rPr>
          <w:sz w:val="28"/>
          <w:szCs w:val="28"/>
        </w:rPr>
        <w:t xml:space="preserve">проводятся </w:t>
      </w:r>
      <w:r w:rsidRPr="00ED2887">
        <w:rPr>
          <w:sz w:val="28"/>
          <w:szCs w:val="28"/>
        </w:rPr>
        <w:t xml:space="preserve">экскурсии. </w:t>
      </w:r>
    </w:p>
    <w:p w:rsidR="00457153" w:rsidRPr="00ED2887" w:rsidRDefault="00457153" w:rsidP="00457153">
      <w:pPr>
        <w:ind w:firstLine="709"/>
        <w:jc w:val="both"/>
        <w:rPr>
          <w:sz w:val="28"/>
          <w:szCs w:val="28"/>
        </w:rPr>
      </w:pPr>
      <w:r w:rsidRPr="00ED2887">
        <w:rPr>
          <w:sz w:val="28"/>
          <w:szCs w:val="28"/>
        </w:rPr>
        <w:t>Отметил, что пока работает АЭС, конца света не будет, а работать станции будут очень долго.</w:t>
      </w:r>
    </w:p>
    <w:p w:rsidR="00457153" w:rsidRPr="005E3389" w:rsidRDefault="00457153" w:rsidP="00457153">
      <w:pPr>
        <w:ind w:firstLine="709"/>
        <w:jc w:val="both"/>
        <w:rPr>
          <w:b/>
          <w:bCs/>
          <w:sz w:val="28"/>
          <w:szCs w:val="28"/>
        </w:rPr>
      </w:pPr>
    </w:p>
    <w:p w:rsidR="00457153" w:rsidRPr="005E3389" w:rsidRDefault="00457153" w:rsidP="00457153">
      <w:pPr>
        <w:ind w:firstLine="709"/>
        <w:jc w:val="both"/>
        <w:rPr>
          <w:b/>
          <w:bCs/>
          <w:sz w:val="28"/>
          <w:szCs w:val="28"/>
        </w:rPr>
      </w:pPr>
      <w:r w:rsidRPr="005E3389">
        <w:rPr>
          <w:b/>
          <w:bCs/>
          <w:sz w:val="28"/>
          <w:szCs w:val="28"/>
        </w:rPr>
        <w:lastRenderedPageBreak/>
        <w:t>15. Хабаров Михаил Александрович,</w:t>
      </w:r>
      <w:r w:rsidRPr="00ED2887">
        <w:t xml:space="preserve"> </w:t>
      </w:r>
      <w:r w:rsidRPr="00ED2887">
        <w:rPr>
          <w:b/>
          <w:bCs/>
          <w:sz w:val="28"/>
          <w:szCs w:val="28"/>
        </w:rPr>
        <w:t>регистрационный номер – 2</w:t>
      </w:r>
      <w:r>
        <w:rPr>
          <w:b/>
          <w:bCs/>
          <w:sz w:val="28"/>
          <w:szCs w:val="28"/>
        </w:rPr>
        <w:t>3</w:t>
      </w:r>
      <w:r w:rsidRPr="00ED2887">
        <w:rPr>
          <w:b/>
          <w:bCs/>
          <w:sz w:val="28"/>
          <w:szCs w:val="28"/>
        </w:rPr>
        <w:t>,</w:t>
      </w:r>
      <w:r w:rsidRPr="005E3389">
        <w:rPr>
          <w:b/>
          <w:bCs/>
          <w:sz w:val="28"/>
          <w:szCs w:val="28"/>
        </w:rPr>
        <w:t xml:space="preserve"> выступление на тему: «Ростовская АЭС: безопасность, эффективность, стабильность»</w:t>
      </w:r>
      <w:r>
        <w:rPr>
          <w:b/>
          <w:bCs/>
          <w:sz w:val="28"/>
          <w:szCs w:val="28"/>
        </w:rPr>
        <w:t>.</w:t>
      </w:r>
    </w:p>
    <w:p w:rsidR="00457153" w:rsidRPr="00ED2887" w:rsidRDefault="00457153" w:rsidP="00457153">
      <w:pPr>
        <w:ind w:firstLine="709"/>
        <w:jc w:val="both"/>
        <w:rPr>
          <w:sz w:val="28"/>
          <w:szCs w:val="28"/>
        </w:rPr>
      </w:pPr>
      <w:r w:rsidRPr="00ED2887">
        <w:rPr>
          <w:sz w:val="28"/>
          <w:szCs w:val="28"/>
        </w:rPr>
        <w:t xml:space="preserve">Сообщил, что является руководителем организации «Молодая гвардия».  Считает, что станция должна развиваться и должны строиться 3-ий и 4-ый блоки, для молодежи это </w:t>
      </w:r>
      <w:r>
        <w:rPr>
          <w:sz w:val="28"/>
          <w:szCs w:val="28"/>
        </w:rPr>
        <w:t xml:space="preserve">– </w:t>
      </w:r>
      <w:r w:rsidRPr="00ED2887">
        <w:rPr>
          <w:sz w:val="28"/>
          <w:szCs w:val="28"/>
        </w:rPr>
        <w:t>рабочие места с достойной заработной платой. Отметил, что Ростовская АЭС – это высокотехнологич</w:t>
      </w:r>
      <w:r>
        <w:rPr>
          <w:sz w:val="28"/>
          <w:szCs w:val="28"/>
        </w:rPr>
        <w:t>но</w:t>
      </w:r>
      <w:r w:rsidRPr="00ED2887">
        <w:rPr>
          <w:sz w:val="28"/>
          <w:szCs w:val="28"/>
        </w:rPr>
        <w:t xml:space="preserve">е предприятие с квалифицированными кадрами. Обратил внимание, что в Волгодонске есть филиал МИФИ, где молодежь может учиться, не покидая родной город. </w:t>
      </w:r>
    </w:p>
    <w:p w:rsidR="00457153" w:rsidRPr="00ED2887" w:rsidRDefault="00457153" w:rsidP="00457153">
      <w:pPr>
        <w:ind w:firstLine="709"/>
        <w:jc w:val="both"/>
        <w:rPr>
          <w:sz w:val="28"/>
          <w:szCs w:val="28"/>
        </w:rPr>
      </w:pPr>
      <w:r w:rsidRPr="00ED2887">
        <w:rPr>
          <w:sz w:val="28"/>
          <w:szCs w:val="28"/>
        </w:rPr>
        <w:t>Сообщил, что Ростовская АЭС подняла такой завод, как Атоммаш, обеспечила его заказами. Ростовская АЭС участвует в жизни города, разрабатываются экологические мероприятия. Рассказал о мероприятиях, проводимых станцией.</w:t>
      </w:r>
    </w:p>
    <w:p w:rsidR="00457153" w:rsidRPr="005E3389" w:rsidRDefault="00457153" w:rsidP="00457153">
      <w:pPr>
        <w:ind w:firstLine="709"/>
        <w:jc w:val="both"/>
        <w:rPr>
          <w:b/>
          <w:bCs/>
          <w:sz w:val="28"/>
          <w:szCs w:val="28"/>
        </w:rPr>
      </w:pPr>
    </w:p>
    <w:p w:rsidR="00457153" w:rsidRPr="005E3389" w:rsidRDefault="00457153" w:rsidP="00457153">
      <w:pPr>
        <w:ind w:firstLine="709"/>
        <w:jc w:val="both"/>
        <w:rPr>
          <w:b/>
          <w:bCs/>
          <w:sz w:val="28"/>
          <w:szCs w:val="28"/>
        </w:rPr>
      </w:pPr>
      <w:r w:rsidRPr="005E3389">
        <w:rPr>
          <w:b/>
          <w:bCs/>
          <w:sz w:val="28"/>
          <w:szCs w:val="28"/>
        </w:rPr>
        <w:t>16. Жихарева Антонина Ивановна,</w:t>
      </w:r>
      <w:r w:rsidRPr="00ED2887">
        <w:t xml:space="preserve"> </w:t>
      </w:r>
      <w:r w:rsidRPr="00ED2887">
        <w:rPr>
          <w:b/>
          <w:bCs/>
          <w:sz w:val="28"/>
          <w:szCs w:val="28"/>
        </w:rPr>
        <w:t>регистрационный номер – 2</w:t>
      </w:r>
      <w:r>
        <w:rPr>
          <w:b/>
          <w:bCs/>
          <w:sz w:val="28"/>
          <w:szCs w:val="28"/>
        </w:rPr>
        <w:t>4</w:t>
      </w:r>
      <w:r w:rsidRPr="00ED2887">
        <w:rPr>
          <w:b/>
          <w:bCs/>
          <w:sz w:val="28"/>
          <w:szCs w:val="28"/>
        </w:rPr>
        <w:t>,</w:t>
      </w:r>
      <w:r w:rsidRPr="005E3389">
        <w:rPr>
          <w:b/>
          <w:bCs/>
          <w:sz w:val="28"/>
          <w:szCs w:val="28"/>
        </w:rPr>
        <w:t xml:space="preserve"> выступление на тему: «Ростовская АЭС: безопасное и эффективное производство, необходимость строительства и пуска новых блоков; благополучие сегодня и стабильность завтра для молодежи Волгодонска»</w:t>
      </w:r>
    </w:p>
    <w:p w:rsidR="00457153" w:rsidRPr="00ED2887" w:rsidRDefault="00457153" w:rsidP="00457153">
      <w:pPr>
        <w:ind w:firstLine="709"/>
        <w:jc w:val="both"/>
        <w:rPr>
          <w:sz w:val="28"/>
          <w:szCs w:val="28"/>
        </w:rPr>
      </w:pPr>
      <w:r w:rsidRPr="00ED2887">
        <w:rPr>
          <w:sz w:val="28"/>
          <w:szCs w:val="28"/>
        </w:rPr>
        <w:t>Сообщила, что родилась и выросла в Волгодонске, в 2004 году устроилась на атомную станцию. Отметила, что персонал</w:t>
      </w:r>
      <w:r>
        <w:rPr>
          <w:sz w:val="28"/>
          <w:szCs w:val="28"/>
        </w:rPr>
        <w:t>,</w:t>
      </w:r>
      <w:r w:rsidRPr="00ED2887">
        <w:rPr>
          <w:sz w:val="28"/>
          <w:szCs w:val="28"/>
        </w:rPr>
        <w:t xml:space="preserve"> с которым она работает</w:t>
      </w:r>
      <w:r>
        <w:rPr>
          <w:sz w:val="28"/>
          <w:szCs w:val="28"/>
        </w:rPr>
        <w:t>,</w:t>
      </w:r>
      <w:r w:rsidRPr="00ED2887">
        <w:rPr>
          <w:sz w:val="28"/>
          <w:szCs w:val="28"/>
        </w:rPr>
        <w:t xml:space="preserve"> отличается высокой квалификацией и большим опытом. Рассказала, что ее работа заключается в точности измерений приборов, от которых зависит работа АЭС. Рассказала о клубе «Вертикаль» при Ростовской АЭС. Обратила внимание, что на АЭС есть программа обеспечения молодых семей жильем.</w:t>
      </w:r>
    </w:p>
    <w:p w:rsidR="00457153" w:rsidRPr="00ED2887" w:rsidRDefault="00457153" w:rsidP="00457153">
      <w:pPr>
        <w:ind w:firstLine="709"/>
        <w:jc w:val="both"/>
        <w:rPr>
          <w:sz w:val="28"/>
          <w:szCs w:val="28"/>
        </w:rPr>
      </w:pPr>
      <w:r w:rsidRPr="00ED2887">
        <w:rPr>
          <w:sz w:val="28"/>
          <w:szCs w:val="28"/>
        </w:rPr>
        <w:t>В итоге отметила, что АЭС – это надежное будущее города, нас и наших детей.</w:t>
      </w:r>
    </w:p>
    <w:p w:rsidR="00457153" w:rsidRPr="005E3389" w:rsidRDefault="00457153" w:rsidP="00457153">
      <w:pPr>
        <w:ind w:firstLine="709"/>
        <w:jc w:val="both"/>
        <w:rPr>
          <w:b/>
          <w:bCs/>
          <w:sz w:val="28"/>
          <w:szCs w:val="28"/>
        </w:rPr>
      </w:pPr>
    </w:p>
    <w:p w:rsidR="00457153" w:rsidRPr="005E3389" w:rsidRDefault="00457153" w:rsidP="00457153">
      <w:pPr>
        <w:ind w:firstLine="709"/>
        <w:jc w:val="both"/>
        <w:rPr>
          <w:b/>
          <w:bCs/>
          <w:sz w:val="28"/>
          <w:szCs w:val="28"/>
        </w:rPr>
      </w:pPr>
      <w:r w:rsidRPr="005E3389">
        <w:rPr>
          <w:b/>
          <w:bCs/>
          <w:sz w:val="28"/>
          <w:szCs w:val="28"/>
        </w:rPr>
        <w:t>Ведущий сообщил, что были заслушаны все зарегистрированные выступления. Далее последуют ответы на вопросы.</w:t>
      </w:r>
    </w:p>
    <w:p w:rsidR="00457153" w:rsidRPr="005E3389" w:rsidRDefault="00457153" w:rsidP="00457153">
      <w:pPr>
        <w:ind w:firstLine="709"/>
        <w:jc w:val="both"/>
        <w:rPr>
          <w:b/>
          <w:bCs/>
          <w:sz w:val="28"/>
          <w:szCs w:val="28"/>
        </w:rPr>
      </w:pPr>
    </w:p>
    <w:p w:rsidR="00457153" w:rsidRDefault="00457153" w:rsidP="00457153">
      <w:pPr>
        <w:ind w:firstLine="709"/>
        <w:jc w:val="both"/>
        <w:rPr>
          <w:b/>
          <w:bCs/>
          <w:sz w:val="28"/>
          <w:szCs w:val="28"/>
        </w:rPr>
      </w:pPr>
      <w:r>
        <w:rPr>
          <w:b/>
          <w:bCs/>
          <w:sz w:val="28"/>
          <w:szCs w:val="28"/>
        </w:rPr>
        <w:t xml:space="preserve">Милосердов Александр Михайлович, </w:t>
      </w:r>
      <w:r w:rsidRPr="00B03E2D">
        <w:rPr>
          <w:b/>
          <w:bCs/>
          <w:sz w:val="28"/>
          <w:szCs w:val="28"/>
        </w:rPr>
        <w:t xml:space="preserve">заместитель главы Администрации города Волгодонска по городскому хозяйству </w:t>
      </w:r>
    </w:p>
    <w:p w:rsidR="00457153" w:rsidRPr="00B03E2D" w:rsidRDefault="00457153" w:rsidP="00457153">
      <w:pPr>
        <w:ind w:firstLine="709"/>
        <w:jc w:val="both"/>
        <w:rPr>
          <w:sz w:val="28"/>
          <w:szCs w:val="28"/>
        </w:rPr>
      </w:pPr>
      <w:r w:rsidRPr="00B03E2D">
        <w:rPr>
          <w:b/>
          <w:bCs/>
          <w:sz w:val="28"/>
          <w:szCs w:val="28"/>
        </w:rPr>
        <w:t>Ответ:</w:t>
      </w:r>
      <w:r>
        <w:rPr>
          <w:sz w:val="28"/>
          <w:szCs w:val="28"/>
        </w:rPr>
        <w:t xml:space="preserve"> </w:t>
      </w:r>
      <w:r w:rsidRPr="00B03E2D">
        <w:rPr>
          <w:sz w:val="28"/>
          <w:szCs w:val="28"/>
        </w:rPr>
        <w:t>В своем выступлении Шалимов В.Н. затронул два вопроса.</w:t>
      </w:r>
    </w:p>
    <w:p w:rsidR="00457153" w:rsidRPr="00B03E2D" w:rsidRDefault="00457153" w:rsidP="00457153">
      <w:pPr>
        <w:ind w:firstLine="709"/>
        <w:jc w:val="both"/>
        <w:rPr>
          <w:sz w:val="28"/>
          <w:szCs w:val="28"/>
        </w:rPr>
      </w:pPr>
      <w:r w:rsidRPr="00B03E2D">
        <w:rPr>
          <w:sz w:val="28"/>
          <w:szCs w:val="28"/>
        </w:rPr>
        <w:t xml:space="preserve">По вопросу о полигоне промышленных нерадиоактивных отходов. Сейчас не ведется уже никаких переговоров. Первый транш уже поступил в городской бюджет, </w:t>
      </w:r>
      <w:r>
        <w:rPr>
          <w:sz w:val="28"/>
          <w:szCs w:val="28"/>
        </w:rPr>
        <w:t>разработано</w:t>
      </w:r>
      <w:r w:rsidRPr="00B03E2D">
        <w:rPr>
          <w:sz w:val="28"/>
          <w:szCs w:val="28"/>
        </w:rPr>
        <w:t xml:space="preserve"> техническое задание, подготовлена и размещена конкурсная документация на разработку проектно-сметной документации строительства полигона промышленных нерадиоактивных отходов. Предполагаем, что в январе – начале февраля будут подведены итоги конкурса, и </w:t>
      </w:r>
      <w:r>
        <w:rPr>
          <w:sz w:val="28"/>
          <w:szCs w:val="28"/>
        </w:rPr>
        <w:t xml:space="preserve">начнет разрабатываться </w:t>
      </w:r>
      <w:r w:rsidRPr="00B03E2D">
        <w:rPr>
          <w:sz w:val="28"/>
          <w:szCs w:val="28"/>
        </w:rPr>
        <w:t>проектно-сметная документация.</w:t>
      </w:r>
    </w:p>
    <w:p w:rsidR="00457153" w:rsidRPr="00B03E2D" w:rsidRDefault="00457153" w:rsidP="00457153">
      <w:pPr>
        <w:ind w:firstLine="709"/>
        <w:jc w:val="both"/>
        <w:rPr>
          <w:sz w:val="28"/>
          <w:szCs w:val="28"/>
        </w:rPr>
      </w:pPr>
      <w:r w:rsidRPr="00B03E2D">
        <w:rPr>
          <w:sz w:val="28"/>
          <w:szCs w:val="28"/>
        </w:rPr>
        <w:t xml:space="preserve">По вопросу о строительстве 3-го мостового перехода. Данный вопрос обсуждался в прошлом году между Губернатором области и Президентом страны. Поручения, которые были даны после этой встречи, были </w:t>
      </w:r>
      <w:r w:rsidRPr="00B03E2D">
        <w:rPr>
          <w:sz w:val="28"/>
          <w:szCs w:val="28"/>
        </w:rPr>
        <w:lastRenderedPageBreak/>
        <w:t>оформлены соответствующим документом и направлены на исполнение в Минфин и Минрегионразвития. Правительство Ростовской области совместно с Правительством России проработали данные поручения. Правительство области выделило средства на разработку проектно-сметной документации строительства 3-го мостового перехода. В бюджетах области и города на 2013 год данные расходы уже заложены. Разработка проектно-сметной документации будет финансироваться совместно из областного и местного бюджетов, в последующем данный объект будет включен в федеральную целевую Программу.</w:t>
      </w:r>
    </w:p>
    <w:p w:rsidR="00457153" w:rsidRPr="005E3389" w:rsidRDefault="00457153" w:rsidP="00457153">
      <w:pPr>
        <w:ind w:firstLine="709"/>
        <w:jc w:val="both"/>
        <w:rPr>
          <w:b/>
          <w:bCs/>
          <w:sz w:val="28"/>
          <w:szCs w:val="28"/>
        </w:rPr>
      </w:pPr>
    </w:p>
    <w:p w:rsidR="00457153" w:rsidRDefault="00457153" w:rsidP="00457153">
      <w:pPr>
        <w:ind w:firstLine="709"/>
        <w:jc w:val="both"/>
        <w:rPr>
          <w:b/>
          <w:bCs/>
          <w:sz w:val="28"/>
          <w:szCs w:val="28"/>
        </w:rPr>
      </w:pPr>
      <w:r w:rsidRPr="005E3389">
        <w:rPr>
          <w:b/>
          <w:bCs/>
          <w:sz w:val="28"/>
          <w:szCs w:val="28"/>
        </w:rPr>
        <w:t xml:space="preserve">Горская Ольга Ивановна, начальник отдела охраны окружающей среды </w:t>
      </w:r>
      <w:r>
        <w:rPr>
          <w:b/>
          <w:bCs/>
          <w:sz w:val="28"/>
          <w:szCs w:val="28"/>
        </w:rPr>
        <w:t>Ф</w:t>
      </w:r>
      <w:r w:rsidRPr="005E3389">
        <w:rPr>
          <w:b/>
          <w:bCs/>
          <w:sz w:val="28"/>
          <w:szCs w:val="28"/>
        </w:rPr>
        <w:t>илиала ОАО «Концерн Росэнергоатом» «Ростовская атомная станция».</w:t>
      </w:r>
    </w:p>
    <w:p w:rsidR="00457153" w:rsidRPr="005E3389" w:rsidRDefault="00457153" w:rsidP="00457153">
      <w:pPr>
        <w:ind w:firstLine="709"/>
        <w:jc w:val="both"/>
        <w:rPr>
          <w:b/>
          <w:bCs/>
          <w:sz w:val="28"/>
          <w:szCs w:val="28"/>
        </w:rPr>
      </w:pPr>
      <w:r>
        <w:rPr>
          <w:b/>
          <w:bCs/>
          <w:sz w:val="28"/>
          <w:szCs w:val="28"/>
        </w:rPr>
        <w:t>Ответ:</w:t>
      </w:r>
    </w:p>
    <w:p w:rsidR="00457153" w:rsidRPr="00B03E2D" w:rsidRDefault="00457153" w:rsidP="00457153">
      <w:pPr>
        <w:ind w:firstLine="709"/>
        <w:jc w:val="both"/>
        <w:rPr>
          <w:sz w:val="28"/>
          <w:szCs w:val="28"/>
        </w:rPr>
      </w:pPr>
      <w:r w:rsidRPr="00B03E2D">
        <w:rPr>
          <w:sz w:val="28"/>
          <w:szCs w:val="28"/>
        </w:rPr>
        <w:t>Отметила, что МОЛ и, в том числе, окончательные материалы ОВОС, были доступны для ознакомления общественности в течение 30 дней до проведения общественных обсуждений. К сожалению, в журнале учета замечаний и предложений на обсуждаемые материалы не было представлено ни одного замечания или предложения.</w:t>
      </w:r>
    </w:p>
    <w:p w:rsidR="00457153" w:rsidRPr="00B03E2D" w:rsidRDefault="00457153" w:rsidP="00457153">
      <w:pPr>
        <w:ind w:firstLine="709"/>
        <w:jc w:val="both"/>
        <w:rPr>
          <w:sz w:val="28"/>
          <w:szCs w:val="28"/>
        </w:rPr>
      </w:pPr>
      <w:r w:rsidRPr="00B03E2D">
        <w:rPr>
          <w:sz w:val="28"/>
          <w:szCs w:val="28"/>
        </w:rPr>
        <w:t>По прозвучавшим вопросам в ходе выступлений сообщила следующее.</w:t>
      </w:r>
    </w:p>
    <w:p w:rsidR="00457153" w:rsidRPr="00B03E2D" w:rsidRDefault="00457153" w:rsidP="00457153">
      <w:pPr>
        <w:ind w:firstLine="709"/>
        <w:jc w:val="both"/>
        <w:rPr>
          <w:sz w:val="28"/>
          <w:szCs w:val="28"/>
        </w:rPr>
      </w:pPr>
      <w:r w:rsidRPr="00B03E2D">
        <w:rPr>
          <w:sz w:val="28"/>
          <w:szCs w:val="28"/>
        </w:rPr>
        <w:t>По вопросу об измерении температуры воды в Цимлянском водохранилище. На АЭС организован производствен</w:t>
      </w:r>
      <w:r>
        <w:rPr>
          <w:sz w:val="28"/>
          <w:szCs w:val="28"/>
        </w:rPr>
        <w:t xml:space="preserve">ый </w:t>
      </w:r>
      <w:r w:rsidRPr="00B03E2D">
        <w:rPr>
          <w:sz w:val="28"/>
          <w:szCs w:val="28"/>
        </w:rPr>
        <w:t xml:space="preserve">экологический контроль аккредитованной лаборатории, которая имеет в своем распоряжении весь приборный парк, чтобы оценить влияние фильтрационных вод пруда-охладителя на Цимлянское водохранилище. В рамках конкурсной программы экологического мониторинга аналогичные исследования выполняют и другие организации; их отчеты по наблюдениям предоставляются и в контролирующие органы и могут быть предоставлены всем желающим с ними ознакомиться. По данным проводимых наблюдений повышения на 5 градусов Цельсия температуры воды под влиянием фильтрационных вод зафиксировано не было ни лабораторией АЭС, ни иными лабораториями, ни </w:t>
      </w:r>
      <w:r>
        <w:rPr>
          <w:sz w:val="28"/>
          <w:szCs w:val="28"/>
        </w:rPr>
        <w:t>У</w:t>
      </w:r>
      <w:r w:rsidRPr="00B03E2D">
        <w:rPr>
          <w:sz w:val="28"/>
          <w:szCs w:val="28"/>
        </w:rPr>
        <w:t>правление</w:t>
      </w:r>
      <w:r>
        <w:rPr>
          <w:sz w:val="28"/>
          <w:szCs w:val="28"/>
        </w:rPr>
        <w:t>м</w:t>
      </w:r>
      <w:r w:rsidRPr="00B03E2D">
        <w:rPr>
          <w:sz w:val="28"/>
          <w:szCs w:val="28"/>
        </w:rPr>
        <w:t xml:space="preserve"> водны</w:t>
      </w:r>
      <w:r>
        <w:rPr>
          <w:sz w:val="28"/>
          <w:szCs w:val="28"/>
        </w:rPr>
        <w:t>х</w:t>
      </w:r>
      <w:r w:rsidRPr="00B03E2D">
        <w:rPr>
          <w:sz w:val="28"/>
          <w:szCs w:val="28"/>
        </w:rPr>
        <w:t xml:space="preserve"> ресурс</w:t>
      </w:r>
      <w:r>
        <w:rPr>
          <w:sz w:val="28"/>
          <w:szCs w:val="28"/>
        </w:rPr>
        <w:t>ов</w:t>
      </w:r>
      <w:r w:rsidRPr="00B03E2D">
        <w:rPr>
          <w:sz w:val="28"/>
          <w:szCs w:val="28"/>
        </w:rPr>
        <w:t xml:space="preserve"> Цимлянского водохранилища.</w:t>
      </w:r>
    </w:p>
    <w:p w:rsidR="00457153" w:rsidRPr="00B03E2D" w:rsidRDefault="00457153" w:rsidP="00457153">
      <w:pPr>
        <w:ind w:firstLine="709"/>
        <w:jc w:val="both"/>
        <w:rPr>
          <w:sz w:val="28"/>
          <w:szCs w:val="28"/>
        </w:rPr>
      </w:pPr>
      <w:r w:rsidRPr="00B03E2D">
        <w:rPr>
          <w:sz w:val="28"/>
          <w:szCs w:val="28"/>
        </w:rPr>
        <w:t>По вопросу о пробах воздуха. На АЭС имеется утвержденных регламент производственного контроля, в соответствии с которыми ведется контроль за источниками выбросов в окружающую среду с той периодичностью, которую указал соответствующий надзорный орган. Результаты данного контроля ежемесячно направляются в надзорный орган.</w:t>
      </w:r>
    </w:p>
    <w:p w:rsidR="00457153" w:rsidRPr="00B03E2D" w:rsidRDefault="00457153" w:rsidP="00457153">
      <w:pPr>
        <w:ind w:firstLine="709"/>
        <w:jc w:val="both"/>
        <w:rPr>
          <w:sz w:val="28"/>
          <w:szCs w:val="28"/>
        </w:rPr>
      </w:pPr>
      <w:r w:rsidRPr="00B03E2D">
        <w:rPr>
          <w:sz w:val="28"/>
          <w:szCs w:val="28"/>
        </w:rPr>
        <w:t>По вопросу о сроках продувки водоема-охладителя. Перенести данные сроки мы не можем. Мы обращались в Донско</w:t>
      </w:r>
      <w:r>
        <w:rPr>
          <w:sz w:val="28"/>
          <w:szCs w:val="28"/>
        </w:rPr>
        <w:t>е бассейновое</w:t>
      </w:r>
      <w:r w:rsidRPr="00B03E2D">
        <w:rPr>
          <w:sz w:val="28"/>
          <w:szCs w:val="28"/>
        </w:rPr>
        <w:t xml:space="preserve"> водно</w:t>
      </w:r>
      <w:r>
        <w:rPr>
          <w:sz w:val="28"/>
          <w:szCs w:val="28"/>
        </w:rPr>
        <w:t>е</w:t>
      </w:r>
      <w:r w:rsidRPr="00B03E2D">
        <w:rPr>
          <w:sz w:val="28"/>
          <w:szCs w:val="28"/>
        </w:rPr>
        <w:t xml:space="preserve"> управлени</w:t>
      </w:r>
      <w:r>
        <w:rPr>
          <w:sz w:val="28"/>
          <w:szCs w:val="28"/>
        </w:rPr>
        <w:t>е</w:t>
      </w:r>
      <w:r w:rsidRPr="00B03E2D">
        <w:rPr>
          <w:sz w:val="28"/>
          <w:szCs w:val="28"/>
        </w:rPr>
        <w:t xml:space="preserve"> с просьбой рассмотреть возможность продувки в осенние месяцы, но получили отказ.</w:t>
      </w:r>
    </w:p>
    <w:p w:rsidR="00457153" w:rsidRPr="005E3389" w:rsidRDefault="00457153" w:rsidP="00457153">
      <w:pPr>
        <w:ind w:firstLine="709"/>
        <w:jc w:val="both"/>
        <w:rPr>
          <w:b/>
          <w:bCs/>
          <w:sz w:val="28"/>
          <w:szCs w:val="28"/>
        </w:rPr>
      </w:pPr>
    </w:p>
    <w:p w:rsidR="00457153" w:rsidRPr="00B03E2D" w:rsidRDefault="00457153" w:rsidP="00457153">
      <w:pPr>
        <w:ind w:firstLine="709"/>
        <w:jc w:val="both"/>
        <w:rPr>
          <w:sz w:val="28"/>
          <w:szCs w:val="28"/>
        </w:rPr>
      </w:pPr>
      <w:r w:rsidRPr="00B03E2D">
        <w:rPr>
          <w:sz w:val="28"/>
          <w:szCs w:val="28"/>
        </w:rPr>
        <w:t>Ведущий предложил вопрос о сроках продувки водоема-охладителя в дальнейшем постараться решить совместно с общественностью.</w:t>
      </w:r>
    </w:p>
    <w:p w:rsidR="00457153" w:rsidRPr="005E3389" w:rsidRDefault="00457153" w:rsidP="00457153">
      <w:pPr>
        <w:ind w:firstLine="709"/>
        <w:jc w:val="both"/>
        <w:rPr>
          <w:b/>
          <w:bCs/>
          <w:sz w:val="28"/>
          <w:szCs w:val="28"/>
        </w:rPr>
      </w:pPr>
    </w:p>
    <w:p w:rsidR="00457153" w:rsidRDefault="00457153" w:rsidP="00457153">
      <w:pPr>
        <w:ind w:firstLine="709"/>
        <w:jc w:val="both"/>
        <w:rPr>
          <w:sz w:val="28"/>
          <w:szCs w:val="28"/>
        </w:rPr>
      </w:pPr>
      <w:r w:rsidRPr="00B03E2D">
        <w:rPr>
          <w:sz w:val="28"/>
          <w:szCs w:val="28"/>
        </w:rPr>
        <w:lastRenderedPageBreak/>
        <w:t>Милосердов Александр Михайлович, заместитель главы Администрации города Волгодонска по городскому хозяйству</w:t>
      </w:r>
      <w:r>
        <w:rPr>
          <w:sz w:val="28"/>
          <w:szCs w:val="28"/>
        </w:rPr>
        <w:t>.</w:t>
      </w:r>
      <w:r w:rsidRPr="00B03E2D">
        <w:rPr>
          <w:sz w:val="28"/>
          <w:szCs w:val="28"/>
        </w:rPr>
        <w:t xml:space="preserve"> </w:t>
      </w:r>
    </w:p>
    <w:p w:rsidR="00457153" w:rsidRPr="00B03E2D" w:rsidRDefault="00457153" w:rsidP="00457153">
      <w:pPr>
        <w:ind w:firstLine="709"/>
        <w:jc w:val="both"/>
        <w:rPr>
          <w:sz w:val="28"/>
          <w:szCs w:val="28"/>
        </w:rPr>
      </w:pPr>
      <w:r w:rsidRPr="00B03E2D">
        <w:rPr>
          <w:sz w:val="28"/>
          <w:szCs w:val="28"/>
        </w:rPr>
        <w:t>Сообщил, что в его распоряжении имеется вопрос, поданный с нарушением установленного регламента проведения общественных обсуждений. Предложил данному участнику общественных обсуждений обратиться к нему с данным вопросом по окончании «круглого стола».</w:t>
      </w:r>
    </w:p>
    <w:p w:rsidR="00457153" w:rsidRDefault="00457153" w:rsidP="00457153">
      <w:pPr>
        <w:ind w:firstLine="709"/>
        <w:jc w:val="both"/>
        <w:rPr>
          <w:sz w:val="28"/>
          <w:szCs w:val="28"/>
        </w:rPr>
      </w:pPr>
    </w:p>
    <w:p w:rsidR="00457153" w:rsidRPr="000D1D2F" w:rsidRDefault="00457153" w:rsidP="00457153">
      <w:pPr>
        <w:ind w:firstLine="709"/>
        <w:jc w:val="both"/>
        <w:rPr>
          <w:sz w:val="28"/>
          <w:szCs w:val="28"/>
        </w:rPr>
      </w:pPr>
      <w:r>
        <w:rPr>
          <w:sz w:val="28"/>
          <w:szCs w:val="28"/>
        </w:rPr>
        <w:t>Ведущий</w:t>
      </w:r>
      <w:r w:rsidRPr="000E5350">
        <w:rPr>
          <w:sz w:val="28"/>
          <w:szCs w:val="28"/>
        </w:rPr>
        <w:t xml:space="preserve"> </w:t>
      </w:r>
      <w:r w:rsidRPr="000D1D2F">
        <w:rPr>
          <w:sz w:val="28"/>
          <w:szCs w:val="28"/>
        </w:rPr>
        <w:t xml:space="preserve">предложил задавать еще вопросы. </w:t>
      </w:r>
    </w:p>
    <w:p w:rsidR="00457153" w:rsidRPr="000D1D2F" w:rsidRDefault="00457153" w:rsidP="00457153">
      <w:pPr>
        <w:ind w:firstLine="709"/>
        <w:jc w:val="both"/>
        <w:rPr>
          <w:sz w:val="28"/>
          <w:szCs w:val="28"/>
        </w:rPr>
      </w:pPr>
      <w:r w:rsidRPr="000D1D2F">
        <w:rPr>
          <w:sz w:val="28"/>
          <w:szCs w:val="28"/>
        </w:rPr>
        <w:t>Вопросов более не последовало.</w:t>
      </w:r>
    </w:p>
    <w:p w:rsidR="00457153" w:rsidRPr="000D1D2F" w:rsidRDefault="00457153" w:rsidP="00457153">
      <w:pPr>
        <w:ind w:firstLine="709"/>
        <w:jc w:val="both"/>
        <w:rPr>
          <w:sz w:val="28"/>
          <w:szCs w:val="28"/>
        </w:rPr>
      </w:pPr>
    </w:p>
    <w:p w:rsidR="00457153" w:rsidRPr="000D1D2F" w:rsidRDefault="00457153" w:rsidP="00457153">
      <w:pPr>
        <w:tabs>
          <w:tab w:val="num" w:pos="720"/>
        </w:tabs>
        <w:ind w:firstLine="709"/>
        <w:jc w:val="both"/>
        <w:rPr>
          <w:sz w:val="28"/>
          <w:szCs w:val="28"/>
        </w:rPr>
      </w:pPr>
      <w:r w:rsidRPr="000E5350">
        <w:rPr>
          <w:sz w:val="28"/>
          <w:szCs w:val="28"/>
        </w:rPr>
        <w:t xml:space="preserve">Ведущий </w:t>
      </w:r>
      <w:r w:rsidRPr="000D1D2F">
        <w:rPr>
          <w:sz w:val="28"/>
          <w:szCs w:val="28"/>
        </w:rPr>
        <w:t>сообщил участникам «круглого стола» о том, что были заслушаны все запланированные доклады, предоставлено слово всем желающим, на все поступившие вопросы были получены ответы.</w:t>
      </w:r>
    </w:p>
    <w:p w:rsidR="00457153" w:rsidRPr="000D1D2F" w:rsidRDefault="00457153" w:rsidP="00457153">
      <w:pPr>
        <w:tabs>
          <w:tab w:val="num" w:pos="720"/>
        </w:tabs>
        <w:ind w:firstLine="709"/>
        <w:jc w:val="both"/>
        <w:rPr>
          <w:sz w:val="28"/>
          <w:szCs w:val="28"/>
        </w:rPr>
      </w:pPr>
      <w:r w:rsidRPr="000D1D2F">
        <w:rPr>
          <w:sz w:val="28"/>
          <w:szCs w:val="28"/>
        </w:rPr>
        <w:t xml:space="preserve">Проинформировал участников общественных обсуждений в форме «круглого стола» о том, что по итогам общественных обсуждений будет подготовлен протокол. Окончательный вариант протокола будет составлен не позднее 10 дней после проведения «круглого стола». Протокол подлежит обязательному подписанию уполномоченными представителями ОАО «Концерна Росэнергоатом», Председателем и Секретарями оргкомитета. </w:t>
      </w:r>
    </w:p>
    <w:p w:rsidR="00457153" w:rsidRPr="000D1D2F" w:rsidRDefault="00457153" w:rsidP="00457153">
      <w:pPr>
        <w:tabs>
          <w:tab w:val="num" w:pos="720"/>
        </w:tabs>
        <w:ind w:firstLine="709"/>
        <w:jc w:val="both"/>
        <w:rPr>
          <w:sz w:val="28"/>
          <w:szCs w:val="28"/>
        </w:rPr>
      </w:pPr>
      <w:r w:rsidRPr="000D1D2F">
        <w:rPr>
          <w:sz w:val="28"/>
          <w:szCs w:val="28"/>
        </w:rPr>
        <w:t xml:space="preserve">Протокол «круглого стола» будет составлен в трех экземплярах: по одному для ОАО «Концерн Росэнергоатом», </w:t>
      </w:r>
      <w:r>
        <w:rPr>
          <w:sz w:val="28"/>
          <w:szCs w:val="28"/>
        </w:rPr>
        <w:t>А</w:t>
      </w:r>
      <w:r w:rsidRPr="000D1D2F">
        <w:rPr>
          <w:sz w:val="28"/>
          <w:szCs w:val="28"/>
        </w:rPr>
        <w:t xml:space="preserve">дминистрации </w:t>
      </w:r>
      <w:r>
        <w:rPr>
          <w:sz w:val="28"/>
          <w:szCs w:val="28"/>
        </w:rPr>
        <w:t xml:space="preserve">города Волгодонска </w:t>
      </w:r>
      <w:r w:rsidRPr="000D1D2F">
        <w:rPr>
          <w:sz w:val="28"/>
          <w:szCs w:val="28"/>
        </w:rPr>
        <w:t>и для представления в органы государственной экологической экспертизы.</w:t>
      </w:r>
    </w:p>
    <w:p w:rsidR="00457153" w:rsidRPr="000D1D2F" w:rsidRDefault="00457153" w:rsidP="00457153">
      <w:pPr>
        <w:tabs>
          <w:tab w:val="num" w:pos="720"/>
        </w:tabs>
        <w:ind w:firstLine="709"/>
        <w:jc w:val="both"/>
        <w:rPr>
          <w:sz w:val="28"/>
          <w:szCs w:val="28"/>
        </w:rPr>
      </w:pPr>
      <w:r w:rsidRPr="000D1D2F">
        <w:rPr>
          <w:sz w:val="28"/>
          <w:szCs w:val="28"/>
        </w:rPr>
        <w:t xml:space="preserve">Обратил внимание на то, что любой участник «круглого стола»  вправе ознакомиться с протоколом общественных обсуждений в течение 5 дней со дня его составления. </w:t>
      </w:r>
    </w:p>
    <w:p w:rsidR="00457153" w:rsidRPr="00F61342" w:rsidRDefault="00457153" w:rsidP="00457153">
      <w:pPr>
        <w:tabs>
          <w:tab w:val="num" w:pos="720"/>
        </w:tabs>
        <w:ind w:firstLine="709"/>
        <w:jc w:val="both"/>
        <w:rPr>
          <w:sz w:val="28"/>
          <w:szCs w:val="28"/>
        </w:rPr>
      </w:pPr>
      <w:r w:rsidRPr="000D1D2F">
        <w:rPr>
          <w:sz w:val="28"/>
          <w:szCs w:val="28"/>
        </w:rPr>
        <w:t>Напомнил всем, что с протоколом «круглого стола» можно будет ознакомиться по адресу:</w:t>
      </w:r>
      <w:r w:rsidRPr="000E5350">
        <w:rPr>
          <w:sz w:val="28"/>
          <w:szCs w:val="28"/>
        </w:rPr>
        <w:t xml:space="preserve"> </w:t>
      </w:r>
      <w:r w:rsidRPr="00F61342">
        <w:rPr>
          <w:sz w:val="28"/>
          <w:szCs w:val="28"/>
        </w:rPr>
        <w:t xml:space="preserve">347380, Ростовская область, г. Волгодонск, проспект Курчатова, д. 22 в здании </w:t>
      </w:r>
      <w:r>
        <w:rPr>
          <w:sz w:val="28"/>
          <w:szCs w:val="28"/>
        </w:rPr>
        <w:t>«</w:t>
      </w:r>
      <w:r w:rsidRPr="00F61342">
        <w:rPr>
          <w:sz w:val="28"/>
          <w:szCs w:val="28"/>
        </w:rPr>
        <w:t xml:space="preserve">Информационного центра Ростовской АЭС». </w:t>
      </w:r>
    </w:p>
    <w:p w:rsidR="00457153" w:rsidRDefault="00457153" w:rsidP="00457153">
      <w:pPr>
        <w:tabs>
          <w:tab w:val="num" w:pos="720"/>
        </w:tabs>
        <w:ind w:firstLine="709"/>
        <w:jc w:val="both"/>
        <w:rPr>
          <w:sz w:val="28"/>
          <w:szCs w:val="28"/>
        </w:rPr>
      </w:pPr>
      <w:r w:rsidRPr="00F61342">
        <w:rPr>
          <w:sz w:val="28"/>
          <w:szCs w:val="28"/>
        </w:rPr>
        <w:t>По истечении 15 дней со дня ознакомления с протоколом, он утверждается  постановлением Администрации города Волгодонска.</w:t>
      </w:r>
    </w:p>
    <w:p w:rsidR="00457153" w:rsidRPr="000D1D2F" w:rsidRDefault="00457153" w:rsidP="00457153">
      <w:pPr>
        <w:tabs>
          <w:tab w:val="num" w:pos="720"/>
        </w:tabs>
        <w:ind w:firstLine="709"/>
        <w:jc w:val="both"/>
        <w:rPr>
          <w:sz w:val="28"/>
          <w:szCs w:val="28"/>
        </w:rPr>
      </w:pPr>
      <w:r w:rsidRPr="00A55A2E">
        <w:rPr>
          <w:sz w:val="28"/>
          <w:szCs w:val="28"/>
        </w:rPr>
        <w:t xml:space="preserve">Ведущий </w:t>
      </w:r>
      <w:r w:rsidRPr="000D1D2F">
        <w:rPr>
          <w:sz w:val="28"/>
          <w:szCs w:val="28"/>
        </w:rPr>
        <w:t xml:space="preserve">поблагодарил всех за проделанную работу и сообщил об окончании общественных обсуждений материалов обоснования лицензии на деятельность по эксплуатации энергоблока № </w:t>
      </w:r>
      <w:r>
        <w:rPr>
          <w:sz w:val="28"/>
          <w:szCs w:val="28"/>
        </w:rPr>
        <w:t>3</w:t>
      </w:r>
      <w:r w:rsidRPr="000D1D2F">
        <w:rPr>
          <w:sz w:val="28"/>
          <w:szCs w:val="28"/>
        </w:rPr>
        <w:t xml:space="preserve"> Ростовской АЭС.</w:t>
      </w:r>
      <w:r>
        <w:rPr>
          <w:sz w:val="28"/>
          <w:szCs w:val="28"/>
        </w:rPr>
        <w:t xml:space="preserve"> </w:t>
      </w:r>
      <w:r w:rsidRPr="000D1D2F">
        <w:rPr>
          <w:sz w:val="28"/>
          <w:szCs w:val="28"/>
        </w:rPr>
        <w:t xml:space="preserve"> Предложил всем присутствующим</w:t>
      </w:r>
      <w:r>
        <w:rPr>
          <w:sz w:val="28"/>
          <w:szCs w:val="28"/>
        </w:rPr>
        <w:t>,</w:t>
      </w:r>
      <w:r w:rsidRPr="000D1D2F">
        <w:rPr>
          <w:sz w:val="28"/>
          <w:szCs w:val="28"/>
        </w:rPr>
        <w:t xml:space="preserve"> если у кого-либо есть желание дополнительно пообщаться и подискутировать на интересующие их темы, но уже не в рамках «круглого стола».</w:t>
      </w:r>
    </w:p>
    <w:p w:rsidR="00457153" w:rsidRPr="008B2B40" w:rsidRDefault="00457153" w:rsidP="00457153">
      <w:pPr>
        <w:jc w:val="both"/>
        <w:rPr>
          <w:b/>
          <w:bCs/>
          <w:sz w:val="28"/>
          <w:szCs w:val="28"/>
        </w:rPr>
      </w:pPr>
    </w:p>
    <w:p w:rsidR="00457153" w:rsidRPr="008B2B40" w:rsidRDefault="00457153" w:rsidP="00457153">
      <w:pPr>
        <w:jc w:val="both"/>
        <w:rPr>
          <w:b/>
          <w:bCs/>
          <w:sz w:val="28"/>
          <w:szCs w:val="28"/>
        </w:rPr>
      </w:pPr>
    </w:p>
    <w:p w:rsidR="00457153" w:rsidRPr="000D1D2F" w:rsidRDefault="00457153" w:rsidP="00457153">
      <w:pPr>
        <w:jc w:val="both"/>
        <w:rPr>
          <w:sz w:val="28"/>
          <w:szCs w:val="28"/>
        </w:rPr>
      </w:pPr>
      <w:r w:rsidRPr="000D1D2F">
        <w:rPr>
          <w:sz w:val="28"/>
          <w:szCs w:val="28"/>
        </w:rPr>
        <w:t>Приложения:</w:t>
      </w:r>
    </w:p>
    <w:p w:rsidR="00457153" w:rsidRPr="00526DDC" w:rsidRDefault="00457153" w:rsidP="00457153">
      <w:pPr>
        <w:numPr>
          <w:ilvl w:val="0"/>
          <w:numId w:val="3"/>
        </w:numPr>
        <w:jc w:val="both"/>
        <w:rPr>
          <w:sz w:val="28"/>
          <w:szCs w:val="28"/>
        </w:rPr>
      </w:pPr>
      <w:r w:rsidRPr="000D1D2F">
        <w:rPr>
          <w:sz w:val="28"/>
          <w:szCs w:val="28"/>
        </w:rPr>
        <w:t xml:space="preserve">Список участников общественных обсуждений материалов обоснования лицензии на деятельность по эксплуатации энергоблока № </w:t>
      </w:r>
      <w:r w:rsidRPr="00526DDC">
        <w:rPr>
          <w:sz w:val="28"/>
          <w:szCs w:val="28"/>
        </w:rPr>
        <w:t>3</w:t>
      </w:r>
      <w:r w:rsidRPr="000D1D2F">
        <w:rPr>
          <w:sz w:val="28"/>
          <w:szCs w:val="28"/>
        </w:rPr>
        <w:t xml:space="preserve"> Ростовской АЭС в форме «круглого стола» из числа лиц, зарегистрировавшихся на участие в «круглом столе», на 5 листах (приложение № 1);</w:t>
      </w:r>
    </w:p>
    <w:p w:rsidR="00457153" w:rsidRDefault="00457153" w:rsidP="00457153">
      <w:pPr>
        <w:numPr>
          <w:ilvl w:val="0"/>
          <w:numId w:val="3"/>
        </w:numPr>
        <w:jc w:val="both"/>
        <w:rPr>
          <w:sz w:val="28"/>
          <w:szCs w:val="28"/>
        </w:rPr>
      </w:pPr>
      <w:r w:rsidRPr="00526DDC">
        <w:rPr>
          <w:sz w:val="28"/>
          <w:szCs w:val="28"/>
        </w:rPr>
        <w:lastRenderedPageBreak/>
        <w:t>Список лиц, не подавших заявки для участия в работе общественных обсуждений по материалам обоснования лицензии на деятельность по эксплуатации энергоблока № 3 Ростовской АЭС</w:t>
      </w:r>
      <w:r>
        <w:rPr>
          <w:sz w:val="28"/>
          <w:szCs w:val="28"/>
        </w:rPr>
        <w:t>, на 2 листах (приложение № 2);</w:t>
      </w:r>
    </w:p>
    <w:p w:rsidR="00457153" w:rsidRPr="00526DDC" w:rsidRDefault="00457153" w:rsidP="00457153">
      <w:pPr>
        <w:numPr>
          <w:ilvl w:val="0"/>
          <w:numId w:val="3"/>
        </w:numPr>
        <w:jc w:val="both"/>
        <w:rPr>
          <w:sz w:val="28"/>
          <w:szCs w:val="28"/>
        </w:rPr>
      </w:pPr>
      <w:r w:rsidRPr="00526DDC">
        <w:rPr>
          <w:sz w:val="28"/>
          <w:szCs w:val="28"/>
        </w:rPr>
        <w:t>Заявки граждан и организаций на участие в «круглом столе», на 1</w:t>
      </w:r>
      <w:r>
        <w:rPr>
          <w:sz w:val="28"/>
          <w:szCs w:val="28"/>
        </w:rPr>
        <w:t>5</w:t>
      </w:r>
      <w:r w:rsidRPr="00526DDC">
        <w:rPr>
          <w:sz w:val="28"/>
          <w:szCs w:val="28"/>
        </w:rPr>
        <w:t xml:space="preserve">  листах (приложение № 3);</w:t>
      </w:r>
    </w:p>
    <w:p w:rsidR="00457153" w:rsidRDefault="00457153" w:rsidP="00457153">
      <w:pPr>
        <w:numPr>
          <w:ilvl w:val="0"/>
          <w:numId w:val="3"/>
        </w:numPr>
        <w:jc w:val="both"/>
        <w:rPr>
          <w:sz w:val="28"/>
          <w:szCs w:val="28"/>
        </w:rPr>
      </w:pPr>
      <w:r w:rsidRPr="00526DDC">
        <w:rPr>
          <w:sz w:val="28"/>
          <w:szCs w:val="28"/>
        </w:rPr>
        <w:t>Журнал учета письменных заявок на участие в общественных обсуждениях материалов обоснования лицензии на деятельность по эксплуатации энергоблока № 3 Ростовской АЭС в форме «круглого стола»</w:t>
      </w:r>
      <w:r>
        <w:rPr>
          <w:sz w:val="28"/>
          <w:szCs w:val="28"/>
        </w:rPr>
        <w:t xml:space="preserve"> (Информационный центр Ростовской АЭС)</w:t>
      </w:r>
      <w:r w:rsidRPr="00526DDC">
        <w:rPr>
          <w:sz w:val="28"/>
          <w:szCs w:val="28"/>
        </w:rPr>
        <w:t>, на 1</w:t>
      </w:r>
      <w:r>
        <w:rPr>
          <w:sz w:val="28"/>
          <w:szCs w:val="28"/>
        </w:rPr>
        <w:t>1</w:t>
      </w:r>
      <w:r w:rsidRPr="00526DDC">
        <w:rPr>
          <w:sz w:val="28"/>
          <w:szCs w:val="28"/>
        </w:rPr>
        <w:t xml:space="preserve"> листах (приложение № </w:t>
      </w:r>
      <w:r>
        <w:rPr>
          <w:sz w:val="28"/>
          <w:szCs w:val="28"/>
        </w:rPr>
        <w:t>4</w:t>
      </w:r>
      <w:r w:rsidRPr="00526DDC">
        <w:rPr>
          <w:sz w:val="28"/>
          <w:szCs w:val="28"/>
        </w:rPr>
        <w:t>);</w:t>
      </w:r>
    </w:p>
    <w:p w:rsidR="00457153" w:rsidRPr="00B5452D" w:rsidRDefault="00457153" w:rsidP="00457153">
      <w:pPr>
        <w:numPr>
          <w:ilvl w:val="0"/>
          <w:numId w:val="3"/>
        </w:numPr>
        <w:jc w:val="both"/>
        <w:rPr>
          <w:sz w:val="28"/>
          <w:szCs w:val="28"/>
        </w:rPr>
      </w:pPr>
      <w:r w:rsidRPr="00B5452D">
        <w:rPr>
          <w:sz w:val="28"/>
          <w:szCs w:val="28"/>
        </w:rPr>
        <w:t>Журнал учета письменных заявок на участие в общественных обсуждениях материалов обоснования лицензии на деятельность по эксплуатации энергоблока № 3 Ростовской АЭС в форме «круглого стола»</w:t>
      </w:r>
      <w:r>
        <w:rPr>
          <w:sz w:val="28"/>
          <w:szCs w:val="28"/>
        </w:rPr>
        <w:t xml:space="preserve"> (МУК «Централизованная библиотечная система»)</w:t>
      </w:r>
      <w:r w:rsidRPr="00B5452D">
        <w:rPr>
          <w:sz w:val="28"/>
          <w:szCs w:val="28"/>
        </w:rPr>
        <w:t>, на 1</w:t>
      </w:r>
      <w:r>
        <w:rPr>
          <w:sz w:val="28"/>
          <w:szCs w:val="28"/>
        </w:rPr>
        <w:t>1</w:t>
      </w:r>
      <w:r w:rsidRPr="00B5452D">
        <w:rPr>
          <w:sz w:val="28"/>
          <w:szCs w:val="28"/>
        </w:rPr>
        <w:t xml:space="preserve"> листах (приложение № </w:t>
      </w:r>
      <w:r>
        <w:rPr>
          <w:sz w:val="28"/>
          <w:szCs w:val="28"/>
        </w:rPr>
        <w:t>5</w:t>
      </w:r>
      <w:r w:rsidRPr="00B5452D">
        <w:rPr>
          <w:sz w:val="28"/>
          <w:szCs w:val="28"/>
        </w:rPr>
        <w:t>);</w:t>
      </w:r>
    </w:p>
    <w:p w:rsidR="00457153" w:rsidRDefault="00457153" w:rsidP="00457153">
      <w:pPr>
        <w:numPr>
          <w:ilvl w:val="0"/>
          <w:numId w:val="3"/>
        </w:numPr>
        <w:jc w:val="both"/>
        <w:rPr>
          <w:sz w:val="28"/>
          <w:szCs w:val="28"/>
        </w:rPr>
      </w:pPr>
      <w:r w:rsidRPr="0095702A">
        <w:rPr>
          <w:sz w:val="28"/>
          <w:szCs w:val="28"/>
        </w:rPr>
        <w:t>Акт приема-передачи журнала учета письменных заявок на участие в общественных обсуждениях материалов обоснования лицензии на деятельность по эксплуатации энергоблока № 3 Ростовской АЭС в форме «круглого стола»</w:t>
      </w:r>
      <w:r>
        <w:rPr>
          <w:sz w:val="28"/>
          <w:szCs w:val="28"/>
        </w:rPr>
        <w:t xml:space="preserve"> (</w:t>
      </w:r>
      <w:r w:rsidRPr="00B5452D">
        <w:rPr>
          <w:sz w:val="28"/>
          <w:szCs w:val="28"/>
        </w:rPr>
        <w:t>Информационный центр Ростовской АЭС</w:t>
      </w:r>
      <w:r>
        <w:rPr>
          <w:sz w:val="28"/>
          <w:szCs w:val="28"/>
        </w:rPr>
        <w:t>), на 2 листах (приложение № 6);</w:t>
      </w:r>
    </w:p>
    <w:p w:rsidR="00457153" w:rsidRPr="00B5452D" w:rsidRDefault="00457153" w:rsidP="00457153">
      <w:pPr>
        <w:numPr>
          <w:ilvl w:val="0"/>
          <w:numId w:val="3"/>
        </w:numPr>
        <w:jc w:val="both"/>
        <w:rPr>
          <w:sz w:val="28"/>
          <w:szCs w:val="28"/>
        </w:rPr>
      </w:pPr>
      <w:r w:rsidRPr="00B5452D">
        <w:rPr>
          <w:sz w:val="28"/>
          <w:szCs w:val="28"/>
        </w:rPr>
        <w:t xml:space="preserve">Акт приема-передачи журнала учета письменных заявок на участие в общественных обсуждениях материалов обоснования лицензии на деятельность по эксплуатации энергоблока № 3 Ростовской АЭС в форме «круглого стола» (МУК «Централизованная библиотечная система»), на 2 листах (приложение № </w:t>
      </w:r>
      <w:r>
        <w:rPr>
          <w:sz w:val="28"/>
          <w:szCs w:val="28"/>
        </w:rPr>
        <w:t>7</w:t>
      </w:r>
      <w:r w:rsidRPr="00B5452D">
        <w:rPr>
          <w:sz w:val="28"/>
          <w:szCs w:val="28"/>
        </w:rPr>
        <w:t>);</w:t>
      </w:r>
    </w:p>
    <w:p w:rsidR="00457153" w:rsidRPr="000D1D2F" w:rsidRDefault="00457153" w:rsidP="00457153">
      <w:pPr>
        <w:numPr>
          <w:ilvl w:val="0"/>
          <w:numId w:val="3"/>
        </w:numPr>
        <w:jc w:val="both"/>
        <w:rPr>
          <w:sz w:val="28"/>
          <w:szCs w:val="28"/>
        </w:rPr>
      </w:pPr>
      <w:r w:rsidRPr="000D1D2F">
        <w:rPr>
          <w:sz w:val="28"/>
          <w:szCs w:val="28"/>
        </w:rPr>
        <w:t xml:space="preserve">Протокол № 1 заседания оргкомитета по проведению общественных обсуждений материалов обоснования лицензии на деятельность по эксплуатации энергоблока № </w:t>
      </w:r>
      <w:r>
        <w:rPr>
          <w:sz w:val="28"/>
          <w:szCs w:val="28"/>
        </w:rPr>
        <w:t>3</w:t>
      </w:r>
      <w:r w:rsidRPr="000D1D2F">
        <w:rPr>
          <w:sz w:val="28"/>
          <w:szCs w:val="28"/>
        </w:rPr>
        <w:t xml:space="preserve"> Ростовской АЭС в форме «круглого стола» от 0</w:t>
      </w:r>
      <w:r>
        <w:rPr>
          <w:sz w:val="28"/>
          <w:szCs w:val="28"/>
        </w:rPr>
        <w:t>7</w:t>
      </w:r>
      <w:r w:rsidRPr="000D1D2F">
        <w:rPr>
          <w:sz w:val="28"/>
          <w:szCs w:val="28"/>
        </w:rPr>
        <w:t>.</w:t>
      </w:r>
      <w:r>
        <w:rPr>
          <w:sz w:val="28"/>
          <w:szCs w:val="28"/>
        </w:rPr>
        <w:t>11</w:t>
      </w:r>
      <w:r w:rsidRPr="000D1D2F">
        <w:rPr>
          <w:sz w:val="28"/>
          <w:szCs w:val="28"/>
        </w:rPr>
        <w:t>.2012 г.,</w:t>
      </w:r>
      <w:r w:rsidRPr="000D1D2F">
        <w:t xml:space="preserve"> </w:t>
      </w:r>
      <w:r w:rsidRPr="000D1D2F">
        <w:rPr>
          <w:sz w:val="28"/>
          <w:szCs w:val="28"/>
        </w:rPr>
        <w:t xml:space="preserve">на </w:t>
      </w:r>
      <w:r>
        <w:rPr>
          <w:sz w:val="28"/>
          <w:szCs w:val="28"/>
        </w:rPr>
        <w:t>7</w:t>
      </w:r>
      <w:r w:rsidRPr="000D1D2F">
        <w:rPr>
          <w:sz w:val="28"/>
          <w:szCs w:val="28"/>
        </w:rPr>
        <w:t xml:space="preserve"> листах (приложение № </w:t>
      </w:r>
      <w:r>
        <w:rPr>
          <w:sz w:val="28"/>
          <w:szCs w:val="28"/>
        </w:rPr>
        <w:t>8</w:t>
      </w:r>
      <w:r w:rsidRPr="000D1D2F">
        <w:rPr>
          <w:sz w:val="28"/>
          <w:szCs w:val="28"/>
        </w:rPr>
        <w:t>);</w:t>
      </w:r>
    </w:p>
    <w:p w:rsidR="00457153" w:rsidRDefault="00457153" w:rsidP="00457153">
      <w:pPr>
        <w:numPr>
          <w:ilvl w:val="0"/>
          <w:numId w:val="3"/>
        </w:numPr>
        <w:jc w:val="both"/>
        <w:rPr>
          <w:sz w:val="28"/>
          <w:szCs w:val="28"/>
        </w:rPr>
      </w:pPr>
      <w:r w:rsidRPr="00526DDC">
        <w:rPr>
          <w:sz w:val="28"/>
          <w:szCs w:val="28"/>
        </w:rPr>
        <w:t xml:space="preserve">Протокол № </w:t>
      </w:r>
      <w:r>
        <w:rPr>
          <w:sz w:val="28"/>
          <w:szCs w:val="28"/>
        </w:rPr>
        <w:t>2</w:t>
      </w:r>
      <w:r w:rsidRPr="00526DDC">
        <w:rPr>
          <w:sz w:val="28"/>
          <w:szCs w:val="28"/>
        </w:rPr>
        <w:t xml:space="preserve"> заседания оргкомитета по проведению общественных обсуждений материалов обоснования лицензии на деятельность по эксплуатации энергоблока № 3 Ростовской АЭС в форме «круглого стола» от </w:t>
      </w:r>
      <w:r>
        <w:rPr>
          <w:sz w:val="28"/>
          <w:szCs w:val="28"/>
        </w:rPr>
        <w:t>13</w:t>
      </w:r>
      <w:r w:rsidRPr="00526DDC">
        <w:rPr>
          <w:sz w:val="28"/>
          <w:szCs w:val="28"/>
        </w:rPr>
        <w:t>.1</w:t>
      </w:r>
      <w:r>
        <w:rPr>
          <w:sz w:val="28"/>
          <w:szCs w:val="28"/>
        </w:rPr>
        <w:t>2.2012 г., на 7</w:t>
      </w:r>
      <w:r w:rsidRPr="00526DDC">
        <w:rPr>
          <w:sz w:val="28"/>
          <w:szCs w:val="28"/>
        </w:rPr>
        <w:t xml:space="preserve"> листах (приложение № </w:t>
      </w:r>
      <w:r>
        <w:rPr>
          <w:sz w:val="28"/>
          <w:szCs w:val="28"/>
        </w:rPr>
        <w:t>9</w:t>
      </w:r>
      <w:r w:rsidRPr="00526DDC">
        <w:rPr>
          <w:sz w:val="28"/>
          <w:szCs w:val="28"/>
        </w:rPr>
        <w:t>);</w:t>
      </w:r>
    </w:p>
    <w:p w:rsidR="00457153" w:rsidRPr="00526DDC" w:rsidRDefault="00457153" w:rsidP="00457153">
      <w:pPr>
        <w:numPr>
          <w:ilvl w:val="0"/>
          <w:numId w:val="3"/>
        </w:numPr>
        <w:jc w:val="both"/>
        <w:rPr>
          <w:sz w:val="28"/>
          <w:szCs w:val="28"/>
        </w:rPr>
      </w:pPr>
      <w:r w:rsidRPr="00526DDC">
        <w:rPr>
          <w:sz w:val="28"/>
          <w:szCs w:val="28"/>
        </w:rPr>
        <w:t xml:space="preserve">Протокол № </w:t>
      </w:r>
      <w:r>
        <w:rPr>
          <w:sz w:val="28"/>
          <w:szCs w:val="28"/>
        </w:rPr>
        <w:t>3</w:t>
      </w:r>
      <w:r w:rsidRPr="00526DDC">
        <w:rPr>
          <w:sz w:val="28"/>
          <w:szCs w:val="28"/>
        </w:rPr>
        <w:t xml:space="preserve"> заседания оргкомитета по проведению общественных обсуждений материалов обоснования лицензии на деятельность по эксплуатации энергоблока № 3 Ростовской АЭС в форме «круглого стола» от </w:t>
      </w:r>
      <w:r>
        <w:rPr>
          <w:sz w:val="28"/>
          <w:szCs w:val="28"/>
        </w:rPr>
        <w:t>14</w:t>
      </w:r>
      <w:r w:rsidRPr="00526DDC">
        <w:rPr>
          <w:sz w:val="28"/>
          <w:szCs w:val="28"/>
        </w:rPr>
        <w:t>.1</w:t>
      </w:r>
      <w:r>
        <w:rPr>
          <w:sz w:val="28"/>
          <w:szCs w:val="28"/>
        </w:rPr>
        <w:t>2</w:t>
      </w:r>
      <w:r w:rsidRPr="00526DDC">
        <w:rPr>
          <w:sz w:val="28"/>
          <w:szCs w:val="28"/>
        </w:rPr>
        <w:t xml:space="preserve">.2012 г., на </w:t>
      </w:r>
      <w:r>
        <w:rPr>
          <w:sz w:val="28"/>
          <w:szCs w:val="28"/>
        </w:rPr>
        <w:t>4 листах (приложение № 10</w:t>
      </w:r>
      <w:r w:rsidRPr="00526DDC">
        <w:rPr>
          <w:sz w:val="28"/>
          <w:szCs w:val="28"/>
        </w:rPr>
        <w:t>);</w:t>
      </w:r>
    </w:p>
    <w:p w:rsidR="00457153" w:rsidRPr="000D1D2F" w:rsidRDefault="00457153" w:rsidP="00457153">
      <w:pPr>
        <w:numPr>
          <w:ilvl w:val="0"/>
          <w:numId w:val="3"/>
        </w:numPr>
        <w:jc w:val="both"/>
        <w:rPr>
          <w:sz w:val="28"/>
          <w:szCs w:val="28"/>
        </w:rPr>
      </w:pPr>
      <w:r w:rsidRPr="000D1D2F">
        <w:rPr>
          <w:sz w:val="28"/>
          <w:szCs w:val="28"/>
        </w:rPr>
        <w:t xml:space="preserve">Регламент проведения общественных обсуждений в форме «круглого стола» по материалам обоснования лицензии на деятельность по эксплуатации энергоблока № </w:t>
      </w:r>
      <w:r>
        <w:rPr>
          <w:sz w:val="28"/>
          <w:szCs w:val="28"/>
        </w:rPr>
        <w:t>3</w:t>
      </w:r>
      <w:r w:rsidRPr="000D1D2F">
        <w:rPr>
          <w:sz w:val="28"/>
          <w:szCs w:val="28"/>
        </w:rPr>
        <w:t xml:space="preserve"> Ростовской АЭС,</w:t>
      </w:r>
      <w:r w:rsidRPr="000D1D2F">
        <w:t xml:space="preserve"> </w:t>
      </w:r>
      <w:r w:rsidRPr="000D1D2F">
        <w:rPr>
          <w:sz w:val="28"/>
          <w:szCs w:val="28"/>
        </w:rPr>
        <w:t xml:space="preserve">на 4 листах (приложение № </w:t>
      </w:r>
      <w:r>
        <w:rPr>
          <w:sz w:val="28"/>
          <w:szCs w:val="28"/>
        </w:rPr>
        <w:t>11)</w:t>
      </w:r>
      <w:r w:rsidRPr="000D1D2F">
        <w:rPr>
          <w:sz w:val="28"/>
          <w:szCs w:val="28"/>
        </w:rPr>
        <w:t>;</w:t>
      </w:r>
    </w:p>
    <w:p w:rsidR="00457153" w:rsidRPr="000D1D2F" w:rsidRDefault="00457153" w:rsidP="00457153">
      <w:pPr>
        <w:numPr>
          <w:ilvl w:val="0"/>
          <w:numId w:val="3"/>
        </w:numPr>
        <w:jc w:val="both"/>
        <w:rPr>
          <w:sz w:val="28"/>
          <w:szCs w:val="28"/>
        </w:rPr>
      </w:pPr>
      <w:r w:rsidRPr="000D1D2F">
        <w:rPr>
          <w:sz w:val="28"/>
          <w:szCs w:val="28"/>
        </w:rPr>
        <w:t>Повестка общественных обсуждений в форме «круглого стола» по материалам обоснования лицензии на деятельность</w:t>
      </w:r>
      <w:r>
        <w:rPr>
          <w:sz w:val="28"/>
          <w:szCs w:val="28"/>
        </w:rPr>
        <w:t xml:space="preserve"> по эксплуатации энергоблока № 3</w:t>
      </w:r>
      <w:r w:rsidRPr="000D1D2F">
        <w:rPr>
          <w:sz w:val="28"/>
          <w:szCs w:val="28"/>
        </w:rPr>
        <w:t xml:space="preserve"> Ростовской АЭС</w:t>
      </w:r>
      <w:r>
        <w:rPr>
          <w:sz w:val="28"/>
          <w:szCs w:val="28"/>
        </w:rPr>
        <w:t>, на 3 листах (приложение № 12</w:t>
      </w:r>
      <w:r w:rsidRPr="000D1D2F">
        <w:rPr>
          <w:sz w:val="28"/>
          <w:szCs w:val="28"/>
        </w:rPr>
        <w:t>);</w:t>
      </w:r>
    </w:p>
    <w:p w:rsidR="00457153" w:rsidRPr="000D1D2F" w:rsidRDefault="00457153" w:rsidP="00457153">
      <w:pPr>
        <w:numPr>
          <w:ilvl w:val="0"/>
          <w:numId w:val="3"/>
        </w:numPr>
        <w:jc w:val="both"/>
        <w:rPr>
          <w:sz w:val="28"/>
          <w:szCs w:val="28"/>
        </w:rPr>
      </w:pPr>
      <w:r w:rsidRPr="000D1D2F">
        <w:rPr>
          <w:sz w:val="28"/>
          <w:szCs w:val="28"/>
        </w:rPr>
        <w:lastRenderedPageBreak/>
        <w:t xml:space="preserve">Магнитный носитель с </w:t>
      </w:r>
      <w:r>
        <w:rPr>
          <w:sz w:val="28"/>
          <w:szCs w:val="28"/>
        </w:rPr>
        <w:t>видео</w:t>
      </w:r>
      <w:r w:rsidRPr="000D1D2F">
        <w:rPr>
          <w:sz w:val="28"/>
          <w:szCs w:val="28"/>
        </w:rPr>
        <w:t>записью общественных обсуждений в форме «круглого стола» (приложение № 1</w:t>
      </w:r>
      <w:r>
        <w:rPr>
          <w:sz w:val="28"/>
          <w:szCs w:val="28"/>
        </w:rPr>
        <w:t>3</w:t>
      </w:r>
      <w:r w:rsidRPr="000D1D2F">
        <w:rPr>
          <w:sz w:val="28"/>
          <w:szCs w:val="28"/>
        </w:rPr>
        <w:t>);</w:t>
      </w:r>
    </w:p>
    <w:p w:rsidR="00457153" w:rsidRPr="00DE4C8E" w:rsidRDefault="00457153" w:rsidP="00457153">
      <w:pPr>
        <w:numPr>
          <w:ilvl w:val="0"/>
          <w:numId w:val="3"/>
        </w:numPr>
        <w:jc w:val="both"/>
        <w:rPr>
          <w:sz w:val="28"/>
          <w:szCs w:val="28"/>
        </w:rPr>
      </w:pPr>
      <w:r w:rsidRPr="000D1D2F">
        <w:rPr>
          <w:sz w:val="28"/>
          <w:szCs w:val="28"/>
        </w:rPr>
        <w:t xml:space="preserve">Лист замечаний на протокол общественных обсуждений материалов обоснования лицензии на деятельность по эксплуатации энергоблока № </w:t>
      </w:r>
      <w:r>
        <w:rPr>
          <w:sz w:val="28"/>
          <w:szCs w:val="28"/>
        </w:rPr>
        <w:t>3</w:t>
      </w:r>
      <w:r w:rsidRPr="000D1D2F">
        <w:rPr>
          <w:sz w:val="28"/>
          <w:szCs w:val="28"/>
        </w:rPr>
        <w:t xml:space="preserve"> Ростовской АЭС в форме «круглого стола»</w:t>
      </w:r>
      <w:r>
        <w:rPr>
          <w:sz w:val="28"/>
          <w:szCs w:val="28"/>
        </w:rPr>
        <w:t>,</w:t>
      </w:r>
      <w:r w:rsidRPr="000D1D2F">
        <w:t xml:space="preserve"> </w:t>
      </w:r>
      <w:r>
        <w:rPr>
          <w:sz w:val="28"/>
          <w:szCs w:val="28"/>
        </w:rPr>
        <w:t>на 3 листах</w:t>
      </w:r>
      <w:r w:rsidRPr="00DE4C8E">
        <w:rPr>
          <w:sz w:val="28"/>
          <w:szCs w:val="28"/>
        </w:rPr>
        <w:t xml:space="preserve"> (приложение №1</w:t>
      </w:r>
      <w:r>
        <w:rPr>
          <w:sz w:val="28"/>
          <w:szCs w:val="28"/>
        </w:rPr>
        <w:t>4</w:t>
      </w:r>
      <w:r w:rsidRPr="00DE4C8E">
        <w:rPr>
          <w:sz w:val="28"/>
          <w:szCs w:val="28"/>
        </w:rPr>
        <w:t>).</w:t>
      </w:r>
    </w:p>
    <w:p w:rsidR="00457153" w:rsidRPr="000D1D2F" w:rsidRDefault="00457153" w:rsidP="00457153">
      <w:pPr>
        <w:ind w:left="765"/>
        <w:jc w:val="both"/>
        <w:rPr>
          <w:sz w:val="28"/>
          <w:szCs w:val="28"/>
        </w:rPr>
      </w:pPr>
    </w:p>
    <w:p w:rsidR="00457153" w:rsidRPr="000D1D2F" w:rsidRDefault="00457153" w:rsidP="00457153">
      <w:pPr>
        <w:jc w:val="both"/>
        <w:rPr>
          <w:sz w:val="28"/>
          <w:szCs w:val="28"/>
        </w:rPr>
      </w:pPr>
    </w:p>
    <w:p w:rsidR="00457153" w:rsidRPr="000D1D2F" w:rsidRDefault="00457153" w:rsidP="00457153">
      <w:pPr>
        <w:jc w:val="both"/>
        <w:rPr>
          <w:sz w:val="28"/>
          <w:szCs w:val="28"/>
        </w:rPr>
      </w:pPr>
      <w:r w:rsidRPr="000D1D2F">
        <w:rPr>
          <w:sz w:val="28"/>
          <w:szCs w:val="28"/>
        </w:rPr>
        <w:t>От Заказчика</w:t>
      </w:r>
    </w:p>
    <w:p w:rsidR="00457153" w:rsidRPr="000D1D2F" w:rsidRDefault="00457153" w:rsidP="00457153">
      <w:pPr>
        <w:jc w:val="both"/>
        <w:rPr>
          <w:sz w:val="28"/>
          <w:szCs w:val="28"/>
        </w:rPr>
      </w:pPr>
      <w:r w:rsidRPr="000D1D2F">
        <w:rPr>
          <w:sz w:val="28"/>
          <w:szCs w:val="28"/>
        </w:rPr>
        <w:t xml:space="preserve">Первый заместитель директора </w:t>
      </w:r>
    </w:p>
    <w:p w:rsidR="00457153" w:rsidRPr="000D1D2F" w:rsidRDefault="00457153" w:rsidP="00457153">
      <w:pPr>
        <w:jc w:val="both"/>
        <w:rPr>
          <w:sz w:val="28"/>
          <w:szCs w:val="28"/>
        </w:rPr>
      </w:pPr>
      <w:r w:rsidRPr="000D1D2F">
        <w:rPr>
          <w:sz w:val="28"/>
          <w:szCs w:val="28"/>
        </w:rPr>
        <w:t>Проектно-конструкторского</w:t>
      </w:r>
    </w:p>
    <w:p w:rsidR="00457153" w:rsidRPr="000D1D2F" w:rsidRDefault="00457153" w:rsidP="00457153">
      <w:pPr>
        <w:jc w:val="both"/>
        <w:rPr>
          <w:sz w:val="28"/>
          <w:szCs w:val="28"/>
        </w:rPr>
      </w:pPr>
      <w:r w:rsidRPr="000D1D2F">
        <w:rPr>
          <w:sz w:val="28"/>
          <w:szCs w:val="28"/>
        </w:rPr>
        <w:t>филиала ОАО «Концерн Росэнергоатом»</w:t>
      </w:r>
    </w:p>
    <w:p w:rsidR="00457153" w:rsidRPr="000D1D2F" w:rsidRDefault="00457153" w:rsidP="00457153">
      <w:pPr>
        <w:jc w:val="both"/>
        <w:rPr>
          <w:sz w:val="28"/>
          <w:szCs w:val="28"/>
        </w:rPr>
      </w:pPr>
    </w:p>
    <w:p w:rsidR="00457153" w:rsidRPr="000D1D2F" w:rsidRDefault="00457153" w:rsidP="00457153">
      <w:pPr>
        <w:jc w:val="both"/>
        <w:rPr>
          <w:sz w:val="28"/>
          <w:szCs w:val="28"/>
        </w:rPr>
      </w:pPr>
      <w:r w:rsidRPr="000D1D2F">
        <w:rPr>
          <w:sz w:val="28"/>
          <w:szCs w:val="28"/>
        </w:rPr>
        <w:t xml:space="preserve">                                                                                       ____________ В. П. Новак</w:t>
      </w:r>
    </w:p>
    <w:p w:rsidR="00457153" w:rsidRPr="000D1D2F" w:rsidRDefault="00457153" w:rsidP="00457153">
      <w:pPr>
        <w:jc w:val="both"/>
        <w:rPr>
          <w:sz w:val="28"/>
          <w:szCs w:val="28"/>
        </w:rPr>
      </w:pPr>
    </w:p>
    <w:p w:rsidR="00457153" w:rsidRPr="000D1D2F" w:rsidRDefault="00457153" w:rsidP="00457153">
      <w:pPr>
        <w:jc w:val="both"/>
        <w:rPr>
          <w:sz w:val="28"/>
          <w:szCs w:val="28"/>
        </w:rPr>
      </w:pPr>
      <w:r w:rsidRPr="000D1D2F">
        <w:rPr>
          <w:sz w:val="28"/>
          <w:szCs w:val="28"/>
        </w:rPr>
        <w:t xml:space="preserve">Председатель оргкомитета </w:t>
      </w:r>
    </w:p>
    <w:p w:rsidR="00457153" w:rsidRPr="000D1D2F" w:rsidRDefault="00457153" w:rsidP="00457153">
      <w:pPr>
        <w:jc w:val="both"/>
        <w:rPr>
          <w:sz w:val="28"/>
          <w:szCs w:val="28"/>
        </w:rPr>
      </w:pPr>
      <w:r w:rsidRPr="000D1D2F">
        <w:rPr>
          <w:sz w:val="28"/>
          <w:szCs w:val="28"/>
        </w:rPr>
        <w:t xml:space="preserve">по проведению общественных обсуждений                                                                               </w:t>
      </w:r>
    </w:p>
    <w:p w:rsidR="00457153" w:rsidRPr="000D1D2F" w:rsidRDefault="00457153" w:rsidP="00457153">
      <w:pPr>
        <w:jc w:val="both"/>
        <w:rPr>
          <w:sz w:val="28"/>
          <w:szCs w:val="28"/>
        </w:rPr>
      </w:pPr>
      <w:r w:rsidRPr="000D1D2F">
        <w:rPr>
          <w:sz w:val="28"/>
          <w:szCs w:val="28"/>
        </w:rPr>
        <w:t xml:space="preserve">                                                                                </w:t>
      </w:r>
      <w:r w:rsidRPr="00921869">
        <w:rPr>
          <w:sz w:val="28"/>
          <w:szCs w:val="28"/>
        </w:rPr>
        <w:t xml:space="preserve"> </w:t>
      </w:r>
      <w:r w:rsidRPr="00E33330">
        <w:rPr>
          <w:sz w:val="28"/>
          <w:szCs w:val="28"/>
        </w:rPr>
        <w:t xml:space="preserve">   </w:t>
      </w:r>
      <w:r w:rsidRPr="000D1D2F">
        <w:rPr>
          <w:sz w:val="28"/>
          <w:szCs w:val="28"/>
        </w:rPr>
        <w:t xml:space="preserve">________   </w:t>
      </w:r>
      <w:r>
        <w:rPr>
          <w:sz w:val="28"/>
          <w:szCs w:val="28"/>
        </w:rPr>
        <w:t>А</w:t>
      </w:r>
      <w:r w:rsidRPr="000D1D2F">
        <w:rPr>
          <w:sz w:val="28"/>
          <w:szCs w:val="28"/>
        </w:rPr>
        <w:t>.</w:t>
      </w:r>
      <w:r>
        <w:rPr>
          <w:sz w:val="28"/>
          <w:szCs w:val="28"/>
        </w:rPr>
        <w:t>М.</w:t>
      </w:r>
      <w:r w:rsidRPr="000D1D2F">
        <w:rPr>
          <w:sz w:val="28"/>
          <w:szCs w:val="28"/>
        </w:rPr>
        <w:t xml:space="preserve"> М</w:t>
      </w:r>
      <w:r>
        <w:rPr>
          <w:sz w:val="28"/>
          <w:szCs w:val="28"/>
        </w:rPr>
        <w:t>илосердов</w:t>
      </w:r>
    </w:p>
    <w:p w:rsidR="00457153" w:rsidRPr="000D1D2F" w:rsidRDefault="00457153" w:rsidP="00457153">
      <w:pPr>
        <w:jc w:val="both"/>
        <w:rPr>
          <w:sz w:val="28"/>
          <w:szCs w:val="28"/>
        </w:rPr>
      </w:pPr>
    </w:p>
    <w:p w:rsidR="00457153" w:rsidRPr="000D1D2F" w:rsidRDefault="00457153" w:rsidP="00457153">
      <w:pPr>
        <w:jc w:val="both"/>
        <w:rPr>
          <w:sz w:val="28"/>
          <w:szCs w:val="28"/>
        </w:rPr>
      </w:pPr>
    </w:p>
    <w:p w:rsidR="00457153" w:rsidRPr="000D1D2F" w:rsidRDefault="00457153" w:rsidP="00457153">
      <w:pPr>
        <w:jc w:val="both"/>
        <w:rPr>
          <w:sz w:val="28"/>
          <w:szCs w:val="28"/>
        </w:rPr>
      </w:pPr>
      <w:r w:rsidRPr="000D1D2F">
        <w:rPr>
          <w:sz w:val="28"/>
          <w:szCs w:val="28"/>
        </w:rPr>
        <w:t>Секретарь оргкомитета</w:t>
      </w:r>
    </w:p>
    <w:p w:rsidR="00457153" w:rsidRPr="000D1D2F" w:rsidRDefault="00457153" w:rsidP="00457153">
      <w:pPr>
        <w:jc w:val="both"/>
        <w:rPr>
          <w:sz w:val="28"/>
          <w:szCs w:val="28"/>
        </w:rPr>
      </w:pPr>
      <w:r w:rsidRPr="000D1D2F">
        <w:rPr>
          <w:sz w:val="28"/>
          <w:szCs w:val="28"/>
        </w:rPr>
        <w:t xml:space="preserve">                                                                                </w:t>
      </w:r>
      <w:r w:rsidRPr="00E33330">
        <w:rPr>
          <w:sz w:val="28"/>
          <w:szCs w:val="28"/>
        </w:rPr>
        <w:t xml:space="preserve">   </w:t>
      </w:r>
      <w:r w:rsidRPr="000D1D2F">
        <w:rPr>
          <w:sz w:val="28"/>
          <w:szCs w:val="28"/>
        </w:rPr>
        <w:t xml:space="preserve">________        </w:t>
      </w:r>
      <w:r>
        <w:rPr>
          <w:sz w:val="28"/>
          <w:szCs w:val="28"/>
        </w:rPr>
        <w:t xml:space="preserve">   Ю</w:t>
      </w:r>
      <w:r w:rsidRPr="000D1D2F">
        <w:rPr>
          <w:sz w:val="28"/>
          <w:szCs w:val="28"/>
        </w:rPr>
        <w:t>.</w:t>
      </w:r>
      <w:r>
        <w:rPr>
          <w:sz w:val="28"/>
          <w:szCs w:val="28"/>
        </w:rPr>
        <w:t>И</w:t>
      </w:r>
      <w:r w:rsidRPr="000D1D2F">
        <w:rPr>
          <w:sz w:val="28"/>
          <w:szCs w:val="28"/>
        </w:rPr>
        <w:t xml:space="preserve">. </w:t>
      </w:r>
      <w:r>
        <w:rPr>
          <w:sz w:val="28"/>
          <w:szCs w:val="28"/>
        </w:rPr>
        <w:t>Ильина</w:t>
      </w:r>
    </w:p>
    <w:p w:rsidR="00457153" w:rsidRPr="000D1D2F" w:rsidRDefault="00457153" w:rsidP="00457153">
      <w:pPr>
        <w:jc w:val="both"/>
        <w:rPr>
          <w:sz w:val="28"/>
          <w:szCs w:val="28"/>
        </w:rPr>
      </w:pPr>
    </w:p>
    <w:p w:rsidR="00457153" w:rsidRPr="000D1D2F" w:rsidRDefault="00457153" w:rsidP="00457153">
      <w:pPr>
        <w:jc w:val="both"/>
        <w:rPr>
          <w:sz w:val="28"/>
          <w:szCs w:val="28"/>
        </w:rPr>
      </w:pPr>
    </w:p>
    <w:p w:rsidR="00457153" w:rsidRPr="000D1D2F" w:rsidRDefault="00457153" w:rsidP="00457153">
      <w:pPr>
        <w:jc w:val="both"/>
        <w:rPr>
          <w:sz w:val="28"/>
          <w:szCs w:val="28"/>
        </w:rPr>
      </w:pPr>
      <w:r w:rsidRPr="000D1D2F">
        <w:rPr>
          <w:sz w:val="28"/>
          <w:szCs w:val="28"/>
        </w:rPr>
        <w:t>Секретарь оргкомитета</w:t>
      </w:r>
    </w:p>
    <w:p w:rsidR="00457153" w:rsidRPr="000D1D2F" w:rsidRDefault="00457153" w:rsidP="00457153">
      <w:pPr>
        <w:rPr>
          <w:sz w:val="28"/>
          <w:szCs w:val="28"/>
        </w:rPr>
      </w:pPr>
      <w:r w:rsidRPr="000D1D2F">
        <w:rPr>
          <w:sz w:val="28"/>
          <w:szCs w:val="28"/>
        </w:rPr>
        <w:t xml:space="preserve">                                                                                 ________  Д.В. Крыжановский</w:t>
      </w:r>
    </w:p>
    <w:p w:rsidR="00457153" w:rsidRPr="000D1D2F" w:rsidRDefault="00457153" w:rsidP="00457153">
      <w:pPr>
        <w:rPr>
          <w:sz w:val="28"/>
          <w:szCs w:val="28"/>
        </w:rPr>
      </w:pPr>
    </w:p>
    <w:p w:rsidR="00457153" w:rsidRPr="000D1D2F" w:rsidRDefault="00457153" w:rsidP="00457153">
      <w:pPr>
        <w:rPr>
          <w:sz w:val="28"/>
          <w:szCs w:val="28"/>
        </w:rPr>
      </w:pPr>
      <w:r w:rsidRPr="000D1D2F">
        <w:rPr>
          <w:sz w:val="28"/>
          <w:szCs w:val="28"/>
        </w:rPr>
        <w:t xml:space="preserve">Участник общественных </w:t>
      </w:r>
    </w:p>
    <w:p w:rsidR="00457153" w:rsidRPr="000D1D2F" w:rsidRDefault="00457153" w:rsidP="00457153">
      <w:pPr>
        <w:rPr>
          <w:sz w:val="28"/>
          <w:szCs w:val="28"/>
        </w:rPr>
      </w:pPr>
      <w:r w:rsidRPr="000D1D2F">
        <w:rPr>
          <w:sz w:val="28"/>
          <w:szCs w:val="28"/>
        </w:rPr>
        <w:t>обсуждений (по желанию)</w:t>
      </w:r>
    </w:p>
    <w:p w:rsidR="00457153" w:rsidRPr="000D1D2F" w:rsidRDefault="00457153" w:rsidP="00457153">
      <w:pPr>
        <w:rPr>
          <w:sz w:val="28"/>
          <w:szCs w:val="28"/>
        </w:rPr>
      </w:pPr>
      <w:r w:rsidRPr="000D1D2F">
        <w:rPr>
          <w:sz w:val="28"/>
          <w:szCs w:val="28"/>
        </w:rPr>
        <w:t xml:space="preserve">                                                                      _______________ /____________/</w:t>
      </w:r>
    </w:p>
    <w:p w:rsidR="00457153" w:rsidRPr="000D1D2F" w:rsidRDefault="00457153" w:rsidP="00457153">
      <w:pPr>
        <w:rPr>
          <w:sz w:val="28"/>
          <w:szCs w:val="28"/>
        </w:rPr>
      </w:pPr>
      <w:r w:rsidRPr="000D1D2F">
        <w:rPr>
          <w:sz w:val="28"/>
          <w:szCs w:val="28"/>
        </w:rPr>
        <w:t xml:space="preserve">Участник общественных </w:t>
      </w:r>
    </w:p>
    <w:p w:rsidR="00457153" w:rsidRPr="000D1D2F" w:rsidRDefault="00457153" w:rsidP="00457153">
      <w:pPr>
        <w:rPr>
          <w:sz w:val="28"/>
          <w:szCs w:val="28"/>
        </w:rPr>
      </w:pPr>
      <w:r w:rsidRPr="000D1D2F">
        <w:rPr>
          <w:sz w:val="28"/>
          <w:szCs w:val="28"/>
        </w:rPr>
        <w:t>обсуждений (по желанию)</w:t>
      </w:r>
    </w:p>
    <w:p w:rsidR="00457153" w:rsidRPr="000D1D2F" w:rsidRDefault="00457153" w:rsidP="00457153">
      <w:pPr>
        <w:rPr>
          <w:sz w:val="28"/>
          <w:szCs w:val="28"/>
        </w:rPr>
      </w:pPr>
      <w:r w:rsidRPr="000D1D2F">
        <w:rPr>
          <w:sz w:val="28"/>
          <w:szCs w:val="28"/>
        </w:rPr>
        <w:t xml:space="preserve">                                                                      _______________ /____________/</w:t>
      </w:r>
    </w:p>
    <w:p w:rsidR="00457153" w:rsidRPr="000D1D2F" w:rsidRDefault="00457153" w:rsidP="00457153">
      <w:pPr>
        <w:rPr>
          <w:sz w:val="28"/>
          <w:szCs w:val="28"/>
        </w:rPr>
      </w:pPr>
      <w:r w:rsidRPr="000D1D2F">
        <w:rPr>
          <w:sz w:val="28"/>
          <w:szCs w:val="28"/>
        </w:rPr>
        <w:t xml:space="preserve">Участник общественных </w:t>
      </w:r>
    </w:p>
    <w:p w:rsidR="00457153" w:rsidRPr="000D1D2F" w:rsidRDefault="00457153" w:rsidP="00457153">
      <w:pPr>
        <w:rPr>
          <w:sz w:val="28"/>
          <w:szCs w:val="28"/>
        </w:rPr>
      </w:pPr>
      <w:r w:rsidRPr="000D1D2F">
        <w:rPr>
          <w:sz w:val="28"/>
          <w:szCs w:val="28"/>
        </w:rPr>
        <w:t>обсуждений (по желанию)</w:t>
      </w:r>
    </w:p>
    <w:p w:rsidR="00457153" w:rsidRPr="000D1D2F" w:rsidRDefault="00457153" w:rsidP="00457153">
      <w:pPr>
        <w:rPr>
          <w:sz w:val="28"/>
          <w:szCs w:val="28"/>
        </w:rPr>
      </w:pPr>
      <w:r w:rsidRPr="000D1D2F">
        <w:rPr>
          <w:sz w:val="28"/>
          <w:szCs w:val="28"/>
        </w:rPr>
        <w:t xml:space="preserve">                                                                      _______________ /____________/</w:t>
      </w:r>
    </w:p>
    <w:p w:rsidR="00457153" w:rsidRPr="000D1D2F" w:rsidRDefault="00457153" w:rsidP="00457153">
      <w:pPr>
        <w:rPr>
          <w:sz w:val="28"/>
          <w:szCs w:val="28"/>
        </w:rPr>
      </w:pPr>
      <w:r w:rsidRPr="000D1D2F">
        <w:rPr>
          <w:sz w:val="28"/>
          <w:szCs w:val="28"/>
        </w:rPr>
        <w:t xml:space="preserve">Участник общественных </w:t>
      </w:r>
    </w:p>
    <w:p w:rsidR="00457153" w:rsidRPr="000D1D2F" w:rsidRDefault="00457153" w:rsidP="00457153">
      <w:pPr>
        <w:rPr>
          <w:sz w:val="28"/>
          <w:szCs w:val="28"/>
        </w:rPr>
      </w:pPr>
      <w:r w:rsidRPr="000D1D2F">
        <w:rPr>
          <w:sz w:val="28"/>
          <w:szCs w:val="28"/>
        </w:rPr>
        <w:t>обсуждений (по желанию)</w:t>
      </w:r>
    </w:p>
    <w:p w:rsidR="00457153" w:rsidRDefault="00457153" w:rsidP="00457153">
      <w:pPr>
        <w:rPr>
          <w:sz w:val="28"/>
          <w:szCs w:val="28"/>
        </w:rPr>
      </w:pPr>
      <w:r w:rsidRPr="000D1D2F">
        <w:rPr>
          <w:sz w:val="28"/>
          <w:szCs w:val="28"/>
        </w:rPr>
        <w:t xml:space="preserve">                                                                      _______________ /____________/</w:t>
      </w:r>
    </w:p>
    <w:p w:rsidR="00457153" w:rsidRPr="00150E46" w:rsidRDefault="00457153" w:rsidP="00457153">
      <w:pPr>
        <w:rPr>
          <w:sz w:val="28"/>
          <w:szCs w:val="28"/>
        </w:rPr>
      </w:pPr>
      <w:r w:rsidRPr="00150E46">
        <w:rPr>
          <w:sz w:val="28"/>
          <w:szCs w:val="28"/>
        </w:rPr>
        <w:t xml:space="preserve">Участник общественных </w:t>
      </w:r>
    </w:p>
    <w:p w:rsidR="00457153" w:rsidRPr="00150E46" w:rsidRDefault="00457153" w:rsidP="00457153">
      <w:pPr>
        <w:rPr>
          <w:sz w:val="28"/>
          <w:szCs w:val="28"/>
        </w:rPr>
      </w:pPr>
      <w:r w:rsidRPr="00150E46">
        <w:rPr>
          <w:sz w:val="28"/>
          <w:szCs w:val="28"/>
        </w:rPr>
        <w:t>обсуждений (по желанию)</w:t>
      </w:r>
    </w:p>
    <w:p w:rsidR="00457153" w:rsidRDefault="00457153" w:rsidP="00457153">
      <w:pPr>
        <w:rPr>
          <w:sz w:val="28"/>
          <w:szCs w:val="28"/>
        </w:rPr>
      </w:pPr>
      <w:r w:rsidRPr="00150E46">
        <w:rPr>
          <w:sz w:val="28"/>
          <w:szCs w:val="28"/>
        </w:rPr>
        <w:t xml:space="preserve">                                                                      _______________ /____________/</w:t>
      </w:r>
    </w:p>
    <w:p w:rsidR="00457153" w:rsidRPr="00150E46" w:rsidRDefault="00457153" w:rsidP="00457153">
      <w:pPr>
        <w:rPr>
          <w:sz w:val="28"/>
          <w:szCs w:val="28"/>
        </w:rPr>
      </w:pPr>
      <w:r w:rsidRPr="00150E46">
        <w:rPr>
          <w:sz w:val="28"/>
          <w:szCs w:val="28"/>
        </w:rPr>
        <w:t xml:space="preserve">Участник общественных </w:t>
      </w:r>
    </w:p>
    <w:p w:rsidR="00457153" w:rsidRPr="00150E46" w:rsidRDefault="00457153" w:rsidP="00457153">
      <w:pPr>
        <w:rPr>
          <w:sz w:val="28"/>
          <w:szCs w:val="28"/>
        </w:rPr>
      </w:pPr>
      <w:r w:rsidRPr="00150E46">
        <w:rPr>
          <w:sz w:val="28"/>
          <w:szCs w:val="28"/>
        </w:rPr>
        <w:t>обсуждений (по желанию)</w:t>
      </w:r>
    </w:p>
    <w:p w:rsidR="00457153" w:rsidRDefault="00457153" w:rsidP="00457153">
      <w:pPr>
        <w:rPr>
          <w:sz w:val="28"/>
          <w:szCs w:val="28"/>
        </w:rPr>
      </w:pPr>
      <w:r w:rsidRPr="00150E46">
        <w:rPr>
          <w:sz w:val="28"/>
          <w:szCs w:val="28"/>
        </w:rPr>
        <w:t xml:space="preserve">                                                                      _______________ /____________/</w:t>
      </w:r>
    </w:p>
    <w:p w:rsidR="00457153" w:rsidRPr="00150E46" w:rsidRDefault="00457153" w:rsidP="00457153">
      <w:pPr>
        <w:rPr>
          <w:sz w:val="28"/>
          <w:szCs w:val="28"/>
        </w:rPr>
      </w:pPr>
      <w:r w:rsidRPr="00150E46">
        <w:rPr>
          <w:sz w:val="28"/>
          <w:szCs w:val="28"/>
        </w:rPr>
        <w:t xml:space="preserve">Участник общественных </w:t>
      </w:r>
    </w:p>
    <w:p w:rsidR="00457153" w:rsidRPr="00150E46" w:rsidRDefault="00457153" w:rsidP="00457153">
      <w:pPr>
        <w:rPr>
          <w:sz w:val="28"/>
          <w:szCs w:val="28"/>
        </w:rPr>
      </w:pPr>
      <w:r w:rsidRPr="00150E46">
        <w:rPr>
          <w:sz w:val="28"/>
          <w:szCs w:val="28"/>
        </w:rPr>
        <w:lastRenderedPageBreak/>
        <w:t>обсуждений (по желанию)</w:t>
      </w:r>
    </w:p>
    <w:p w:rsidR="00457153" w:rsidRDefault="00457153" w:rsidP="00457153">
      <w:pPr>
        <w:rPr>
          <w:sz w:val="28"/>
          <w:szCs w:val="28"/>
        </w:rPr>
      </w:pPr>
      <w:r w:rsidRPr="00150E46">
        <w:rPr>
          <w:sz w:val="28"/>
          <w:szCs w:val="28"/>
        </w:rPr>
        <w:t xml:space="preserve">                                                                      _______________ /____________/</w:t>
      </w:r>
    </w:p>
    <w:p w:rsidR="00457153" w:rsidRDefault="00457153" w:rsidP="00E8796A"/>
    <w:sectPr w:rsidR="00457153" w:rsidSect="00E165F8">
      <w:footerReference w:type="even" r:id="rId10"/>
      <w:footerReference w:type="first" r:id="rId11"/>
      <w:pgSz w:w="11906" w:h="16838" w:code="9"/>
      <w:pgMar w:top="851"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8C6" w:rsidRDefault="00CD28C6">
      <w:r>
        <w:separator/>
      </w:r>
    </w:p>
  </w:endnote>
  <w:endnote w:type="continuationSeparator" w:id="1">
    <w:p w:rsidR="00CD28C6" w:rsidRDefault="00CD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0DA" w:rsidRDefault="00C044F7" w:rsidP="00FD2E79">
    <w:pPr>
      <w:pStyle w:val="a4"/>
      <w:framePr w:wrap="around" w:vAnchor="text" w:hAnchor="margin" w:xAlign="right" w:y="1"/>
      <w:rPr>
        <w:rStyle w:val="ac"/>
      </w:rPr>
    </w:pPr>
    <w:r>
      <w:rPr>
        <w:rStyle w:val="ac"/>
      </w:rPr>
      <w:fldChar w:fldCharType="begin"/>
    </w:r>
    <w:r w:rsidR="002360DA">
      <w:rPr>
        <w:rStyle w:val="ac"/>
      </w:rPr>
      <w:instrText xml:space="preserve">PAGE  </w:instrText>
    </w:r>
    <w:r>
      <w:rPr>
        <w:rStyle w:val="ac"/>
      </w:rPr>
      <w:fldChar w:fldCharType="separate"/>
    </w:r>
    <w:r w:rsidR="00B30538">
      <w:rPr>
        <w:rStyle w:val="ac"/>
        <w:noProof/>
      </w:rPr>
      <w:t>2</w:t>
    </w:r>
    <w:r>
      <w:rPr>
        <w:rStyle w:val="ac"/>
      </w:rPr>
      <w:fldChar w:fldCharType="end"/>
    </w:r>
  </w:p>
  <w:p w:rsidR="002360DA" w:rsidRDefault="002360DA" w:rsidP="00A9670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616" w:rsidRDefault="00A61616">
    <w:pPr>
      <w:pStyle w:val="a4"/>
      <w:jc w:val="right"/>
    </w:pPr>
  </w:p>
  <w:p w:rsidR="00A61616" w:rsidRDefault="00A616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8C6" w:rsidRDefault="00CD28C6">
      <w:r>
        <w:separator/>
      </w:r>
    </w:p>
  </w:footnote>
  <w:footnote w:type="continuationSeparator" w:id="1">
    <w:p w:rsidR="00CD28C6" w:rsidRDefault="00CD2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0"/>
        </w:tabs>
        <w:ind w:left="720" w:hanging="360"/>
      </w:pPr>
      <w:rPr>
        <w:rFonts w:cs="Times New Roman"/>
        <w:b w:val="0"/>
        <w:bCs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00000003"/>
    <w:name w:val="WW8Num6"/>
    <w:lvl w:ilvl="0">
      <w:start w:val="1"/>
      <w:numFmt w:val="bullet"/>
      <w:lvlText w:val=""/>
      <w:lvlJc w:val="left"/>
      <w:pPr>
        <w:tabs>
          <w:tab w:val="num" w:pos="0"/>
        </w:tabs>
        <w:ind w:left="1429" w:hanging="360"/>
      </w:pPr>
      <w:rPr>
        <w:rFonts w:ascii="Symbol" w:hAnsi="Symbol"/>
      </w:rPr>
    </w:lvl>
  </w:abstractNum>
  <w:abstractNum w:abstractNumId="2">
    <w:nsid w:val="03090FE6"/>
    <w:multiLevelType w:val="hybridMultilevel"/>
    <w:tmpl w:val="41A235C8"/>
    <w:lvl w:ilvl="0" w:tplc="C0EA5708">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B13311"/>
    <w:multiLevelType w:val="hybridMultilevel"/>
    <w:tmpl w:val="0AA495B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3725C3"/>
    <w:multiLevelType w:val="hybridMultilevel"/>
    <w:tmpl w:val="E452DFCA"/>
    <w:lvl w:ilvl="0" w:tplc="071E4AD8">
      <w:start w:val="1"/>
      <w:numFmt w:val="bullet"/>
      <w:lvlText w:val=""/>
      <w:lvlJc w:val="left"/>
      <w:pPr>
        <w:tabs>
          <w:tab w:val="num" w:pos="720"/>
        </w:tabs>
        <w:ind w:left="720" w:hanging="360"/>
      </w:pPr>
      <w:rPr>
        <w:rFonts w:ascii="Wingdings" w:hAnsi="Wingdings" w:hint="default"/>
      </w:rPr>
    </w:lvl>
    <w:lvl w:ilvl="1" w:tplc="BE740312">
      <w:start w:val="1"/>
      <w:numFmt w:val="bullet"/>
      <w:lvlText w:val=""/>
      <w:lvlJc w:val="left"/>
      <w:pPr>
        <w:tabs>
          <w:tab w:val="num" w:pos="1440"/>
        </w:tabs>
        <w:ind w:left="1440" w:hanging="360"/>
      </w:pPr>
      <w:rPr>
        <w:rFonts w:ascii="Wingdings" w:hAnsi="Wingdings" w:hint="default"/>
      </w:rPr>
    </w:lvl>
    <w:lvl w:ilvl="2" w:tplc="064CEF68">
      <w:start w:val="1"/>
      <w:numFmt w:val="bullet"/>
      <w:lvlText w:val=""/>
      <w:lvlJc w:val="left"/>
      <w:pPr>
        <w:tabs>
          <w:tab w:val="num" w:pos="2160"/>
        </w:tabs>
        <w:ind w:left="2160" w:hanging="360"/>
      </w:pPr>
      <w:rPr>
        <w:rFonts w:ascii="Wingdings" w:hAnsi="Wingdings" w:hint="default"/>
      </w:rPr>
    </w:lvl>
    <w:lvl w:ilvl="3" w:tplc="158C0822">
      <w:start w:val="1"/>
      <w:numFmt w:val="bullet"/>
      <w:lvlText w:val=""/>
      <w:lvlJc w:val="left"/>
      <w:pPr>
        <w:tabs>
          <w:tab w:val="num" w:pos="2880"/>
        </w:tabs>
        <w:ind w:left="2880" w:hanging="360"/>
      </w:pPr>
      <w:rPr>
        <w:rFonts w:ascii="Wingdings" w:hAnsi="Wingdings" w:hint="default"/>
      </w:rPr>
    </w:lvl>
    <w:lvl w:ilvl="4" w:tplc="64707B34">
      <w:start w:val="1"/>
      <w:numFmt w:val="bullet"/>
      <w:lvlText w:val=""/>
      <w:lvlJc w:val="left"/>
      <w:pPr>
        <w:tabs>
          <w:tab w:val="num" w:pos="3600"/>
        </w:tabs>
        <w:ind w:left="3600" w:hanging="360"/>
      </w:pPr>
      <w:rPr>
        <w:rFonts w:ascii="Wingdings" w:hAnsi="Wingdings" w:hint="default"/>
      </w:rPr>
    </w:lvl>
    <w:lvl w:ilvl="5" w:tplc="05EEF336">
      <w:start w:val="1"/>
      <w:numFmt w:val="bullet"/>
      <w:lvlText w:val=""/>
      <w:lvlJc w:val="left"/>
      <w:pPr>
        <w:tabs>
          <w:tab w:val="num" w:pos="4320"/>
        </w:tabs>
        <w:ind w:left="4320" w:hanging="360"/>
      </w:pPr>
      <w:rPr>
        <w:rFonts w:ascii="Wingdings" w:hAnsi="Wingdings" w:hint="default"/>
      </w:rPr>
    </w:lvl>
    <w:lvl w:ilvl="6" w:tplc="0C964FEE">
      <w:start w:val="1"/>
      <w:numFmt w:val="bullet"/>
      <w:lvlText w:val=""/>
      <w:lvlJc w:val="left"/>
      <w:pPr>
        <w:tabs>
          <w:tab w:val="num" w:pos="5040"/>
        </w:tabs>
        <w:ind w:left="5040" w:hanging="360"/>
      </w:pPr>
      <w:rPr>
        <w:rFonts w:ascii="Wingdings" w:hAnsi="Wingdings" w:hint="default"/>
      </w:rPr>
    </w:lvl>
    <w:lvl w:ilvl="7" w:tplc="AFB8C57C">
      <w:start w:val="1"/>
      <w:numFmt w:val="bullet"/>
      <w:lvlText w:val=""/>
      <w:lvlJc w:val="left"/>
      <w:pPr>
        <w:tabs>
          <w:tab w:val="num" w:pos="5760"/>
        </w:tabs>
        <w:ind w:left="5760" w:hanging="360"/>
      </w:pPr>
      <w:rPr>
        <w:rFonts w:ascii="Wingdings" w:hAnsi="Wingdings" w:hint="default"/>
      </w:rPr>
    </w:lvl>
    <w:lvl w:ilvl="8" w:tplc="B292F6AE">
      <w:start w:val="1"/>
      <w:numFmt w:val="bullet"/>
      <w:lvlText w:val=""/>
      <w:lvlJc w:val="left"/>
      <w:pPr>
        <w:tabs>
          <w:tab w:val="num" w:pos="6480"/>
        </w:tabs>
        <w:ind w:left="6480" w:hanging="360"/>
      </w:pPr>
      <w:rPr>
        <w:rFonts w:ascii="Wingdings" w:hAnsi="Wingdings" w:hint="default"/>
      </w:rPr>
    </w:lvl>
  </w:abstractNum>
  <w:abstractNum w:abstractNumId="5">
    <w:nsid w:val="0F346EA3"/>
    <w:multiLevelType w:val="hybridMultilevel"/>
    <w:tmpl w:val="3A5EB2CA"/>
    <w:lvl w:ilvl="0" w:tplc="20D4E45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6">
    <w:nsid w:val="10F41596"/>
    <w:multiLevelType w:val="hybridMultilevel"/>
    <w:tmpl w:val="88CA2F90"/>
    <w:lvl w:ilvl="0" w:tplc="FB80F9A6">
      <w:start w:val="1"/>
      <w:numFmt w:val="decimal"/>
      <w:lvlText w:val="%1."/>
      <w:lvlJc w:val="left"/>
      <w:pPr>
        <w:ind w:left="2125" w:hanging="1416"/>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1FB7A9C"/>
    <w:multiLevelType w:val="hybridMultilevel"/>
    <w:tmpl w:val="2A0EC1C6"/>
    <w:lvl w:ilvl="0" w:tplc="B57A858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726399"/>
    <w:multiLevelType w:val="hybridMultilevel"/>
    <w:tmpl w:val="4D202FA2"/>
    <w:lvl w:ilvl="0" w:tplc="0D8887F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13F7212C"/>
    <w:multiLevelType w:val="hybridMultilevel"/>
    <w:tmpl w:val="AF2A92A8"/>
    <w:lvl w:ilvl="0" w:tplc="DD0EFF2A">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40E1B55"/>
    <w:multiLevelType w:val="hybridMultilevel"/>
    <w:tmpl w:val="85940C72"/>
    <w:lvl w:ilvl="0" w:tplc="BBE8324A">
      <w:start w:val="1"/>
      <w:numFmt w:val="decimal"/>
      <w:lvlText w:val="%1)"/>
      <w:lvlJc w:val="left"/>
      <w:pPr>
        <w:ind w:left="1776" w:hanging="360"/>
      </w:pPr>
      <w:rPr>
        <w:rFonts w:cs="Times New Roman" w:hint="default"/>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nsid w:val="1564536A"/>
    <w:multiLevelType w:val="hybridMultilevel"/>
    <w:tmpl w:val="C7326214"/>
    <w:lvl w:ilvl="0" w:tplc="F7D65E08">
      <w:start w:val="1"/>
      <w:numFmt w:val="bullet"/>
      <w:lvlText w:val=""/>
      <w:lvlJc w:val="left"/>
      <w:pPr>
        <w:tabs>
          <w:tab w:val="num" w:pos="720"/>
        </w:tabs>
        <w:ind w:left="720" w:hanging="360"/>
      </w:pPr>
      <w:rPr>
        <w:rFonts w:ascii="Wingdings" w:hAnsi="Wingdings" w:hint="default"/>
      </w:rPr>
    </w:lvl>
    <w:lvl w:ilvl="1" w:tplc="D47E5DB2">
      <w:start w:val="1154"/>
      <w:numFmt w:val="bullet"/>
      <w:lvlText w:val=""/>
      <w:lvlJc w:val="left"/>
      <w:pPr>
        <w:tabs>
          <w:tab w:val="num" w:pos="1440"/>
        </w:tabs>
        <w:ind w:left="1440" w:hanging="360"/>
      </w:pPr>
      <w:rPr>
        <w:rFonts w:ascii="Wingdings" w:hAnsi="Wingdings" w:hint="default"/>
      </w:rPr>
    </w:lvl>
    <w:lvl w:ilvl="2" w:tplc="DC1478DA">
      <w:start w:val="1"/>
      <w:numFmt w:val="bullet"/>
      <w:lvlText w:val=""/>
      <w:lvlJc w:val="left"/>
      <w:pPr>
        <w:tabs>
          <w:tab w:val="num" w:pos="2160"/>
        </w:tabs>
        <w:ind w:left="2160" w:hanging="360"/>
      </w:pPr>
      <w:rPr>
        <w:rFonts w:ascii="Wingdings" w:hAnsi="Wingdings" w:hint="default"/>
      </w:rPr>
    </w:lvl>
    <w:lvl w:ilvl="3" w:tplc="E012BA32">
      <w:start w:val="1"/>
      <w:numFmt w:val="bullet"/>
      <w:lvlText w:val=""/>
      <w:lvlJc w:val="left"/>
      <w:pPr>
        <w:tabs>
          <w:tab w:val="num" w:pos="2880"/>
        </w:tabs>
        <w:ind w:left="2880" w:hanging="360"/>
      </w:pPr>
      <w:rPr>
        <w:rFonts w:ascii="Wingdings" w:hAnsi="Wingdings" w:hint="default"/>
      </w:rPr>
    </w:lvl>
    <w:lvl w:ilvl="4" w:tplc="C03C4C54">
      <w:start w:val="1"/>
      <w:numFmt w:val="bullet"/>
      <w:lvlText w:val=""/>
      <w:lvlJc w:val="left"/>
      <w:pPr>
        <w:tabs>
          <w:tab w:val="num" w:pos="3600"/>
        </w:tabs>
        <w:ind w:left="3600" w:hanging="360"/>
      </w:pPr>
      <w:rPr>
        <w:rFonts w:ascii="Wingdings" w:hAnsi="Wingdings" w:hint="default"/>
      </w:rPr>
    </w:lvl>
    <w:lvl w:ilvl="5" w:tplc="AC7A7A8E">
      <w:start w:val="1"/>
      <w:numFmt w:val="bullet"/>
      <w:lvlText w:val=""/>
      <w:lvlJc w:val="left"/>
      <w:pPr>
        <w:tabs>
          <w:tab w:val="num" w:pos="4320"/>
        </w:tabs>
        <w:ind w:left="4320" w:hanging="360"/>
      </w:pPr>
      <w:rPr>
        <w:rFonts w:ascii="Wingdings" w:hAnsi="Wingdings" w:hint="default"/>
      </w:rPr>
    </w:lvl>
    <w:lvl w:ilvl="6" w:tplc="1B4221BE">
      <w:start w:val="1"/>
      <w:numFmt w:val="bullet"/>
      <w:lvlText w:val=""/>
      <w:lvlJc w:val="left"/>
      <w:pPr>
        <w:tabs>
          <w:tab w:val="num" w:pos="5040"/>
        </w:tabs>
        <w:ind w:left="5040" w:hanging="360"/>
      </w:pPr>
      <w:rPr>
        <w:rFonts w:ascii="Wingdings" w:hAnsi="Wingdings" w:hint="default"/>
      </w:rPr>
    </w:lvl>
    <w:lvl w:ilvl="7" w:tplc="E8603FFC">
      <w:start w:val="1"/>
      <w:numFmt w:val="bullet"/>
      <w:lvlText w:val=""/>
      <w:lvlJc w:val="left"/>
      <w:pPr>
        <w:tabs>
          <w:tab w:val="num" w:pos="5760"/>
        </w:tabs>
        <w:ind w:left="5760" w:hanging="360"/>
      </w:pPr>
      <w:rPr>
        <w:rFonts w:ascii="Wingdings" w:hAnsi="Wingdings" w:hint="default"/>
      </w:rPr>
    </w:lvl>
    <w:lvl w:ilvl="8" w:tplc="F7786404">
      <w:start w:val="1"/>
      <w:numFmt w:val="bullet"/>
      <w:lvlText w:val=""/>
      <w:lvlJc w:val="left"/>
      <w:pPr>
        <w:tabs>
          <w:tab w:val="num" w:pos="6480"/>
        </w:tabs>
        <w:ind w:left="6480" w:hanging="360"/>
      </w:pPr>
      <w:rPr>
        <w:rFonts w:ascii="Wingdings" w:hAnsi="Wingdings" w:hint="default"/>
      </w:rPr>
    </w:lvl>
  </w:abstractNum>
  <w:abstractNum w:abstractNumId="12">
    <w:nsid w:val="191E4E6D"/>
    <w:multiLevelType w:val="hybridMultilevel"/>
    <w:tmpl w:val="B3648758"/>
    <w:lvl w:ilvl="0" w:tplc="BBE8324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1F4E2108"/>
    <w:multiLevelType w:val="hybridMultilevel"/>
    <w:tmpl w:val="DF7410D6"/>
    <w:lvl w:ilvl="0" w:tplc="41EEA2C2">
      <w:start w:val="1"/>
      <w:numFmt w:val="bullet"/>
      <w:lvlText w:val="•"/>
      <w:lvlJc w:val="left"/>
      <w:pPr>
        <w:tabs>
          <w:tab w:val="num" w:pos="720"/>
        </w:tabs>
        <w:ind w:left="720" w:hanging="360"/>
      </w:pPr>
      <w:rPr>
        <w:rFonts w:ascii="Times New Roman" w:hAnsi="Times New Roman" w:hint="default"/>
      </w:rPr>
    </w:lvl>
    <w:lvl w:ilvl="1" w:tplc="62F6132E">
      <w:start w:val="1"/>
      <w:numFmt w:val="bullet"/>
      <w:lvlText w:val="•"/>
      <w:lvlJc w:val="left"/>
      <w:pPr>
        <w:tabs>
          <w:tab w:val="num" w:pos="1440"/>
        </w:tabs>
        <w:ind w:left="1440" w:hanging="360"/>
      </w:pPr>
      <w:rPr>
        <w:rFonts w:ascii="Times New Roman" w:hAnsi="Times New Roman" w:hint="default"/>
      </w:rPr>
    </w:lvl>
    <w:lvl w:ilvl="2" w:tplc="0D1EBAC0">
      <w:start w:val="1"/>
      <w:numFmt w:val="bullet"/>
      <w:lvlText w:val="•"/>
      <w:lvlJc w:val="left"/>
      <w:pPr>
        <w:tabs>
          <w:tab w:val="num" w:pos="2160"/>
        </w:tabs>
        <w:ind w:left="2160" w:hanging="360"/>
      </w:pPr>
      <w:rPr>
        <w:rFonts w:ascii="Times New Roman" w:hAnsi="Times New Roman" w:hint="default"/>
      </w:rPr>
    </w:lvl>
    <w:lvl w:ilvl="3" w:tplc="D0ACDDA4">
      <w:start w:val="1"/>
      <w:numFmt w:val="bullet"/>
      <w:lvlText w:val="•"/>
      <w:lvlJc w:val="left"/>
      <w:pPr>
        <w:tabs>
          <w:tab w:val="num" w:pos="2880"/>
        </w:tabs>
        <w:ind w:left="2880" w:hanging="360"/>
      </w:pPr>
      <w:rPr>
        <w:rFonts w:ascii="Times New Roman" w:hAnsi="Times New Roman" w:hint="default"/>
      </w:rPr>
    </w:lvl>
    <w:lvl w:ilvl="4" w:tplc="8D884554">
      <w:start w:val="1"/>
      <w:numFmt w:val="bullet"/>
      <w:lvlText w:val="•"/>
      <w:lvlJc w:val="left"/>
      <w:pPr>
        <w:tabs>
          <w:tab w:val="num" w:pos="3600"/>
        </w:tabs>
        <w:ind w:left="3600" w:hanging="360"/>
      </w:pPr>
      <w:rPr>
        <w:rFonts w:ascii="Times New Roman" w:hAnsi="Times New Roman" w:hint="default"/>
      </w:rPr>
    </w:lvl>
    <w:lvl w:ilvl="5" w:tplc="1400805A">
      <w:start w:val="1"/>
      <w:numFmt w:val="bullet"/>
      <w:lvlText w:val="•"/>
      <w:lvlJc w:val="left"/>
      <w:pPr>
        <w:tabs>
          <w:tab w:val="num" w:pos="4320"/>
        </w:tabs>
        <w:ind w:left="4320" w:hanging="360"/>
      </w:pPr>
      <w:rPr>
        <w:rFonts w:ascii="Times New Roman" w:hAnsi="Times New Roman" w:hint="default"/>
      </w:rPr>
    </w:lvl>
    <w:lvl w:ilvl="6" w:tplc="7B32D192">
      <w:start w:val="1"/>
      <w:numFmt w:val="bullet"/>
      <w:lvlText w:val="•"/>
      <w:lvlJc w:val="left"/>
      <w:pPr>
        <w:tabs>
          <w:tab w:val="num" w:pos="5040"/>
        </w:tabs>
        <w:ind w:left="5040" w:hanging="360"/>
      </w:pPr>
      <w:rPr>
        <w:rFonts w:ascii="Times New Roman" w:hAnsi="Times New Roman" w:hint="default"/>
      </w:rPr>
    </w:lvl>
    <w:lvl w:ilvl="7" w:tplc="60CC0450">
      <w:start w:val="1"/>
      <w:numFmt w:val="bullet"/>
      <w:lvlText w:val="•"/>
      <w:lvlJc w:val="left"/>
      <w:pPr>
        <w:tabs>
          <w:tab w:val="num" w:pos="5760"/>
        </w:tabs>
        <w:ind w:left="5760" w:hanging="360"/>
      </w:pPr>
      <w:rPr>
        <w:rFonts w:ascii="Times New Roman" w:hAnsi="Times New Roman" w:hint="default"/>
      </w:rPr>
    </w:lvl>
    <w:lvl w:ilvl="8" w:tplc="E940C812">
      <w:start w:val="1"/>
      <w:numFmt w:val="bullet"/>
      <w:lvlText w:val="•"/>
      <w:lvlJc w:val="left"/>
      <w:pPr>
        <w:tabs>
          <w:tab w:val="num" w:pos="6480"/>
        </w:tabs>
        <w:ind w:left="6480" w:hanging="360"/>
      </w:pPr>
      <w:rPr>
        <w:rFonts w:ascii="Times New Roman" w:hAnsi="Times New Roman" w:hint="default"/>
      </w:rPr>
    </w:lvl>
  </w:abstractNum>
  <w:abstractNum w:abstractNumId="14">
    <w:nsid w:val="2064439D"/>
    <w:multiLevelType w:val="hybridMultilevel"/>
    <w:tmpl w:val="671CFCB0"/>
    <w:lvl w:ilvl="0" w:tplc="BBE8324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20D94C7B"/>
    <w:multiLevelType w:val="hybridMultilevel"/>
    <w:tmpl w:val="A7027824"/>
    <w:lvl w:ilvl="0" w:tplc="72C699E0">
      <w:start w:val="1"/>
      <w:numFmt w:val="bullet"/>
      <w:lvlText w:val=""/>
      <w:lvlJc w:val="left"/>
      <w:pPr>
        <w:tabs>
          <w:tab w:val="num" w:pos="720"/>
        </w:tabs>
        <w:ind w:left="720" w:hanging="360"/>
      </w:pPr>
      <w:rPr>
        <w:rFonts w:ascii="Wingdings" w:hAnsi="Wingdings" w:hint="default"/>
      </w:rPr>
    </w:lvl>
    <w:lvl w:ilvl="1" w:tplc="C6B49C84">
      <w:start w:val="1"/>
      <w:numFmt w:val="bullet"/>
      <w:lvlText w:val=""/>
      <w:lvlJc w:val="left"/>
      <w:pPr>
        <w:tabs>
          <w:tab w:val="num" w:pos="1440"/>
        </w:tabs>
        <w:ind w:left="1440" w:hanging="360"/>
      </w:pPr>
      <w:rPr>
        <w:rFonts w:ascii="Wingdings" w:hAnsi="Wingdings" w:hint="default"/>
      </w:rPr>
    </w:lvl>
    <w:lvl w:ilvl="2" w:tplc="0BA4EBF2">
      <w:start w:val="1"/>
      <w:numFmt w:val="bullet"/>
      <w:lvlText w:val=""/>
      <w:lvlJc w:val="left"/>
      <w:pPr>
        <w:tabs>
          <w:tab w:val="num" w:pos="2160"/>
        </w:tabs>
        <w:ind w:left="2160" w:hanging="360"/>
      </w:pPr>
      <w:rPr>
        <w:rFonts w:ascii="Wingdings" w:hAnsi="Wingdings" w:hint="default"/>
      </w:rPr>
    </w:lvl>
    <w:lvl w:ilvl="3" w:tplc="2892C026">
      <w:start w:val="1"/>
      <w:numFmt w:val="bullet"/>
      <w:lvlText w:val=""/>
      <w:lvlJc w:val="left"/>
      <w:pPr>
        <w:tabs>
          <w:tab w:val="num" w:pos="2880"/>
        </w:tabs>
        <w:ind w:left="2880" w:hanging="360"/>
      </w:pPr>
      <w:rPr>
        <w:rFonts w:ascii="Wingdings" w:hAnsi="Wingdings" w:hint="default"/>
      </w:rPr>
    </w:lvl>
    <w:lvl w:ilvl="4" w:tplc="15FEFEDC">
      <w:start w:val="1"/>
      <w:numFmt w:val="bullet"/>
      <w:lvlText w:val=""/>
      <w:lvlJc w:val="left"/>
      <w:pPr>
        <w:tabs>
          <w:tab w:val="num" w:pos="3600"/>
        </w:tabs>
        <w:ind w:left="3600" w:hanging="360"/>
      </w:pPr>
      <w:rPr>
        <w:rFonts w:ascii="Wingdings" w:hAnsi="Wingdings" w:hint="default"/>
      </w:rPr>
    </w:lvl>
    <w:lvl w:ilvl="5" w:tplc="D0CE12EE">
      <w:start w:val="1"/>
      <w:numFmt w:val="bullet"/>
      <w:lvlText w:val=""/>
      <w:lvlJc w:val="left"/>
      <w:pPr>
        <w:tabs>
          <w:tab w:val="num" w:pos="4320"/>
        </w:tabs>
        <w:ind w:left="4320" w:hanging="360"/>
      </w:pPr>
      <w:rPr>
        <w:rFonts w:ascii="Wingdings" w:hAnsi="Wingdings" w:hint="default"/>
      </w:rPr>
    </w:lvl>
    <w:lvl w:ilvl="6" w:tplc="71B495CC">
      <w:start w:val="1"/>
      <w:numFmt w:val="bullet"/>
      <w:lvlText w:val=""/>
      <w:lvlJc w:val="left"/>
      <w:pPr>
        <w:tabs>
          <w:tab w:val="num" w:pos="5040"/>
        </w:tabs>
        <w:ind w:left="5040" w:hanging="360"/>
      </w:pPr>
      <w:rPr>
        <w:rFonts w:ascii="Wingdings" w:hAnsi="Wingdings" w:hint="default"/>
      </w:rPr>
    </w:lvl>
    <w:lvl w:ilvl="7" w:tplc="1C8C783C">
      <w:start w:val="1"/>
      <w:numFmt w:val="bullet"/>
      <w:lvlText w:val=""/>
      <w:lvlJc w:val="left"/>
      <w:pPr>
        <w:tabs>
          <w:tab w:val="num" w:pos="5760"/>
        </w:tabs>
        <w:ind w:left="5760" w:hanging="360"/>
      </w:pPr>
      <w:rPr>
        <w:rFonts w:ascii="Wingdings" w:hAnsi="Wingdings" w:hint="default"/>
      </w:rPr>
    </w:lvl>
    <w:lvl w:ilvl="8" w:tplc="0DCEDBCA">
      <w:start w:val="1"/>
      <w:numFmt w:val="bullet"/>
      <w:lvlText w:val=""/>
      <w:lvlJc w:val="left"/>
      <w:pPr>
        <w:tabs>
          <w:tab w:val="num" w:pos="6480"/>
        </w:tabs>
        <w:ind w:left="6480" w:hanging="360"/>
      </w:pPr>
      <w:rPr>
        <w:rFonts w:ascii="Wingdings" w:hAnsi="Wingdings" w:hint="default"/>
      </w:rPr>
    </w:lvl>
  </w:abstractNum>
  <w:abstractNum w:abstractNumId="16">
    <w:nsid w:val="246A2592"/>
    <w:multiLevelType w:val="hybridMultilevel"/>
    <w:tmpl w:val="3224F3FA"/>
    <w:lvl w:ilvl="0" w:tplc="6374AD4E">
      <w:start w:val="1"/>
      <w:numFmt w:val="bullet"/>
      <w:lvlText w:val=""/>
      <w:lvlJc w:val="left"/>
      <w:pPr>
        <w:tabs>
          <w:tab w:val="num" w:pos="720"/>
        </w:tabs>
        <w:ind w:left="720" w:hanging="360"/>
      </w:pPr>
      <w:rPr>
        <w:rFonts w:ascii="Wingdings" w:hAnsi="Wingdings" w:hint="default"/>
      </w:rPr>
    </w:lvl>
    <w:lvl w:ilvl="1" w:tplc="1F902600">
      <w:start w:val="1"/>
      <w:numFmt w:val="bullet"/>
      <w:lvlText w:val=""/>
      <w:lvlJc w:val="left"/>
      <w:pPr>
        <w:tabs>
          <w:tab w:val="num" w:pos="1440"/>
        </w:tabs>
        <w:ind w:left="1440" w:hanging="360"/>
      </w:pPr>
      <w:rPr>
        <w:rFonts w:ascii="Wingdings" w:hAnsi="Wingdings" w:hint="default"/>
      </w:rPr>
    </w:lvl>
    <w:lvl w:ilvl="2" w:tplc="2D683640">
      <w:start w:val="1"/>
      <w:numFmt w:val="bullet"/>
      <w:lvlText w:val=""/>
      <w:lvlJc w:val="left"/>
      <w:pPr>
        <w:tabs>
          <w:tab w:val="num" w:pos="2160"/>
        </w:tabs>
        <w:ind w:left="2160" w:hanging="360"/>
      </w:pPr>
      <w:rPr>
        <w:rFonts w:ascii="Wingdings" w:hAnsi="Wingdings" w:hint="default"/>
      </w:rPr>
    </w:lvl>
    <w:lvl w:ilvl="3" w:tplc="A5A42726">
      <w:start w:val="1"/>
      <w:numFmt w:val="bullet"/>
      <w:lvlText w:val=""/>
      <w:lvlJc w:val="left"/>
      <w:pPr>
        <w:tabs>
          <w:tab w:val="num" w:pos="2880"/>
        </w:tabs>
        <w:ind w:left="2880" w:hanging="360"/>
      </w:pPr>
      <w:rPr>
        <w:rFonts w:ascii="Wingdings" w:hAnsi="Wingdings" w:hint="default"/>
      </w:rPr>
    </w:lvl>
    <w:lvl w:ilvl="4" w:tplc="6AE07C7C">
      <w:start w:val="1"/>
      <w:numFmt w:val="bullet"/>
      <w:lvlText w:val=""/>
      <w:lvlJc w:val="left"/>
      <w:pPr>
        <w:tabs>
          <w:tab w:val="num" w:pos="3600"/>
        </w:tabs>
        <w:ind w:left="3600" w:hanging="360"/>
      </w:pPr>
      <w:rPr>
        <w:rFonts w:ascii="Wingdings" w:hAnsi="Wingdings" w:hint="default"/>
      </w:rPr>
    </w:lvl>
    <w:lvl w:ilvl="5" w:tplc="2E12F5A2">
      <w:start w:val="1"/>
      <w:numFmt w:val="bullet"/>
      <w:lvlText w:val=""/>
      <w:lvlJc w:val="left"/>
      <w:pPr>
        <w:tabs>
          <w:tab w:val="num" w:pos="4320"/>
        </w:tabs>
        <w:ind w:left="4320" w:hanging="360"/>
      </w:pPr>
      <w:rPr>
        <w:rFonts w:ascii="Wingdings" w:hAnsi="Wingdings" w:hint="default"/>
      </w:rPr>
    </w:lvl>
    <w:lvl w:ilvl="6" w:tplc="E60C0864">
      <w:start w:val="1"/>
      <w:numFmt w:val="bullet"/>
      <w:lvlText w:val=""/>
      <w:lvlJc w:val="left"/>
      <w:pPr>
        <w:tabs>
          <w:tab w:val="num" w:pos="5040"/>
        </w:tabs>
        <w:ind w:left="5040" w:hanging="360"/>
      </w:pPr>
      <w:rPr>
        <w:rFonts w:ascii="Wingdings" w:hAnsi="Wingdings" w:hint="default"/>
      </w:rPr>
    </w:lvl>
    <w:lvl w:ilvl="7" w:tplc="4AA29A60">
      <w:start w:val="1"/>
      <w:numFmt w:val="bullet"/>
      <w:lvlText w:val=""/>
      <w:lvlJc w:val="left"/>
      <w:pPr>
        <w:tabs>
          <w:tab w:val="num" w:pos="5760"/>
        </w:tabs>
        <w:ind w:left="5760" w:hanging="360"/>
      </w:pPr>
      <w:rPr>
        <w:rFonts w:ascii="Wingdings" w:hAnsi="Wingdings" w:hint="default"/>
      </w:rPr>
    </w:lvl>
    <w:lvl w:ilvl="8" w:tplc="F53808F4">
      <w:start w:val="1"/>
      <w:numFmt w:val="bullet"/>
      <w:lvlText w:val=""/>
      <w:lvlJc w:val="left"/>
      <w:pPr>
        <w:tabs>
          <w:tab w:val="num" w:pos="6480"/>
        </w:tabs>
        <w:ind w:left="6480" w:hanging="360"/>
      </w:pPr>
      <w:rPr>
        <w:rFonts w:ascii="Wingdings" w:hAnsi="Wingdings" w:hint="default"/>
      </w:rPr>
    </w:lvl>
  </w:abstractNum>
  <w:abstractNum w:abstractNumId="17">
    <w:nsid w:val="25F8579C"/>
    <w:multiLevelType w:val="hybridMultilevel"/>
    <w:tmpl w:val="1048DD8A"/>
    <w:lvl w:ilvl="0" w:tplc="FB80F9A6">
      <w:start w:val="1"/>
      <w:numFmt w:val="decimal"/>
      <w:lvlText w:val="%1."/>
      <w:lvlJc w:val="left"/>
      <w:pPr>
        <w:ind w:left="2125" w:hanging="1416"/>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nsid w:val="27DF4BE8"/>
    <w:multiLevelType w:val="hybridMultilevel"/>
    <w:tmpl w:val="3954A212"/>
    <w:lvl w:ilvl="0" w:tplc="F338507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9">
    <w:nsid w:val="2F89688A"/>
    <w:multiLevelType w:val="hybridMultilevel"/>
    <w:tmpl w:val="A758617C"/>
    <w:lvl w:ilvl="0" w:tplc="55D4117A">
      <w:start w:val="1"/>
      <w:numFmt w:val="bullet"/>
      <w:lvlText w:val="-"/>
      <w:lvlJc w:val="left"/>
      <w:pPr>
        <w:tabs>
          <w:tab w:val="num" w:pos="720"/>
        </w:tabs>
        <w:ind w:left="720" w:hanging="360"/>
      </w:pPr>
      <w:rPr>
        <w:rFonts w:ascii="Times New Roman" w:hAnsi="Times New Roman" w:hint="default"/>
      </w:rPr>
    </w:lvl>
    <w:lvl w:ilvl="1" w:tplc="F586CA30">
      <w:start w:val="1"/>
      <w:numFmt w:val="bullet"/>
      <w:lvlText w:val="-"/>
      <w:lvlJc w:val="left"/>
      <w:pPr>
        <w:tabs>
          <w:tab w:val="num" w:pos="1440"/>
        </w:tabs>
        <w:ind w:left="1440" w:hanging="360"/>
      </w:pPr>
      <w:rPr>
        <w:rFonts w:ascii="Times New Roman" w:hAnsi="Times New Roman" w:hint="default"/>
      </w:rPr>
    </w:lvl>
    <w:lvl w:ilvl="2" w:tplc="42A6263C">
      <w:start w:val="1"/>
      <w:numFmt w:val="bullet"/>
      <w:lvlText w:val="-"/>
      <w:lvlJc w:val="left"/>
      <w:pPr>
        <w:tabs>
          <w:tab w:val="num" w:pos="2160"/>
        </w:tabs>
        <w:ind w:left="2160" w:hanging="360"/>
      </w:pPr>
      <w:rPr>
        <w:rFonts w:ascii="Times New Roman" w:hAnsi="Times New Roman" w:hint="default"/>
      </w:rPr>
    </w:lvl>
    <w:lvl w:ilvl="3" w:tplc="147EA00A">
      <w:start w:val="1"/>
      <w:numFmt w:val="bullet"/>
      <w:lvlText w:val="-"/>
      <w:lvlJc w:val="left"/>
      <w:pPr>
        <w:tabs>
          <w:tab w:val="num" w:pos="2880"/>
        </w:tabs>
        <w:ind w:left="2880" w:hanging="360"/>
      </w:pPr>
      <w:rPr>
        <w:rFonts w:ascii="Times New Roman" w:hAnsi="Times New Roman" w:hint="default"/>
      </w:rPr>
    </w:lvl>
    <w:lvl w:ilvl="4" w:tplc="45C8723E">
      <w:start w:val="1"/>
      <w:numFmt w:val="bullet"/>
      <w:lvlText w:val="-"/>
      <w:lvlJc w:val="left"/>
      <w:pPr>
        <w:tabs>
          <w:tab w:val="num" w:pos="3600"/>
        </w:tabs>
        <w:ind w:left="3600" w:hanging="360"/>
      </w:pPr>
      <w:rPr>
        <w:rFonts w:ascii="Times New Roman" w:hAnsi="Times New Roman" w:hint="default"/>
      </w:rPr>
    </w:lvl>
    <w:lvl w:ilvl="5" w:tplc="4AB2FA12">
      <w:start w:val="1"/>
      <w:numFmt w:val="bullet"/>
      <w:lvlText w:val="-"/>
      <w:lvlJc w:val="left"/>
      <w:pPr>
        <w:tabs>
          <w:tab w:val="num" w:pos="4320"/>
        </w:tabs>
        <w:ind w:left="4320" w:hanging="360"/>
      </w:pPr>
      <w:rPr>
        <w:rFonts w:ascii="Times New Roman" w:hAnsi="Times New Roman" w:hint="default"/>
      </w:rPr>
    </w:lvl>
    <w:lvl w:ilvl="6" w:tplc="35544810">
      <w:start w:val="1"/>
      <w:numFmt w:val="bullet"/>
      <w:lvlText w:val="-"/>
      <w:lvlJc w:val="left"/>
      <w:pPr>
        <w:tabs>
          <w:tab w:val="num" w:pos="5040"/>
        </w:tabs>
        <w:ind w:left="5040" w:hanging="360"/>
      </w:pPr>
      <w:rPr>
        <w:rFonts w:ascii="Times New Roman" w:hAnsi="Times New Roman" w:hint="default"/>
      </w:rPr>
    </w:lvl>
    <w:lvl w:ilvl="7" w:tplc="FED24A10">
      <w:start w:val="1"/>
      <w:numFmt w:val="bullet"/>
      <w:lvlText w:val="-"/>
      <w:lvlJc w:val="left"/>
      <w:pPr>
        <w:tabs>
          <w:tab w:val="num" w:pos="5760"/>
        </w:tabs>
        <w:ind w:left="5760" w:hanging="360"/>
      </w:pPr>
      <w:rPr>
        <w:rFonts w:ascii="Times New Roman" w:hAnsi="Times New Roman" w:hint="default"/>
      </w:rPr>
    </w:lvl>
    <w:lvl w:ilvl="8" w:tplc="95603278">
      <w:start w:val="1"/>
      <w:numFmt w:val="bullet"/>
      <w:lvlText w:val="-"/>
      <w:lvlJc w:val="left"/>
      <w:pPr>
        <w:tabs>
          <w:tab w:val="num" w:pos="6480"/>
        </w:tabs>
        <w:ind w:left="6480" w:hanging="360"/>
      </w:pPr>
      <w:rPr>
        <w:rFonts w:ascii="Times New Roman" w:hAnsi="Times New Roman" w:hint="default"/>
      </w:rPr>
    </w:lvl>
  </w:abstractNum>
  <w:abstractNum w:abstractNumId="20">
    <w:nsid w:val="2FF763FF"/>
    <w:multiLevelType w:val="hybridMultilevel"/>
    <w:tmpl w:val="D89431BE"/>
    <w:lvl w:ilvl="0" w:tplc="EC92586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1">
    <w:nsid w:val="3ACC615B"/>
    <w:multiLevelType w:val="hybridMultilevel"/>
    <w:tmpl w:val="507E7BCE"/>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3D053786"/>
    <w:multiLevelType w:val="hybridMultilevel"/>
    <w:tmpl w:val="2496ECC2"/>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F932083"/>
    <w:multiLevelType w:val="hybridMultilevel"/>
    <w:tmpl w:val="15EA0970"/>
    <w:lvl w:ilvl="0" w:tplc="7C4CE87E">
      <w:start w:val="1"/>
      <w:numFmt w:val="bullet"/>
      <w:lvlText w:val="•"/>
      <w:lvlJc w:val="left"/>
      <w:pPr>
        <w:tabs>
          <w:tab w:val="num" w:pos="720"/>
        </w:tabs>
        <w:ind w:left="720" w:hanging="360"/>
      </w:pPr>
      <w:rPr>
        <w:rFonts w:ascii="Times New Roman" w:hAnsi="Times New Roman" w:hint="default"/>
      </w:rPr>
    </w:lvl>
    <w:lvl w:ilvl="1" w:tplc="E514C126">
      <w:start w:val="1"/>
      <w:numFmt w:val="bullet"/>
      <w:lvlText w:val="•"/>
      <w:lvlJc w:val="left"/>
      <w:pPr>
        <w:tabs>
          <w:tab w:val="num" w:pos="1440"/>
        </w:tabs>
        <w:ind w:left="1440" w:hanging="360"/>
      </w:pPr>
      <w:rPr>
        <w:rFonts w:ascii="Times New Roman" w:hAnsi="Times New Roman" w:hint="default"/>
      </w:rPr>
    </w:lvl>
    <w:lvl w:ilvl="2" w:tplc="462C8EE2">
      <w:start w:val="1"/>
      <w:numFmt w:val="bullet"/>
      <w:lvlText w:val="•"/>
      <w:lvlJc w:val="left"/>
      <w:pPr>
        <w:tabs>
          <w:tab w:val="num" w:pos="2160"/>
        </w:tabs>
        <w:ind w:left="2160" w:hanging="360"/>
      </w:pPr>
      <w:rPr>
        <w:rFonts w:ascii="Times New Roman" w:hAnsi="Times New Roman" w:hint="default"/>
      </w:rPr>
    </w:lvl>
    <w:lvl w:ilvl="3" w:tplc="0CD0DDF8">
      <w:start w:val="1"/>
      <w:numFmt w:val="bullet"/>
      <w:lvlText w:val="•"/>
      <w:lvlJc w:val="left"/>
      <w:pPr>
        <w:tabs>
          <w:tab w:val="num" w:pos="2880"/>
        </w:tabs>
        <w:ind w:left="2880" w:hanging="360"/>
      </w:pPr>
      <w:rPr>
        <w:rFonts w:ascii="Times New Roman" w:hAnsi="Times New Roman" w:hint="default"/>
      </w:rPr>
    </w:lvl>
    <w:lvl w:ilvl="4" w:tplc="25B86F56">
      <w:start w:val="1"/>
      <w:numFmt w:val="bullet"/>
      <w:lvlText w:val="•"/>
      <w:lvlJc w:val="left"/>
      <w:pPr>
        <w:tabs>
          <w:tab w:val="num" w:pos="3600"/>
        </w:tabs>
        <w:ind w:left="3600" w:hanging="360"/>
      </w:pPr>
      <w:rPr>
        <w:rFonts w:ascii="Times New Roman" w:hAnsi="Times New Roman" w:hint="default"/>
      </w:rPr>
    </w:lvl>
    <w:lvl w:ilvl="5" w:tplc="A79EF454">
      <w:start w:val="1"/>
      <w:numFmt w:val="bullet"/>
      <w:lvlText w:val="•"/>
      <w:lvlJc w:val="left"/>
      <w:pPr>
        <w:tabs>
          <w:tab w:val="num" w:pos="4320"/>
        </w:tabs>
        <w:ind w:left="4320" w:hanging="360"/>
      </w:pPr>
      <w:rPr>
        <w:rFonts w:ascii="Times New Roman" w:hAnsi="Times New Roman" w:hint="default"/>
      </w:rPr>
    </w:lvl>
    <w:lvl w:ilvl="6" w:tplc="D5EE8B44">
      <w:start w:val="1"/>
      <w:numFmt w:val="bullet"/>
      <w:lvlText w:val="•"/>
      <w:lvlJc w:val="left"/>
      <w:pPr>
        <w:tabs>
          <w:tab w:val="num" w:pos="5040"/>
        </w:tabs>
        <w:ind w:left="5040" w:hanging="360"/>
      </w:pPr>
      <w:rPr>
        <w:rFonts w:ascii="Times New Roman" w:hAnsi="Times New Roman" w:hint="default"/>
      </w:rPr>
    </w:lvl>
    <w:lvl w:ilvl="7" w:tplc="3BEC33A2">
      <w:start w:val="1"/>
      <w:numFmt w:val="bullet"/>
      <w:lvlText w:val="•"/>
      <w:lvlJc w:val="left"/>
      <w:pPr>
        <w:tabs>
          <w:tab w:val="num" w:pos="5760"/>
        </w:tabs>
        <w:ind w:left="5760" w:hanging="360"/>
      </w:pPr>
      <w:rPr>
        <w:rFonts w:ascii="Times New Roman" w:hAnsi="Times New Roman" w:hint="default"/>
      </w:rPr>
    </w:lvl>
    <w:lvl w:ilvl="8" w:tplc="203E49A4">
      <w:start w:val="1"/>
      <w:numFmt w:val="bullet"/>
      <w:lvlText w:val="•"/>
      <w:lvlJc w:val="left"/>
      <w:pPr>
        <w:tabs>
          <w:tab w:val="num" w:pos="6480"/>
        </w:tabs>
        <w:ind w:left="6480" w:hanging="360"/>
      </w:pPr>
      <w:rPr>
        <w:rFonts w:ascii="Times New Roman" w:hAnsi="Times New Roman" w:hint="default"/>
      </w:rPr>
    </w:lvl>
  </w:abstractNum>
  <w:abstractNum w:abstractNumId="24">
    <w:nsid w:val="42F04347"/>
    <w:multiLevelType w:val="hybridMultilevel"/>
    <w:tmpl w:val="7794F5AC"/>
    <w:lvl w:ilvl="0" w:tplc="6E18020A">
      <w:start w:val="1"/>
      <w:numFmt w:val="bullet"/>
      <w:lvlText w:val=""/>
      <w:lvlJc w:val="left"/>
      <w:pPr>
        <w:tabs>
          <w:tab w:val="num" w:pos="720"/>
        </w:tabs>
        <w:ind w:left="720" w:hanging="360"/>
      </w:pPr>
      <w:rPr>
        <w:rFonts w:ascii="Wingdings" w:hAnsi="Wingdings" w:hint="default"/>
      </w:rPr>
    </w:lvl>
    <w:lvl w:ilvl="1" w:tplc="73BC593C">
      <w:start w:val="1"/>
      <w:numFmt w:val="bullet"/>
      <w:lvlText w:val=""/>
      <w:lvlJc w:val="left"/>
      <w:pPr>
        <w:tabs>
          <w:tab w:val="num" w:pos="1440"/>
        </w:tabs>
        <w:ind w:left="1440" w:hanging="360"/>
      </w:pPr>
      <w:rPr>
        <w:rFonts w:ascii="Wingdings" w:hAnsi="Wingdings" w:hint="default"/>
      </w:rPr>
    </w:lvl>
    <w:lvl w:ilvl="2" w:tplc="AB94EB0C">
      <w:start w:val="1"/>
      <w:numFmt w:val="bullet"/>
      <w:lvlText w:val=""/>
      <w:lvlJc w:val="left"/>
      <w:pPr>
        <w:tabs>
          <w:tab w:val="num" w:pos="2160"/>
        </w:tabs>
        <w:ind w:left="2160" w:hanging="360"/>
      </w:pPr>
      <w:rPr>
        <w:rFonts w:ascii="Wingdings" w:hAnsi="Wingdings" w:hint="default"/>
      </w:rPr>
    </w:lvl>
    <w:lvl w:ilvl="3" w:tplc="ED8A5876">
      <w:start w:val="1"/>
      <w:numFmt w:val="bullet"/>
      <w:lvlText w:val=""/>
      <w:lvlJc w:val="left"/>
      <w:pPr>
        <w:tabs>
          <w:tab w:val="num" w:pos="2880"/>
        </w:tabs>
        <w:ind w:left="2880" w:hanging="360"/>
      </w:pPr>
      <w:rPr>
        <w:rFonts w:ascii="Wingdings" w:hAnsi="Wingdings" w:hint="default"/>
      </w:rPr>
    </w:lvl>
    <w:lvl w:ilvl="4" w:tplc="00A2BF32">
      <w:start w:val="1"/>
      <w:numFmt w:val="bullet"/>
      <w:lvlText w:val=""/>
      <w:lvlJc w:val="left"/>
      <w:pPr>
        <w:tabs>
          <w:tab w:val="num" w:pos="3600"/>
        </w:tabs>
        <w:ind w:left="3600" w:hanging="360"/>
      </w:pPr>
      <w:rPr>
        <w:rFonts w:ascii="Wingdings" w:hAnsi="Wingdings" w:hint="default"/>
      </w:rPr>
    </w:lvl>
    <w:lvl w:ilvl="5" w:tplc="6074BB88">
      <w:start w:val="1"/>
      <w:numFmt w:val="bullet"/>
      <w:lvlText w:val=""/>
      <w:lvlJc w:val="left"/>
      <w:pPr>
        <w:tabs>
          <w:tab w:val="num" w:pos="4320"/>
        </w:tabs>
        <w:ind w:left="4320" w:hanging="360"/>
      </w:pPr>
      <w:rPr>
        <w:rFonts w:ascii="Wingdings" w:hAnsi="Wingdings" w:hint="default"/>
      </w:rPr>
    </w:lvl>
    <w:lvl w:ilvl="6" w:tplc="C26EAA0A">
      <w:start w:val="1"/>
      <w:numFmt w:val="bullet"/>
      <w:lvlText w:val=""/>
      <w:lvlJc w:val="left"/>
      <w:pPr>
        <w:tabs>
          <w:tab w:val="num" w:pos="5040"/>
        </w:tabs>
        <w:ind w:left="5040" w:hanging="360"/>
      </w:pPr>
      <w:rPr>
        <w:rFonts w:ascii="Wingdings" w:hAnsi="Wingdings" w:hint="default"/>
      </w:rPr>
    </w:lvl>
    <w:lvl w:ilvl="7" w:tplc="BC605986">
      <w:start w:val="1"/>
      <w:numFmt w:val="bullet"/>
      <w:lvlText w:val=""/>
      <w:lvlJc w:val="left"/>
      <w:pPr>
        <w:tabs>
          <w:tab w:val="num" w:pos="5760"/>
        </w:tabs>
        <w:ind w:left="5760" w:hanging="360"/>
      </w:pPr>
      <w:rPr>
        <w:rFonts w:ascii="Wingdings" w:hAnsi="Wingdings" w:hint="default"/>
      </w:rPr>
    </w:lvl>
    <w:lvl w:ilvl="8" w:tplc="D15AEA8E">
      <w:start w:val="1"/>
      <w:numFmt w:val="bullet"/>
      <w:lvlText w:val=""/>
      <w:lvlJc w:val="left"/>
      <w:pPr>
        <w:tabs>
          <w:tab w:val="num" w:pos="6480"/>
        </w:tabs>
        <w:ind w:left="6480" w:hanging="360"/>
      </w:pPr>
      <w:rPr>
        <w:rFonts w:ascii="Wingdings" w:hAnsi="Wingdings" w:hint="default"/>
      </w:rPr>
    </w:lvl>
  </w:abstractNum>
  <w:abstractNum w:abstractNumId="25">
    <w:nsid w:val="450875F1"/>
    <w:multiLevelType w:val="hybridMultilevel"/>
    <w:tmpl w:val="34064E30"/>
    <w:lvl w:ilvl="0" w:tplc="72327D9C">
      <w:start w:val="3"/>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6">
    <w:nsid w:val="456C1372"/>
    <w:multiLevelType w:val="hybridMultilevel"/>
    <w:tmpl w:val="AB7AFF9E"/>
    <w:lvl w:ilvl="0" w:tplc="8212774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7">
    <w:nsid w:val="49784E6F"/>
    <w:multiLevelType w:val="hybridMultilevel"/>
    <w:tmpl w:val="A05EC17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7303E1"/>
    <w:multiLevelType w:val="hybridMultilevel"/>
    <w:tmpl w:val="D8B8C96C"/>
    <w:lvl w:ilvl="0" w:tplc="2DFEED5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9">
    <w:nsid w:val="563575C2"/>
    <w:multiLevelType w:val="hybridMultilevel"/>
    <w:tmpl w:val="D7B86540"/>
    <w:lvl w:ilvl="0" w:tplc="113EFEF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0">
    <w:nsid w:val="587B3FA1"/>
    <w:multiLevelType w:val="hybridMultilevel"/>
    <w:tmpl w:val="4C0E18EC"/>
    <w:lvl w:ilvl="0" w:tplc="844E11E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1">
    <w:nsid w:val="58C30542"/>
    <w:multiLevelType w:val="hybridMultilevel"/>
    <w:tmpl w:val="176E53E2"/>
    <w:lvl w:ilvl="0" w:tplc="517C5C84">
      <w:start w:val="1"/>
      <w:numFmt w:val="decimal"/>
      <w:lvlText w:val="%1)"/>
      <w:lvlJc w:val="left"/>
      <w:pPr>
        <w:ind w:left="1386" w:hanging="360"/>
      </w:pPr>
      <w:rPr>
        <w:rFonts w:cs="Times New Roman" w:hint="default"/>
      </w:rPr>
    </w:lvl>
    <w:lvl w:ilvl="1" w:tplc="04190019">
      <w:start w:val="1"/>
      <w:numFmt w:val="lowerLetter"/>
      <w:lvlText w:val="%2."/>
      <w:lvlJc w:val="left"/>
      <w:pPr>
        <w:ind w:left="2106" w:hanging="360"/>
      </w:pPr>
      <w:rPr>
        <w:rFonts w:cs="Times New Roman"/>
      </w:rPr>
    </w:lvl>
    <w:lvl w:ilvl="2" w:tplc="0419001B">
      <w:start w:val="1"/>
      <w:numFmt w:val="lowerRoman"/>
      <w:lvlText w:val="%3."/>
      <w:lvlJc w:val="right"/>
      <w:pPr>
        <w:ind w:left="2826" w:hanging="180"/>
      </w:pPr>
      <w:rPr>
        <w:rFonts w:cs="Times New Roman"/>
      </w:rPr>
    </w:lvl>
    <w:lvl w:ilvl="3" w:tplc="0419000F">
      <w:start w:val="1"/>
      <w:numFmt w:val="decimal"/>
      <w:lvlText w:val="%4."/>
      <w:lvlJc w:val="left"/>
      <w:pPr>
        <w:ind w:left="3546" w:hanging="360"/>
      </w:pPr>
      <w:rPr>
        <w:rFonts w:cs="Times New Roman"/>
      </w:rPr>
    </w:lvl>
    <w:lvl w:ilvl="4" w:tplc="04190019">
      <w:start w:val="1"/>
      <w:numFmt w:val="lowerLetter"/>
      <w:lvlText w:val="%5."/>
      <w:lvlJc w:val="left"/>
      <w:pPr>
        <w:ind w:left="4266" w:hanging="360"/>
      </w:pPr>
      <w:rPr>
        <w:rFonts w:cs="Times New Roman"/>
      </w:rPr>
    </w:lvl>
    <w:lvl w:ilvl="5" w:tplc="0419001B">
      <w:start w:val="1"/>
      <w:numFmt w:val="lowerRoman"/>
      <w:lvlText w:val="%6."/>
      <w:lvlJc w:val="right"/>
      <w:pPr>
        <w:ind w:left="4986" w:hanging="180"/>
      </w:pPr>
      <w:rPr>
        <w:rFonts w:cs="Times New Roman"/>
      </w:rPr>
    </w:lvl>
    <w:lvl w:ilvl="6" w:tplc="0419000F">
      <w:start w:val="1"/>
      <w:numFmt w:val="decimal"/>
      <w:lvlText w:val="%7."/>
      <w:lvlJc w:val="left"/>
      <w:pPr>
        <w:ind w:left="5706" w:hanging="360"/>
      </w:pPr>
      <w:rPr>
        <w:rFonts w:cs="Times New Roman"/>
      </w:rPr>
    </w:lvl>
    <w:lvl w:ilvl="7" w:tplc="04190019">
      <w:start w:val="1"/>
      <w:numFmt w:val="lowerLetter"/>
      <w:lvlText w:val="%8."/>
      <w:lvlJc w:val="left"/>
      <w:pPr>
        <w:ind w:left="6426" w:hanging="360"/>
      </w:pPr>
      <w:rPr>
        <w:rFonts w:cs="Times New Roman"/>
      </w:rPr>
    </w:lvl>
    <w:lvl w:ilvl="8" w:tplc="0419001B">
      <w:start w:val="1"/>
      <w:numFmt w:val="lowerRoman"/>
      <w:lvlText w:val="%9."/>
      <w:lvlJc w:val="right"/>
      <w:pPr>
        <w:ind w:left="7146" w:hanging="180"/>
      </w:pPr>
      <w:rPr>
        <w:rFonts w:cs="Times New Roman"/>
      </w:rPr>
    </w:lvl>
  </w:abstractNum>
  <w:abstractNum w:abstractNumId="32">
    <w:nsid w:val="5A7C135C"/>
    <w:multiLevelType w:val="hybridMultilevel"/>
    <w:tmpl w:val="DFA44F22"/>
    <w:lvl w:ilvl="0" w:tplc="5AF60CCC">
      <w:start w:val="1"/>
      <w:numFmt w:val="decimal"/>
      <w:lvlText w:val="%1."/>
      <w:lvlJc w:val="left"/>
      <w:pPr>
        <w:tabs>
          <w:tab w:val="num" w:pos="720"/>
        </w:tabs>
        <w:ind w:left="720" w:hanging="360"/>
      </w:pPr>
      <w:rPr>
        <w:rFonts w:cs="Times New Roman"/>
      </w:rPr>
    </w:lvl>
    <w:lvl w:ilvl="1" w:tplc="600AE6A4">
      <w:start w:val="1"/>
      <w:numFmt w:val="decimal"/>
      <w:lvlText w:val="%2."/>
      <w:lvlJc w:val="left"/>
      <w:pPr>
        <w:tabs>
          <w:tab w:val="num" w:pos="1440"/>
        </w:tabs>
        <w:ind w:left="1440" w:hanging="360"/>
      </w:pPr>
      <w:rPr>
        <w:rFonts w:cs="Times New Roman"/>
      </w:rPr>
    </w:lvl>
    <w:lvl w:ilvl="2" w:tplc="C0D2F1F6">
      <w:start w:val="1"/>
      <w:numFmt w:val="decimal"/>
      <w:lvlText w:val="%3."/>
      <w:lvlJc w:val="left"/>
      <w:pPr>
        <w:tabs>
          <w:tab w:val="num" w:pos="2160"/>
        </w:tabs>
        <w:ind w:left="2160" w:hanging="360"/>
      </w:pPr>
      <w:rPr>
        <w:rFonts w:cs="Times New Roman"/>
      </w:rPr>
    </w:lvl>
    <w:lvl w:ilvl="3" w:tplc="FD2AE088">
      <w:start w:val="1"/>
      <w:numFmt w:val="decimal"/>
      <w:lvlText w:val="%4."/>
      <w:lvlJc w:val="left"/>
      <w:pPr>
        <w:tabs>
          <w:tab w:val="num" w:pos="2880"/>
        </w:tabs>
        <w:ind w:left="2880" w:hanging="360"/>
      </w:pPr>
      <w:rPr>
        <w:rFonts w:cs="Times New Roman"/>
      </w:rPr>
    </w:lvl>
    <w:lvl w:ilvl="4" w:tplc="4F6443DE">
      <w:start w:val="1"/>
      <w:numFmt w:val="decimal"/>
      <w:lvlText w:val="%5."/>
      <w:lvlJc w:val="left"/>
      <w:pPr>
        <w:tabs>
          <w:tab w:val="num" w:pos="3600"/>
        </w:tabs>
        <w:ind w:left="3600" w:hanging="360"/>
      </w:pPr>
      <w:rPr>
        <w:rFonts w:cs="Times New Roman"/>
      </w:rPr>
    </w:lvl>
    <w:lvl w:ilvl="5" w:tplc="E6420D5A">
      <w:start w:val="1"/>
      <w:numFmt w:val="decimal"/>
      <w:lvlText w:val="%6."/>
      <w:lvlJc w:val="left"/>
      <w:pPr>
        <w:tabs>
          <w:tab w:val="num" w:pos="4320"/>
        </w:tabs>
        <w:ind w:left="4320" w:hanging="360"/>
      </w:pPr>
      <w:rPr>
        <w:rFonts w:cs="Times New Roman"/>
      </w:rPr>
    </w:lvl>
    <w:lvl w:ilvl="6" w:tplc="7CD2FFA6">
      <w:start w:val="1"/>
      <w:numFmt w:val="decimal"/>
      <w:lvlText w:val="%7."/>
      <w:lvlJc w:val="left"/>
      <w:pPr>
        <w:tabs>
          <w:tab w:val="num" w:pos="5040"/>
        </w:tabs>
        <w:ind w:left="5040" w:hanging="360"/>
      </w:pPr>
      <w:rPr>
        <w:rFonts w:cs="Times New Roman"/>
      </w:rPr>
    </w:lvl>
    <w:lvl w:ilvl="7" w:tplc="21D2BA00">
      <w:start w:val="1"/>
      <w:numFmt w:val="decimal"/>
      <w:lvlText w:val="%8."/>
      <w:lvlJc w:val="left"/>
      <w:pPr>
        <w:tabs>
          <w:tab w:val="num" w:pos="5760"/>
        </w:tabs>
        <w:ind w:left="5760" w:hanging="360"/>
      </w:pPr>
      <w:rPr>
        <w:rFonts w:cs="Times New Roman"/>
      </w:rPr>
    </w:lvl>
    <w:lvl w:ilvl="8" w:tplc="3034C9F6">
      <w:start w:val="1"/>
      <w:numFmt w:val="decimal"/>
      <w:lvlText w:val="%9."/>
      <w:lvlJc w:val="left"/>
      <w:pPr>
        <w:tabs>
          <w:tab w:val="num" w:pos="6480"/>
        </w:tabs>
        <w:ind w:left="6480" w:hanging="360"/>
      </w:pPr>
      <w:rPr>
        <w:rFonts w:cs="Times New Roman"/>
      </w:rPr>
    </w:lvl>
  </w:abstractNum>
  <w:abstractNum w:abstractNumId="33">
    <w:nsid w:val="5E6E77EA"/>
    <w:multiLevelType w:val="hybridMultilevel"/>
    <w:tmpl w:val="387EAC78"/>
    <w:lvl w:ilvl="0" w:tplc="B2BC5CD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64AE3D3B"/>
    <w:multiLevelType w:val="hybridMultilevel"/>
    <w:tmpl w:val="0624DA44"/>
    <w:lvl w:ilvl="0" w:tplc="E176290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5">
    <w:nsid w:val="65123113"/>
    <w:multiLevelType w:val="hybridMultilevel"/>
    <w:tmpl w:val="97BEC0F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B7E01E3"/>
    <w:multiLevelType w:val="hybridMultilevel"/>
    <w:tmpl w:val="BEE02E96"/>
    <w:lvl w:ilvl="0" w:tplc="6A1667F6">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7">
    <w:nsid w:val="754412E0"/>
    <w:multiLevelType w:val="hybridMultilevel"/>
    <w:tmpl w:val="78EC7886"/>
    <w:lvl w:ilvl="0" w:tplc="1A66FA1A">
      <w:start w:val="1"/>
      <w:numFmt w:val="bullet"/>
      <w:lvlText w:val=""/>
      <w:lvlJc w:val="left"/>
      <w:pPr>
        <w:tabs>
          <w:tab w:val="num" w:pos="720"/>
        </w:tabs>
        <w:ind w:left="720" w:hanging="360"/>
      </w:pPr>
      <w:rPr>
        <w:rFonts w:ascii="Wingdings" w:hAnsi="Wingdings" w:hint="default"/>
      </w:rPr>
    </w:lvl>
    <w:lvl w:ilvl="1" w:tplc="51581E1C">
      <w:start w:val="1"/>
      <w:numFmt w:val="bullet"/>
      <w:lvlText w:val=""/>
      <w:lvlJc w:val="left"/>
      <w:pPr>
        <w:tabs>
          <w:tab w:val="num" w:pos="1440"/>
        </w:tabs>
        <w:ind w:left="1440" w:hanging="360"/>
      </w:pPr>
      <w:rPr>
        <w:rFonts w:ascii="Wingdings" w:hAnsi="Wingdings" w:hint="default"/>
      </w:rPr>
    </w:lvl>
    <w:lvl w:ilvl="2" w:tplc="9FA87A4A">
      <w:start w:val="1"/>
      <w:numFmt w:val="bullet"/>
      <w:lvlText w:val=""/>
      <w:lvlJc w:val="left"/>
      <w:pPr>
        <w:tabs>
          <w:tab w:val="num" w:pos="2160"/>
        </w:tabs>
        <w:ind w:left="2160" w:hanging="360"/>
      </w:pPr>
      <w:rPr>
        <w:rFonts w:ascii="Wingdings" w:hAnsi="Wingdings" w:hint="default"/>
      </w:rPr>
    </w:lvl>
    <w:lvl w:ilvl="3" w:tplc="F7505DBA">
      <w:start w:val="1"/>
      <w:numFmt w:val="bullet"/>
      <w:lvlText w:val=""/>
      <w:lvlJc w:val="left"/>
      <w:pPr>
        <w:tabs>
          <w:tab w:val="num" w:pos="2880"/>
        </w:tabs>
        <w:ind w:left="2880" w:hanging="360"/>
      </w:pPr>
      <w:rPr>
        <w:rFonts w:ascii="Wingdings" w:hAnsi="Wingdings" w:hint="default"/>
      </w:rPr>
    </w:lvl>
    <w:lvl w:ilvl="4" w:tplc="21CE5632">
      <w:start w:val="1"/>
      <w:numFmt w:val="bullet"/>
      <w:lvlText w:val=""/>
      <w:lvlJc w:val="left"/>
      <w:pPr>
        <w:tabs>
          <w:tab w:val="num" w:pos="3600"/>
        </w:tabs>
        <w:ind w:left="3600" w:hanging="360"/>
      </w:pPr>
      <w:rPr>
        <w:rFonts w:ascii="Wingdings" w:hAnsi="Wingdings" w:hint="default"/>
      </w:rPr>
    </w:lvl>
    <w:lvl w:ilvl="5" w:tplc="469E9058">
      <w:start w:val="1"/>
      <w:numFmt w:val="bullet"/>
      <w:lvlText w:val=""/>
      <w:lvlJc w:val="left"/>
      <w:pPr>
        <w:tabs>
          <w:tab w:val="num" w:pos="4320"/>
        </w:tabs>
        <w:ind w:left="4320" w:hanging="360"/>
      </w:pPr>
      <w:rPr>
        <w:rFonts w:ascii="Wingdings" w:hAnsi="Wingdings" w:hint="default"/>
      </w:rPr>
    </w:lvl>
    <w:lvl w:ilvl="6" w:tplc="F9664600">
      <w:start w:val="1"/>
      <w:numFmt w:val="bullet"/>
      <w:lvlText w:val=""/>
      <w:lvlJc w:val="left"/>
      <w:pPr>
        <w:tabs>
          <w:tab w:val="num" w:pos="5040"/>
        </w:tabs>
        <w:ind w:left="5040" w:hanging="360"/>
      </w:pPr>
      <w:rPr>
        <w:rFonts w:ascii="Wingdings" w:hAnsi="Wingdings" w:hint="default"/>
      </w:rPr>
    </w:lvl>
    <w:lvl w:ilvl="7" w:tplc="FBDCE24C">
      <w:start w:val="1"/>
      <w:numFmt w:val="bullet"/>
      <w:lvlText w:val=""/>
      <w:lvlJc w:val="left"/>
      <w:pPr>
        <w:tabs>
          <w:tab w:val="num" w:pos="5760"/>
        </w:tabs>
        <w:ind w:left="5760" w:hanging="360"/>
      </w:pPr>
      <w:rPr>
        <w:rFonts w:ascii="Wingdings" w:hAnsi="Wingdings" w:hint="default"/>
      </w:rPr>
    </w:lvl>
    <w:lvl w:ilvl="8" w:tplc="0126577E">
      <w:start w:val="1"/>
      <w:numFmt w:val="bullet"/>
      <w:lvlText w:val=""/>
      <w:lvlJc w:val="left"/>
      <w:pPr>
        <w:tabs>
          <w:tab w:val="num" w:pos="6480"/>
        </w:tabs>
        <w:ind w:left="6480" w:hanging="360"/>
      </w:pPr>
      <w:rPr>
        <w:rFonts w:ascii="Wingdings" w:hAnsi="Wingdings" w:hint="default"/>
      </w:rPr>
    </w:lvl>
  </w:abstractNum>
  <w:abstractNum w:abstractNumId="38">
    <w:nsid w:val="7EFF4E21"/>
    <w:multiLevelType w:val="hybridMultilevel"/>
    <w:tmpl w:val="0C0A526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nsid w:val="7F7215C4"/>
    <w:multiLevelType w:val="hybridMultilevel"/>
    <w:tmpl w:val="615A12CA"/>
    <w:lvl w:ilvl="0" w:tplc="295633EA">
      <w:start w:val="1"/>
      <w:numFmt w:val="bullet"/>
      <w:lvlText w:val="•"/>
      <w:lvlJc w:val="left"/>
      <w:pPr>
        <w:tabs>
          <w:tab w:val="num" w:pos="720"/>
        </w:tabs>
        <w:ind w:left="720" w:hanging="360"/>
      </w:pPr>
      <w:rPr>
        <w:rFonts w:ascii="Times New Roman" w:hAnsi="Times New Roman" w:hint="default"/>
      </w:rPr>
    </w:lvl>
    <w:lvl w:ilvl="1" w:tplc="F976E8DC">
      <w:start w:val="1"/>
      <w:numFmt w:val="bullet"/>
      <w:lvlText w:val="•"/>
      <w:lvlJc w:val="left"/>
      <w:pPr>
        <w:tabs>
          <w:tab w:val="num" w:pos="1440"/>
        </w:tabs>
        <w:ind w:left="1440" w:hanging="360"/>
      </w:pPr>
      <w:rPr>
        <w:rFonts w:ascii="Times New Roman" w:hAnsi="Times New Roman" w:hint="default"/>
      </w:rPr>
    </w:lvl>
    <w:lvl w:ilvl="2" w:tplc="DD9E75A8">
      <w:start w:val="1"/>
      <w:numFmt w:val="bullet"/>
      <w:lvlText w:val="•"/>
      <w:lvlJc w:val="left"/>
      <w:pPr>
        <w:tabs>
          <w:tab w:val="num" w:pos="2160"/>
        </w:tabs>
        <w:ind w:left="2160" w:hanging="360"/>
      </w:pPr>
      <w:rPr>
        <w:rFonts w:ascii="Times New Roman" w:hAnsi="Times New Roman" w:hint="default"/>
      </w:rPr>
    </w:lvl>
    <w:lvl w:ilvl="3" w:tplc="458691A4">
      <w:start w:val="1"/>
      <w:numFmt w:val="bullet"/>
      <w:lvlText w:val="•"/>
      <w:lvlJc w:val="left"/>
      <w:pPr>
        <w:tabs>
          <w:tab w:val="num" w:pos="2880"/>
        </w:tabs>
        <w:ind w:left="2880" w:hanging="360"/>
      </w:pPr>
      <w:rPr>
        <w:rFonts w:ascii="Times New Roman" w:hAnsi="Times New Roman" w:hint="default"/>
      </w:rPr>
    </w:lvl>
    <w:lvl w:ilvl="4" w:tplc="CE6801FA">
      <w:start w:val="1"/>
      <w:numFmt w:val="bullet"/>
      <w:lvlText w:val="•"/>
      <w:lvlJc w:val="left"/>
      <w:pPr>
        <w:tabs>
          <w:tab w:val="num" w:pos="3600"/>
        </w:tabs>
        <w:ind w:left="3600" w:hanging="360"/>
      </w:pPr>
      <w:rPr>
        <w:rFonts w:ascii="Times New Roman" w:hAnsi="Times New Roman" w:hint="default"/>
      </w:rPr>
    </w:lvl>
    <w:lvl w:ilvl="5" w:tplc="569E4966">
      <w:start w:val="1"/>
      <w:numFmt w:val="bullet"/>
      <w:lvlText w:val="•"/>
      <w:lvlJc w:val="left"/>
      <w:pPr>
        <w:tabs>
          <w:tab w:val="num" w:pos="4320"/>
        </w:tabs>
        <w:ind w:left="4320" w:hanging="360"/>
      </w:pPr>
      <w:rPr>
        <w:rFonts w:ascii="Times New Roman" w:hAnsi="Times New Roman" w:hint="default"/>
      </w:rPr>
    </w:lvl>
    <w:lvl w:ilvl="6" w:tplc="5A04DD16">
      <w:start w:val="1"/>
      <w:numFmt w:val="bullet"/>
      <w:lvlText w:val="•"/>
      <w:lvlJc w:val="left"/>
      <w:pPr>
        <w:tabs>
          <w:tab w:val="num" w:pos="5040"/>
        </w:tabs>
        <w:ind w:left="5040" w:hanging="360"/>
      </w:pPr>
      <w:rPr>
        <w:rFonts w:ascii="Times New Roman" w:hAnsi="Times New Roman" w:hint="default"/>
      </w:rPr>
    </w:lvl>
    <w:lvl w:ilvl="7" w:tplc="38A0A12C">
      <w:start w:val="1"/>
      <w:numFmt w:val="bullet"/>
      <w:lvlText w:val="•"/>
      <w:lvlJc w:val="left"/>
      <w:pPr>
        <w:tabs>
          <w:tab w:val="num" w:pos="5760"/>
        </w:tabs>
        <w:ind w:left="5760" w:hanging="360"/>
      </w:pPr>
      <w:rPr>
        <w:rFonts w:ascii="Times New Roman" w:hAnsi="Times New Roman" w:hint="default"/>
      </w:rPr>
    </w:lvl>
    <w:lvl w:ilvl="8" w:tplc="B7445AB8">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7"/>
  </w:num>
  <w:num w:numId="3">
    <w:abstractNumId w:val="36"/>
  </w:num>
  <w:num w:numId="4">
    <w:abstractNumId w:val="14"/>
  </w:num>
  <w:num w:numId="5">
    <w:abstractNumId w:val="3"/>
  </w:num>
  <w:num w:numId="6">
    <w:abstractNumId w:val="28"/>
  </w:num>
  <w:num w:numId="7">
    <w:abstractNumId w:val="32"/>
  </w:num>
  <w:num w:numId="8">
    <w:abstractNumId w:val="22"/>
  </w:num>
  <w:num w:numId="9">
    <w:abstractNumId w:val="0"/>
  </w:num>
  <w:num w:numId="10">
    <w:abstractNumId w:val="1"/>
  </w:num>
  <w:num w:numId="11">
    <w:abstractNumId w:val="2"/>
  </w:num>
  <w:num w:numId="12">
    <w:abstractNumId w:val="30"/>
  </w:num>
  <w:num w:numId="13">
    <w:abstractNumId w:val="20"/>
  </w:num>
  <w:num w:numId="14">
    <w:abstractNumId w:val="9"/>
  </w:num>
  <w:num w:numId="15">
    <w:abstractNumId w:val="18"/>
  </w:num>
  <w:num w:numId="16">
    <w:abstractNumId w:val="35"/>
  </w:num>
  <w:num w:numId="17">
    <w:abstractNumId w:val="25"/>
  </w:num>
  <w:num w:numId="18">
    <w:abstractNumId w:val="23"/>
  </w:num>
  <w:num w:numId="19">
    <w:abstractNumId w:val="39"/>
  </w:num>
  <w:num w:numId="20">
    <w:abstractNumId w:val="13"/>
  </w:num>
  <w:num w:numId="21">
    <w:abstractNumId w:val="4"/>
  </w:num>
  <w:num w:numId="22">
    <w:abstractNumId w:val="24"/>
  </w:num>
  <w:num w:numId="23">
    <w:abstractNumId w:val="37"/>
  </w:num>
  <w:num w:numId="24">
    <w:abstractNumId w:val="11"/>
  </w:num>
  <w:num w:numId="25">
    <w:abstractNumId w:val="15"/>
  </w:num>
  <w:num w:numId="26">
    <w:abstractNumId w:val="19"/>
  </w:num>
  <w:num w:numId="27">
    <w:abstractNumId w:val="16"/>
  </w:num>
  <w:num w:numId="28">
    <w:abstractNumId w:val="33"/>
  </w:num>
  <w:num w:numId="29">
    <w:abstractNumId w:val="34"/>
  </w:num>
  <w:num w:numId="30">
    <w:abstractNumId w:val="5"/>
  </w:num>
  <w:num w:numId="31">
    <w:abstractNumId w:val="8"/>
  </w:num>
  <w:num w:numId="32">
    <w:abstractNumId w:val="29"/>
  </w:num>
  <w:num w:numId="33">
    <w:abstractNumId w:val="31"/>
  </w:num>
  <w:num w:numId="34">
    <w:abstractNumId w:val="21"/>
  </w:num>
  <w:num w:numId="35">
    <w:abstractNumId w:val="38"/>
  </w:num>
  <w:num w:numId="36">
    <w:abstractNumId w:val="17"/>
  </w:num>
  <w:num w:numId="37">
    <w:abstractNumId w:val="6"/>
  </w:num>
  <w:num w:numId="38">
    <w:abstractNumId w:val="12"/>
  </w:num>
  <w:num w:numId="39">
    <w:abstractNumId w:val="10"/>
  </w:num>
  <w:num w:numId="40">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8"/>
  <w:noPunctuationKerning/>
  <w:characterSpacingControl w:val="doNotCompress"/>
  <w:footnotePr>
    <w:footnote w:id="0"/>
    <w:footnote w:id="1"/>
  </w:footnotePr>
  <w:endnotePr>
    <w:endnote w:id="0"/>
    <w:endnote w:id="1"/>
  </w:endnotePr>
  <w:compat/>
  <w:rsids>
    <w:rsidRoot w:val="00E53B29"/>
    <w:rsid w:val="0000161F"/>
    <w:rsid w:val="00002356"/>
    <w:rsid w:val="000037BD"/>
    <w:rsid w:val="000047D1"/>
    <w:rsid w:val="00005FFA"/>
    <w:rsid w:val="000124A3"/>
    <w:rsid w:val="000128BC"/>
    <w:rsid w:val="00013B5E"/>
    <w:rsid w:val="00015140"/>
    <w:rsid w:val="00020E4C"/>
    <w:rsid w:val="00022FF1"/>
    <w:rsid w:val="00030CD3"/>
    <w:rsid w:val="000353EA"/>
    <w:rsid w:val="00040EB0"/>
    <w:rsid w:val="000426B1"/>
    <w:rsid w:val="0004505B"/>
    <w:rsid w:val="0004532A"/>
    <w:rsid w:val="000529EE"/>
    <w:rsid w:val="00052EB7"/>
    <w:rsid w:val="00057EAA"/>
    <w:rsid w:val="000628E1"/>
    <w:rsid w:val="0006585A"/>
    <w:rsid w:val="000708FE"/>
    <w:rsid w:val="000721F0"/>
    <w:rsid w:val="00076CE0"/>
    <w:rsid w:val="0008092D"/>
    <w:rsid w:val="00084092"/>
    <w:rsid w:val="00087325"/>
    <w:rsid w:val="00090D98"/>
    <w:rsid w:val="00092C87"/>
    <w:rsid w:val="00094649"/>
    <w:rsid w:val="000A100E"/>
    <w:rsid w:val="000A104E"/>
    <w:rsid w:val="000A1539"/>
    <w:rsid w:val="000A3C24"/>
    <w:rsid w:val="000A5348"/>
    <w:rsid w:val="000B03FB"/>
    <w:rsid w:val="000B0744"/>
    <w:rsid w:val="000B1D5D"/>
    <w:rsid w:val="000B2A5D"/>
    <w:rsid w:val="000B2C14"/>
    <w:rsid w:val="000C0033"/>
    <w:rsid w:val="000C16B0"/>
    <w:rsid w:val="000C2288"/>
    <w:rsid w:val="000C3056"/>
    <w:rsid w:val="000C3F8A"/>
    <w:rsid w:val="000C655C"/>
    <w:rsid w:val="000D0D16"/>
    <w:rsid w:val="000D1D2F"/>
    <w:rsid w:val="000D5315"/>
    <w:rsid w:val="000D58B4"/>
    <w:rsid w:val="000E0EC2"/>
    <w:rsid w:val="000E1515"/>
    <w:rsid w:val="000E2EEF"/>
    <w:rsid w:val="000E3D5E"/>
    <w:rsid w:val="000E4642"/>
    <w:rsid w:val="000E4C49"/>
    <w:rsid w:val="000E5350"/>
    <w:rsid w:val="0010347A"/>
    <w:rsid w:val="00104F8E"/>
    <w:rsid w:val="00105FED"/>
    <w:rsid w:val="00107827"/>
    <w:rsid w:val="00114D4B"/>
    <w:rsid w:val="0011741E"/>
    <w:rsid w:val="00117449"/>
    <w:rsid w:val="0012093B"/>
    <w:rsid w:val="001209D0"/>
    <w:rsid w:val="00120F34"/>
    <w:rsid w:val="00122CF9"/>
    <w:rsid w:val="00123B82"/>
    <w:rsid w:val="00134B23"/>
    <w:rsid w:val="00140569"/>
    <w:rsid w:val="001421C8"/>
    <w:rsid w:val="00143D57"/>
    <w:rsid w:val="00144B33"/>
    <w:rsid w:val="00145A25"/>
    <w:rsid w:val="00150E46"/>
    <w:rsid w:val="0015139B"/>
    <w:rsid w:val="00152279"/>
    <w:rsid w:val="00152E6E"/>
    <w:rsid w:val="0015512D"/>
    <w:rsid w:val="0016030B"/>
    <w:rsid w:val="00160C04"/>
    <w:rsid w:val="00160C1F"/>
    <w:rsid w:val="001610F2"/>
    <w:rsid w:val="00162E11"/>
    <w:rsid w:val="00163780"/>
    <w:rsid w:val="0016723C"/>
    <w:rsid w:val="001674F5"/>
    <w:rsid w:val="00174615"/>
    <w:rsid w:val="00174FA2"/>
    <w:rsid w:val="00175FC9"/>
    <w:rsid w:val="001778F8"/>
    <w:rsid w:val="00177D64"/>
    <w:rsid w:val="00177EAB"/>
    <w:rsid w:val="00181491"/>
    <w:rsid w:val="00183B9B"/>
    <w:rsid w:val="001859BF"/>
    <w:rsid w:val="00186E2D"/>
    <w:rsid w:val="0018713A"/>
    <w:rsid w:val="0018737A"/>
    <w:rsid w:val="00190CE0"/>
    <w:rsid w:val="00191B1E"/>
    <w:rsid w:val="00196854"/>
    <w:rsid w:val="001979A5"/>
    <w:rsid w:val="001A0A41"/>
    <w:rsid w:val="001A1370"/>
    <w:rsid w:val="001A1A54"/>
    <w:rsid w:val="001A53DB"/>
    <w:rsid w:val="001B747D"/>
    <w:rsid w:val="001B768D"/>
    <w:rsid w:val="001B77E0"/>
    <w:rsid w:val="001C0054"/>
    <w:rsid w:val="001C4A8E"/>
    <w:rsid w:val="001C4EE5"/>
    <w:rsid w:val="001D0B20"/>
    <w:rsid w:val="001D0F52"/>
    <w:rsid w:val="001D11AB"/>
    <w:rsid w:val="001D22CC"/>
    <w:rsid w:val="001D5197"/>
    <w:rsid w:val="001D561C"/>
    <w:rsid w:val="001E3967"/>
    <w:rsid w:val="001E4493"/>
    <w:rsid w:val="001E5B1F"/>
    <w:rsid w:val="001E5BB3"/>
    <w:rsid w:val="001F121C"/>
    <w:rsid w:val="001F615B"/>
    <w:rsid w:val="001F7491"/>
    <w:rsid w:val="002008B0"/>
    <w:rsid w:val="0020627D"/>
    <w:rsid w:val="0021516D"/>
    <w:rsid w:val="00217703"/>
    <w:rsid w:val="00221A2D"/>
    <w:rsid w:val="00223607"/>
    <w:rsid w:val="00226929"/>
    <w:rsid w:val="002313F0"/>
    <w:rsid w:val="00231863"/>
    <w:rsid w:val="002360DA"/>
    <w:rsid w:val="002364A4"/>
    <w:rsid w:val="0024443B"/>
    <w:rsid w:val="00245CCF"/>
    <w:rsid w:val="002500EE"/>
    <w:rsid w:val="00255576"/>
    <w:rsid w:val="00261709"/>
    <w:rsid w:val="00262702"/>
    <w:rsid w:val="002707E4"/>
    <w:rsid w:val="00270AD3"/>
    <w:rsid w:val="0027113C"/>
    <w:rsid w:val="002742AF"/>
    <w:rsid w:val="00281E56"/>
    <w:rsid w:val="002866EC"/>
    <w:rsid w:val="002922FF"/>
    <w:rsid w:val="00294446"/>
    <w:rsid w:val="00294991"/>
    <w:rsid w:val="0029523A"/>
    <w:rsid w:val="00295F90"/>
    <w:rsid w:val="00296901"/>
    <w:rsid w:val="00296A16"/>
    <w:rsid w:val="002A2FDB"/>
    <w:rsid w:val="002A46C5"/>
    <w:rsid w:val="002A5C99"/>
    <w:rsid w:val="002B00BB"/>
    <w:rsid w:val="002B03B4"/>
    <w:rsid w:val="002B0684"/>
    <w:rsid w:val="002B58DA"/>
    <w:rsid w:val="002B6015"/>
    <w:rsid w:val="002B6C0C"/>
    <w:rsid w:val="002C58B6"/>
    <w:rsid w:val="002C5F7E"/>
    <w:rsid w:val="002D023D"/>
    <w:rsid w:val="002D0D91"/>
    <w:rsid w:val="002D292D"/>
    <w:rsid w:val="002D3150"/>
    <w:rsid w:val="002D5388"/>
    <w:rsid w:val="002D6B7C"/>
    <w:rsid w:val="002D785A"/>
    <w:rsid w:val="002D7BD3"/>
    <w:rsid w:val="002E53D2"/>
    <w:rsid w:val="002E7F12"/>
    <w:rsid w:val="002F2687"/>
    <w:rsid w:val="002F32C1"/>
    <w:rsid w:val="002F3C03"/>
    <w:rsid w:val="002F3FA1"/>
    <w:rsid w:val="002F40A2"/>
    <w:rsid w:val="002F4E44"/>
    <w:rsid w:val="002F5DAA"/>
    <w:rsid w:val="00303F84"/>
    <w:rsid w:val="0030590F"/>
    <w:rsid w:val="0030767D"/>
    <w:rsid w:val="00307A2A"/>
    <w:rsid w:val="0031161C"/>
    <w:rsid w:val="00314F31"/>
    <w:rsid w:val="00315DAB"/>
    <w:rsid w:val="003179EC"/>
    <w:rsid w:val="003211C3"/>
    <w:rsid w:val="00321ECE"/>
    <w:rsid w:val="00322684"/>
    <w:rsid w:val="003266C8"/>
    <w:rsid w:val="003275AB"/>
    <w:rsid w:val="00327B88"/>
    <w:rsid w:val="00331FF8"/>
    <w:rsid w:val="00333609"/>
    <w:rsid w:val="003346B3"/>
    <w:rsid w:val="00336256"/>
    <w:rsid w:val="0033683E"/>
    <w:rsid w:val="00342A12"/>
    <w:rsid w:val="0034363C"/>
    <w:rsid w:val="0034700F"/>
    <w:rsid w:val="003536F3"/>
    <w:rsid w:val="00356C35"/>
    <w:rsid w:val="00363524"/>
    <w:rsid w:val="003635CE"/>
    <w:rsid w:val="00366B7A"/>
    <w:rsid w:val="003672A9"/>
    <w:rsid w:val="00370EC3"/>
    <w:rsid w:val="00372248"/>
    <w:rsid w:val="003724F7"/>
    <w:rsid w:val="003745EC"/>
    <w:rsid w:val="003747B4"/>
    <w:rsid w:val="00377BBE"/>
    <w:rsid w:val="00383876"/>
    <w:rsid w:val="0038649A"/>
    <w:rsid w:val="00393214"/>
    <w:rsid w:val="00393702"/>
    <w:rsid w:val="003942CF"/>
    <w:rsid w:val="00395847"/>
    <w:rsid w:val="00397FF6"/>
    <w:rsid w:val="003A19EB"/>
    <w:rsid w:val="003A350A"/>
    <w:rsid w:val="003A5300"/>
    <w:rsid w:val="003B0AE1"/>
    <w:rsid w:val="003B1746"/>
    <w:rsid w:val="003B30CF"/>
    <w:rsid w:val="003B7C2D"/>
    <w:rsid w:val="003C0F27"/>
    <w:rsid w:val="003C3E3B"/>
    <w:rsid w:val="003C593F"/>
    <w:rsid w:val="003C6E95"/>
    <w:rsid w:val="003D06D3"/>
    <w:rsid w:val="003D2D4C"/>
    <w:rsid w:val="003D2F33"/>
    <w:rsid w:val="003D3D65"/>
    <w:rsid w:val="003E282A"/>
    <w:rsid w:val="003E5ABB"/>
    <w:rsid w:val="003E67F0"/>
    <w:rsid w:val="003E7A73"/>
    <w:rsid w:val="003F6E19"/>
    <w:rsid w:val="003F77E6"/>
    <w:rsid w:val="0040052C"/>
    <w:rsid w:val="00402545"/>
    <w:rsid w:val="0040564D"/>
    <w:rsid w:val="00407770"/>
    <w:rsid w:val="00407BC7"/>
    <w:rsid w:val="00410259"/>
    <w:rsid w:val="0041203A"/>
    <w:rsid w:val="00413F10"/>
    <w:rsid w:val="0041480D"/>
    <w:rsid w:val="00414854"/>
    <w:rsid w:val="00414DDF"/>
    <w:rsid w:val="0041515E"/>
    <w:rsid w:val="0041546C"/>
    <w:rsid w:val="00415B41"/>
    <w:rsid w:val="00416DB6"/>
    <w:rsid w:val="004202F5"/>
    <w:rsid w:val="0042034C"/>
    <w:rsid w:val="0042123F"/>
    <w:rsid w:val="00421FC6"/>
    <w:rsid w:val="004227B3"/>
    <w:rsid w:val="004254E3"/>
    <w:rsid w:val="0043028D"/>
    <w:rsid w:val="00432244"/>
    <w:rsid w:val="004328D5"/>
    <w:rsid w:val="00433596"/>
    <w:rsid w:val="00434A57"/>
    <w:rsid w:val="00435155"/>
    <w:rsid w:val="004375FD"/>
    <w:rsid w:val="004401CC"/>
    <w:rsid w:val="004466CA"/>
    <w:rsid w:val="00446F6D"/>
    <w:rsid w:val="00450060"/>
    <w:rsid w:val="00450AD8"/>
    <w:rsid w:val="00452574"/>
    <w:rsid w:val="00452C08"/>
    <w:rsid w:val="00453BD5"/>
    <w:rsid w:val="00457153"/>
    <w:rsid w:val="00460496"/>
    <w:rsid w:val="00463E34"/>
    <w:rsid w:val="004642F6"/>
    <w:rsid w:val="0046519D"/>
    <w:rsid w:val="00465F16"/>
    <w:rsid w:val="004672FB"/>
    <w:rsid w:val="004711EB"/>
    <w:rsid w:val="004758D8"/>
    <w:rsid w:val="0048337B"/>
    <w:rsid w:val="00490BA4"/>
    <w:rsid w:val="004927D2"/>
    <w:rsid w:val="00493E68"/>
    <w:rsid w:val="004A1DBE"/>
    <w:rsid w:val="004A69C0"/>
    <w:rsid w:val="004A7494"/>
    <w:rsid w:val="004A790A"/>
    <w:rsid w:val="004B5652"/>
    <w:rsid w:val="004B6290"/>
    <w:rsid w:val="004B794C"/>
    <w:rsid w:val="004B7D58"/>
    <w:rsid w:val="004C0D43"/>
    <w:rsid w:val="004C1D56"/>
    <w:rsid w:val="004C39B3"/>
    <w:rsid w:val="004C53EF"/>
    <w:rsid w:val="004D00CE"/>
    <w:rsid w:val="004D7870"/>
    <w:rsid w:val="004E3D6E"/>
    <w:rsid w:val="004F03D3"/>
    <w:rsid w:val="004F06BF"/>
    <w:rsid w:val="004F4F0D"/>
    <w:rsid w:val="004F6E66"/>
    <w:rsid w:val="0050232C"/>
    <w:rsid w:val="00502503"/>
    <w:rsid w:val="00502709"/>
    <w:rsid w:val="00502F9A"/>
    <w:rsid w:val="005043BB"/>
    <w:rsid w:val="00511725"/>
    <w:rsid w:val="005165E4"/>
    <w:rsid w:val="005245F2"/>
    <w:rsid w:val="00526A8D"/>
    <w:rsid w:val="00526DDC"/>
    <w:rsid w:val="00533540"/>
    <w:rsid w:val="00534D42"/>
    <w:rsid w:val="00535448"/>
    <w:rsid w:val="00535B85"/>
    <w:rsid w:val="00540C9A"/>
    <w:rsid w:val="00540F46"/>
    <w:rsid w:val="00541167"/>
    <w:rsid w:val="00541652"/>
    <w:rsid w:val="00542A23"/>
    <w:rsid w:val="00546C04"/>
    <w:rsid w:val="005516F6"/>
    <w:rsid w:val="005537FB"/>
    <w:rsid w:val="00555720"/>
    <w:rsid w:val="00555791"/>
    <w:rsid w:val="00555CBF"/>
    <w:rsid w:val="00557A9F"/>
    <w:rsid w:val="00565190"/>
    <w:rsid w:val="005665BD"/>
    <w:rsid w:val="00573B28"/>
    <w:rsid w:val="00573B68"/>
    <w:rsid w:val="00575373"/>
    <w:rsid w:val="005774B7"/>
    <w:rsid w:val="005803F4"/>
    <w:rsid w:val="005864A2"/>
    <w:rsid w:val="00590F6D"/>
    <w:rsid w:val="0059582D"/>
    <w:rsid w:val="005A472C"/>
    <w:rsid w:val="005B079E"/>
    <w:rsid w:val="005B0DC8"/>
    <w:rsid w:val="005B0E29"/>
    <w:rsid w:val="005B45E2"/>
    <w:rsid w:val="005B576C"/>
    <w:rsid w:val="005B6555"/>
    <w:rsid w:val="005B6572"/>
    <w:rsid w:val="005B6DFA"/>
    <w:rsid w:val="005B79D7"/>
    <w:rsid w:val="005C25F7"/>
    <w:rsid w:val="005C27B8"/>
    <w:rsid w:val="005C359A"/>
    <w:rsid w:val="005D0E1C"/>
    <w:rsid w:val="005D1A20"/>
    <w:rsid w:val="005D1BC3"/>
    <w:rsid w:val="005D29AA"/>
    <w:rsid w:val="005D4C81"/>
    <w:rsid w:val="005D52D5"/>
    <w:rsid w:val="005D5F25"/>
    <w:rsid w:val="005E2A54"/>
    <w:rsid w:val="005E3389"/>
    <w:rsid w:val="005E3A0C"/>
    <w:rsid w:val="005E67C3"/>
    <w:rsid w:val="005E7C9B"/>
    <w:rsid w:val="005F33BE"/>
    <w:rsid w:val="005F4659"/>
    <w:rsid w:val="005F4D79"/>
    <w:rsid w:val="005F586F"/>
    <w:rsid w:val="005F623D"/>
    <w:rsid w:val="00600FD8"/>
    <w:rsid w:val="00601C50"/>
    <w:rsid w:val="00603DE3"/>
    <w:rsid w:val="00604BD7"/>
    <w:rsid w:val="00605B85"/>
    <w:rsid w:val="0061365A"/>
    <w:rsid w:val="0061555B"/>
    <w:rsid w:val="00616327"/>
    <w:rsid w:val="00620130"/>
    <w:rsid w:val="006208B4"/>
    <w:rsid w:val="0062626C"/>
    <w:rsid w:val="006264A6"/>
    <w:rsid w:val="006270A8"/>
    <w:rsid w:val="00633B22"/>
    <w:rsid w:val="00633CBC"/>
    <w:rsid w:val="00633E66"/>
    <w:rsid w:val="00641183"/>
    <w:rsid w:val="0064120A"/>
    <w:rsid w:val="00645E1C"/>
    <w:rsid w:val="0064708E"/>
    <w:rsid w:val="00650D7A"/>
    <w:rsid w:val="00652811"/>
    <w:rsid w:val="00655BD2"/>
    <w:rsid w:val="006568FF"/>
    <w:rsid w:val="00661A70"/>
    <w:rsid w:val="00664E81"/>
    <w:rsid w:val="006703EE"/>
    <w:rsid w:val="0067230C"/>
    <w:rsid w:val="00672B7B"/>
    <w:rsid w:val="00674493"/>
    <w:rsid w:val="00675797"/>
    <w:rsid w:val="00687037"/>
    <w:rsid w:val="00690568"/>
    <w:rsid w:val="00693F98"/>
    <w:rsid w:val="006946CE"/>
    <w:rsid w:val="00695BC5"/>
    <w:rsid w:val="00696E98"/>
    <w:rsid w:val="006970A8"/>
    <w:rsid w:val="006A2977"/>
    <w:rsid w:val="006A435D"/>
    <w:rsid w:val="006A6DB1"/>
    <w:rsid w:val="006A6DC7"/>
    <w:rsid w:val="006B1F0D"/>
    <w:rsid w:val="006B4161"/>
    <w:rsid w:val="006B57CA"/>
    <w:rsid w:val="006C062C"/>
    <w:rsid w:val="006C423F"/>
    <w:rsid w:val="006C6171"/>
    <w:rsid w:val="006C6924"/>
    <w:rsid w:val="006D0B1B"/>
    <w:rsid w:val="006D1C8E"/>
    <w:rsid w:val="006D22F7"/>
    <w:rsid w:val="006D27FD"/>
    <w:rsid w:val="006D4BB9"/>
    <w:rsid w:val="006E5045"/>
    <w:rsid w:val="006E5D30"/>
    <w:rsid w:val="006E6C85"/>
    <w:rsid w:val="006F21CB"/>
    <w:rsid w:val="006F392D"/>
    <w:rsid w:val="006F45C5"/>
    <w:rsid w:val="006F5376"/>
    <w:rsid w:val="006F7994"/>
    <w:rsid w:val="00700CEE"/>
    <w:rsid w:val="00702E34"/>
    <w:rsid w:val="007046C9"/>
    <w:rsid w:val="00706073"/>
    <w:rsid w:val="00706B3F"/>
    <w:rsid w:val="007116AF"/>
    <w:rsid w:val="00720B83"/>
    <w:rsid w:val="00722096"/>
    <w:rsid w:val="00730E53"/>
    <w:rsid w:val="007318FD"/>
    <w:rsid w:val="007320EA"/>
    <w:rsid w:val="007327CA"/>
    <w:rsid w:val="007347CA"/>
    <w:rsid w:val="0074271B"/>
    <w:rsid w:val="00744426"/>
    <w:rsid w:val="00744B06"/>
    <w:rsid w:val="00744BCA"/>
    <w:rsid w:val="007479CA"/>
    <w:rsid w:val="00753CEC"/>
    <w:rsid w:val="00762152"/>
    <w:rsid w:val="00762946"/>
    <w:rsid w:val="00764298"/>
    <w:rsid w:val="007672E2"/>
    <w:rsid w:val="0077149B"/>
    <w:rsid w:val="00771D33"/>
    <w:rsid w:val="007724C1"/>
    <w:rsid w:val="00772982"/>
    <w:rsid w:val="007744B9"/>
    <w:rsid w:val="007810D6"/>
    <w:rsid w:val="00786B13"/>
    <w:rsid w:val="007877B1"/>
    <w:rsid w:val="00795B0D"/>
    <w:rsid w:val="00796164"/>
    <w:rsid w:val="00797FB6"/>
    <w:rsid w:val="007A2A43"/>
    <w:rsid w:val="007B00DE"/>
    <w:rsid w:val="007B0E4C"/>
    <w:rsid w:val="007B1875"/>
    <w:rsid w:val="007B4F17"/>
    <w:rsid w:val="007C0BB0"/>
    <w:rsid w:val="007C3370"/>
    <w:rsid w:val="007C6926"/>
    <w:rsid w:val="007D1D8F"/>
    <w:rsid w:val="007D39D4"/>
    <w:rsid w:val="007E01B1"/>
    <w:rsid w:val="007E1C5F"/>
    <w:rsid w:val="007F32C8"/>
    <w:rsid w:val="007F363C"/>
    <w:rsid w:val="007F368F"/>
    <w:rsid w:val="007F69F4"/>
    <w:rsid w:val="007F7B9E"/>
    <w:rsid w:val="008024BF"/>
    <w:rsid w:val="00802934"/>
    <w:rsid w:val="00806F46"/>
    <w:rsid w:val="00815CEC"/>
    <w:rsid w:val="00817E8A"/>
    <w:rsid w:val="0082051F"/>
    <w:rsid w:val="00821D33"/>
    <w:rsid w:val="00822EF1"/>
    <w:rsid w:val="00831785"/>
    <w:rsid w:val="008328C8"/>
    <w:rsid w:val="00835B64"/>
    <w:rsid w:val="00837326"/>
    <w:rsid w:val="008427D3"/>
    <w:rsid w:val="00845CED"/>
    <w:rsid w:val="00850C40"/>
    <w:rsid w:val="0085226A"/>
    <w:rsid w:val="008525EA"/>
    <w:rsid w:val="008560D4"/>
    <w:rsid w:val="00856E95"/>
    <w:rsid w:val="00864C9C"/>
    <w:rsid w:val="0086657C"/>
    <w:rsid w:val="00867C80"/>
    <w:rsid w:val="00871DDD"/>
    <w:rsid w:val="00872753"/>
    <w:rsid w:val="008774C5"/>
    <w:rsid w:val="00880462"/>
    <w:rsid w:val="00884E4E"/>
    <w:rsid w:val="00886427"/>
    <w:rsid w:val="008872F0"/>
    <w:rsid w:val="00895416"/>
    <w:rsid w:val="008A14DF"/>
    <w:rsid w:val="008A21E4"/>
    <w:rsid w:val="008A2BA8"/>
    <w:rsid w:val="008A5C83"/>
    <w:rsid w:val="008B2135"/>
    <w:rsid w:val="008B2B40"/>
    <w:rsid w:val="008B3A24"/>
    <w:rsid w:val="008B4958"/>
    <w:rsid w:val="008B7838"/>
    <w:rsid w:val="008C3E8A"/>
    <w:rsid w:val="008D1D7C"/>
    <w:rsid w:val="008D3C3B"/>
    <w:rsid w:val="008E0489"/>
    <w:rsid w:val="008E06D1"/>
    <w:rsid w:val="008E20DA"/>
    <w:rsid w:val="008E4E47"/>
    <w:rsid w:val="008E7A6A"/>
    <w:rsid w:val="008F4E12"/>
    <w:rsid w:val="008F5DD0"/>
    <w:rsid w:val="008F78CC"/>
    <w:rsid w:val="0090022A"/>
    <w:rsid w:val="009004D6"/>
    <w:rsid w:val="00900B50"/>
    <w:rsid w:val="00900FBF"/>
    <w:rsid w:val="009017F9"/>
    <w:rsid w:val="00902707"/>
    <w:rsid w:val="00902CC8"/>
    <w:rsid w:val="00906325"/>
    <w:rsid w:val="009079D7"/>
    <w:rsid w:val="00912359"/>
    <w:rsid w:val="009137E0"/>
    <w:rsid w:val="00920962"/>
    <w:rsid w:val="009213EF"/>
    <w:rsid w:val="00921869"/>
    <w:rsid w:val="00921DFE"/>
    <w:rsid w:val="00922B16"/>
    <w:rsid w:val="00922F13"/>
    <w:rsid w:val="00925117"/>
    <w:rsid w:val="009343C2"/>
    <w:rsid w:val="00941DA3"/>
    <w:rsid w:val="00942832"/>
    <w:rsid w:val="00943434"/>
    <w:rsid w:val="00944FFD"/>
    <w:rsid w:val="009504DB"/>
    <w:rsid w:val="00955A4C"/>
    <w:rsid w:val="00955CB2"/>
    <w:rsid w:val="00956C78"/>
    <w:rsid w:val="0095702A"/>
    <w:rsid w:val="00957729"/>
    <w:rsid w:val="00957E1C"/>
    <w:rsid w:val="00964DEC"/>
    <w:rsid w:val="00965EEB"/>
    <w:rsid w:val="00966695"/>
    <w:rsid w:val="00986667"/>
    <w:rsid w:val="009871C0"/>
    <w:rsid w:val="0099661F"/>
    <w:rsid w:val="009A3699"/>
    <w:rsid w:val="009A5E7D"/>
    <w:rsid w:val="009A7C40"/>
    <w:rsid w:val="009B14A4"/>
    <w:rsid w:val="009B1868"/>
    <w:rsid w:val="009B310D"/>
    <w:rsid w:val="009B329B"/>
    <w:rsid w:val="009B3E1D"/>
    <w:rsid w:val="009C6BB4"/>
    <w:rsid w:val="009D3724"/>
    <w:rsid w:val="009D7C06"/>
    <w:rsid w:val="009E0845"/>
    <w:rsid w:val="009E0A85"/>
    <w:rsid w:val="009E244A"/>
    <w:rsid w:val="009E2D50"/>
    <w:rsid w:val="009E30C8"/>
    <w:rsid w:val="009E685D"/>
    <w:rsid w:val="009F0A49"/>
    <w:rsid w:val="009F1478"/>
    <w:rsid w:val="009F1C84"/>
    <w:rsid w:val="009F1D25"/>
    <w:rsid w:val="009F395F"/>
    <w:rsid w:val="009F5DC4"/>
    <w:rsid w:val="00A04F24"/>
    <w:rsid w:val="00A0671A"/>
    <w:rsid w:val="00A07C97"/>
    <w:rsid w:val="00A112DF"/>
    <w:rsid w:val="00A158C3"/>
    <w:rsid w:val="00A22803"/>
    <w:rsid w:val="00A231BA"/>
    <w:rsid w:val="00A237B8"/>
    <w:rsid w:val="00A24CBC"/>
    <w:rsid w:val="00A25266"/>
    <w:rsid w:val="00A252F6"/>
    <w:rsid w:val="00A25F05"/>
    <w:rsid w:val="00A275D5"/>
    <w:rsid w:val="00A307DB"/>
    <w:rsid w:val="00A30DFA"/>
    <w:rsid w:val="00A30F59"/>
    <w:rsid w:val="00A318EA"/>
    <w:rsid w:val="00A31B6A"/>
    <w:rsid w:val="00A357F6"/>
    <w:rsid w:val="00A42F61"/>
    <w:rsid w:val="00A45848"/>
    <w:rsid w:val="00A50C47"/>
    <w:rsid w:val="00A53DDF"/>
    <w:rsid w:val="00A55A2E"/>
    <w:rsid w:val="00A55AA8"/>
    <w:rsid w:val="00A56F96"/>
    <w:rsid w:val="00A60B1E"/>
    <w:rsid w:val="00A60EB7"/>
    <w:rsid w:val="00A61616"/>
    <w:rsid w:val="00A61E28"/>
    <w:rsid w:val="00A65204"/>
    <w:rsid w:val="00A65941"/>
    <w:rsid w:val="00A70A6F"/>
    <w:rsid w:val="00A717C7"/>
    <w:rsid w:val="00A76697"/>
    <w:rsid w:val="00A80D90"/>
    <w:rsid w:val="00A82D4A"/>
    <w:rsid w:val="00A85085"/>
    <w:rsid w:val="00A86009"/>
    <w:rsid w:val="00A90B10"/>
    <w:rsid w:val="00A94AF5"/>
    <w:rsid w:val="00A966BD"/>
    <w:rsid w:val="00A9670F"/>
    <w:rsid w:val="00AA418E"/>
    <w:rsid w:val="00AA6633"/>
    <w:rsid w:val="00AA6F13"/>
    <w:rsid w:val="00AB0854"/>
    <w:rsid w:val="00AB1FDE"/>
    <w:rsid w:val="00AB2EF7"/>
    <w:rsid w:val="00AB34AD"/>
    <w:rsid w:val="00AB44D8"/>
    <w:rsid w:val="00AB53EA"/>
    <w:rsid w:val="00AB77AA"/>
    <w:rsid w:val="00AD081C"/>
    <w:rsid w:val="00AD3195"/>
    <w:rsid w:val="00AD3608"/>
    <w:rsid w:val="00AD4CF1"/>
    <w:rsid w:val="00AE1C95"/>
    <w:rsid w:val="00AE30DD"/>
    <w:rsid w:val="00AE3991"/>
    <w:rsid w:val="00AE65B8"/>
    <w:rsid w:val="00AE7CDE"/>
    <w:rsid w:val="00AF0BA1"/>
    <w:rsid w:val="00AF2940"/>
    <w:rsid w:val="00AF6109"/>
    <w:rsid w:val="00AF727A"/>
    <w:rsid w:val="00B00F0C"/>
    <w:rsid w:val="00B03E2D"/>
    <w:rsid w:val="00B12BD9"/>
    <w:rsid w:val="00B12D9B"/>
    <w:rsid w:val="00B207F3"/>
    <w:rsid w:val="00B20C9B"/>
    <w:rsid w:val="00B21663"/>
    <w:rsid w:val="00B2302F"/>
    <w:rsid w:val="00B233EA"/>
    <w:rsid w:val="00B30538"/>
    <w:rsid w:val="00B313B9"/>
    <w:rsid w:val="00B333EC"/>
    <w:rsid w:val="00B40FB6"/>
    <w:rsid w:val="00B44A6F"/>
    <w:rsid w:val="00B47C3D"/>
    <w:rsid w:val="00B5452D"/>
    <w:rsid w:val="00B568A9"/>
    <w:rsid w:val="00B6451F"/>
    <w:rsid w:val="00B64BC9"/>
    <w:rsid w:val="00B702E2"/>
    <w:rsid w:val="00B70452"/>
    <w:rsid w:val="00B71806"/>
    <w:rsid w:val="00B7428E"/>
    <w:rsid w:val="00B816FA"/>
    <w:rsid w:val="00B9101B"/>
    <w:rsid w:val="00B925E1"/>
    <w:rsid w:val="00B9396F"/>
    <w:rsid w:val="00B9762D"/>
    <w:rsid w:val="00BA54B2"/>
    <w:rsid w:val="00BA6202"/>
    <w:rsid w:val="00BA639D"/>
    <w:rsid w:val="00BB34C9"/>
    <w:rsid w:val="00BB497C"/>
    <w:rsid w:val="00BC0203"/>
    <w:rsid w:val="00BC21A7"/>
    <w:rsid w:val="00BC3D62"/>
    <w:rsid w:val="00BC4AD6"/>
    <w:rsid w:val="00BC4EC4"/>
    <w:rsid w:val="00BD182F"/>
    <w:rsid w:val="00BD6B8D"/>
    <w:rsid w:val="00BE3693"/>
    <w:rsid w:val="00BE4EA1"/>
    <w:rsid w:val="00BE5B74"/>
    <w:rsid w:val="00BE61FD"/>
    <w:rsid w:val="00BE6990"/>
    <w:rsid w:val="00BF1DBC"/>
    <w:rsid w:val="00BF2764"/>
    <w:rsid w:val="00BF2BB2"/>
    <w:rsid w:val="00BF5349"/>
    <w:rsid w:val="00C0047A"/>
    <w:rsid w:val="00C01072"/>
    <w:rsid w:val="00C03301"/>
    <w:rsid w:val="00C044F7"/>
    <w:rsid w:val="00C052AA"/>
    <w:rsid w:val="00C11917"/>
    <w:rsid w:val="00C11F01"/>
    <w:rsid w:val="00C13E9B"/>
    <w:rsid w:val="00C14D91"/>
    <w:rsid w:val="00C15492"/>
    <w:rsid w:val="00C204C3"/>
    <w:rsid w:val="00C22A55"/>
    <w:rsid w:val="00C24CDE"/>
    <w:rsid w:val="00C322B5"/>
    <w:rsid w:val="00C33803"/>
    <w:rsid w:val="00C47ACA"/>
    <w:rsid w:val="00C506A9"/>
    <w:rsid w:val="00C5234E"/>
    <w:rsid w:val="00C536A6"/>
    <w:rsid w:val="00C5424C"/>
    <w:rsid w:val="00C5448B"/>
    <w:rsid w:val="00C54DB2"/>
    <w:rsid w:val="00C556FA"/>
    <w:rsid w:val="00C573D1"/>
    <w:rsid w:val="00C626B0"/>
    <w:rsid w:val="00C6348D"/>
    <w:rsid w:val="00C64708"/>
    <w:rsid w:val="00C707E5"/>
    <w:rsid w:val="00C719B9"/>
    <w:rsid w:val="00C74339"/>
    <w:rsid w:val="00C74878"/>
    <w:rsid w:val="00C74FB5"/>
    <w:rsid w:val="00C77519"/>
    <w:rsid w:val="00C77782"/>
    <w:rsid w:val="00C80702"/>
    <w:rsid w:val="00C8295D"/>
    <w:rsid w:val="00C874ED"/>
    <w:rsid w:val="00C92902"/>
    <w:rsid w:val="00C93996"/>
    <w:rsid w:val="00C94CCA"/>
    <w:rsid w:val="00C963F1"/>
    <w:rsid w:val="00CA376B"/>
    <w:rsid w:val="00CB0326"/>
    <w:rsid w:val="00CB0BB5"/>
    <w:rsid w:val="00CB2496"/>
    <w:rsid w:val="00CB28EC"/>
    <w:rsid w:val="00CB2E16"/>
    <w:rsid w:val="00CB343A"/>
    <w:rsid w:val="00CB45E2"/>
    <w:rsid w:val="00CB7BC9"/>
    <w:rsid w:val="00CC72A9"/>
    <w:rsid w:val="00CD1593"/>
    <w:rsid w:val="00CD28C6"/>
    <w:rsid w:val="00CD55D0"/>
    <w:rsid w:val="00CD6F18"/>
    <w:rsid w:val="00CD7DC5"/>
    <w:rsid w:val="00CE0F0F"/>
    <w:rsid w:val="00CE1A71"/>
    <w:rsid w:val="00CE5D08"/>
    <w:rsid w:val="00CF3DCD"/>
    <w:rsid w:val="00CF54EE"/>
    <w:rsid w:val="00CF6649"/>
    <w:rsid w:val="00CF676E"/>
    <w:rsid w:val="00CF7C6B"/>
    <w:rsid w:val="00D03172"/>
    <w:rsid w:val="00D05CF4"/>
    <w:rsid w:val="00D06B9F"/>
    <w:rsid w:val="00D07D4A"/>
    <w:rsid w:val="00D10165"/>
    <w:rsid w:val="00D10E29"/>
    <w:rsid w:val="00D1399B"/>
    <w:rsid w:val="00D15ACF"/>
    <w:rsid w:val="00D15FA7"/>
    <w:rsid w:val="00D16381"/>
    <w:rsid w:val="00D22B48"/>
    <w:rsid w:val="00D27FB0"/>
    <w:rsid w:val="00D333FB"/>
    <w:rsid w:val="00D33DC9"/>
    <w:rsid w:val="00D3757B"/>
    <w:rsid w:val="00D40153"/>
    <w:rsid w:val="00D401DE"/>
    <w:rsid w:val="00D414CA"/>
    <w:rsid w:val="00D43281"/>
    <w:rsid w:val="00D46B0E"/>
    <w:rsid w:val="00D4700A"/>
    <w:rsid w:val="00D554A9"/>
    <w:rsid w:val="00D55699"/>
    <w:rsid w:val="00D55D29"/>
    <w:rsid w:val="00D56840"/>
    <w:rsid w:val="00D57B02"/>
    <w:rsid w:val="00D6353A"/>
    <w:rsid w:val="00D64D51"/>
    <w:rsid w:val="00D6669B"/>
    <w:rsid w:val="00D714B4"/>
    <w:rsid w:val="00D716EC"/>
    <w:rsid w:val="00D7317C"/>
    <w:rsid w:val="00D747D8"/>
    <w:rsid w:val="00D751FD"/>
    <w:rsid w:val="00D75942"/>
    <w:rsid w:val="00D76223"/>
    <w:rsid w:val="00D76F85"/>
    <w:rsid w:val="00D80FC5"/>
    <w:rsid w:val="00D81298"/>
    <w:rsid w:val="00D86D56"/>
    <w:rsid w:val="00D87D5A"/>
    <w:rsid w:val="00D92BEA"/>
    <w:rsid w:val="00D92D06"/>
    <w:rsid w:val="00D9485A"/>
    <w:rsid w:val="00D969DE"/>
    <w:rsid w:val="00D97523"/>
    <w:rsid w:val="00D97577"/>
    <w:rsid w:val="00DA0A9E"/>
    <w:rsid w:val="00DA1BE0"/>
    <w:rsid w:val="00DA2302"/>
    <w:rsid w:val="00DA331D"/>
    <w:rsid w:val="00DA4AE4"/>
    <w:rsid w:val="00DA580B"/>
    <w:rsid w:val="00DA68B9"/>
    <w:rsid w:val="00DA72B8"/>
    <w:rsid w:val="00DA7EA5"/>
    <w:rsid w:val="00DB2238"/>
    <w:rsid w:val="00DB2F98"/>
    <w:rsid w:val="00DB3365"/>
    <w:rsid w:val="00DB5398"/>
    <w:rsid w:val="00DB7509"/>
    <w:rsid w:val="00DC1090"/>
    <w:rsid w:val="00DC385E"/>
    <w:rsid w:val="00DC3C04"/>
    <w:rsid w:val="00DC7BD6"/>
    <w:rsid w:val="00DD1989"/>
    <w:rsid w:val="00DD416B"/>
    <w:rsid w:val="00DD588D"/>
    <w:rsid w:val="00DD72BF"/>
    <w:rsid w:val="00DD7955"/>
    <w:rsid w:val="00DE0683"/>
    <w:rsid w:val="00DE4C8E"/>
    <w:rsid w:val="00DF16FA"/>
    <w:rsid w:val="00DF1CB7"/>
    <w:rsid w:val="00DF2BCA"/>
    <w:rsid w:val="00DF6F8F"/>
    <w:rsid w:val="00E0554A"/>
    <w:rsid w:val="00E06E59"/>
    <w:rsid w:val="00E07AE4"/>
    <w:rsid w:val="00E104CF"/>
    <w:rsid w:val="00E12E69"/>
    <w:rsid w:val="00E1378C"/>
    <w:rsid w:val="00E13A85"/>
    <w:rsid w:val="00E15CE2"/>
    <w:rsid w:val="00E165F8"/>
    <w:rsid w:val="00E16A5F"/>
    <w:rsid w:val="00E174FE"/>
    <w:rsid w:val="00E22375"/>
    <w:rsid w:val="00E261F1"/>
    <w:rsid w:val="00E27954"/>
    <w:rsid w:val="00E3285A"/>
    <w:rsid w:val="00E3288A"/>
    <w:rsid w:val="00E33330"/>
    <w:rsid w:val="00E40AE1"/>
    <w:rsid w:val="00E45494"/>
    <w:rsid w:val="00E47798"/>
    <w:rsid w:val="00E50FF7"/>
    <w:rsid w:val="00E5217E"/>
    <w:rsid w:val="00E53B29"/>
    <w:rsid w:val="00E56A88"/>
    <w:rsid w:val="00E62021"/>
    <w:rsid w:val="00E631FB"/>
    <w:rsid w:val="00E65A24"/>
    <w:rsid w:val="00E66B16"/>
    <w:rsid w:val="00E66D04"/>
    <w:rsid w:val="00E671F4"/>
    <w:rsid w:val="00E71C28"/>
    <w:rsid w:val="00E74EAB"/>
    <w:rsid w:val="00E75871"/>
    <w:rsid w:val="00E76279"/>
    <w:rsid w:val="00E817D0"/>
    <w:rsid w:val="00E81927"/>
    <w:rsid w:val="00E846A0"/>
    <w:rsid w:val="00E8592C"/>
    <w:rsid w:val="00E86826"/>
    <w:rsid w:val="00E8796A"/>
    <w:rsid w:val="00E916DF"/>
    <w:rsid w:val="00E93D43"/>
    <w:rsid w:val="00EA0A9C"/>
    <w:rsid w:val="00EA19A4"/>
    <w:rsid w:val="00EA487F"/>
    <w:rsid w:val="00EA5421"/>
    <w:rsid w:val="00EB26D1"/>
    <w:rsid w:val="00EB2C8D"/>
    <w:rsid w:val="00EB2F40"/>
    <w:rsid w:val="00EB3CE0"/>
    <w:rsid w:val="00EB4C0F"/>
    <w:rsid w:val="00EB73E9"/>
    <w:rsid w:val="00EB7A48"/>
    <w:rsid w:val="00EC17D7"/>
    <w:rsid w:val="00EC5409"/>
    <w:rsid w:val="00ED2887"/>
    <w:rsid w:val="00ED4664"/>
    <w:rsid w:val="00ED4D11"/>
    <w:rsid w:val="00ED4F80"/>
    <w:rsid w:val="00ED7FC9"/>
    <w:rsid w:val="00EE473F"/>
    <w:rsid w:val="00EE51DE"/>
    <w:rsid w:val="00EE5A86"/>
    <w:rsid w:val="00EE6781"/>
    <w:rsid w:val="00EF1378"/>
    <w:rsid w:val="00EF35A6"/>
    <w:rsid w:val="00EF372E"/>
    <w:rsid w:val="00EF5231"/>
    <w:rsid w:val="00EF6BB5"/>
    <w:rsid w:val="00EF701A"/>
    <w:rsid w:val="00EF77BE"/>
    <w:rsid w:val="00F05601"/>
    <w:rsid w:val="00F06432"/>
    <w:rsid w:val="00F06664"/>
    <w:rsid w:val="00F10037"/>
    <w:rsid w:val="00F12DCF"/>
    <w:rsid w:val="00F15223"/>
    <w:rsid w:val="00F17324"/>
    <w:rsid w:val="00F21684"/>
    <w:rsid w:val="00F21D03"/>
    <w:rsid w:val="00F22A5E"/>
    <w:rsid w:val="00F24024"/>
    <w:rsid w:val="00F31B58"/>
    <w:rsid w:val="00F3355D"/>
    <w:rsid w:val="00F348EB"/>
    <w:rsid w:val="00F366CC"/>
    <w:rsid w:val="00F36FC2"/>
    <w:rsid w:val="00F37EE1"/>
    <w:rsid w:val="00F41975"/>
    <w:rsid w:val="00F4697A"/>
    <w:rsid w:val="00F4708D"/>
    <w:rsid w:val="00F51001"/>
    <w:rsid w:val="00F51804"/>
    <w:rsid w:val="00F53FF8"/>
    <w:rsid w:val="00F557B7"/>
    <w:rsid w:val="00F57919"/>
    <w:rsid w:val="00F60045"/>
    <w:rsid w:val="00F60D81"/>
    <w:rsid w:val="00F61342"/>
    <w:rsid w:val="00F6285B"/>
    <w:rsid w:val="00F62DB3"/>
    <w:rsid w:val="00F64342"/>
    <w:rsid w:val="00F65203"/>
    <w:rsid w:val="00F65B43"/>
    <w:rsid w:val="00F67DD7"/>
    <w:rsid w:val="00F7030E"/>
    <w:rsid w:val="00F7035A"/>
    <w:rsid w:val="00F7520B"/>
    <w:rsid w:val="00F758E1"/>
    <w:rsid w:val="00F76018"/>
    <w:rsid w:val="00F76331"/>
    <w:rsid w:val="00F8003B"/>
    <w:rsid w:val="00F81715"/>
    <w:rsid w:val="00F82067"/>
    <w:rsid w:val="00F82B49"/>
    <w:rsid w:val="00F847FB"/>
    <w:rsid w:val="00F85D8D"/>
    <w:rsid w:val="00F86D81"/>
    <w:rsid w:val="00F90BE6"/>
    <w:rsid w:val="00F91D2A"/>
    <w:rsid w:val="00F92764"/>
    <w:rsid w:val="00F94801"/>
    <w:rsid w:val="00F9695B"/>
    <w:rsid w:val="00F9793E"/>
    <w:rsid w:val="00F97E4C"/>
    <w:rsid w:val="00FA1B20"/>
    <w:rsid w:val="00FA3C38"/>
    <w:rsid w:val="00FA5CAB"/>
    <w:rsid w:val="00FA688C"/>
    <w:rsid w:val="00FA7254"/>
    <w:rsid w:val="00FA7FA8"/>
    <w:rsid w:val="00FB05FA"/>
    <w:rsid w:val="00FB30F1"/>
    <w:rsid w:val="00FB5F3D"/>
    <w:rsid w:val="00FC11CC"/>
    <w:rsid w:val="00FC19E9"/>
    <w:rsid w:val="00FC28A7"/>
    <w:rsid w:val="00FC4F05"/>
    <w:rsid w:val="00FC517F"/>
    <w:rsid w:val="00FD28A1"/>
    <w:rsid w:val="00FD2E79"/>
    <w:rsid w:val="00FD5E04"/>
    <w:rsid w:val="00FE20F7"/>
    <w:rsid w:val="00FE47FC"/>
    <w:rsid w:val="00FE555E"/>
    <w:rsid w:val="00FE5698"/>
    <w:rsid w:val="00FE5EAD"/>
    <w:rsid w:val="00FF0736"/>
    <w:rsid w:val="00FF4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F9A"/>
    <w:rPr>
      <w:sz w:val="24"/>
      <w:szCs w:val="24"/>
    </w:rPr>
  </w:style>
  <w:style w:type="paragraph" w:styleId="1">
    <w:name w:val="heading 1"/>
    <w:basedOn w:val="a"/>
    <w:next w:val="a"/>
    <w:link w:val="10"/>
    <w:qFormat/>
    <w:rsid w:val="00B925E1"/>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qFormat/>
    <w:rsid w:val="00B925E1"/>
    <w:pPr>
      <w:keepNext/>
      <w:jc w:val="center"/>
      <w:outlineLvl w:val="1"/>
    </w:pPr>
    <w:rPr>
      <w:b/>
      <w:szCs w:val="20"/>
    </w:rPr>
  </w:style>
  <w:style w:type="paragraph" w:styleId="3">
    <w:name w:val="heading 3"/>
    <w:basedOn w:val="a"/>
    <w:next w:val="a"/>
    <w:link w:val="30"/>
    <w:qFormat/>
    <w:rsid w:val="00B925E1"/>
    <w:pPr>
      <w:keepNext/>
      <w:ind w:left="-567" w:right="-908" w:hanging="993"/>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locked/>
    <w:rsid w:val="00F76018"/>
    <w:rPr>
      <w:rFonts w:ascii="Arial" w:hAnsi="Arial" w:cs="Arial"/>
      <w:b/>
      <w:bCs/>
      <w:kern w:val="32"/>
      <w:sz w:val="32"/>
      <w:szCs w:val="32"/>
    </w:rPr>
  </w:style>
  <w:style w:type="character" w:customStyle="1" w:styleId="20">
    <w:name w:val="Заголовок 2 Знак"/>
    <w:basedOn w:val="a0"/>
    <w:link w:val="2"/>
    <w:locked/>
    <w:rsid w:val="00F76018"/>
    <w:rPr>
      <w:rFonts w:cs="Times New Roman"/>
      <w:b/>
      <w:sz w:val="24"/>
    </w:rPr>
  </w:style>
  <w:style w:type="character" w:customStyle="1" w:styleId="30">
    <w:name w:val="Заголовок 3 Знак"/>
    <w:basedOn w:val="a0"/>
    <w:link w:val="3"/>
    <w:semiHidden/>
    <w:locked/>
    <w:rsid w:val="00C044F7"/>
    <w:rPr>
      <w:rFonts w:asciiTheme="majorHAnsi" w:eastAsiaTheme="majorEastAsia" w:hAnsiTheme="majorHAnsi" w:cs="Times New Roman"/>
      <w:b/>
      <w:bCs/>
      <w:sz w:val="26"/>
      <w:szCs w:val="26"/>
    </w:rPr>
  </w:style>
  <w:style w:type="paragraph" w:styleId="21">
    <w:name w:val="Body Text 2"/>
    <w:basedOn w:val="a"/>
    <w:link w:val="22"/>
    <w:uiPriority w:val="99"/>
    <w:rsid w:val="009004D6"/>
    <w:pPr>
      <w:ind w:right="-108"/>
    </w:pPr>
    <w:rPr>
      <w:color w:val="FF0000"/>
      <w:spacing w:val="-4"/>
      <w:szCs w:val="25"/>
    </w:rPr>
  </w:style>
  <w:style w:type="character" w:customStyle="1" w:styleId="22">
    <w:name w:val="Основной текст 2 Знак"/>
    <w:basedOn w:val="a0"/>
    <w:link w:val="21"/>
    <w:uiPriority w:val="99"/>
    <w:locked/>
    <w:rsid w:val="00F76018"/>
    <w:rPr>
      <w:rFonts w:cs="Times New Roman"/>
      <w:color w:val="FF0000"/>
      <w:spacing w:val="-4"/>
      <w:sz w:val="25"/>
      <w:szCs w:val="25"/>
    </w:rPr>
  </w:style>
  <w:style w:type="table" w:styleId="a3">
    <w:name w:val="Table Grid"/>
    <w:basedOn w:val="a1"/>
    <w:uiPriority w:val="59"/>
    <w:rsid w:val="00FE5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7B00DE"/>
    <w:pPr>
      <w:tabs>
        <w:tab w:val="center" w:pos="4677"/>
        <w:tab w:val="right" w:pos="9355"/>
      </w:tabs>
    </w:pPr>
    <w:rPr>
      <w:sz w:val="28"/>
      <w:szCs w:val="28"/>
    </w:rPr>
  </w:style>
  <w:style w:type="character" w:customStyle="1" w:styleId="a5">
    <w:name w:val="Нижний колонтитул Знак"/>
    <w:basedOn w:val="a0"/>
    <w:link w:val="a4"/>
    <w:locked/>
    <w:rsid w:val="00F76018"/>
    <w:rPr>
      <w:rFonts w:cs="Times New Roman"/>
      <w:sz w:val="28"/>
      <w:szCs w:val="28"/>
    </w:rPr>
  </w:style>
  <w:style w:type="paragraph" w:customStyle="1" w:styleId="Style2">
    <w:name w:val="Style2"/>
    <w:basedOn w:val="a"/>
    <w:rsid w:val="00AB1FDE"/>
    <w:pPr>
      <w:widowControl w:val="0"/>
      <w:autoSpaceDE w:val="0"/>
      <w:autoSpaceDN w:val="0"/>
      <w:adjustRightInd w:val="0"/>
      <w:spacing w:line="325" w:lineRule="exact"/>
      <w:ind w:firstLine="682"/>
      <w:jc w:val="both"/>
    </w:pPr>
  </w:style>
  <w:style w:type="paragraph" w:customStyle="1" w:styleId="Style3">
    <w:name w:val="Style3"/>
    <w:basedOn w:val="a"/>
    <w:rsid w:val="00AB1FDE"/>
    <w:pPr>
      <w:widowControl w:val="0"/>
      <w:autoSpaceDE w:val="0"/>
      <w:autoSpaceDN w:val="0"/>
      <w:adjustRightInd w:val="0"/>
      <w:spacing w:line="323" w:lineRule="exact"/>
      <w:ind w:firstLine="317"/>
    </w:pPr>
  </w:style>
  <w:style w:type="paragraph" w:customStyle="1" w:styleId="Style4">
    <w:name w:val="Style4"/>
    <w:basedOn w:val="a"/>
    <w:rsid w:val="00AB1FDE"/>
    <w:pPr>
      <w:widowControl w:val="0"/>
      <w:autoSpaceDE w:val="0"/>
      <w:autoSpaceDN w:val="0"/>
      <w:adjustRightInd w:val="0"/>
    </w:pPr>
  </w:style>
  <w:style w:type="character" w:customStyle="1" w:styleId="FontStyle11">
    <w:name w:val="Font Style11"/>
    <w:basedOn w:val="a0"/>
    <w:rsid w:val="00AB1FDE"/>
    <w:rPr>
      <w:rFonts w:ascii="Times New Roman" w:hAnsi="Times New Roman" w:cs="Times New Roman"/>
      <w:b/>
      <w:bCs/>
      <w:i/>
      <w:iCs/>
      <w:spacing w:val="10"/>
      <w:sz w:val="24"/>
      <w:szCs w:val="24"/>
    </w:rPr>
  </w:style>
  <w:style w:type="character" w:customStyle="1" w:styleId="FontStyle12">
    <w:name w:val="Font Style12"/>
    <w:basedOn w:val="a0"/>
    <w:rsid w:val="00AB1FDE"/>
    <w:rPr>
      <w:rFonts w:ascii="Times New Roman" w:hAnsi="Times New Roman" w:cs="Times New Roman"/>
      <w:b/>
      <w:bCs/>
      <w:spacing w:val="10"/>
      <w:sz w:val="24"/>
      <w:szCs w:val="24"/>
    </w:rPr>
  </w:style>
  <w:style w:type="character" w:customStyle="1" w:styleId="FontStyle13">
    <w:name w:val="Font Style13"/>
    <w:basedOn w:val="a0"/>
    <w:rsid w:val="00AB1FDE"/>
    <w:rPr>
      <w:rFonts w:ascii="Times New Roman" w:hAnsi="Times New Roman" w:cs="Times New Roman"/>
      <w:spacing w:val="10"/>
      <w:sz w:val="24"/>
      <w:szCs w:val="24"/>
    </w:rPr>
  </w:style>
  <w:style w:type="paragraph" w:styleId="a6">
    <w:name w:val="Body Text"/>
    <w:basedOn w:val="a"/>
    <w:link w:val="a7"/>
    <w:rsid w:val="004642F6"/>
    <w:pPr>
      <w:spacing w:after="120"/>
    </w:pPr>
  </w:style>
  <w:style w:type="character" w:customStyle="1" w:styleId="a7">
    <w:name w:val="Основной текст Знак"/>
    <w:basedOn w:val="a0"/>
    <w:link w:val="a6"/>
    <w:locked/>
    <w:rsid w:val="00F76018"/>
    <w:rPr>
      <w:rFonts w:cs="Times New Roman"/>
      <w:sz w:val="24"/>
      <w:szCs w:val="24"/>
    </w:rPr>
  </w:style>
  <w:style w:type="paragraph" w:customStyle="1" w:styleId="ConsPlusNormal">
    <w:name w:val="ConsPlusNormal"/>
    <w:rsid w:val="00E22375"/>
    <w:pPr>
      <w:widowControl w:val="0"/>
      <w:autoSpaceDE w:val="0"/>
      <w:autoSpaceDN w:val="0"/>
      <w:adjustRightInd w:val="0"/>
      <w:ind w:firstLine="720"/>
    </w:pPr>
    <w:rPr>
      <w:rFonts w:ascii="Arial" w:hAnsi="Arial"/>
    </w:rPr>
  </w:style>
  <w:style w:type="paragraph" w:styleId="a8">
    <w:name w:val="caption"/>
    <w:basedOn w:val="a"/>
    <w:next w:val="a"/>
    <w:uiPriority w:val="35"/>
    <w:qFormat/>
    <w:rsid w:val="00B925E1"/>
    <w:pPr>
      <w:jc w:val="center"/>
    </w:pPr>
    <w:rPr>
      <w:b/>
      <w:spacing w:val="50"/>
      <w:sz w:val="20"/>
      <w:szCs w:val="20"/>
    </w:rPr>
  </w:style>
  <w:style w:type="character" w:styleId="a9">
    <w:name w:val="Hyperlink"/>
    <w:basedOn w:val="a0"/>
    <w:rsid w:val="00B925E1"/>
    <w:rPr>
      <w:rFonts w:cs="Times New Roman"/>
      <w:color w:val="0000FF"/>
      <w:u w:val="single"/>
    </w:rPr>
  </w:style>
  <w:style w:type="paragraph" w:styleId="aa">
    <w:name w:val="Title"/>
    <w:basedOn w:val="a"/>
    <w:link w:val="ab"/>
    <w:uiPriority w:val="10"/>
    <w:qFormat/>
    <w:rsid w:val="00B925E1"/>
    <w:pPr>
      <w:jc w:val="center"/>
    </w:pPr>
    <w:rPr>
      <w:b/>
      <w:sz w:val="28"/>
      <w:szCs w:val="20"/>
    </w:rPr>
  </w:style>
  <w:style w:type="character" w:customStyle="1" w:styleId="ab">
    <w:name w:val="Название Знак"/>
    <w:basedOn w:val="a0"/>
    <w:link w:val="aa"/>
    <w:uiPriority w:val="10"/>
    <w:locked/>
    <w:rsid w:val="00F76018"/>
    <w:rPr>
      <w:rFonts w:cs="Times New Roman"/>
      <w:b/>
      <w:sz w:val="28"/>
    </w:rPr>
  </w:style>
  <w:style w:type="paragraph" w:customStyle="1" w:styleId="H1">
    <w:name w:val="H1"/>
    <w:basedOn w:val="a"/>
    <w:next w:val="a"/>
    <w:rsid w:val="009E0845"/>
    <w:pPr>
      <w:keepNext/>
      <w:spacing w:before="100" w:after="100"/>
      <w:outlineLvl w:val="1"/>
    </w:pPr>
    <w:rPr>
      <w:b/>
      <w:kern w:val="36"/>
      <w:sz w:val="48"/>
      <w:szCs w:val="20"/>
    </w:rPr>
  </w:style>
  <w:style w:type="paragraph" w:customStyle="1" w:styleId="ConsPlusTitle">
    <w:name w:val="ConsPlusTitle"/>
    <w:rsid w:val="009E0845"/>
    <w:pPr>
      <w:widowControl w:val="0"/>
      <w:autoSpaceDE w:val="0"/>
      <w:autoSpaceDN w:val="0"/>
      <w:adjustRightInd w:val="0"/>
    </w:pPr>
    <w:rPr>
      <w:rFonts w:ascii="Arial" w:hAnsi="Arial" w:cs="Arial"/>
      <w:b/>
      <w:bCs/>
    </w:rPr>
  </w:style>
  <w:style w:type="paragraph" w:customStyle="1" w:styleId="Style5">
    <w:name w:val="Style5"/>
    <w:basedOn w:val="a"/>
    <w:rsid w:val="00DD416B"/>
    <w:pPr>
      <w:widowControl w:val="0"/>
      <w:autoSpaceDE w:val="0"/>
      <w:autoSpaceDN w:val="0"/>
      <w:adjustRightInd w:val="0"/>
    </w:pPr>
  </w:style>
  <w:style w:type="paragraph" w:customStyle="1" w:styleId="Style6">
    <w:name w:val="Style6"/>
    <w:basedOn w:val="a"/>
    <w:rsid w:val="00DD416B"/>
    <w:pPr>
      <w:widowControl w:val="0"/>
      <w:autoSpaceDE w:val="0"/>
      <w:autoSpaceDN w:val="0"/>
      <w:adjustRightInd w:val="0"/>
    </w:pPr>
  </w:style>
  <w:style w:type="paragraph" w:customStyle="1" w:styleId="Style7">
    <w:name w:val="Style7"/>
    <w:basedOn w:val="a"/>
    <w:rsid w:val="00DD416B"/>
    <w:pPr>
      <w:widowControl w:val="0"/>
      <w:autoSpaceDE w:val="0"/>
      <w:autoSpaceDN w:val="0"/>
      <w:adjustRightInd w:val="0"/>
    </w:pPr>
  </w:style>
  <w:style w:type="paragraph" w:customStyle="1" w:styleId="Style8">
    <w:name w:val="Style8"/>
    <w:basedOn w:val="a"/>
    <w:rsid w:val="00DD416B"/>
    <w:pPr>
      <w:widowControl w:val="0"/>
      <w:autoSpaceDE w:val="0"/>
      <w:autoSpaceDN w:val="0"/>
      <w:adjustRightInd w:val="0"/>
      <w:spacing w:line="322" w:lineRule="exact"/>
      <w:jc w:val="both"/>
    </w:pPr>
  </w:style>
  <w:style w:type="paragraph" w:customStyle="1" w:styleId="Style9">
    <w:name w:val="Style9"/>
    <w:basedOn w:val="a"/>
    <w:rsid w:val="00DD416B"/>
    <w:pPr>
      <w:widowControl w:val="0"/>
      <w:autoSpaceDE w:val="0"/>
      <w:autoSpaceDN w:val="0"/>
      <w:adjustRightInd w:val="0"/>
    </w:pPr>
  </w:style>
  <w:style w:type="paragraph" w:customStyle="1" w:styleId="Style10">
    <w:name w:val="Style10"/>
    <w:basedOn w:val="a"/>
    <w:rsid w:val="00DD416B"/>
    <w:pPr>
      <w:widowControl w:val="0"/>
      <w:autoSpaceDE w:val="0"/>
      <w:autoSpaceDN w:val="0"/>
      <w:adjustRightInd w:val="0"/>
      <w:spacing w:line="322" w:lineRule="exact"/>
      <w:ind w:firstLine="734"/>
    </w:pPr>
  </w:style>
  <w:style w:type="paragraph" w:customStyle="1" w:styleId="Style11">
    <w:name w:val="Style11"/>
    <w:basedOn w:val="a"/>
    <w:rsid w:val="00DD416B"/>
    <w:pPr>
      <w:widowControl w:val="0"/>
      <w:autoSpaceDE w:val="0"/>
      <w:autoSpaceDN w:val="0"/>
      <w:adjustRightInd w:val="0"/>
    </w:pPr>
  </w:style>
  <w:style w:type="paragraph" w:customStyle="1" w:styleId="Style12">
    <w:name w:val="Style12"/>
    <w:basedOn w:val="a"/>
    <w:rsid w:val="00DD416B"/>
    <w:pPr>
      <w:widowControl w:val="0"/>
      <w:autoSpaceDE w:val="0"/>
      <w:autoSpaceDN w:val="0"/>
      <w:adjustRightInd w:val="0"/>
    </w:pPr>
  </w:style>
  <w:style w:type="paragraph" w:customStyle="1" w:styleId="Style13">
    <w:name w:val="Style13"/>
    <w:basedOn w:val="a"/>
    <w:rsid w:val="00DD416B"/>
    <w:pPr>
      <w:widowControl w:val="0"/>
      <w:autoSpaceDE w:val="0"/>
      <w:autoSpaceDN w:val="0"/>
      <w:adjustRightInd w:val="0"/>
    </w:pPr>
  </w:style>
  <w:style w:type="character" w:customStyle="1" w:styleId="FontStyle15">
    <w:name w:val="Font Style15"/>
    <w:basedOn w:val="a0"/>
    <w:rsid w:val="00DD416B"/>
    <w:rPr>
      <w:rFonts w:ascii="Times New Roman" w:hAnsi="Times New Roman" w:cs="Times New Roman"/>
      <w:b/>
      <w:bCs/>
      <w:sz w:val="22"/>
      <w:szCs w:val="22"/>
    </w:rPr>
  </w:style>
  <w:style w:type="character" w:customStyle="1" w:styleId="FontStyle17">
    <w:name w:val="Font Style17"/>
    <w:basedOn w:val="a0"/>
    <w:uiPriority w:val="99"/>
    <w:rsid w:val="00DD416B"/>
    <w:rPr>
      <w:rFonts w:ascii="Times New Roman" w:hAnsi="Times New Roman" w:cs="Times New Roman"/>
      <w:sz w:val="26"/>
      <w:szCs w:val="26"/>
    </w:rPr>
  </w:style>
  <w:style w:type="character" w:customStyle="1" w:styleId="FontStyle18">
    <w:name w:val="Font Style18"/>
    <w:basedOn w:val="a0"/>
    <w:rsid w:val="00DD416B"/>
    <w:rPr>
      <w:rFonts w:ascii="Times New Roman" w:hAnsi="Times New Roman" w:cs="Times New Roman"/>
      <w:b/>
      <w:bCs/>
      <w:w w:val="40"/>
      <w:sz w:val="14"/>
      <w:szCs w:val="14"/>
    </w:rPr>
  </w:style>
  <w:style w:type="character" w:customStyle="1" w:styleId="FontStyle20">
    <w:name w:val="Font Style20"/>
    <w:basedOn w:val="a0"/>
    <w:rsid w:val="00DD416B"/>
    <w:rPr>
      <w:rFonts w:ascii="Times New Roman" w:hAnsi="Times New Roman" w:cs="Times New Roman"/>
      <w:sz w:val="36"/>
      <w:szCs w:val="36"/>
    </w:rPr>
  </w:style>
  <w:style w:type="character" w:customStyle="1" w:styleId="FontStyle21">
    <w:name w:val="Font Style21"/>
    <w:basedOn w:val="a0"/>
    <w:rsid w:val="00DD416B"/>
    <w:rPr>
      <w:rFonts w:ascii="Times New Roman" w:hAnsi="Times New Roman" w:cs="Times New Roman"/>
      <w:b/>
      <w:bCs/>
      <w:sz w:val="26"/>
      <w:szCs w:val="26"/>
    </w:rPr>
  </w:style>
  <w:style w:type="character" w:customStyle="1" w:styleId="FontStyle22">
    <w:name w:val="Font Style22"/>
    <w:basedOn w:val="a0"/>
    <w:rsid w:val="00DD416B"/>
    <w:rPr>
      <w:rFonts w:ascii="Times New Roman" w:hAnsi="Times New Roman" w:cs="Times New Roman"/>
      <w:sz w:val="26"/>
      <w:szCs w:val="26"/>
    </w:rPr>
  </w:style>
  <w:style w:type="character" w:styleId="ac">
    <w:name w:val="page number"/>
    <w:basedOn w:val="a0"/>
    <w:rsid w:val="00A9670F"/>
    <w:rPr>
      <w:rFonts w:cs="Times New Roman"/>
    </w:rPr>
  </w:style>
  <w:style w:type="character" w:styleId="ad">
    <w:name w:val="FollowedHyperlink"/>
    <w:basedOn w:val="a0"/>
    <w:uiPriority w:val="99"/>
    <w:unhideWhenUsed/>
    <w:rsid w:val="00F76018"/>
    <w:rPr>
      <w:rFonts w:cs="Times New Roman"/>
      <w:color w:val="800080"/>
      <w:u w:val="single"/>
    </w:rPr>
  </w:style>
  <w:style w:type="paragraph" w:styleId="ae">
    <w:name w:val="header"/>
    <w:basedOn w:val="a"/>
    <w:link w:val="af"/>
    <w:unhideWhenUsed/>
    <w:rsid w:val="00F76018"/>
    <w:pPr>
      <w:tabs>
        <w:tab w:val="center" w:pos="4677"/>
        <w:tab w:val="right" w:pos="9355"/>
      </w:tabs>
    </w:pPr>
    <w:rPr>
      <w:sz w:val="20"/>
      <w:szCs w:val="20"/>
    </w:rPr>
  </w:style>
  <w:style w:type="character" w:customStyle="1" w:styleId="af">
    <w:name w:val="Верхний колонтитул Знак"/>
    <w:basedOn w:val="a0"/>
    <w:link w:val="ae"/>
    <w:locked/>
    <w:rsid w:val="00F76018"/>
    <w:rPr>
      <w:rFonts w:cs="Times New Roman"/>
    </w:rPr>
  </w:style>
  <w:style w:type="paragraph" w:styleId="af0">
    <w:name w:val="Balloon Text"/>
    <w:basedOn w:val="a"/>
    <w:link w:val="af1"/>
    <w:unhideWhenUsed/>
    <w:rsid w:val="00F76018"/>
    <w:rPr>
      <w:rFonts w:ascii="Tahoma" w:hAnsi="Tahoma" w:cs="Tahoma"/>
      <w:sz w:val="16"/>
      <w:szCs w:val="16"/>
    </w:rPr>
  </w:style>
  <w:style w:type="character" w:customStyle="1" w:styleId="af1">
    <w:name w:val="Текст выноски Знак"/>
    <w:basedOn w:val="a0"/>
    <w:link w:val="af0"/>
    <w:locked/>
    <w:rsid w:val="00F76018"/>
    <w:rPr>
      <w:rFonts w:ascii="Tahoma" w:hAnsi="Tahoma" w:cs="Tahoma"/>
      <w:sz w:val="16"/>
      <w:szCs w:val="16"/>
    </w:rPr>
  </w:style>
  <w:style w:type="paragraph" w:styleId="af2">
    <w:name w:val="No Spacing"/>
    <w:uiPriority w:val="1"/>
    <w:qFormat/>
    <w:rsid w:val="00F76018"/>
    <w:rPr>
      <w:rFonts w:ascii="Calibri" w:hAnsi="Calibri"/>
      <w:sz w:val="22"/>
      <w:szCs w:val="22"/>
      <w:lang w:eastAsia="en-US"/>
    </w:rPr>
  </w:style>
  <w:style w:type="paragraph" w:customStyle="1" w:styleId="11">
    <w:name w:val="Обычный (веб)1"/>
    <w:basedOn w:val="a"/>
    <w:rsid w:val="00F76018"/>
    <w:pPr>
      <w:ind w:left="23" w:firstLine="527"/>
      <w:jc w:val="both"/>
    </w:pPr>
    <w:rPr>
      <w:rFonts w:ascii="Arial" w:hAnsi="Arial"/>
      <w:sz w:val="20"/>
      <w:szCs w:val="20"/>
    </w:rPr>
  </w:style>
  <w:style w:type="paragraph" w:customStyle="1" w:styleId="printheader">
    <w:name w:val="printheader"/>
    <w:basedOn w:val="a"/>
    <w:rsid w:val="00F76018"/>
    <w:pPr>
      <w:spacing w:before="100" w:beforeAutospacing="1" w:after="100" w:afterAutospacing="1"/>
    </w:pPr>
    <w:rPr>
      <w:color w:val="000000"/>
    </w:rPr>
  </w:style>
  <w:style w:type="paragraph" w:customStyle="1" w:styleId="ConsPlusNonformat">
    <w:name w:val="ConsPlusNonformat"/>
    <w:rsid w:val="00F76018"/>
    <w:pPr>
      <w:widowControl w:val="0"/>
      <w:autoSpaceDE w:val="0"/>
      <w:autoSpaceDN w:val="0"/>
      <w:adjustRightInd w:val="0"/>
    </w:pPr>
    <w:rPr>
      <w:rFonts w:ascii="Courier New" w:hAnsi="Courier New" w:cs="Courier New"/>
    </w:rPr>
  </w:style>
  <w:style w:type="paragraph" w:customStyle="1" w:styleId="ConsNormal">
    <w:name w:val="ConsNormal"/>
    <w:rsid w:val="00F76018"/>
    <w:pPr>
      <w:ind w:firstLine="720"/>
    </w:pPr>
    <w:rPr>
      <w:rFonts w:ascii="Arial" w:hAnsi="Arial"/>
      <w:sz w:val="16"/>
    </w:rPr>
  </w:style>
  <w:style w:type="paragraph" w:customStyle="1" w:styleId="xl25">
    <w:name w:val="xl25"/>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6">
    <w:name w:val="xl26"/>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27">
    <w:name w:val="xl27"/>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28">
    <w:name w:val="xl28"/>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29">
    <w:name w:val="xl29"/>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30">
    <w:name w:val="xl30"/>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31">
    <w:name w:val="xl31"/>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32">
    <w:name w:val="xl32"/>
    <w:basedOn w:val="a"/>
    <w:rsid w:val="00F76018"/>
    <w:pPr>
      <w:pBdr>
        <w:top w:val="single" w:sz="4" w:space="0" w:color="auto"/>
        <w:left w:val="single" w:sz="4" w:space="0" w:color="auto"/>
        <w:bottom w:val="single" w:sz="4" w:space="0" w:color="auto"/>
      </w:pBdr>
      <w:spacing w:before="100" w:beforeAutospacing="1" w:after="100" w:afterAutospacing="1"/>
      <w:jc w:val="center"/>
    </w:pPr>
    <w:rPr>
      <w:sz w:val="14"/>
      <w:szCs w:val="14"/>
    </w:rPr>
  </w:style>
  <w:style w:type="paragraph" w:customStyle="1" w:styleId="xl33">
    <w:name w:val="xl33"/>
    <w:basedOn w:val="a"/>
    <w:rsid w:val="00F76018"/>
    <w:pPr>
      <w:pBdr>
        <w:top w:val="single" w:sz="4" w:space="0" w:color="auto"/>
        <w:bottom w:val="single" w:sz="4" w:space="0" w:color="auto"/>
      </w:pBdr>
      <w:spacing w:before="100" w:beforeAutospacing="1" w:after="100" w:afterAutospacing="1"/>
      <w:jc w:val="center"/>
    </w:pPr>
    <w:rPr>
      <w:sz w:val="14"/>
      <w:szCs w:val="14"/>
    </w:rPr>
  </w:style>
  <w:style w:type="paragraph" w:customStyle="1" w:styleId="xl34">
    <w:name w:val="xl34"/>
    <w:basedOn w:val="a"/>
    <w:rsid w:val="00F76018"/>
    <w:pPr>
      <w:pBdr>
        <w:top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35">
    <w:name w:val="xl35"/>
    <w:basedOn w:val="a"/>
    <w:rsid w:val="00F76018"/>
    <w:pPr>
      <w:pBdr>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a"/>
    <w:rsid w:val="00F760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
    <w:rsid w:val="00F76018"/>
    <w:pPr>
      <w:pBdr>
        <w:top w:val="single" w:sz="4" w:space="0" w:color="auto"/>
        <w:left w:val="single" w:sz="4" w:space="0" w:color="auto"/>
        <w:right w:val="single" w:sz="4" w:space="0" w:color="auto"/>
      </w:pBdr>
      <w:spacing w:before="100" w:beforeAutospacing="1" w:after="100" w:afterAutospacing="1"/>
    </w:pPr>
  </w:style>
  <w:style w:type="paragraph" w:customStyle="1" w:styleId="xl40">
    <w:name w:val="xl40"/>
    <w:basedOn w:val="a"/>
    <w:rsid w:val="00F76018"/>
    <w:pPr>
      <w:pBdr>
        <w:left w:val="single" w:sz="4" w:space="0" w:color="auto"/>
        <w:right w:val="single" w:sz="4" w:space="0" w:color="auto"/>
      </w:pBdr>
      <w:spacing w:before="100" w:beforeAutospacing="1" w:after="100" w:afterAutospacing="1"/>
    </w:pPr>
  </w:style>
  <w:style w:type="paragraph" w:customStyle="1" w:styleId="xl41">
    <w:name w:val="xl41"/>
    <w:basedOn w:val="a"/>
    <w:rsid w:val="00F76018"/>
    <w:pPr>
      <w:pBdr>
        <w:left w:val="single" w:sz="4" w:space="0" w:color="auto"/>
        <w:bottom w:val="single" w:sz="4" w:space="0" w:color="auto"/>
        <w:right w:val="single" w:sz="4" w:space="0" w:color="auto"/>
      </w:pBdr>
      <w:spacing w:before="100" w:beforeAutospacing="1" w:after="100" w:afterAutospacing="1"/>
    </w:pPr>
  </w:style>
  <w:style w:type="paragraph" w:customStyle="1" w:styleId="xl42">
    <w:name w:val="xl42"/>
    <w:basedOn w:val="a"/>
    <w:rsid w:val="00F76018"/>
    <w:pPr>
      <w:pBdr>
        <w:top w:val="single" w:sz="4" w:space="0" w:color="auto"/>
        <w:right w:val="single" w:sz="4" w:space="0" w:color="auto"/>
      </w:pBdr>
      <w:spacing w:before="100" w:beforeAutospacing="1" w:after="100" w:afterAutospacing="1"/>
    </w:pPr>
  </w:style>
  <w:style w:type="paragraph" w:styleId="af3">
    <w:name w:val="Document Map"/>
    <w:basedOn w:val="a"/>
    <w:link w:val="af4"/>
    <w:uiPriority w:val="99"/>
    <w:rsid w:val="009D7C06"/>
    <w:rPr>
      <w:rFonts w:ascii="Tahoma" w:hAnsi="Tahoma" w:cs="Tahoma"/>
      <w:sz w:val="16"/>
      <w:szCs w:val="16"/>
    </w:rPr>
  </w:style>
  <w:style w:type="character" w:customStyle="1" w:styleId="af4">
    <w:name w:val="Схема документа Знак"/>
    <w:basedOn w:val="a0"/>
    <w:link w:val="af3"/>
    <w:uiPriority w:val="99"/>
    <w:locked/>
    <w:rsid w:val="009D7C06"/>
    <w:rPr>
      <w:rFonts w:ascii="Tahoma" w:hAnsi="Tahoma" w:cs="Tahoma"/>
      <w:sz w:val="16"/>
      <w:szCs w:val="16"/>
    </w:rPr>
  </w:style>
  <w:style w:type="paragraph" w:styleId="af5">
    <w:name w:val="List Paragraph"/>
    <w:basedOn w:val="a"/>
    <w:uiPriority w:val="99"/>
    <w:rsid w:val="009137E0"/>
    <w:pPr>
      <w:ind w:left="708"/>
    </w:pPr>
  </w:style>
  <w:style w:type="character" w:customStyle="1" w:styleId="FontStyle19">
    <w:name w:val="Font Style19"/>
    <w:basedOn w:val="a0"/>
    <w:rsid w:val="0046519D"/>
    <w:rPr>
      <w:rFonts w:ascii="Times New Roman" w:hAnsi="Times New Roman" w:cs="Times New Roman"/>
      <w:sz w:val="26"/>
      <w:szCs w:val="26"/>
    </w:rPr>
  </w:style>
  <w:style w:type="paragraph" w:styleId="af6">
    <w:name w:val="Plain Text"/>
    <w:basedOn w:val="a"/>
    <w:link w:val="af7"/>
    <w:uiPriority w:val="99"/>
    <w:rsid w:val="00C204C3"/>
    <w:rPr>
      <w:rFonts w:ascii="Courier New" w:hAnsi="Courier New"/>
      <w:sz w:val="20"/>
      <w:szCs w:val="20"/>
    </w:rPr>
  </w:style>
  <w:style w:type="character" w:customStyle="1" w:styleId="af7">
    <w:name w:val="Текст Знак"/>
    <w:basedOn w:val="a0"/>
    <w:link w:val="af6"/>
    <w:uiPriority w:val="99"/>
    <w:locked/>
    <w:rsid w:val="00C204C3"/>
    <w:rPr>
      <w:rFonts w:ascii="Courier New" w:hAnsi="Courier New" w:cs="Times New Roman"/>
    </w:rPr>
  </w:style>
  <w:style w:type="character" w:customStyle="1" w:styleId="3ArialUnicodeMS">
    <w:name w:val="Основной текст (3) + Arial Unicode MS"/>
    <w:aliases w:val="8,5 pt,Интервал 0 pt"/>
    <w:rsid w:val="00E8796A"/>
    <w:rPr>
      <w:rFonts w:ascii="Arial Unicode MS" w:eastAsia="Arial Unicode MS" w:hAnsi="Arial Unicode MS"/>
      <w:spacing w:val="2"/>
      <w:sz w:val="15"/>
    </w:rPr>
  </w:style>
  <w:style w:type="paragraph" w:styleId="23">
    <w:name w:val="Body Text Indent 2"/>
    <w:basedOn w:val="a"/>
    <w:link w:val="24"/>
    <w:rsid w:val="00E8796A"/>
    <w:pPr>
      <w:spacing w:after="120" w:line="480" w:lineRule="auto"/>
      <w:ind w:left="283"/>
    </w:pPr>
  </w:style>
  <w:style w:type="character" w:customStyle="1" w:styleId="24">
    <w:name w:val="Основной текст с отступом 2 Знак"/>
    <w:basedOn w:val="a0"/>
    <w:link w:val="23"/>
    <w:locked/>
    <w:rsid w:val="00E8796A"/>
    <w:rPr>
      <w:rFonts w:cs="Times New Roman"/>
      <w:sz w:val="24"/>
      <w:szCs w:val="24"/>
    </w:rPr>
  </w:style>
  <w:style w:type="paragraph" w:customStyle="1" w:styleId="ListParagraph">
    <w:name w:val="List Paragraph"/>
    <w:basedOn w:val="a"/>
    <w:rsid w:val="00457153"/>
    <w:pPr>
      <w:ind w:left="708"/>
    </w:pPr>
  </w:style>
  <w:style w:type="paragraph" w:customStyle="1" w:styleId="12">
    <w:name w:val="Обычный1"/>
    <w:rsid w:val="00457153"/>
    <w:pPr>
      <w:widowControl w:val="0"/>
    </w:pPr>
  </w:style>
  <w:style w:type="paragraph" w:styleId="af8">
    <w:name w:val="Normal (Web)"/>
    <w:basedOn w:val="a"/>
    <w:rsid w:val="00457153"/>
    <w:pPr>
      <w:spacing w:before="100" w:beforeAutospacing="1" w:after="100" w:afterAutospacing="1"/>
    </w:pPr>
  </w:style>
  <w:style w:type="paragraph" w:customStyle="1" w:styleId="25">
    <w:name w:val="Обычный2"/>
    <w:rsid w:val="00457153"/>
    <w:pPr>
      <w:snapToGrid w:val="0"/>
    </w:pPr>
    <w:rPr>
      <w:sz w:val="28"/>
      <w:szCs w:val="28"/>
    </w:rPr>
  </w:style>
  <w:style w:type="paragraph" w:customStyle="1" w:styleId="formattext">
    <w:name w:val="formattext"/>
    <w:basedOn w:val="a"/>
    <w:rsid w:val="004571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27718425">
      <w:marLeft w:val="0"/>
      <w:marRight w:val="0"/>
      <w:marTop w:val="0"/>
      <w:marBottom w:val="0"/>
      <w:divBdr>
        <w:top w:val="none" w:sz="0" w:space="0" w:color="auto"/>
        <w:left w:val="none" w:sz="0" w:space="0" w:color="auto"/>
        <w:bottom w:val="none" w:sz="0" w:space="0" w:color="auto"/>
        <w:right w:val="none" w:sz="0" w:space="0" w:color="auto"/>
      </w:divBdr>
    </w:div>
    <w:div w:id="527718426">
      <w:marLeft w:val="0"/>
      <w:marRight w:val="0"/>
      <w:marTop w:val="0"/>
      <w:marBottom w:val="0"/>
      <w:divBdr>
        <w:top w:val="none" w:sz="0" w:space="0" w:color="auto"/>
        <w:left w:val="none" w:sz="0" w:space="0" w:color="auto"/>
        <w:bottom w:val="none" w:sz="0" w:space="0" w:color="auto"/>
        <w:right w:val="none" w:sz="0" w:space="0" w:color="auto"/>
      </w:divBdr>
    </w:div>
    <w:div w:id="527718427">
      <w:marLeft w:val="0"/>
      <w:marRight w:val="0"/>
      <w:marTop w:val="0"/>
      <w:marBottom w:val="0"/>
      <w:divBdr>
        <w:top w:val="none" w:sz="0" w:space="0" w:color="auto"/>
        <w:left w:val="none" w:sz="0" w:space="0" w:color="auto"/>
        <w:bottom w:val="none" w:sz="0" w:space="0" w:color="auto"/>
        <w:right w:val="none" w:sz="0" w:space="0" w:color="auto"/>
      </w:divBdr>
    </w:div>
    <w:div w:id="527718428">
      <w:marLeft w:val="0"/>
      <w:marRight w:val="0"/>
      <w:marTop w:val="0"/>
      <w:marBottom w:val="0"/>
      <w:divBdr>
        <w:top w:val="none" w:sz="0" w:space="0" w:color="auto"/>
        <w:left w:val="none" w:sz="0" w:space="0" w:color="auto"/>
        <w:bottom w:val="none" w:sz="0" w:space="0" w:color="auto"/>
        <w:right w:val="none" w:sz="0" w:space="0" w:color="auto"/>
      </w:divBdr>
    </w:div>
    <w:div w:id="527718429">
      <w:marLeft w:val="0"/>
      <w:marRight w:val="0"/>
      <w:marTop w:val="0"/>
      <w:marBottom w:val="0"/>
      <w:divBdr>
        <w:top w:val="none" w:sz="0" w:space="0" w:color="auto"/>
        <w:left w:val="none" w:sz="0" w:space="0" w:color="auto"/>
        <w:bottom w:val="none" w:sz="0" w:space="0" w:color="auto"/>
        <w:right w:val="none" w:sz="0" w:space="0" w:color="auto"/>
      </w:divBdr>
    </w:div>
    <w:div w:id="527718430">
      <w:marLeft w:val="0"/>
      <w:marRight w:val="0"/>
      <w:marTop w:val="0"/>
      <w:marBottom w:val="0"/>
      <w:divBdr>
        <w:top w:val="none" w:sz="0" w:space="0" w:color="auto"/>
        <w:left w:val="none" w:sz="0" w:space="0" w:color="auto"/>
        <w:bottom w:val="none" w:sz="0" w:space="0" w:color="auto"/>
        <w:right w:val="none" w:sz="0" w:space="0" w:color="auto"/>
      </w:divBdr>
    </w:div>
    <w:div w:id="527718431">
      <w:marLeft w:val="0"/>
      <w:marRight w:val="0"/>
      <w:marTop w:val="0"/>
      <w:marBottom w:val="0"/>
      <w:divBdr>
        <w:top w:val="none" w:sz="0" w:space="0" w:color="auto"/>
        <w:left w:val="none" w:sz="0" w:space="0" w:color="auto"/>
        <w:bottom w:val="none" w:sz="0" w:space="0" w:color="auto"/>
        <w:right w:val="none" w:sz="0" w:space="0" w:color="auto"/>
      </w:divBdr>
    </w:div>
    <w:div w:id="527718432">
      <w:marLeft w:val="0"/>
      <w:marRight w:val="0"/>
      <w:marTop w:val="0"/>
      <w:marBottom w:val="0"/>
      <w:divBdr>
        <w:top w:val="none" w:sz="0" w:space="0" w:color="auto"/>
        <w:left w:val="none" w:sz="0" w:space="0" w:color="auto"/>
        <w:bottom w:val="none" w:sz="0" w:space="0" w:color="auto"/>
        <w:right w:val="none" w:sz="0" w:space="0" w:color="auto"/>
      </w:divBdr>
    </w:div>
    <w:div w:id="527718433">
      <w:marLeft w:val="0"/>
      <w:marRight w:val="0"/>
      <w:marTop w:val="0"/>
      <w:marBottom w:val="0"/>
      <w:divBdr>
        <w:top w:val="none" w:sz="0" w:space="0" w:color="auto"/>
        <w:left w:val="none" w:sz="0" w:space="0" w:color="auto"/>
        <w:bottom w:val="none" w:sz="0" w:space="0" w:color="auto"/>
        <w:right w:val="none" w:sz="0" w:space="0" w:color="auto"/>
      </w:divBdr>
    </w:div>
    <w:div w:id="527718434">
      <w:marLeft w:val="0"/>
      <w:marRight w:val="0"/>
      <w:marTop w:val="0"/>
      <w:marBottom w:val="0"/>
      <w:divBdr>
        <w:top w:val="none" w:sz="0" w:space="0" w:color="auto"/>
        <w:left w:val="none" w:sz="0" w:space="0" w:color="auto"/>
        <w:bottom w:val="none" w:sz="0" w:space="0" w:color="auto"/>
        <w:right w:val="none" w:sz="0" w:space="0" w:color="auto"/>
      </w:divBdr>
    </w:div>
    <w:div w:id="527718435">
      <w:marLeft w:val="0"/>
      <w:marRight w:val="0"/>
      <w:marTop w:val="0"/>
      <w:marBottom w:val="0"/>
      <w:divBdr>
        <w:top w:val="none" w:sz="0" w:space="0" w:color="auto"/>
        <w:left w:val="none" w:sz="0" w:space="0" w:color="auto"/>
        <w:bottom w:val="none" w:sz="0" w:space="0" w:color="auto"/>
        <w:right w:val="none" w:sz="0" w:space="0" w:color="auto"/>
      </w:divBdr>
    </w:div>
    <w:div w:id="527718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atomi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0F812-4238-4090-9BEE-126E30D0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9216</Words>
  <Characters>52536</Characters>
  <Application>Microsoft Office Word</Application>
  <DocSecurity>0</DocSecurity>
  <Lines>437</Lines>
  <Paragraphs>123</Paragraphs>
  <ScaleCrop>false</ScaleCrop>
  <Company>URISTI</Company>
  <LinksUpToDate>false</LinksUpToDate>
  <CharactersWithSpaces>61629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P4</dc:creator>
  <cp:keywords/>
  <dc:description/>
  <cp:lastModifiedBy>tsinkova</cp:lastModifiedBy>
  <cp:revision>4</cp:revision>
  <cp:lastPrinted>2013-01-18T09:30:00Z</cp:lastPrinted>
  <dcterms:created xsi:type="dcterms:W3CDTF">2013-01-18T09:27:00Z</dcterms:created>
  <dcterms:modified xsi:type="dcterms:W3CDTF">2013-01-18T09:36:00Z</dcterms:modified>
</cp:coreProperties>
</file>