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DE0EC4" w:rsidRPr="00E87FCC" w:rsidRDefault="00DE0EC4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C2713" w:rsidRPr="00416434" w:rsidRDefault="006045B8" w:rsidP="00416434">
      <w:pPr>
        <w:widowControl w:val="0"/>
        <w:autoSpaceDE w:val="0"/>
        <w:autoSpaceDN w:val="0"/>
        <w:adjustRightInd w:val="0"/>
        <w:spacing w:line="360" w:lineRule="auto"/>
        <w:ind w:right="4820" w:firstLine="540"/>
        <w:jc w:val="both"/>
        <w:rPr>
          <w:rFonts w:eastAsia="MS Mincho"/>
          <w:sz w:val="28"/>
          <w:szCs w:val="28"/>
        </w:rPr>
      </w:pPr>
      <w:r w:rsidRPr="00416434">
        <w:rPr>
          <w:rFonts w:eastAsia="MS Mincho"/>
          <w:sz w:val="28"/>
          <w:szCs w:val="28"/>
        </w:rPr>
        <w:t>О внесении</w:t>
      </w:r>
      <w:r w:rsidR="00DE0EC4" w:rsidRPr="00416434">
        <w:rPr>
          <w:rFonts w:eastAsia="MS Mincho"/>
          <w:sz w:val="28"/>
          <w:szCs w:val="28"/>
        </w:rPr>
        <w:t xml:space="preserve"> изменени</w:t>
      </w:r>
      <w:r w:rsidR="002E49AE" w:rsidRPr="00416434">
        <w:rPr>
          <w:rFonts w:eastAsia="MS Mincho"/>
          <w:sz w:val="28"/>
          <w:szCs w:val="28"/>
        </w:rPr>
        <w:t>й</w:t>
      </w:r>
      <w:r w:rsidRPr="00416434">
        <w:rPr>
          <w:rFonts w:eastAsia="MS Mincho"/>
          <w:sz w:val="28"/>
          <w:szCs w:val="28"/>
        </w:rPr>
        <w:t xml:space="preserve"> в решение Волгодонской городской Думы от </w:t>
      </w:r>
      <w:r w:rsidR="00416434" w:rsidRPr="00416434">
        <w:rPr>
          <w:rFonts w:eastAsia="MS Mincho"/>
          <w:sz w:val="28"/>
          <w:szCs w:val="28"/>
        </w:rPr>
        <w:t>2</w:t>
      </w:r>
      <w:r w:rsidR="00DE0EC4" w:rsidRPr="00416434">
        <w:rPr>
          <w:rFonts w:eastAsia="MS Mincho"/>
          <w:sz w:val="28"/>
          <w:szCs w:val="28"/>
        </w:rPr>
        <w:t>1</w:t>
      </w:r>
      <w:r w:rsidRPr="00416434">
        <w:rPr>
          <w:rFonts w:eastAsia="MS Mincho"/>
          <w:sz w:val="28"/>
          <w:szCs w:val="28"/>
        </w:rPr>
        <w:t>.</w:t>
      </w:r>
      <w:r w:rsidR="00EC2713" w:rsidRPr="00416434">
        <w:rPr>
          <w:rFonts w:eastAsia="MS Mincho"/>
          <w:sz w:val="28"/>
          <w:szCs w:val="28"/>
        </w:rPr>
        <w:t>0</w:t>
      </w:r>
      <w:r w:rsidR="00DE0EC4" w:rsidRPr="00416434">
        <w:rPr>
          <w:rFonts w:eastAsia="MS Mincho"/>
          <w:sz w:val="28"/>
          <w:szCs w:val="28"/>
        </w:rPr>
        <w:t>9</w:t>
      </w:r>
      <w:r w:rsidRPr="00416434">
        <w:rPr>
          <w:rFonts w:eastAsia="MS Mincho"/>
          <w:sz w:val="28"/>
          <w:szCs w:val="28"/>
        </w:rPr>
        <w:t>.20</w:t>
      </w:r>
      <w:r w:rsidR="00DE0EC4" w:rsidRPr="00416434">
        <w:rPr>
          <w:rFonts w:eastAsia="MS Mincho"/>
          <w:sz w:val="28"/>
          <w:szCs w:val="28"/>
        </w:rPr>
        <w:t>1</w:t>
      </w:r>
      <w:r w:rsidR="00416434" w:rsidRPr="00416434">
        <w:rPr>
          <w:rFonts w:eastAsia="MS Mincho"/>
          <w:sz w:val="28"/>
          <w:szCs w:val="28"/>
        </w:rPr>
        <w:t>1</w:t>
      </w:r>
      <w:r w:rsidRPr="00416434">
        <w:rPr>
          <w:rFonts w:eastAsia="MS Mincho"/>
          <w:sz w:val="28"/>
          <w:szCs w:val="28"/>
        </w:rPr>
        <w:t xml:space="preserve"> № </w:t>
      </w:r>
      <w:r w:rsidR="00DE0EC4" w:rsidRPr="00416434">
        <w:rPr>
          <w:rFonts w:eastAsia="MS Mincho"/>
          <w:sz w:val="28"/>
          <w:szCs w:val="28"/>
        </w:rPr>
        <w:t>1</w:t>
      </w:r>
      <w:r w:rsidR="00416434" w:rsidRPr="00416434">
        <w:rPr>
          <w:rFonts w:eastAsia="MS Mincho"/>
          <w:sz w:val="28"/>
          <w:szCs w:val="28"/>
        </w:rPr>
        <w:t>06</w:t>
      </w:r>
      <w:r w:rsidRPr="00416434">
        <w:rPr>
          <w:rFonts w:eastAsia="MS Mincho"/>
          <w:sz w:val="28"/>
          <w:szCs w:val="28"/>
        </w:rPr>
        <w:t xml:space="preserve"> «</w:t>
      </w:r>
      <w:r w:rsidR="00416434" w:rsidRPr="00416434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собственно</w:t>
      </w:r>
      <w:r w:rsidR="00F92C8C">
        <w:rPr>
          <w:sz w:val="28"/>
          <w:szCs w:val="28"/>
        </w:rPr>
        <w:t>сти муниципального образования «</w:t>
      </w:r>
      <w:r w:rsidR="00416434" w:rsidRPr="00416434">
        <w:rPr>
          <w:sz w:val="28"/>
          <w:szCs w:val="28"/>
        </w:rPr>
        <w:t>Город Волгодонск</w:t>
      </w:r>
      <w:r w:rsidR="00DE0EC4" w:rsidRPr="00416434">
        <w:rPr>
          <w:rFonts w:eastAsia="MS Mincho"/>
          <w:sz w:val="28"/>
          <w:szCs w:val="28"/>
        </w:rPr>
        <w:t>»</w:t>
      </w:r>
    </w:p>
    <w:p w:rsidR="00DE0EC4" w:rsidRPr="00416434" w:rsidRDefault="001A21CD" w:rsidP="00416434">
      <w:pPr>
        <w:tabs>
          <w:tab w:val="left" w:pos="6450"/>
        </w:tabs>
        <w:spacing w:line="360" w:lineRule="auto"/>
        <w:ind w:right="4820"/>
        <w:jc w:val="both"/>
        <w:rPr>
          <w:rFonts w:eastAsia="MS Mincho"/>
          <w:sz w:val="28"/>
          <w:szCs w:val="28"/>
        </w:rPr>
      </w:pPr>
      <w:r w:rsidRPr="00416434">
        <w:rPr>
          <w:rFonts w:eastAsia="MS Mincho"/>
          <w:sz w:val="28"/>
          <w:szCs w:val="28"/>
        </w:rPr>
        <w:tab/>
      </w:r>
    </w:p>
    <w:p w:rsidR="00DE0EC4" w:rsidRPr="001A21CD" w:rsidRDefault="00EC2713" w:rsidP="002E49AE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В соответствии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 xml:space="preserve">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>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</w:t>
      </w:r>
      <w:r w:rsidR="00EA48C1" w:rsidRPr="001A21CD">
        <w:rPr>
          <w:rFonts w:ascii="Times New Roman" w:eastAsia="MS Mincho" w:hAnsi="Times New Roman"/>
          <w:sz w:val="28"/>
          <w:szCs w:val="28"/>
        </w:rPr>
        <w:t>Российской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EA48C1" w:rsidRPr="001A21CD">
        <w:rPr>
          <w:rFonts w:ascii="Times New Roman" w:eastAsia="MS Mincho" w:hAnsi="Times New Roman"/>
          <w:sz w:val="28"/>
          <w:szCs w:val="28"/>
        </w:rPr>
        <w:t>Федерации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от 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47324B" w:rsidRPr="001A21CD">
        <w:rPr>
          <w:rFonts w:ascii="Times New Roman" w:eastAsia="MS Mincho" w:hAnsi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>,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33478" w:rsidRDefault="0047324B" w:rsidP="001A21CD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2E49AE" w:rsidRPr="001A21CD" w:rsidRDefault="002E49AE" w:rsidP="001A21CD">
      <w:pPr>
        <w:pStyle w:val="a3"/>
        <w:jc w:val="center"/>
        <w:rPr>
          <w:rFonts w:eastAsia="MS Mincho"/>
          <w:sz w:val="28"/>
          <w:szCs w:val="28"/>
        </w:rPr>
      </w:pPr>
    </w:p>
    <w:p w:rsidR="002E49AE" w:rsidRDefault="009D1DDE" w:rsidP="004164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1</w:t>
      </w:r>
      <w:r w:rsidR="00BC0FE1" w:rsidRPr="001A21CD">
        <w:rPr>
          <w:rFonts w:eastAsia="MS Mincho"/>
          <w:sz w:val="28"/>
          <w:szCs w:val="28"/>
        </w:rPr>
        <w:t>.</w:t>
      </w:r>
      <w:r w:rsidR="002B15BB">
        <w:rPr>
          <w:rFonts w:eastAsia="MS Mincho"/>
          <w:sz w:val="28"/>
          <w:szCs w:val="28"/>
        </w:rPr>
        <w:t xml:space="preserve"> </w:t>
      </w:r>
      <w:r w:rsidR="002E49AE">
        <w:rPr>
          <w:rFonts w:eastAsia="MS Mincho"/>
          <w:sz w:val="28"/>
          <w:szCs w:val="28"/>
        </w:rPr>
        <w:t>Внести в приложение к р</w:t>
      </w:r>
      <w:r w:rsidR="002E49AE" w:rsidRPr="00381A33">
        <w:rPr>
          <w:rFonts w:eastAsia="MS Mincho"/>
          <w:sz w:val="28"/>
          <w:szCs w:val="28"/>
        </w:rPr>
        <w:t>ешени</w:t>
      </w:r>
      <w:r w:rsidR="002E49AE">
        <w:rPr>
          <w:rFonts w:eastAsia="MS Mincho"/>
          <w:sz w:val="28"/>
          <w:szCs w:val="28"/>
        </w:rPr>
        <w:t>ю</w:t>
      </w:r>
      <w:r w:rsidR="002E49AE" w:rsidRPr="00381A33">
        <w:rPr>
          <w:rFonts w:eastAsia="MS Mincho"/>
          <w:sz w:val="28"/>
          <w:szCs w:val="28"/>
        </w:rPr>
        <w:t xml:space="preserve"> Волгодонской городской Думы от </w:t>
      </w:r>
      <w:r w:rsidR="00416434">
        <w:rPr>
          <w:rFonts w:eastAsia="MS Mincho"/>
          <w:sz w:val="28"/>
          <w:szCs w:val="28"/>
        </w:rPr>
        <w:t>2</w:t>
      </w:r>
      <w:r w:rsidR="002E49AE">
        <w:rPr>
          <w:rFonts w:eastAsia="MS Mincho"/>
          <w:sz w:val="28"/>
          <w:szCs w:val="28"/>
        </w:rPr>
        <w:t>1.09</w:t>
      </w:r>
      <w:r w:rsidR="002E49AE" w:rsidRPr="00D25BC1">
        <w:rPr>
          <w:rFonts w:eastAsia="MS Mincho"/>
          <w:sz w:val="28"/>
          <w:szCs w:val="28"/>
        </w:rPr>
        <w:t>.20</w:t>
      </w:r>
      <w:r w:rsidR="002E49AE">
        <w:rPr>
          <w:rFonts w:eastAsia="MS Mincho"/>
          <w:sz w:val="28"/>
          <w:szCs w:val="28"/>
        </w:rPr>
        <w:t>1</w:t>
      </w:r>
      <w:r w:rsidR="00416434">
        <w:rPr>
          <w:rFonts w:eastAsia="MS Mincho"/>
          <w:sz w:val="28"/>
          <w:szCs w:val="28"/>
        </w:rPr>
        <w:t>1</w:t>
      </w:r>
      <w:r w:rsidR="002E49AE">
        <w:rPr>
          <w:rFonts w:eastAsia="MS Mincho"/>
          <w:sz w:val="28"/>
          <w:szCs w:val="28"/>
        </w:rPr>
        <w:t xml:space="preserve"> </w:t>
      </w:r>
      <w:r w:rsidR="002E49AE" w:rsidRPr="00D25BC1">
        <w:rPr>
          <w:rFonts w:eastAsia="MS Mincho"/>
          <w:sz w:val="28"/>
          <w:szCs w:val="28"/>
        </w:rPr>
        <w:t>№</w:t>
      </w:r>
      <w:r w:rsidR="002E49AE">
        <w:rPr>
          <w:rFonts w:eastAsia="MS Mincho"/>
          <w:sz w:val="28"/>
          <w:szCs w:val="28"/>
        </w:rPr>
        <w:t xml:space="preserve"> 1</w:t>
      </w:r>
      <w:r w:rsidR="00416434">
        <w:rPr>
          <w:rFonts w:eastAsia="MS Mincho"/>
          <w:sz w:val="28"/>
          <w:szCs w:val="28"/>
        </w:rPr>
        <w:t>06</w:t>
      </w:r>
      <w:r w:rsidR="002E49AE" w:rsidRPr="00D25BC1">
        <w:rPr>
          <w:rFonts w:eastAsia="MS Mincho"/>
          <w:sz w:val="28"/>
          <w:szCs w:val="28"/>
        </w:rPr>
        <w:t xml:space="preserve"> </w:t>
      </w:r>
      <w:r w:rsidR="002E49AE" w:rsidRPr="00416434">
        <w:rPr>
          <w:rFonts w:eastAsia="MS Mincho"/>
          <w:sz w:val="28"/>
          <w:szCs w:val="28"/>
        </w:rPr>
        <w:t>«</w:t>
      </w:r>
      <w:r w:rsidR="00416434" w:rsidRPr="00416434">
        <w:rPr>
          <w:sz w:val="28"/>
          <w:szCs w:val="28"/>
        </w:rPr>
        <w:t xml:space="preserve">Об утверждении Порядка управления и распоряжения имуществом, находящимся в муниципальной собственности муниципального образования </w:t>
      </w:r>
      <w:r w:rsidR="00416434">
        <w:rPr>
          <w:sz w:val="28"/>
          <w:szCs w:val="28"/>
        </w:rPr>
        <w:t>«</w:t>
      </w:r>
      <w:r w:rsidR="00416434" w:rsidRPr="00416434">
        <w:rPr>
          <w:sz w:val="28"/>
          <w:szCs w:val="28"/>
        </w:rPr>
        <w:t>Город Волгодонск</w:t>
      </w:r>
      <w:r w:rsidR="002E49AE" w:rsidRPr="001A21CD">
        <w:rPr>
          <w:rFonts w:eastAsia="MS Mincho"/>
          <w:sz w:val="28"/>
          <w:szCs w:val="28"/>
        </w:rPr>
        <w:t>»</w:t>
      </w:r>
      <w:r w:rsidR="002E49AE">
        <w:rPr>
          <w:rFonts w:eastAsia="MS Mincho"/>
          <w:sz w:val="28"/>
          <w:szCs w:val="28"/>
        </w:rPr>
        <w:t xml:space="preserve"> следующие изменения:</w:t>
      </w:r>
    </w:p>
    <w:p w:rsidR="002E49AE" w:rsidRPr="002E49AE" w:rsidRDefault="002E49AE" w:rsidP="002E4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C2713">
        <w:rPr>
          <w:rFonts w:eastAsia="MS Mincho"/>
          <w:sz w:val="28"/>
          <w:szCs w:val="28"/>
        </w:rPr>
        <w:lastRenderedPageBreak/>
        <w:t xml:space="preserve">1) </w:t>
      </w:r>
      <w:r w:rsidR="001B38F8">
        <w:rPr>
          <w:rFonts w:eastAsia="MS Mincho"/>
          <w:sz w:val="28"/>
          <w:szCs w:val="28"/>
        </w:rPr>
        <w:t>Подпункт 2</w:t>
      </w:r>
      <w:r w:rsidR="00416434">
        <w:rPr>
          <w:rFonts w:eastAsia="MS Mincho"/>
          <w:sz w:val="28"/>
          <w:szCs w:val="28"/>
        </w:rPr>
        <w:t xml:space="preserve"> п</w:t>
      </w:r>
      <w:r w:rsidRPr="00EC2713">
        <w:rPr>
          <w:rFonts w:eastAsia="MS Mincho"/>
          <w:sz w:val="28"/>
          <w:szCs w:val="28"/>
        </w:rPr>
        <w:t>ункт</w:t>
      </w:r>
      <w:r w:rsidR="001B38F8">
        <w:rPr>
          <w:rFonts w:eastAsia="MS Mincho"/>
          <w:sz w:val="28"/>
          <w:szCs w:val="28"/>
        </w:rPr>
        <w:t>а</w:t>
      </w:r>
      <w:r w:rsidRPr="00EC2713">
        <w:rPr>
          <w:rFonts w:eastAsia="MS Mincho"/>
          <w:sz w:val="28"/>
          <w:szCs w:val="28"/>
        </w:rPr>
        <w:t xml:space="preserve"> </w:t>
      </w:r>
      <w:r w:rsidR="001B38F8">
        <w:rPr>
          <w:rFonts w:eastAsia="MS Mincho"/>
          <w:sz w:val="28"/>
          <w:szCs w:val="28"/>
        </w:rPr>
        <w:t>2</w:t>
      </w:r>
      <w:r w:rsidRPr="00EC2713">
        <w:rPr>
          <w:rFonts w:eastAsia="MS Mincho"/>
          <w:sz w:val="28"/>
          <w:szCs w:val="28"/>
        </w:rPr>
        <w:t xml:space="preserve"> </w:t>
      </w:r>
      <w:r w:rsidR="00416434">
        <w:rPr>
          <w:rFonts w:eastAsia="MS Mincho"/>
          <w:sz w:val="28"/>
          <w:szCs w:val="28"/>
        </w:rPr>
        <w:t xml:space="preserve">статьи </w:t>
      </w:r>
      <w:r w:rsidR="001B38F8">
        <w:rPr>
          <w:rFonts w:eastAsia="MS Mincho"/>
          <w:sz w:val="28"/>
          <w:szCs w:val="28"/>
        </w:rPr>
        <w:t>16 дополнить</w:t>
      </w:r>
      <w:r w:rsidR="00416434">
        <w:rPr>
          <w:rFonts w:eastAsia="MS Mincho"/>
          <w:sz w:val="28"/>
          <w:szCs w:val="28"/>
        </w:rPr>
        <w:t xml:space="preserve"> </w:t>
      </w:r>
      <w:r w:rsidRPr="00EC2713">
        <w:rPr>
          <w:rFonts w:eastAsia="MS Mincho"/>
          <w:sz w:val="28"/>
          <w:szCs w:val="28"/>
        </w:rPr>
        <w:t>слова</w:t>
      </w:r>
      <w:r w:rsidR="001B38F8">
        <w:rPr>
          <w:rFonts w:eastAsia="MS Mincho"/>
          <w:sz w:val="28"/>
          <w:szCs w:val="28"/>
        </w:rPr>
        <w:t>ми</w:t>
      </w:r>
      <w:r w:rsidRPr="00EC2713">
        <w:rPr>
          <w:rFonts w:eastAsia="MS Mincho"/>
          <w:sz w:val="28"/>
          <w:szCs w:val="28"/>
        </w:rPr>
        <w:t xml:space="preserve"> </w:t>
      </w:r>
      <w:r w:rsidRPr="002E49AE">
        <w:rPr>
          <w:rFonts w:eastAsia="MS Mincho"/>
          <w:sz w:val="28"/>
          <w:szCs w:val="28"/>
        </w:rPr>
        <w:t>«</w:t>
      </w:r>
      <w:r w:rsidR="001B38F8">
        <w:rPr>
          <w:rFonts w:eastAsia="MS Mincho"/>
          <w:sz w:val="28"/>
          <w:szCs w:val="28"/>
        </w:rPr>
        <w:t xml:space="preserve">, за исключением имущества, переданного в </w:t>
      </w:r>
      <w:r w:rsidR="00416434">
        <w:rPr>
          <w:sz w:val="28"/>
          <w:szCs w:val="28"/>
        </w:rPr>
        <w:t>безвозмездно</w:t>
      </w:r>
      <w:r w:rsidR="001B38F8">
        <w:rPr>
          <w:sz w:val="28"/>
          <w:szCs w:val="28"/>
        </w:rPr>
        <w:t>е</w:t>
      </w:r>
      <w:r w:rsidR="00416434">
        <w:rPr>
          <w:sz w:val="28"/>
          <w:szCs w:val="28"/>
        </w:rPr>
        <w:t xml:space="preserve"> пользовани</w:t>
      </w:r>
      <w:r w:rsidR="001B38F8">
        <w:rPr>
          <w:sz w:val="28"/>
          <w:szCs w:val="28"/>
        </w:rPr>
        <w:t>е муниципальным предприятиям, учреждениям и органам Администрации города Волгодонска.</w:t>
      </w:r>
      <w:r w:rsidRPr="002E49AE">
        <w:rPr>
          <w:sz w:val="28"/>
          <w:szCs w:val="28"/>
        </w:rPr>
        <w:t>».</w:t>
      </w:r>
    </w:p>
    <w:p w:rsidR="002E49AE" w:rsidRDefault="002E49AE" w:rsidP="002E49AE">
      <w:pPr>
        <w:pStyle w:val="ConsPlusNormal"/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="00416434">
        <w:rPr>
          <w:rFonts w:ascii="Times New Roman" w:eastAsia="MS Mincho" w:hAnsi="Times New Roman" w:cs="Times New Roman"/>
          <w:sz w:val="28"/>
          <w:szCs w:val="28"/>
        </w:rPr>
        <w:t>Подпункт 3 пункта 2 статьи 16 дополнить словами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72EE">
        <w:rPr>
          <w:rFonts w:ascii="Times New Roman" w:eastAsia="MS Mincho" w:hAnsi="Times New Roman" w:cs="Times New Roman"/>
          <w:sz w:val="28"/>
          <w:szCs w:val="28"/>
        </w:rPr>
        <w:t>«</w:t>
      </w:r>
      <w:r w:rsidR="00416434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772EE" w:rsidRPr="008772EE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</w:t>
      </w:r>
      <w:r w:rsidR="00416434">
        <w:rPr>
          <w:rFonts w:ascii="Times New Roman" w:hAnsi="Times New Roman" w:cs="Times New Roman"/>
          <w:sz w:val="28"/>
          <w:szCs w:val="28"/>
        </w:rPr>
        <w:t>.</w:t>
      </w:r>
      <w:r w:rsidRPr="008772EE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2E49AE" w:rsidRDefault="002E49AE" w:rsidP="008772E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MS Mincho"/>
          <w:sz w:val="28"/>
          <w:szCs w:val="28"/>
        </w:rPr>
      </w:pPr>
      <w:r w:rsidRPr="00117907">
        <w:rPr>
          <w:rFonts w:eastAsia="MS Mincho"/>
          <w:sz w:val="28"/>
          <w:szCs w:val="28"/>
        </w:rPr>
        <w:t xml:space="preserve">3) </w:t>
      </w:r>
      <w:r w:rsidR="008772EE">
        <w:rPr>
          <w:rFonts w:eastAsia="MS Mincho"/>
          <w:sz w:val="28"/>
          <w:szCs w:val="28"/>
        </w:rPr>
        <w:t>П</w:t>
      </w:r>
      <w:r w:rsidR="008772EE">
        <w:rPr>
          <w:sz w:val="28"/>
          <w:szCs w:val="28"/>
        </w:rPr>
        <w:t xml:space="preserve">ункт </w:t>
      </w:r>
      <w:r w:rsidR="00416434">
        <w:rPr>
          <w:sz w:val="28"/>
          <w:szCs w:val="28"/>
        </w:rPr>
        <w:t>5 статьи 16</w:t>
      </w:r>
      <w:r w:rsidR="008772EE">
        <w:rPr>
          <w:sz w:val="28"/>
          <w:szCs w:val="28"/>
        </w:rPr>
        <w:t xml:space="preserve"> </w:t>
      </w:r>
      <w:r w:rsidR="001B38F8">
        <w:rPr>
          <w:sz w:val="28"/>
          <w:szCs w:val="28"/>
        </w:rPr>
        <w:t xml:space="preserve">после </w:t>
      </w:r>
      <w:r w:rsidR="00385511">
        <w:rPr>
          <w:rFonts w:eastAsia="MS Mincho"/>
          <w:sz w:val="28"/>
          <w:szCs w:val="28"/>
        </w:rPr>
        <w:t xml:space="preserve">слов </w:t>
      </w:r>
      <w:r w:rsidR="00385511" w:rsidRPr="002E49AE">
        <w:rPr>
          <w:rFonts w:eastAsia="MS Mincho"/>
          <w:sz w:val="28"/>
          <w:szCs w:val="28"/>
        </w:rPr>
        <w:t xml:space="preserve">«на праве хозяйственного ведения или оперативного управления,» </w:t>
      </w:r>
      <w:r w:rsidR="00385511" w:rsidRPr="00EC2713">
        <w:rPr>
          <w:rFonts w:eastAsia="MS Mincho"/>
          <w:sz w:val="28"/>
          <w:szCs w:val="28"/>
        </w:rPr>
        <w:t xml:space="preserve">дополнить словами </w:t>
      </w:r>
      <w:r w:rsidR="00385511" w:rsidRPr="008772EE">
        <w:rPr>
          <w:rFonts w:eastAsia="MS Mincho"/>
          <w:sz w:val="28"/>
          <w:szCs w:val="28"/>
        </w:rPr>
        <w:t>«</w:t>
      </w:r>
      <w:r w:rsidR="00385511" w:rsidRPr="008772EE">
        <w:rPr>
          <w:sz w:val="28"/>
          <w:szCs w:val="28"/>
        </w:rPr>
        <w:t>переданн</w:t>
      </w:r>
      <w:r w:rsidR="00385511">
        <w:rPr>
          <w:sz w:val="28"/>
          <w:szCs w:val="28"/>
        </w:rPr>
        <w:t>ого в безвозмездное пользование,</w:t>
      </w:r>
      <w:r w:rsidR="00385511" w:rsidRPr="008772EE">
        <w:rPr>
          <w:rFonts w:eastAsia="MS Mincho"/>
          <w:sz w:val="28"/>
          <w:szCs w:val="28"/>
        </w:rPr>
        <w:t>».</w:t>
      </w:r>
    </w:p>
    <w:p w:rsidR="00385511" w:rsidRDefault="00385511" w:rsidP="0038551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 П</w:t>
      </w:r>
      <w:r>
        <w:rPr>
          <w:sz w:val="28"/>
          <w:szCs w:val="28"/>
        </w:rPr>
        <w:t xml:space="preserve">ункт 8 статьи 16 </w:t>
      </w:r>
      <w:r w:rsidR="001B38F8">
        <w:rPr>
          <w:sz w:val="28"/>
          <w:szCs w:val="28"/>
        </w:rPr>
        <w:t xml:space="preserve">после </w:t>
      </w:r>
      <w:r>
        <w:rPr>
          <w:rFonts w:eastAsia="MS Mincho"/>
          <w:sz w:val="28"/>
          <w:szCs w:val="28"/>
        </w:rPr>
        <w:t xml:space="preserve">слов </w:t>
      </w:r>
      <w:r w:rsidRPr="002E49AE">
        <w:rPr>
          <w:rFonts w:eastAsia="MS Mincho"/>
          <w:sz w:val="28"/>
          <w:szCs w:val="28"/>
        </w:rPr>
        <w:t xml:space="preserve">«на праве хозяйственного ведения или оперативного управления,» </w:t>
      </w:r>
      <w:r w:rsidRPr="00EC2713">
        <w:rPr>
          <w:rFonts w:eastAsia="MS Mincho"/>
          <w:sz w:val="28"/>
          <w:szCs w:val="28"/>
        </w:rPr>
        <w:t xml:space="preserve">дополнить словами </w:t>
      </w:r>
      <w:r w:rsidRPr="008772EE">
        <w:rPr>
          <w:rFonts w:eastAsia="MS Mincho"/>
          <w:sz w:val="28"/>
          <w:szCs w:val="28"/>
        </w:rPr>
        <w:t>«</w:t>
      </w:r>
      <w:r>
        <w:rPr>
          <w:sz w:val="28"/>
          <w:szCs w:val="28"/>
        </w:rPr>
        <w:t>безвозмездного пользования,</w:t>
      </w:r>
      <w:r w:rsidRPr="008772EE">
        <w:rPr>
          <w:rFonts w:eastAsia="MS Mincho"/>
          <w:sz w:val="28"/>
          <w:szCs w:val="28"/>
        </w:rPr>
        <w:t>».</w:t>
      </w:r>
    </w:p>
    <w:p w:rsidR="00867E59" w:rsidRPr="002E49AE" w:rsidRDefault="00537113" w:rsidP="008772EE">
      <w:pPr>
        <w:pStyle w:val="ConsPlusTitle"/>
        <w:widowControl/>
        <w:spacing w:line="360" w:lineRule="auto"/>
        <w:ind w:firstLine="539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2E49AE">
        <w:rPr>
          <w:rFonts w:ascii="Times New Roman" w:eastAsia="MS Mincho" w:hAnsi="Times New Roman" w:cs="Times New Roman"/>
          <w:b w:val="0"/>
          <w:sz w:val="28"/>
          <w:szCs w:val="28"/>
        </w:rPr>
        <w:t>2</w:t>
      </w:r>
      <w:r w:rsidR="00BC0FE1" w:rsidRPr="002E49AE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2B15BB" w:rsidRPr="002E49AE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041419" w:rsidRPr="002E49AE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</w:p>
    <w:p w:rsidR="009A3CF5" w:rsidRPr="002E49AE" w:rsidRDefault="00537113" w:rsidP="002E49A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E49AE">
        <w:rPr>
          <w:rFonts w:eastAsia="MS Mincho"/>
          <w:sz w:val="28"/>
          <w:szCs w:val="28"/>
        </w:rPr>
        <w:t>3</w:t>
      </w:r>
      <w:r w:rsidR="00BC0FE1" w:rsidRPr="002E49AE">
        <w:rPr>
          <w:rFonts w:eastAsia="MS Mincho"/>
          <w:sz w:val="28"/>
          <w:szCs w:val="28"/>
        </w:rPr>
        <w:t>.</w:t>
      </w:r>
      <w:r w:rsidR="002B15BB" w:rsidRPr="002E49AE">
        <w:rPr>
          <w:rFonts w:eastAsia="MS Mincho"/>
          <w:sz w:val="28"/>
          <w:szCs w:val="28"/>
        </w:rPr>
        <w:t xml:space="preserve"> </w:t>
      </w:r>
      <w:r w:rsidR="009A3CF5" w:rsidRPr="002E49AE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 w:rsidRPr="002E49AE">
        <w:rPr>
          <w:sz w:val="28"/>
          <w:szCs w:val="28"/>
        </w:rPr>
        <w:t>бюджету, налогам, сборам, муниципальной собственности</w:t>
      </w:r>
      <w:r w:rsidR="008772EE">
        <w:rPr>
          <w:sz w:val="28"/>
          <w:szCs w:val="28"/>
        </w:rPr>
        <w:t xml:space="preserve"> (М.Л. Плоцкер)</w:t>
      </w:r>
      <w:r w:rsidR="001177E6" w:rsidRPr="002E49AE">
        <w:rPr>
          <w:sz w:val="28"/>
          <w:szCs w:val="28"/>
        </w:rPr>
        <w:t xml:space="preserve"> </w:t>
      </w:r>
      <w:r w:rsidR="009A3CF5" w:rsidRPr="002E49AE">
        <w:rPr>
          <w:sz w:val="28"/>
          <w:szCs w:val="28"/>
        </w:rPr>
        <w:t>и заместителя главы Администрации</w:t>
      </w:r>
      <w:r w:rsidR="006843FD" w:rsidRPr="002E49AE">
        <w:rPr>
          <w:sz w:val="28"/>
          <w:szCs w:val="28"/>
        </w:rPr>
        <w:t xml:space="preserve"> города </w:t>
      </w:r>
      <w:r w:rsidR="003B08AB" w:rsidRPr="002E49AE">
        <w:rPr>
          <w:sz w:val="28"/>
          <w:szCs w:val="28"/>
        </w:rPr>
        <w:t xml:space="preserve">Волгодонска </w:t>
      </w:r>
      <w:r w:rsidR="006843FD" w:rsidRPr="002E49AE">
        <w:rPr>
          <w:sz w:val="28"/>
          <w:szCs w:val="28"/>
        </w:rPr>
        <w:t>по экономике и финансам</w:t>
      </w:r>
      <w:r w:rsidR="00C15811" w:rsidRPr="002E49AE">
        <w:rPr>
          <w:sz w:val="28"/>
          <w:szCs w:val="28"/>
        </w:rPr>
        <w:t xml:space="preserve"> </w:t>
      </w:r>
      <w:r w:rsidR="00FB4E44" w:rsidRPr="002E49AE">
        <w:rPr>
          <w:sz w:val="28"/>
          <w:szCs w:val="28"/>
        </w:rPr>
        <w:t>И.В.Столяр</w:t>
      </w:r>
      <w:r w:rsidR="00867E59" w:rsidRPr="002E49AE">
        <w:rPr>
          <w:sz w:val="28"/>
          <w:szCs w:val="28"/>
        </w:rPr>
        <w:t>а</w:t>
      </w:r>
      <w:r w:rsidR="009A3CF5" w:rsidRPr="002E49AE">
        <w:rPr>
          <w:sz w:val="28"/>
          <w:szCs w:val="28"/>
        </w:rPr>
        <w:t>.</w:t>
      </w:r>
    </w:p>
    <w:p w:rsidR="00C734E2" w:rsidRPr="002E49AE" w:rsidRDefault="00C734E2" w:rsidP="002E49AE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389"/>
        <w:gridCol w:w="4502"/>
      </w:tblGrid>
      <w:tr w:rsidR="00CA30F4" w:rsidRPr="002E49AE" w:rsidTr="009B34F3">
        <w:tc>
          <w:tcPr>
            <w:tcW w:w="4903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Председатель</w:t>
            </w:r>
          </w:p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2E49AE" w:rsidRDefault="000D0E76" w:rsidP="002E49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A30F4" w:rsidRPr="002E49AE">
              <w:rPr>
                <w:sz w:val="28"/>
                <w:szCs w:val="28"/>
              </w:rPr>
              <w:t>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Мэр</w:t>
            </w:r>
          </w:p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города Волгодонска</w:t>
            </w:r>
          </w:p>
          <w:p w:rsidR="00CA30F4" w:rsidRPr="002E49AE" w:rsidRDefault="000D0E76" w:rsidP="002E49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30F4" w:rsidRPr="002E49AE">
              <w:rPr>
                <w:sz w:val="28"/>
                <w:szCs w:val="28"/>
              </w:rPr>
              <w:t>В.А. Фирсов</w:t>
            </w:r>
          </w:p>
          <w:p w:rsidR="00C178BC" w:rsidRPr="002E49AE" w:rsidRDefault="00C178BC" w:rsidP="002E49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7065D" w:rsidRPr="002E49AE" w:rsidRDefault="00C734E2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A95454" w:rsidRPr="002E49AE" w:rsidRDefault="00E87FCC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2E49AE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2E49AE" w:rsidSect="000D0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D0E76"/>
    <w:rsid w:val="000F78AD"/>
    <w:rsid w:val="00102DA0"/>
    <w:rsid w:val="0010521A"/>
    <w:rsid w:val="00116456"/>
    <w:rsid w:val="001177E6"/>
    <w:rsid w:val="00117907"/>
    <w:rsid w:val="001320D7"/>
    <w:rsid w:val="00196415"/>
    <w:rsid w:val="001966FE"/>
    <w:rsid w:val="001A21CD"/>
    <w:rsid w:val="001A551C"/>
    <w:rsid w:val="001B38F8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15BB"/>
    <w:rsid w:val="002B4064"/>
    <w:rsid w:val="002B57BD"/>
    <w:rsid w:val="002E4138"/>
    <w:rsid w:val="002E49AE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85511"/>
    <w:rsid w:val="003944E1"/>
    <w:rsid w:val="003B08AB"/>
    <w:rsid w:val="003C0D46"/>
    <w:rsid w:val="003F1727"/>
    <w:rsid w:val="0040300A"/>
    <w:rsid w:val="004070C1"/>
    <w:rsid w:val="00416434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04DDE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36179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044F1"/>
    <w:rsid w:val="0083026C"/>
    <w:rsid w:val="00840EE4"/>
    <w:rsid w:val="008460B9"/>
    <w:rsid w:val="008518F8"/>
    <w:rsid w:val="00867E59"/>
    <w:rsid w:val="008772EE"/>
    <w:rsid w:val="00877405"/>
    <w:rsid w:val="008915E8"/>
    <w:rsid w:val="0089759E"/>
    <w:rsid w:val="008B3F4B"/>
    <w:rsid w:val="009000FB"/>
    <w:rsid w:val="00906ADA"/>
    <w:rsid w:val="00915C7D"/>
    <w:rsid w:val="00925700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682C"/>
    <w:rsid w:val="00A071F6"/>
    <w:rsid w:val="00A145B3"/>
    <w:rsid w:val="00A33478"/>
    <w:rsid w:val="00A3441F"/>
    <w:rsid w:val="00A34F75"/>
    <w:rsid w:val="00A50C06"/>
    <w:rsid w:val="00A60FB8"/>
    <w:rsid w:val="00A64998"/>
    <w:rsid w:val="00A66339"/>
    <w:rsid w:val="00A72006"/>
    <w:rsid w:val="00A77729"/>
    <w:rsid w:val="00A80E8A"/>
    <w:rsid w:val="00A95454"/>
    <w:rsid w:val="00AC3494"/>
    <w:rsid w:val="00AD1739"/>
    <w:rsid w:val="00AD54F0"/>
    <w:rsid w:val="00B06A03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910C3"/>
    <w:rsid w:val="00DA775C"/>
    <w:rsid w:val="00DC4CC1"/>
    <w:rsid w:val="00DC56F9"/>
    <w:rsid w:val="00DD3692"/>
    <w:rsid w:val="00DD703D"/>
    <w:rsid w:val="00DE0EC4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92C8C"/>
    <w:rsid w:val="00FA23E8"/>
    <w:rsid w:val="00FB4E44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BBC-2CEA-4690-BDE2-B8ED0D0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Ушаков</cp:lastModifiedBy>
  <cp:revision>6</cp:revision>
  <cp:lastPrinted>2014-09-12T08:29:00Z</cp:lastPrinted>
  <dcterms:created xsi:type="dcterms:W3CDTF">2014-08-28T12:45:00Z</dcterms:created>
  <dcterms:modified xsi:type="dcterms:W3CDTF">2014-09-12T08:29:00Z</dcterms:modified>
</cp:coreProperties>
</file>