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C7" w:rsidRDefault="00D4173D" w:rsidP="00CF25C7">
      <w:pPr>
        <w:ind w:left="-180" w:right="-1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4pt;height:63pt;z-index:1;mso-wrap-edited:f" wrapcoords="-243 0 -243 21150 21357 21150 21357 0 -243 0" o:allowoverlap="f">
            <v:imagedata r:id="rId7" o:title=""/>
            <w10:wrap type="tight"/>
          </v:shape>
        </w:pict>
      </w:r>
    </w:p>
    <w:p w:rsidR="00CF25C7" w:rsidRDefault="00CF25C7" w:rsidP="00CF25C7">
      <w:pPr>
        <w:ind w:left="-180" w:right="-185"/>
      </w:pPr>
    </w:p>
    <w:p w:rsidR="00CF25C7" w:rsidRDefault="00CF25C7" w:rsidP="00CF25C7">
      <w:pPr>
        <w:ind w:left="-180" w:right="-185"/>
      </w:pPr>
    </w:p>
    <w:p w:rsidR="00CF25C7" w:rsidRDefault="00CF25C7" w:rsidP="00CF25C7">
      <w:pPr>
        <w:ind w:left="-180" w:right="-185"/>
      </w:pPr>
    </w:p>
    <w:p w:rsidR="00CF25C7" w:rsidRDefault="00CF25C7" w:rsidP="00CF25C7">
      <w:pPr>
        <w:ind w:left="-180" w:right="-185"/>
      </w:pPr>
    </w:p>
    <w:p w:rsidR="00CF25C7" w:rsidRDefault="00CF25C7" w:rsidP="00CF25C7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CF25C7" w:rsidRDefault="00CF25C7" w:rsidP="00CF25C7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CF25C7" w:rsidRDefault="00CF25C7" w:rsidP="00CF25C7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CF25C7" w:rsidRDefault="00CF25C7" w:rsidP="00CF25C7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F25C7" w:rsidRDefault="00CF25C7" w:rsidP="00CF25C7">
      <w:pPr>
        <w:ind w:right="-185"/>
      </w:pPr>
    </w:p>
    <w:p w:rsidR="00CF25C7" w:rsidRDefault="00CF25C7" w:rsidP="00CF25C7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CF25C7" w:rsidRDefault="00CF25C7" w:rsidP="00CF25C7">
      <w:pPr>
        <w:ind w:right="-185"/>
        <w:jc w:val="center"/>
        <w:rPr>
          <w:sz w:val="28"/>
          <w:szCs w:val="28"/>
        </w:rPr>
      </w:pPr>
    </w:p>
    <w:p w:rsidR="00CF25C7" w:rsidRDefault="00CF25C7" w:rsidP="00CF25C7">
      <w:pPr>
        <w:ind w:right="-185"/>
      </w:pPr>
    </w:p>
    <w:p w:rsidR="00CF25C7" w:rsidRPr="005B4A7C" w:rsidRDefault="00820DAF" w:rsidP="00CF25C7">
      <w:pPr>
        <w:ind w:right="-185"/>
        <w:jc w:val="center"/>
        <w:rPr>
          <w:sz w:val="28"/>
          <w:szCs w:val="28"/>
        </w:rPr>
      </w:pPr>
      <w:r>
        <w:rPr>
          <w:sz w:val="36"/>
          <w:szCs w:val="36"/>
        </w:rPr>
        <w:t>РЕШЕНИЕ №</w:t>
      </w:r>
      <w:r w:rsidR="00D660BF">
        <w:rPr>
          <w:sz w:val="36"/>
          <w:szCs w:val="36"/>
        </w:rPr>
        <w:t xml:space="preserve"> 38</w:t>
      </w:r>
      <w:r w:rsidR="00CF25C7">
        <w:rPr>
          <w:sz w:val="36"/>
          <w:szCs w:val="36"/>
        </w:rPr>
        <w:t xml:space="preserve"> от </w:t>
      </w:r>
      <w:r w:rsidR="00D660BF">
        <w:rPr>
          <w:sz w:val="36"/>
          <w:szCs w:val="36"/>
        </w:rPr>
        <w:t>30 мая</w:t>
      </w:r>
      <w:r w:rsidR="00CF25C7">
        <w:rPr>
          <w:sz w:val="36"/>
          <w:szCs w:val="36"/>
        </w:rPr>
        <w:t xml:space="preserve"> 201</w:t>
      </w:r>
      <w:r w:rsidR="008E1015">
        <w:rPr>
          <w:sz w:val="36"/>
          <w:szCs w:val="36"/>
        </w:rPr>
        <w:t>3</w:t>
      </w:r>
      <w:r w:rsidR="00CF25C7">
        <w:rPr>
          <w:sz w:val="36"/>
          <w:szCs w:val="36"/>
        </w:rPr>
        <w:t xml:space="preserve"> года</w:t>
      </w:r>
    </w:p>
    <w:p w:rsidR="00CF25C7" w:rsidRDefault="00393A7F" w:rsidP="007D42F0">
      <w:pPr>
        <w:tabs>
          <w:tab w:val="left" w:pos="5760"/>
        </w:tabs>
        <w:spacing w:before="120" w:line="360" w:lineRule="auto"/>
        <w:ind w:right="3595"/>
        <w:jc w:val="both"/>
        <w:rPr>
          <w:sz w:val="28"/>
        </w:rPr>
      </w:pPr>
      <w:r>
        <w:rPr>
          <w:sz w:val="28"/>
        </w:rPr>
        <w:t xml:space="preserve">О внесении изменений в решение Волгодонской городской Думы от </w:t>
      </w:r>
      <w:r w:rsidR="008E1015">
        <w:rPr>
          <w:sz w:val="28"/>
        </w:rPr>
        <w:t>15.11.2012 №95 «</w:t>
      </w:r>
      <w:r w:rsidR="00CF25C7">
        <w:rPr>
          <w:sz w:val="28"/>
        </w:rPr>
        <w:t>Об</w:t>
      </w:r>
      <w:r w:rsidR="007D42F0">
        <w:rPr>
          <w:sz w:val="28"/>
        </w:rPr>
        <w:t> </w:t>
      </w:r>
      <w:r w:rsidR="00CF25C7">
        <w:rPr>
          <w:sz w:val="28"/>
        </w:rPr>
        <w:t>утверждении Прогнозного плана приватизации муниципального имущества муниципального образования</w:t>
      </w:r>
      <w:r w:rsidR="007D42F0">
        <w:rPr>
          <w:sz w:val="28"/>
        </w:rPr>
        <w:t xml:space="preserve"> </w:t>
      </w:r>
      <w:r w:rsidR="00CF25C7">
        <w:rPr>
          <w:sz w:val="28"/>
        </w:rPr>
        <w:t>«Город Волгодонск»</w:t>
      </w:r>
      <w:r w:rsidR="007D42F0">
        <w:rPr>
          <w:sz w:val="28"/>
        </w:rPr>
        <w:t xml:space="preserve"> </w:t>
      </w:r>
      <w:r w:rsidR="00CF25C7">
        <w:rPr>
          <w:sz w:val="28"/>
        </w:rPr>
        <w:t>на 2013 год и основных направлений приватизации муниципального имущества на 2014-2015 годы</w:t>
      </w:r>
      <w:r w:rsidR="008E1015">
        <w:rPr>
          <w:sz w:val="28"/>
        </w:rPr>
        <w:t>»</w:t>
      </w:r>
      <w:r w:rsidR="00CF25C7">
        <w:rPr>
          <w:sz w:val="28"/>
        </w:rPr>
        <w:t xml:space="preserve"> </w:t>
      </w:r>
    </w:p>
    <w:p w:rsidR="00CF25C7" w:rsidRDefault="00CF25C7" w:rsidP="007D42F0">
      <w:pPr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</w:t>
      </w:r>
      <w:r w:rsidR="008E1015">
        <w:rPr>
          <w:sz w:val="28"/>
          <w:szCs w:val="28"/>
        </w:rPr>
        <w:t>.12.20</w:t>
      </w:r>
      <w:r>
        <w:rPr>
          <w:sz w:val="28"/>
          <w:szCs w:val="28"/>
        </w:rPr>
        <w:t>01</w:t>
      </w:r>
      <w:r w:rsidR="00BF482A">
        <w:rPr>
          <w:sz w:val="28"/>
          <w:szCs w:val="28"/>
        </w:rPr>
        <w:t xml:space="preserve"> года</w:t>
      </w:r>
      <w:r w:rsidR="007D42F0">
        <w:rPr>
          <w:sz w:val="28"/>
          <w:szCs w:val="28"/>
        </w:rPr>
        <w:t xml:space="preserve"> №178-ФЗ «О </w:t>
      </w:r>
      <w:r>
        <w:rPr>
          <w:sz w:val="28"/>
          <w:szCs w:val="28"/>
        </w:rPr>
        <w:t>приватизации государственного и муниципального имущества», пунктом 1 части 2 статьи 40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</w:t>
      </w:r>
      <w:r w:rsidR="007D42F0">
        <w:rPr>
          <w:sz w:val="28"/>
          <w:szCs w:val="28"/>
        </w:rPr>
        <w:t xml:space="preserve"> от </w:t>
      </w:r>
      <w:r>
        <w:rPr>
          <w:sz w:val="28"/>
          <w:szCs w:val="28"/>
        </w:rPr>
        <w:t>21</w:t>
      </w:r>
      <w:r w:rsidR="008E1015">
        <w:rPr>
          <w:sz w:val="28"/>
          <w:szCs w:val="28"/>
        </w:rPr>
        <w:t>.09.</w:t>
      </w:r>
      <w:r>
        <w:rPr>
          <w:sz w:val="28"/>
          <w:szCs w:val="28"/>
        </w:rPr>
        <w:t>2011</w:t>
      </w:r>
      <w:r w:rsidR="00BF48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№106, в целях</w:t>
      </w:r>
      <w:r>
        <w:rPr>
          <w:sz w:val="28"/>
        </w:rPr>
        <w:t xml:space="preserve"> достижения соответствия состава имущества, составляющего муниципальную казну, функциям органов местного самоуправления</w:t>
      </w:r>
      <w:r w:rsidR="007D42F0">
        <w:rPr>
          <w:sz w:val="28"/>
        </w:rPr>
        <w:t xml:space="preserve"> </w:t>
      </w:r>
      <w:r>
        <w:rPr>
          <w:sz w:val="28"/>
          <w:szCs w:val="28"/>
        </w:rPr>
        <w:t>Волгодонская городская Дума</w:t>
      </w:r>
    </w:p>
    <w:p w:rsidR="00CF25C7" w:rsidRPr="00C45AD1" w:rsidRDefault="00CF25C7" w:rsidP="007D42F0">
      <w:pPr>
        <w:spacing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13F41" w:rsidRDefault="008E1015" w:rsidP="007D42F0">
      <w:pPr>
        <w:numPr>
          <w:ilvl w:val="0"/>
          <w:numId w:val="1"/>
        </w:numPr>
        <w:tabs>
          <w:tab w:val="num" w:pos="1418"/>
        </w:tabs>
        <w:spacing w:line="360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решению Волгодонской городской Думы от 15.11.2012 №95 «Об утверждении</w:t>
      </w:r>
      <w:r w:rsidR="00CF25C7" w:rsidRPr="00C45AD1">
        <w:rPr>
          <w:sz w:val="28"/>
          <w:szCs w:val="28"/>
        </w:rPr>
        <w:t xml:space="preserve"> </w:t>
      </w:r>
      <w:r w:rsidR="00A05344" w:rsidRPr="00C45AD1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="00A05344" w:rsidRPr="00C45AD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A05344" w:rsidRPr="00C45AD1">
        <w:rPr>
          <w:sz w:val="28"/>
          <w:szCs w:val="28"/>
        </w:rPr>
        <w:t xml:space="preserve"> приватизации муниципального</w:t>
      </w:r>
      <w:r w:rsidR="007D42F0">
        <w:rPr>
          <w:sz w:val="28"/>
          <w:szCs w:val="28"/>
        </w:rPr>
        <w:t xml:space="preserve"> </w:t>
      </w:r>
      <w:r w:rsidR="00A05344" w:rsidRPr="00C45AD1">
        <w:rPr>
          <w:sz w:val="28"/>
          <w:szCs w:val="28"/>
        </w:rPr>
        <w:t>имущества муниципального образования «Город Волгодонск»</w:t>
      </w:r>
      <w:r w:rsidR="00A05344">
        <w:rPr>
          <w:sz w:val="28"/>
          <w:szCs w:val="28"/>
        </w:rPr>
        <w:t xml:space="preserve"> на 2013 год</w:t>
      </w:r>
      <w:r w:rsidR="00A05344" w:rsidRPr="00C45AD1">
        <w:rPr>
          <w:sz w:val="28"/>
          <w:szCs w:val="28"/>
        </w:rPr>
        <w:t xml:space="preserve"> </w:t>
      </w:r>
      <w:r w:rsidR="00A05344">
        <w:rPr>
          <w:sz w:val="28"/>
          <w:szCs w:val="28"/>
        </w:rPr>
        <w:t xml:space="preserve">и основные направления приватизации муниципального имущества </w:t>
      </w:r>
      <w:r w:rsidR="00A05344" w:rsidRPr="00C45AD1">
        <w:rPr>
          <w:sz w:val="28"/>
          <w:szCs w:val="28"/>
        </w:rPr>
        <w:t>на 201</w:t>
      </w:r>
      <w:r w:rsidR="00A05344">
        <w:rPr>
          <w:sz w:val="28"/>
          <w:szCs w:val="28"/>
        </w:rPr>
        <w:t>4-2015</w:t>
      </w:r>
      <w:r w:rsidR="00A05344" w:rsidRPr="00C45AD1">
        <w:rPr>
          <w:sz w:val="28"/>
          <w:szCs w:val="28"/>
        </w:rPr>
        <w:t xml:space="preserve"> год</w:t>
      </w:r>
      <w:r w:rsidR="00A05344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A13F4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A13F41">
        <w:rPr>
          <w:sz w:val="28"/>
          <w:szCs w:val="28"/>
        </w:rPr>
        <w:t>:</w:t>
      </w:r>
    </w:p>
    <w:p w:rsidR="00A13F41" w:rsidRDefault="00A13F41" w:rsidP="007D42F0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4761A">
        <w:rPr>
          <w:sz w:val="28"/>
          <w:szCs w:val="28"/>
        </w:rPr>
        <w:t>)</w:t>
      </w:r>
      <w:r w:rsidR="007D42F0">
        <w:rPr>
          <w:sz w:val="28"/>
          <w:szCs w:val="28"/>
        </w:rPr>
        <w:tab/>
        <w:t>п</w:t>
      </w:r>
      <w:r w:rsidR="00C3456C">
        <w:rPr>
          <w:sz w:val="28"/>
          <w:szCs w:val="28"/>
        </w:rPr>
        <w:t>ризнать утративш</w:t>
      </w:r>
      <w:r w:rsidR="00620348">
        <w:rPr>
          <w:sz w:val="28"/>
          <w:szCs w:val="28"/>
        </w:rPr>
        <w:t>ей</w:t>
      </w:r>
      <w:r w:rsidR="00C3456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EA4DEF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4;</w:t>
      </w:r>
    </w:p>
    <w:p w:rsidR="00CF25C7" w:rsidRPr="00C45AD1" w:rsidRDefault="00F90BC3" w:rsidP="007D42F0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761A">
        <w:rPr>
          <w:sz w:val="28"/>
          <w:szCs w:val="28"/>
        </w:rPr>
        <w:t>)</w:t>
      </w:r>
      <w:r w:rsidR="007D42F0">
        <w:rPr>
          <w:sz w:val="28"/>
          <w:szCs w:val="28"/>
        </w:rPr>
        <w:tab/>
        <w:t>д</w:t>
      </w:r>
      <w:r w:rsidR="008E1015">
        <w:rPr>
          <w:sz w:val="28"/>
          <w:szCs w:val="28"/>
        </w:rPr>
        <w:t>ополни</w:t>
      </w:r>
      <w:r w:rsidR="00A13F41">
        <w:rPr>
          <w:sz w:val="28"/>
          <w:szCs w:val="28"/>
        </w:rPr>
        <w:t>ть</w:t>
      </w:r>
      <w:r w:rsidR="008E1015">
        <w:rPr>
          <w:sz w:val="28"/>
          <w:szCs w:val="28"/>
        </w:rPr>
        <w:t xml:space="preserve"> </w:t>
      </w:r>
      <w:r w:rsidR="00EA4DEF">
        <w:rPr>
          <w:sz w:val="28"/>
          <w:szCs w:val="28"/>
        </w:rPr>
        <w:t>позициями</w:t>
      </w:r>
      <w:r w:rsidR="008E1015">
        <w:rPr>
          <w:sz w:val="28"/>
          <w:szCs w:val="28"/>
        </w:rPr>
        <w:t xml:space="preserve"> 5</w:t>
      </w:r>
      <w:r w:rsidR="00A13F41">
        <w:rPr>
          <w:sz w:val="28"/>
          <w:szCs w:val="28"/>
        </w:rPr>
        <w:t>,</w:t>
      </w:r>
      <w:r w:rsidR="007D42F0">
        <w:rPr>
          <w:sz w:val="28"/>
          <w:szCs w:val="28"/>
        </w:rPr>
        <w:t xml:space="preserve"> </w:t>
      </w:r>
      <w:r w:rsidR="00A13F41">
        <w:rPr>
          <w:sz w:val="28"/>
          <w:szCs w:val="28"/>
        </w:rPr>
        <w:t>6</w:t>
      </w:r>
      <w:r w:rsidR="003E4830">
        <w:rPr>
          <w:sz w:val="28"/>
          <w:szCs w:val="28"/>
        </w:rPr>
        <w:t>,</w:t>
      </w:r>
      <w:r w:rsidR="007D42F0">
        <w:rPr>
          <w:sz w:val="28"/>
          <w:szCs w:val="28"/>
        </w:rPr>
        <w:t xml:space="preserve"> </w:t>
      </w:r>
      <w:r w:rsidR="003E4830">
        <w:rPr>
          <w:sz w:val="28"/>
          <w:szCs w:val="28"/>
        </w:rPr>
        <w:t>7</w:t>
      </w:r>
      <w:r w:rsidR="008E1015">
        <w:rPr>
          <w:sz w:val="28"/>
          <w:szCs w:val="28"/>
        </w:rPr>
        <w:t xml:space="preserve"> в редакции согласно</w:t>
      </w:r>
      <w:r w:rsidR="00A05344" w:rsidRPr="00C45AD1">
        <w:rPr>
          <w:sz w:val="28"/>
          <w:szCs w:val="28"/>
        </w:rPr>
        <w:t xml:space="preserve"> </w:t>
      </w:r>
      <w:r w:rsidR="00CF25C7" w:rsidRPr="00C45AD1">
        <w:rPr>
          <w:sz w:val="28"/>
          <w:szCs w:val="28"/>
        </w:rPr>
        <w:t>приложени</w:t>
      </w:r>
      <w:r w:rsidR="008E1015">
        <w:rPr>
          <w:sz w:val="28"/>
          <w:szCs w:val="28"/>
        </w:rPr>
        <w:t>ю</w:t>
      </w:r>
      <w:r w:rsidR="00CF25C7" w:rsidRPr="00C45AD1">
        <w:rPr>
          <w:sz w:val="28"/>
          <w:szCs w:val="28"/>
        </w:rPr>
        <w:t>.</w:t>
      </w:r>
    </w:p>
    <w:p w:rsidR="00427599" w:rsidRPr="00E35259" w:rsidRDefault="00FB1AA2" w:rsidP="007D42F0">
      <w:pPr>
        <w:pStyle w:val="ConsPlusNormal"/>
        <w:widowControl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35259">
        <w:rPr>
          <w:rFonts w:ascii="Times New Roman" w:hAnsi="Times New Roman" w:cs="Times New Roman"/>
          <w:sz w:val="28"/>
          <w:szCs w:val="28"/>
        </w:rPr>
        <w:t>2</w:t>
      </w:r>
      <w:r w:rsidR="00427599" w:rsidRPr="00E35259">
        <w:rPr>
          <w:rFonts w:ascii="Times New Roman" w:hAnsi="Times New Roman" w:cs="Times New Roman"/>
          <w:sz w:val="28"/>
          <w:szCs w:val="28"/>
        </w:rPr>
        <w:t>.</w:t>
      </w:r>
      <w:r w:rsidR="007D42F0">
        <w:rPr>
          <w:rFonts w:ascii="Times New Roman" w:hAnsi="Times New Roman" w:cs="Times New Roman"/>
          <w:sz w:val="28"/>
          <w:szCs w:val="28"/>
        </w:rPr>
        <w:tab/>
      </w:r>
      <w:r w:rsidR="00427599" w:rsidRPr="00E352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F25C7" w:rsidRDefault="00FB1AA2" w:rsidP="007D42F0">
      <w:pPr>
        <w:pStyle w:val="a3"/>
        <w:spacing w:line="360" w:lineRule="auto"/>
        <w:ind w:right="-5" w:firstLine="720"/>
        <w:jc w:val="both"/>
      </w:pPr>
      <w:r w:rsidRPr="00E35259">
        <w:rPr>
          <w:szCs w:val="28"/>
        </w:rPr>
        <w:t>3</w:t>
      </w:r>
      <w:r w:rsidR="00427599" w:rsidRPr="00E35259">
        <w:rPr>
          <w:szCs w:val="28"/>
        </w:rPr>
        <w:t>.</w:t>
      </w:r>
      <w:r w:rsidR="007D42F0">
        <w:rPr>
          <w:szCs w:val="28"/>
        </w:rPr>
        <w:tab/>
      </w:r>
      <w:r w:rsidR="00CF25C7" w:rsidRPr="00E35259">
        <w:rPr>
          <w:szCs w:val="28"/>
        </w:rPr>
        <w:t xml:space="preserve">Контроль за </w:t>
      </w:r>
      <w:r w:rsidR="00EF3717" w:rsidRPr="00E35259">
        <w:rPr>
          <w:szCs w:val="28"/>
        </w:rPr>
        <w:t>вы</w:t>
      </w:r>
      <w:r w:rsidR="00CF25C7" w:rsidRPr="00E35259">
        <w:rPr>
          <w:szCs w:val="28"/>
        </w:rPr>
        <w:t>полнением решения возложить на постоянную комиссию</w:t>
      </w:r>
      <w:r w:rsidR="00CF25C7">
        <w:t xml:space="preserve"> по бюджету, налогам, сборам, муниципальной собственности</w:t>
      </w:r>
      <w:r w:rsidR="007D42F0">
        <w:t xml:space="preserve"> </w:t>
      </w:r>
      <w:r w:rsidR="00CF25C7">
        <w:t>(В.И.</w:t>
      </w:r>
      <w:r w:rsidR="007D42F0">
        <w:t> </w:t>
      </w:r>
      <w:r w:rsidR="00CF25C7">
        <w:t>Иванников) и председателя Комитета по управлению имуществом города Волгодонска Е.В.</w:t>
      </w:r>
      <w:r w:rsidR="007D42F0">
        <w:t> </w:t>
      </w:r>
      <w:r w:rsidR="00CF25C7">
        <w:t>Ерохина.</w:t>
      </w:r>
    </w:p>
    <w:p w:rsidR="00CF25C7" w:rsidRDefault="00CF25C7" w:rsidP="007D42F0">
      <w:pPr>
        <w:spacing w:line="360" w:lineRule="auto"/>
        <w:ind w:right="-284" w:firstLine="709"/>
        <w:jc w:val="both"/>
        <w:rPr>
          <w:sz w:val="28"/>
          <w:szCs w:val="28"/>
        </w:rPr>
      </w:pPr>
    </w:p>
    <w:p w:rsidR="007D42F0" w:rsidRDefault="007D42F0" w:rsidP="007D42F0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D42F0" w:rsidTr="002065A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D42F0" w:rsidRDefault="007D42F0" w:rsidP="007D42F0">
            <w:pPr>
              <w:autoSpaceDE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D42F0" w:rsidRDefault="007D42F0" w:rsidP="007D42F0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7D42F0" w:rsidRDefault="007D42F0" w:rsidP="007D42F0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П.П. Горчанюк</w:t>
            </w:r>
          </w:p>
          <w:p w:rsidR="007D42F0" w:rsidRDefault="007D42F0" w:rsidP="007D42F0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D42F0" w:rsidRDefault="007D42F0" w:rsidP="007D42F0">
            <w:pPr>
              <w:suppressAutoHyphens/>
              <w:autoSpaceDE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2F0" w:rsidRDefault="007D42F0" w:rsidP="007D42F0">
            <w:pPr>
              <w:autoSpaceDE w:val="0"/>
              <w:spacing w:line="360" w:lineRule="auto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Мэр</w:t>
            </w:r>
          </w:p>
          <w:p w:rsidR="007D42F0" w:rsidRDefault="007D42F0" w:rsidP="007D42F0">
            <w:pPr>
              <w:autoSpaceDE w:val="0"/>
              <w:spacing w:line="360" w:lineRule="auto"/>
              <w:ind w:left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7D42F0" w:rsidRDefault="007D42F0" w:rsidP="007D42F0">
            <w:pPr>
              <w:suppressAutoHyphens/>
              <w:autoSpaceDE w:val="0"/>
              <w:spacing w:line="360" w:lineRule="auto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__________ В.А.Фирсов</w:t>
            </w:r>
          </w:p>
        </w:tc>
      </w:tr>
    </w:tbl>
    <w:p w:rsidR="007D42F0" w:rsidRDefault="007D42F0" w:rsidP="007D42F0">
      <w:pPr>
        <w:autoSpaceDE w:val="0"/>
        <w:rPr>
          <w:sz w:val="28"/>
          <w:szCs w:val="28"/>
          <w:lang w:eastAsia="ar-SA"/>
        </w:rPr>
      </w:pPr>
    </w:p>
    <w:p w:rsidR="007D42F0" w:rsidRDefault="007D42F0" w:rsidP="007D42F0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Проект вносит </w:t>
      </w:r>
    </w:p>
    <w:p w:rsidR="007D42F0" w:rsidRPr="00EC380A" w:rsidRDefault="007D42F0" w:rsidP="007D42F0">
      <w:pPr>
        <w:autoSpaceDE w:val="0"/>
        <w:rPr>
          <w:sz w:val="28"/>
          <w:szCs w:val="28"/>
        </w:rPr>
      </w:pPr>
      <w:r>
        <w:rPr>
          <w:sz w:val="26"/>
          <w:szCs w:val="26"/>
        </w:rPr>
        <w:t>Мэр города Волгодонска</w:t>
      </w: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CF25C7" w:rsidRDefault="00CF25C7" w:rsidP="00CF25C7">
      <w:pPr>
        <w:spacing w:line="360" w:lineRule="auto"/>
        <w:ind w:right="-104"/>
        <w:jc w:val="both"/>
        <w:rPr>
          <w:sz w:val="28"/>
          <w:szCs w:val="28"/>
        </w:rPr>
      </w:pPr>
    </w:p>
    <w:p w:rsidR="00121B70" w:rsidRDefault="007D42F0" w:rsidP="00CF25C7">
      <w:pPr>
        <w:pStyle w:val="1"/>
        <w:ind w:right="-5"/>
        <w:jc w:val="center"/>
        <w:sectPr w:rsidR="00121B70" w:rsidSect="007D42F0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CF25C7" w:rsidRPr="00BC7C3F" w:rsidRDefault="00CF25C7" w:rsidP="007D42F0">
      <w:pPr>
        <w:pStyle w:val="1"/>
        <w:ind w:left="7788" w:right="-5"/>
        <w:rPr>
          <w:szCs w:val="28"/>
        </w:rPr>
      </w:pPr>
      <w:r>
        <w:lastRenderedPageBreak/>
        <w:t>Приложение</w:t>
      </w:r>
      <w:r w:rsidR="007D42F0">
        <w:t xml:space="preserve"> </w:t>
      </w:r>
      <w:r>
        <w:t xml:space="preserve">к </w:t>
      </w:r>
      <w:r w:rsidR="00BF482A">
        <w:t>р</w:t>
      </w:r>
      <w:r>
        <w:t>ешению</w:t>
      </w:r>
      <w:r w:rsidR="007D42F0">
        <w:t xml:space="preserve"> </w:t>
      </w:r>
      <w:r>
        <w:t>Волгодонской</w:t>
      </w:r>
      <w:r w:rsidR="007D42F0">
        <w:t xml:space="preserve"> </w:t>
      </w:r>
      <w:r w:rsidRPr="00CF25C7">
        <w:rPr>
          <w:szCs w:val="28"/>
        </w:rPr>
        <w:t>городской Думы</w:t>
      </w:r>
      <w:r w:rsidR="007D42F0">
        <w:rPr>
          <w:szCs w:val="28"/>
        </w:rPr>
        <w:t xml:space="preserve"> «О </w:t>
      </w:r>
      <w:r w:rsidR="00121B70">
        <w:rPr>
          <w:szCs w:val="28"/>
        </w:rPr>
        <w:t>внесении изменений в</w:t>
      </w:r>
      <w:r w:rsidR="007D42F0">
        <w:rPr>
          <w:szCs w:val="28"/>
        </w:rPr>
        <w:t xml:space="preserve"> </w:t>
      </w:r>
      <w:r w:rsidR="00121B70">
        <w:rPr>
          <w:szCs w:val="28"/>
        </w:rPr>
        <w:t xml:space="preserve">решение Волгодонской городской Думы </w:t>
      </w:r>
      <w:r w:rsidR="002B3182">
        <w:rPr>
          <w:szCs w:val="28"/>
        </w:rPr>
        <w:t>от</w:t>
      </w:r>
      <w:r w:rsidR="007D42F0">
        <w:rPr>
          <w:szCs w:val="28"/>
        </w:rPr>
        <w:t xml:space="preserve"> </w:t>
      </w:r>
      <w:r w:rsidR="00121B70">
        <w:rPr>
          <w:szCs w:val="28"/>
        </w:rPr>
        <w:t>15.11.2012 №95</w:t>
      </w:r>
      <w:r>
        <w:t xml:space="preserve"> </w:t>
      </w:r>
      <w:r w:rsidR="0022477F">
        <w:t>«</w:t>
      </w:r>
      <w:r>
        <w:t>Об утверждении</w:t>
      </w:r>
      <w:r w:rsidR="007D42F0">
        <w:t xml:space="preserve"> </w:t>
      </w:r>
      <w:r>
        <w:t>Прогнозного плана</w:t>
      </w:r>
      <w:r w:rsidR="00483C80">
        <w:t xml:space="preserve"> </w:t>
      </w:r>
      <w:r>
        <w:t>приватизации</w:t>
      </w:r>
      <w:r w:rsidR="007D42F0">
        <w:t xml:space="preserve"> </w:t>
      </w:r>
      <w:r>
        <w:t xml:space="preserve">муниципального </w:t>
      </w:r>
      <w:r w:rsidR="0022477F">
        <w:t>и</w:t>
      </w:r>
      <w:r>
        <w:t xml:space="preserve">мущества </w:t>
      </w:r>
      <w:r w:rsidR="00121B70">
        <w:t>м</w:t>
      </w:r>
      <w:r>
        <w:t>униципального</w:t>
      </w:r>
      <w:r w:rsidR="007D42F0">
        <w:t xml:space="preserve"> </w:t>
      </w:r>
      <w:r w:rsidR="0022477F">
        <w:t>о</w:t>
      </w:r>
      <w:r>
        <w:t>бразования «Город Волгодонск»</w:t>
      </w:r>
      <w:r w:rsidR="007D42F0">
        <w:t xml:space="preserve"> </w:t>
      </w:r>
      <w:r>
        <w:t>на 201</w:t>
      </w:r>
      <w:r w:rsidR="00ED79DF">
        <w:t>3</w:t>
      </w:r>
      <w:r w:rsidR="00121B70">
        <w:t xml:space="preserve"> г</w:t>
      </w:r>
      <w:r>
        <w:t>од</w:t>
      </w:r>
      <w:r w:rsidR="007D42F0">
        <w:t xml:space="preserve"> </w:t>
      </w:r>
      <w:r>
        <w:t>и</w:t>
      </w:r>
      <w:r w:rsidR="00121B70">
        <w:t xml:space="preserve"> </w:t>
      </w:r>
      <w:r>
        <w:t>основных направлений приватизации</w:t>
      </w:r>
      <w:r w:rsidR="007D42F0">
        <w:t xml:space="preserve"> </w:t>
      </w:r>
      <w:r>
        <w:t>муниципального имущества на 201</w:t>
      </w:r>
      <w:r w:rsidR="00ED79DF">
        <w:t>4</w:t>
      </w:r>
      <w:r>
        <w:t>-201</w:t>
      </w:r>
      <w:r w:rsidR="00ED79DF">
        <w:t>5</w:t>
      </w:r>
      <w:r w:rsidR="007D42F0">
        <w:t xml:space="preserve"> </w:t>
      </w:r>
      <w:r>
        <w:t>годы»</w:t>
      </w:r>
      <w:r w:rsidR="007D42F0">
        <w:t xml:space="preserve"> </w:t>
      </w:r>
      <w:r w:rsidR="00483C80">
        <w:t xml:space="preserve">от </w:t>
      </w:r>
      <w:r w:rsidR="00D660BF">
        <w:t>30.05.</w:t>
      </w:r>
      <w:r w:rsidR="005A6A88">
        <w:t xml:space="preserve"> </w:t>
      </w:r>
      <w:r w:rsidR="00483C80">
        <w:t>201</w:t>
      </w:r>
      <w:r w:rsidR="00121B70">
        <w:t>3</w:t>
      </w:r>
      <w:r w:rsidR="00483C80">
        <w:t xml:space="preserve"> №</w:t>
      </w:r>
      <w:r w:rsidR="00D660BF">
        <w:t xml:space="preserve"> 38</w:t>
      </w:r>
    </w:p>
    <w:p w:rsidR="00CF25C7" w:rsidRPr="00BC7C3F" w:rsidRDefault="00CF25C7" w:rsidP="00CF25C7">
      <w:pPr>
        <w:ind w:right="-5"/>
        <w:rPr>
          <w:sz w:val="28"/>
          <w:szCs w:val="28"/>
        </w:rPr>
      </w:pPr>
    </w:p>
    <w:p w:rsidR="00666C6F" w:rsidRPr="00730128" w:rsidRDefault="00666C6F" w:rsidP="00666C6F">
      <w:pPr>
        <w:pStyle w:val="a3"/>
      </w:pPr>
      <w:r>
        <w:t xml:space="preserve">РАЗДЕЛ </w:t>
      </w:r>
      <w:r>
        <w:rPr>
          <w:lang w:val="en-US"/>
        </w:rPr>
        <w:t>III</w:t>
      </w:r>
    </w:p>
    <w:p w:rsidR="00666C6F" w:rsidRDefault="00666C6F" w:rsidP="00666C6F">
      <w:pPr>
        <w:pStyle w:val="a3"/>
      </w:pPr>
      <w:r>
        <w:t xml:space="preserve">ПРОГНОЗНЫЙ ПЕРЕЧЕНЬ МУНИЦИПАЛЬНОГО ИМУЩЕСТВА, </w:t>
      </w:r>
    </w:p>
    <w:p w:rsidR="00666C6F" w:rsidRDefault="00666C6F" w:rsidP="00666C6F">
      <w:pPr>
        <w:pStyle w:val="a3"/>
      </w:pPr>
      <w:r>
        <w:t>ПОДЛЕЖАЩЕГО ПРИВАТИЗАЦИИ В 2013 ГОДУ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341"/>
        <w:gridCol w:w="6840"/>
        <w:gridCol w:w="1980"/>
      </w:tblGrid>
      <w:tr w:rsidR="00666C6F">
        <w:tc>
          <w:tcPr>
            <w:tcW w:w="959" w:type="dxa"/>
          </w:tcPr>
          <w:p w:rsidR="00666C6F" w:rsidRDefault="00666C6F" w:rsidP="00666C6F">
            <w:pPr>
              <w:jc w:val="center"/>
              <w:rPr>
                <w:sz w:val="28"/>
              </w:rPr>
            </w:pPr>
          </w:p>
          <w:p w:rsidR="00666C6F" w:rsidRDefault="00666C6F" w:rsidP="00666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  <w:p w:rsidR="00666C6F" w:rsidRDefault="00666C6F" w:rsidP="00666C6F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666C6F" w:rsidRDefault="00666C6F" w:rsidP="00666C6F">
            <w:pPr>
              <w:rPr>
                <w:sz w:val="28"/>
              </w:rPr>
            </w:pPr>
          </w:p>
          <w:p w:rsidR="00666C6F" w:rsidRDefault="00666C6F" w:rsidP="00666C6F">
            <w:pPr>
              <w:pStyle w:val="1"/>
            </w:pPr>
            <w:r>
              <w:t>Наименование имущества</w:t>
            </w:r>
          </w:p>
        </w:tc>
        <w:tc>
          <w:tcPr>
            <w:tcW w:w="6840" w:type="dxa"/>
          </w:tcPr>
          <w:p w:rsidR="00666C6F" w:rsidRDefault="00666C6F" w:rsidP="00666C6F">
            <w:pPr>
              <w:rPr>
                <w:sz w:val="28"/>
              </w:rPr>
            </w:pPr>
          </w:p>
          <w:p w:rsidR="00666C6F" w:rsidRDefault="00666C6F" w:rsidP="00666C6F">
            <w:pPr>
              <w:pStyle w:val="1"/>
            </w:pPr>
            <w:r>
              <w:t>Характеристика имущества</w:t>
            </w:r>
          </w:p>
        </w:tc>
        <w:tc>
          <w:tcPr>
            <w:tcW w:w="1980" w:type="dxa"/>
          </w:tcPr>
          <w:p w:rsidR="00666C6F" w:rsidRDefault="00666C6F" w:rsidP="00666C6F">
            <w:pPr>
              <w:rPr>
                <w:sz w:val="28"/>
              </w:rPr>
            </w:pPr>
            <w:r>
              <w:rPr>
                <w:sz w:val="28"/>
              </w:rPr>
              <w:t>Предполага</w:t>
            </w:r>
            <w:r w:rsidR="005A6A88">
              <w:rPr>
                <w:sz w:val="28"/>
              </w:rPr>
              <w:t>-</w:t>
            </w:r>
            <w:r>
              <w:rPr>
                <w:sz w:val="28"/>
              </w:rPr>
              <w:t>емый</w:t>
            </w:r>
            <w:r w:rsidR="007D42F0">
              <w:rPr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 w:rsidR="007D42F0">
              <w:rPr>
                <w:sz w:val="28"/>
              </w:rPr>
              <w:t xml:space="preserve"> </w:t>
            </w:r>
            <w:r>
              <w:rPr>
                <w:sz w:val="28"/>
              </w:rPr>
              <w:t>приватизации (квартал)</w:t>
            </w:r>
          </w:p>
        </w:tc>
      </w:tr>
      <w:tr w:rsidR="00666C6F">
        <w:tc>
          <w:tcPr>
            <w:tcW w:w="959" w:type="dxa"/>
          </w:tcPr>
          <w:p w:rsidR="00666C6F" w:rsidRDefault="00666C6F" w:rsidP="00666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41" w:type="dxa"/>
          </w:tcPr>
          <w:p w:rsidR="00666C6F" w:rsidRDefault="00666C6F" w:rsidP="00666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40" w:type="dxa"/>
          </w:tcPr>
          <w:p w:rsidR="00666C6F" w:rsidRDefault="00666C6F" w:rsidP="00666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666C6F" w:rsidRDefault="00666C6F" w:rsidP="00666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66C6F">
        <w:trPr>
          <w:cantSplit/>
        </w:trPr>
        <w:tc>
          <w:tcPr>
            <w:tcW w:w="15120" w:type="dxa"/>
            <w:gridSpan w:val="4"/>
          </w:tcPr>
          <w:p w:rsidR="00666C6F" w:rsidRDefault="00666C6F" w:rsidP="00666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7D42F0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Муниципальное имущество</w:t>
            </w:r>
          </w:p>
        </w:tc>
      </w:tr>
      <w:tr w:rsidR="002B3182" w:rsidTr="007D42F0">
        <w:trPr>
          <w:trHeight w:val="727"/>
        </w:trPr>
        <w:tc>
          <w:tcPr>
            <w:tcW w:w="959" w:type="dxa"/>
            <w:vAlign w:val="center"/>
          </w:tcPr>
          <w:p w:rsidR="002B3182" w:rsidRPr="00B26303" w:rsidRDefault="002B3182" w:rsidP="007D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1" w:type="dxa"/>
          </w:tcPr>
          <w:p w:rsidR="002B3182" w:rsidRPr="00B26303" w:rsidRDefault="002B3182" w:rsidP="002B3182">
            <w:pPr>
              <w:jc w:val="both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Административное здание литеры</w:t>
            </w:r>
            <w:r w:rsidR="007D42F0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Ж, п/Ж со входом в подвал литер ж и навесом литер ж1 по ул.</w:t>
            </w:r>
            <w:r w:rsidR="007D42F0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Бетонной 2-ой, д.</w:t>
            </w:r>
            <w:r w:rsidR="007D42F0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840" w:type="dxa"/>
          </w:tcPr>
          <w:p w:rsidR="002B3182" w:rsidRPr="00B26303" w:rsidRDefault="002B3182" w:rsidP="00666C6F">
            <w:pPr>
              <w:jc w:val="both"/>
              <w:rPr>
                <w:sz w:val="28"/>
                <w:szCs w:val="28"/>
              </w:rPr>
            </w:pPr>
            <w:r w:rsidRPr="00B26303">
              <w:rPr>
                <w:sz w:val="28"/>
                <w:szCs w:val="28"/>
              </w:rPr>
              <w:t>3-этажное нежилое здание площадью 1050,6</w:t>
            </w:r>
            <w:r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кв.м</w:t>
            </w:r>
            <w:r w:rsidR="007D42F0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со входом в подвал площадью 7,1</w:t>
            </w:r>
            <w:r w:rsidR="007D42F0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кв.м и навесом площадью 87,4</w:t>
            </w:r>
            <w:r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>кв.м</w:t>
            </w:r>
            <w:r w:rsidR="007D42F0">
              <w:rPr>
                <w:sz w:val="28"/>
                <w:szCs w:val="28"/>
              </w:rPr>
              <w:t xml:space="preserve"> </w:t>
            </w:r>
            <w:r w:rsidRPr="00B26303">
              <w:rPr>
                <w:sz w:val="28"/>
                <w:szCs w:val="28"/>
              </w:rPr>
              <w:t xml:space="preserve">остаточной стоимостью </w:t>
            </w:r>
            <w:r>
              <w:rPr>
                <w:sz w:val="28"/>
                <w:szCs w:val="28"/>
              </w:rPr>
              <w:t>1542</w:t>
            </w:r>
            <w:r w:rsidR="007D42F0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>тыс.</w:t>
            </w:r>
            <w:r w:rsidR="007D42F0">
              <w:rPr>
                <w:sz w:val="28"/>
                <w:szCs w:val="28"/>
              </w:rPr>
              <w:t> </w:t>
            </w:r>
            <w:r w:rsidRPr="00B26303"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980" w:type="dxa"/>
            <w:vAlign w:val="center"/>
          </w:tcPr>
          <w:p w:rsidR="002B3182" w:rsidRPr="00FC3BA3" w:rsidRDefault="002B3182" w:rsidP="007D42F0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B3182" w:rsidTr="007D42F0">
        <w:trPr>
          <w:trHeight w:val="727"/>
        </w:trPr>
        <w:tc>
          <w:tcPr>
            <w:tcW w:w="959" w:type="dxa"/>
            <w:vAlign w:val="center"/>
          </w:tcPr>
          <w:p w:rsidR="002B3182" w:rsidRDefault="002B3182" w:rsidP="007D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1" w:type="dxa"/>
          </w:tcPr>
          <w:p w:rsidR="002B3182" w:rsidRPr="00B26303" w:rsidRDefault="002B3182" w:rsidP="002B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по ул.</w:t>
            </w:r>
            <w:r w:rsidR="007D42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Отдыха,</w:t>
            </w:r>
            <w:r w:rsidR="007D4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2B3182" w:rsidRPr="00B26303" w:rsidRDefault="002B3182" w:rsidP="00666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здания</w:t>
            </w:r>
            <w:r w:rsidR="004D1F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сооружения</w:t>
            </w:r>
            <w:r w:rsidR="004D1F26">
              <w:rPr>
                <w:sz w:val="28"/>
                <w:szCs w:val="28"/>
              </w:rPr>
              <w:t>, иное имущество, износ начислен полностью</w:t>
            </w:r>
          </w:p>
        </w:tc>
        <w:tc>
          <w:tcPr>
            <w:tcW w:w="1980" w:type="dxa"/>
            <w:vAlign w:val="center"/>
          </w:tcPr>
          <w:p w:rsidR="002B3182" w:rsidRPr="00C87736" w:rsidRDefault="002B3182" w:rsidP="007D42F0">
            <w:pPr>
              <w:pStyle w:val="1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E4830" w:rsidTr="007D42F0">
        <w:trPr>
          <w:trHeight w:val="727"/>
        </w:trPr>
        <w:tc>
          <w:tcPr>
            <w:tcW w:w="959" w:type="dxa"/>
            <w:vAlign w:val="center"/>
          </w:tcPr>
          <w:p w:rsidR="003E4830" w:rsidRDefault="003E4830" w:rsidP="007D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1" w:type="dxa"/>
          </w:tcPr>
          <w:p w:rsidR="003E4830" w:rsidRPr="00FB7B3A" w:rsidRDefault="00FB7B3A" w:rsidP="002B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литер А по просп.</w:t>
            </w:r>
            <w:r w:rsidR="007D42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Мира, д.</w:t>
            </w:r>
            <w:r w:rsidR="007D42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6840" w:type="dxa"/>
          </w:tcPr>
          <w:p w:rsidR="003E4830" w:rsidRDefault="00FB7B3A" w:rsidP="00666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на 1 этаже 5-этажного здания, общей площадью 48,9 кв.м, </w:t>
            </w:r>
            <w:r w:rsidR="00542B76">
              <w:rPr>
                <w:sz w:val="28"/>
                <w:szCs w:val="28"/>
              </w:rPr>
              <w:t xml:space="preserve">остаточной стоимостью </w:t>
            </w:r>
            <w:r w:rsidR="00202E4C">
              <w:rPr>
                <w:sz w:val="28"/>
                <w:szCs w:val="28"/>
              </w:rPr>
              <w:t>251,85 тыс.</w:t>
            </w:r>
            <w:r w:rsidR="007D42F0">
              <w:rPr>
                <w:sz w:val="28"/>
                <w:szCs w:val="28"/>
              </w:rPr>
              <w:t> </w:t>
            </w:r>
            <w:r w:rsidR="00202E4C">
              <w:rPr>
                <w:sz w:val="28"/>
                <w:szCs w:val="28"/>
              </w:rPr>
              <w:t>руб.</w:t>
            </w:r>
          </w:p>
        </w:tc>
        <w:tc>
          <w:tcPr>
            <w:tcW w:w="1980" w:type="dxa"/>
            <w:vAlign w:val="center"/>
          </w:tcPr>
          <w:p w:rsidR="003E4830" w:rsidRDefault="00FB7B3A" w:rsidP="007D42F0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666C6F" w:rsidRDefault="00666C6F" w:rsidP="00666C6F">
      <w:pPr>
        <w:rPr>
          <w:sz w:val="28"/>
        </w:rPr>
      </w:pPr>
    </w:p>
    <w:p w:rsidR="00666C6F" w:rsidRDefault="00666C6F" w:rsidP="00666C6F">
      <w:pPr>
        <w:rPr>
          <w:sz w:val="28"/>
        </w:rPr>
      </w:pPr>
      <w:r>
        <w:rPr>
          <w:sz w:val="28"/>
        </w:rPr>
        <w:t xml:space="preserve">Заместитель председателя </w:t>
      </w:r>
    </w:p>
    <w:p w:rsidR="00384127" w:rsidRDefault="00666C6F" w:rsidP="007D42F0">
      <w:r>
        <w:rPr>
          <w:sz w:val="28"/>
        </w:rPr>
        <w:t>Волгодонской</w:t>
      </w:r>
      <w:r w:rsidR="007D42F0">
        <w:rPr>
          <w:sz w:val="28"/>
        </w:rPr>
        <w:t xml:space="preserve"> </w:t>
      </w:r>
      <w:r>
        <w:rPr>
          <w:sz w:val="28"/>
        </w:rPr>
        <w:t>городской Думы</w:t>
      </w:r>
      <w:r w:rsidR="007D42F0">
        <w:rPr>
          <w:sz w:val="28"/>
        </w:rPr>
        <w:t xml:space="preserve"> </w:t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7D42F0">
        <w:rPr>
          <w:sz w:val="28"/>
        </w:rPr>
        <w:tab/>
      </w:r>
      <w:r w:rsidR="003E4830">
        <w:rPr>
          <w:sz w:val="28"/>
        </w:rPr>
        <w:t>Л.Г.Ткаченко</w:t>
      </w:r>
    </w:p>
    <w:sectPr w:rsidR="00384127" w:rsidSect="007D42F0">
      <w:pgSz w:w="16838" w:h="11906" w:orient="landscape"/>
      <w:pgMar w:top="426" w:right="678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9E" w:rsidRDefault="00A83C9E" w:rsidP="007D42F0">
      <w:r>
        <w:separator/>
      </w:r>
    </w:p>
  </w:endnote>
  <w:endnote w:type="continuationSeparator" w:id="0">
    <w:p w:rsidR="00A83C9E" w:rsidRDefault="00A83C9E" w:rsidP="007D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9E" w:rsidRDefault="00A83C9E" w:rsidP="007D42F0">
      <w:r>
        <w:separator/>
      </w:r>
    </w:p>
  </w:footnote>
  <w:footnote w:type="continuationSeparator" w:id="0">
    <w:p w:rsidR="00A83C9E" w:rsidRDefault="00A83C9E" w:rsidP="007D4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F0" w:rsidRPr="007D42F0" w:rsidRDefault="007D42F0">
    <w:pPr>
      <w:pStyle w:val="a7"/>
      <w:jc w:val="center"/>
      <w:rPr>
        <w:sz w:val="28"/>
        <w:szCs w:val="28"/>
      </w:rPr>
    </w:pPr>
    <w:r w:rsidRPr="007D42F0">
      <w:rPr>
        <w:sz w:val="28"/>
        <w:szCs w:val="28"/>
      </w:rPr>
      <w:t>—</w:t>
    </w:r>
    <w:r w:rsidR="00D4173D" w:rsidRPr="007D42F0">
      <w:rPr>
        <w:sz w:val="28"/>
        <w:szCs w:val="28"/>
      </w:rPr>
      <w:fldChar w:fldCharType="begin"/>
    </w:r>
    <w:r w:rsidRPr="007D42F0">
      <w:rPr>
        <w:sz w:val="28"/>
        <w:szCs w:val="28"/>
      </w:rPr>
      <w:instrText xml:space="preserve"> PAGE   \* MERGEFORMAT </w:instrText>
    </w:r>
    <w:r w:rsidR="00D4173D" w:rsidRPr="007D42F0">
      <w:rPr>
        <w:sz w:val="28"/>
        <w:szCs w:val="28"/>
      </w:rPr>
      <w:fldChar w:fldCharType="separate"/>
    </w:r>
    <w:r w:rsidR="001E1888">
      <w:rPr>
        <w:noProof/>
        <w:sz w:val="28"/>
        <w:szCs w:val="28"/>
      </w:rPr>
      <w:t>3</w:t>
    </w:r>
    <w:r w:rsidR="00D4173D" w:rsidRPr="007D42F0">
      <w:rPr>
        <w:sz w:val="28"/>
        <w:szCs w:val="28"/>
      </w:rPr>
      <w:fldChar w:fldCharType="end"/>
    </w:r>
    <w:r w:rsidRPr="007D42F0">
      <w:rPr>
        <w:sz w:val="28"/>
        <w:szCs w:val="28"/>
      </w:rPr>
      <w:t>—</w:t>
    </w:r>
  </w:p>
  <w:p w:rsidR="007D42F0" w:rsidRDefault="007D42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E4"/>
    <w:multiLevelType w:val="hybridMultilevel"/>
    <w:tmpl w:val="CB168AF8"/>
    <w:lvl w:ilvl="0" w:tplc="C8BC5BB0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6F5D1B55"/>
    <w:multiLevelType w:val="hybridMultilevel"/>
    <w:tmpl w:val="8B7A3B1A"/>
    <w:lvl w:ilvl="0" w:tplc="38B25642">
      <w:start w:val="4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C7"/>
    <w:rsid w:val="0001121D"/>
    <w:rsid w:val="00025F37"/>
    <w:rsid w:val="00026D6D"/>
    <w:rsid w:val="00055AA6"/>
    <w:rsid w:val="000C247B"/>
    <w:rsid w:val="000C71DD"/>
    <w:rsid w:val="00102F3F"/>
    <w:rsid w:val="00121B70"/>
    <w:rsid w:val="00125C08"/>
    <w:rsid w:val="00134372"/>
    <w:rsid w:val="00164677"/>
    <w:rsid w:val="001C53F2"/>
    <w:rsid w:val="001E1888"/>
    <w:rsid w:val="00200A80"/>
    <w:rsid w:val="00202E4C"/>
    <w:rsid w:val="00212DD4"/>
    <w:rsid w:val="00222B68"/>
    <w:rsid w:val="0022477F"/>
    <w:rsid w:val="00246D73"/>
    <w:rsid w:val="002609B2"/>
    <w:rsid w:val="002A789D"/>
    <w:rsid w:val="002B3182"/>
    <w:rsid w:val="002B6145"/>
    <w:rsid w:val="002C27AC"/>
    <w:rsid w:val="002D7FE9"/>
    <w:rsid w:val="002F2605"/>
    <w:rsid w:val="00326E80"/>
    <w:rsid w:val="0034761A"/>
    <w:rsid w:val="003531F8"/>
    <w:rsid w:val="003808F7"/>
    <w:rsid w:val="00384127"/>
    <w:rsid w:val="00393A7F"/>
    <w:rsid w:val="003B458F"/>
    <w:rsid w:val="003C6E57"/>
    <w:rsid w:val="003D6AEB"/>
    <w:rsid w:val="003E4830"/>
    <w:rsid w:val="00427599"/>
    <w:rsid w:val="00437943"/>
    <w:rsid w:val="00483C80"/>
    <w:rsid w:val="0048585E"/>
    <w:rsid w:val="00485988"/>
    <w:rsid w:val="004A7E46"/>
    <w:rsid w:val="004B508F"/>
    <w:rsid w:val="004C1D98"/>
    <w:rsid w:val="004D1F26"/>
    <w:rsid w:val="004D4CB1"/>
    <w:rsid w:val="004E40AA"/>
    <w:rsid w:val="004F56C3"/>
    <w:rsid w:val="00532677"/>
    <w:rsid w:val="00542B76"/>
    <w:rsid w:val="005A6A88"/>
    <w:rsid w:val="005C35B5"/>
    <w:rsid w:val="006122D0"/>
    <w:rsid w:val="00620348"/>
    <w:rsid w:val="0063148B"/>
    <w:rsid w:val="00650F83"/>
    <w:rsid w:val="006519D4"/>
    <w:rsid w:val="00666B16"/>
    <w:rsid w:val="00666C6F"/>
    <w:rsid w:val="006A1000"/>
    <w:rsid w:val="006A265D"/>
    <w:rsid w:val="006A65C7"/>
    <w:rsid w:val="006A7BF3"/>
    <w:rsid w:val="006C479C"/>
    <w:rsid w:val="006E29D7"/>
    <w:rsid w:val="00707B9E"/>
    <w:rsid w:val="007235E5"/>
    <w:rsid w:val="00761AAF"/>
    <w:rsid w:val="00761B86"/>
    <w:rsid w:val="00772752"/>
    <w:rsid w:val="007D3407"/>
    <w:rsid w:val="007D42F0"/>
    <w:rsid w:val="007E5BDC"/>
    <w:rsid w:val="00820DAF"/>
    <w:rsid w:val="00855A5B"/>
    <w:rsid w:val="008A3389"/>
    <w:rsid w:val="008C5351"/>
    <w:rsid w:val="008D0636"/>
    <w:rsid w:val="008E1015"/>
    <w:rsid w:val="009464C2"/>
    <w:rsid w:val="00951DDD"/>
    <w:rsid w:val="009531FC"/>
    <w:rsid w:val="009576AA"/>
    <w:rsid w:val="0096065D"/>
    <w:rsid w:val="00962858"/>
    <w:rsid w:val="00972DBB"/>
    <w:rsid w:val="00A02D61"/>
    <w:rsid w:val="00A05344"/>
    <w:rsid w:val="00A13F41"/>
    <w:rsid w:val="00A44D2A"/>
    <w:rsid w:val="00A749ED"/>
    <w:rsid w:val="00A83C9E"/>
    <w:rsid w:val="00A85503"/>
    <w:rsid w:val="00A86F37"/>
    <w:rsid w:val="00A876B6"/>
    <w:rsid w:val="00A906CC"/>
    <w:rsid w:val="00AA19B5"/>
    <w:rsid w:val="00AE583A"/>
    <w:rsid w:val="00B63FFA"/>
    <w:rsid w:val="00B75D22"/>
    <w:rsid w:val="00B90F2D"/>
    <w:rsid w:val="00B92094"/>
    <w:rsid w:val="00BD2668"/>
    <w:rsid w:val="00BE13FE"/>
    <w:rsid w:val="00BE4312"/>
    <w:rsid w:val="00BF482A"/>
    <w:rsid w:val="00C24DD3"/>
    <w:rsid w:val="00C27C66"/>
    <w:rsid w:val="00C3456C"/>
    <w:rsid w:val="00C413D5"/>
    <w:rsid w:val="00C41D78"/>
    <w:rsid w:val="00C43D84"/>
    <w:rsid w:val="00C61ABF"/>
    <w:rsid w:val="00C71094"/>
    <w:rsid w:val="00C8520E"/>
    <w:rsid w:val="00C870B5"/>
    <w:rsid w:val="00C87736"/>
    <w:rsid w:val="00CA6964"/>
    <w:rsid w:val="00CB2F1B"/>
    <w:rsid w:val="00CC5D3A"/>
    <w:rsid w:val="00CD7D8A"/>
    <w:rsid w:val="00CE1731"/>
    <w:rsid w:val="00CF25C7"/>
    <w:rsid w:val="00D07F28"/>
    <w:rsid w:val="00D20335"/>
    <w:rsid w:val="00D26B54"/>
    <w:rsid w:val="00D33DAD"/>
    <w:rsid w:val="00D4173D"/>
    <w:rsid w:val="00D660BF"/>
    <w:rsid w:val="00D8174F"/>
    <w:rsid w:val="00D96722"/>
    <w:rsid w:val="00DA64F4"/>
    <w:rsid w:val="00DC01AE"/>
    <w:rsid w:val="00E16F03"/>
    <w:rsid w:val="00E35259"/>
    <w:rsid w:val="00E4761A"/>
    <w:rsid w:val="00E86C5E"/>
    <w:rsid w:val="00EA4DEF"/>
    <w:rsid w:val="00EA72A6"/>
    <w:rsid w:val="00EB5BFC"/>
    <w:rsid w:val="00ED4EF2"/>
    <w:rsid w:val="00ED79DF"/>
    <w:rsid w:val="00EF3717"/>
    <w:rsid w:val="00F1083E"/>
    <w:rsid w:val="00F633E8"/>
    <w:rsid w:val="00F72582"/>
    <w:rsid w:val="00F8682C"/>
    <w:rsid w:val="00F901E4"/>
    <w:rsid w:val="00F90BC3"/>
    <w:rsid w:val="00FB1AA2"/>
    <w:rsid w:val="00FB7B3A"/>
    <w:rsid w:val="00FD2C67"/>
    <w:rsid w:val="00FD6E36"/>
    <w:rsid w:val="00F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5C7"/>
  </w:style>
  <w:style w:type="paragraph" w:styleId="1">
    <w:name w:val="heading 1"/>
    <w:basedOn w:val="a"/>
    <w:next w:val="a"/>
    <w:qFormat/>
    <w:rsid w:val="00CF25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F25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25C7"/>
    <w:pPr>
      <w:jc w:val="center"/>
    </w:pPr>
    <w:rPr>
      <w:sz w:val="28"/>
    </w:rPr>
  </w:style>
  <w:style w:type="paragraph" w:styleId="a4">
    <w:name w:val="Body Text"/>
    <w:basedOn w:val="a"/>
    <w:rsid w:val="00CF25C7"/>
    <w:pPr>
      <w:jc w:val="both"/>
    </w:pPr>
    <w:rPr>
      <w:sz w:val="28"/>
    </w:rPr>
  </w:style>
  <w:style w:type="paragraph" w:customStyle="1" w:styleId="a5">
    <w:name w:val="Знак"/>
    <w:basedOn w:val="a"/>
    <w:rsid w:val="00CF25C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Текст1"/>
    <w:basedOn w:val="a"/>
    <w:rsid w:val="00427599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2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542B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D4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2F0"/>
  </w:style>
  <w:style w:type="paragraph" w:styleId="a9">
    <w:name w:val="footer"/>
    <w:basedOn w:val="a"/>
    <w:link w:val="aa"/>
    <w:rsid w:val="007D4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mosahlishvili</cp:lastModifiedBy>
  <cp:revision>2</cp:revision>
  <cp:lastPrinted>2013-06-06T07:23:00Z</cp:lastPrinted>
  <dcterms:created xsi:type="dcterms:W3CDTF">2013-06-06T13:11:00Z</dcterms:created>
  <dcterms:modified xsi:type="dcterms:W3CDTF">2013-06-06T13:11:00Z</dcterms:modified>
</cp:coreProperties>
</file>