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B0" w:rsidRPr="00D46097" w:rsidRDefault="00D537B0" w:rsidP="00D46097">
      <w:pPr>
        <w:tabs>
          <w:tab w:val="left" w:pos="935"/>
        </w:tabs>
        <w:spacing w:after="0"/>
        <w:jc w:val="center"/>
        <w:rPr>
          <w:rFonts w:ascii="Times New Roman" w:hAnsi="Times New Roman" w:cs="Times New Roman"/>
          <w:b/>
          <w:sz w:val="27"/>
          <w:szCs w:val="27"/>
        </w:rPr>
      </w:pPr>
      <w:r w:rsidRPr="00D46097">
        <w:rPr>
          <w:rFonts w:ascii="Times New Roman" w:hAnsi="Times New Roman" w:cs="Times New Roman"/>
          <w:b/>
          <w:sz w:val="27"/>
          <w:szCs w:val="27"/>
        </w:rPr>
        <w:t>РАЗВИТИЕ</w:t>
      </w:r>
      <w:r w:rsidR="00D46097" w:rsidRPr="00D46097">
        <w:rPr>
          <w:rFonts w:ascii="Times New Roman" w:hAnsi="Times New Roman" w:cs="Times New Roman"/>
          <w:b/>
          <w:sz w:val="27"/>
          <w:szCs w:val="27"/>
        </w:rPr>
        <w:t xml:space="preserve"> </w:t>
      </w:r>
      <w:r w:rsidRPr="00D46097">
        <w:rPr>
          <w:rFonts w:ascii="Times New Roman" w:hAnsi="Times New Roman" w:cs="Times New Roman"/>
          <w:b/>
          <w:sz w:val="27"/>
          <w:szCs w:val="27"/>
        </w:rPr>
        <w:t>МЕ</w:t>
      </w:r>
      <w:r w:rsidR="00A5505C">
        <w:rPr>
          <w:rFonts w:ascii="Times New Roman" w:hAnsi="Times New Roman" w:cs="Times New Roman"/>
          <w:b/>
          <w:sz w:val="27"/>
          <w:szCs w:val="27"/>
        </w:rPr>
        <w:t>Ж</w:t>
      </w:r>
      <w:r w:rsidRPr="00D46097">
        <w:rPr>
          <w:rFonts w:ascii="Times New Roman" w:hAnsi="Times New Roman" w:cs="Times New Roman"/>
          <w:b/>
          <w:sz w:val="27"/>
          <w:szCs w:val="27"/>
        </w:rPr>
        <w:t>СЕКТОРНОГО СОЦИАЛЬНОГО ПАРТНЕРСТВА</w:t>
      </w:r>
    </w:p>
    <w:p w:rsidR="00D46097" w:rsidRDefault="00D537B0" w:rsidP="00D46097">
      <w:pPr>
        <w:tabs>
          <w:tab w:val="left" w:pos="935"/>
        </w:tabs>
        <w:spacing w:after="0"/>
        <w:jc w:val="center"/>
        <w:rPr>
          <w:rFonts w:ascii="Times New Roman" w:hAnsi="Times New Roman" w:cs="Times New Roman"/>
          <w:b/>
          <w:sz w:val="27"/>
          <w:szCs w:val="27"/>
        </w:rPr>
      </w:pPr>
      <w:r w:rsidRPr="00D46097">
        <w:rPr>
          <w:rFonts w:ascii="Times New Roman" w:hAnsi="Times New Roman" w:cs="Times New Roman"/>
          <w:b/>
          <w:sz w:val="27"/>
          <w:szCs w:val="27"/>
        </w:rPr>
        <w:t>И ГРАЖДАНСКОГО УЧАСТИЯ</w:t>
      </w:r>
      <w:r w:rsidR="00D46097" w:rsidRPr="00D46097">
        <w:rPr>
          <w:rFonts w:ascii="Times New Roman" w:hAnsi="Times New Roman" w:cs="Times New Roman"/>
          <w:b/>
          <w:sz w:val="27"/>
          <w:szCs w:val="27"/>
        </w:rPr>
        <w:t xml:space="preserve"> </w:t>
      </w:r>
      <w:proofErr w:type="gramStart"/>
      <w:r w:rsidRPr="00D46097">
        <w:rPr>
          <w:rFonts w:ascii="Times New Roman" w:hAnsi="Times New Roman" w:cs="Times New Roman"/>
          <w:b/>
          <w:sz w:val="27"/>
          <w:szCs w:val="27"/>
        </w:rPr>
        <w:t>В</w:t>
      </w:r>
      <w:proofErr w:type="gramEnd"/>
      <w:r w:rsidRPr="00D46097">
        <w:rPr>
          <w:rFonts w:ascii="Times New Roman" w:hAnsi="Times New Roman" w:cs="Times New Roman"/>
          <w:b/>
          <w:sz w:val="27"/>
          <w:szCs w:val="27"/>
        </w:rPr>
        <w:t xml:space="preserve"> </w:t>
      </w:r>
    </w:p>
    <w:p w:rsidR="00D537B0" w:rsidRPr="00D46097" w:rsidRDefault="00D537B0" w:rsidP="00D46097">
      <w:pPr>
        <w:tabs>
          <w:tab w:val="left" w:pos="935"/>
        </w:tabs>
        <w:spacing w:after="0"/>
        <w:jc w:val="center"/>
        <w:rPr>
          <w:rFonts w:ascii="Times New Roman" w:hAnsi="Times New Roman" w:cs="Times New Roman"/>
          <w:b/>
          <w:sz w:val="27"/>
          <w:szCs w:val="27"/>
        </w:rPr>
      </w:pPr>
      <w:r w:rsidRPr="00D46097">
        <w:rPr>
          <w:rFonts w:ascii="Times New Roman" w:hAnsi="Times New Roman" w:cs="Times New Roman"/>
          <w:b/>
          <w:sz w:val="27"/>
          <w:szCs w:val="27"/>
        </w:rPr>
        <w:t xml:space="preserve">МУНИЦИПАЛЬНОМ </w:t>
      </w:r>
      <w:proofErr w:type="gramStart"/>
      <w:r w:rsidRPr="00D46097">
        <w:rPr>
          <w:rFonts w:ascii="Times New Roman" w:hAnsi="Times New Roman" w:cs="Times New Roman"/>
          <w:b/>
          <w:sz w:val="27"/>
          <w:szCs w:val="27"/>
        </w:rPr>
        <w:t>ОБРАЗОВАНИИ</w:t>
      </w:r>
      <w:proofErr w:type="gramEnd"/>
    </w:p>
    <w:p w:rsidR="00026A89" w:rsidRDefault="00D537B0" w:rsidP="00A5505C">
      <w:pPr>
        <w:tabs>
          <w:tab w:val="left" w:pos="935"/>
        </w:tabs>
        <w:spacing w:after="0"/>
        <w:jc w:val="center"/>
        <w:rPr>
          <w:rFonts w:ascii="Times New Roman" w:hAnsi="Times New Roman" w:cs="Times New Roman"/>
          <w:b/>
          <w:sz w:val="27"/>
          <w:szCs w:val="27"/>
        </w:rPr>
      </w:pPr>
      <w:r w:rsidRPr="00D46097">
        <w:rPr>
          <w:rFonts w:ascii="Times New Roman" w:hAnsi="Times New Roman" w:cs="Times New Roman"/>
          <w:b/>
          <w:sz w:val="27"/>
          <w:szCs w:val="27"/>
        </w:rPr>
        <w:t>«ГОРОД ВОЛГОДОНСК»</w:t>
      </w:r>
    </w:p>
    <w:p w:rsidR="00F32772" w:rsidRDefault="00F32772" w:rsidP="00A83DCB">
      <w:pPr>
        <w:tabs>
          <w:tab w:val="left" w:pos="935"/>
        </w:tabs>
        <w:spacing w:after="0"/>
        <w:jc w:val="center"/>
        <w:rPr>
          <w:rFonts w:ascii="Times New Roman" w:hAnsi="Times New Roman" w:cs="Times New Roman"/>
          <w:b/>
          <w:sz w:val="27"/>
          <w:szCs w:val="27"/>
        </w:rPr>
      </w:pPr>
    </w:p>
    <w:p w:rsidR="00CA625C" w:rsidRPr="00D46097" w:rsidRDefault="00026A89" w:rsidP="00A5505C">
      <w:pPr>
        <w:tabs>
          <w:tab w:val="left" w:pos="935"/>
        </w:tabs>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 xml:space="preserve">Добрый день, уважаемые коллеги! Мы рады приветствовать Вас в </w:t>
      </w:r>
      <w:r w:rsidR="00BA57E0">
        <w:rPr>
          <w:rFonts w:ascii="Times New Roman" w:hAnsi="Times New Roman" w:cs="Times New Roman"/>
          <w:sz w:val="27"/>
          <w:szCs w:val="27"/>
        </w:rPr>
        <w:t>нашем городе</w:t>
      </w:r>
      <w:r w:rsidRPr="00D46097">
        <w:rPr>
          <w:rFonts w:ascii="Times New Roman" w:hAnsi="Times New Roman" w:cs="Times New Roman"/>
          <w:sz w:val="27"/>
          <w:szCs w:val="27"/>
        </w:rPr>
        <w:t xml:space="preserve">. </w:t>
      </w:r>
    </w:p>
    <w:p w:rsidR="00026A89" w:rsidRPr="00D46097" w:rsidRDefault="00026A89" w:rsidP="00A83DCB">
      <w:pPr>
        <w:tabs>
          <w:tab w:val="left" w:pos="935"/>
        </w:tabs>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 xml:space="preserve">Сегодня перед нами стоит задача познакомить вас с практикой </w:t>
      </w:r>
      <w:r w:rsidR="00C17045" w:rsidRPr="00D46097">
        <w:rPr>
          <w:rFonts w:ascii="Times New Roman" w:hAnsi="Times New Roman" w:cs="Times New Roman"/>
          <w:sz w:val="27"/>
          <w:szCs w:val="27"/>
        </w:rPr>
        <w:t>города Волгодонска</w:t>
      </w:r>
      <w:r w:rsidRPr="00D46097">
        <w:rPr>
          <w:rFonts w:ascii="Times New Roman" w:hAnsi="Times New Roman" w:cs="Times New Roman"/>
          <w:sz w:val="27"/>
          <w:szCs w:val="27"/>
        </w:rPr>
        <w:t xml:space="preserve"> по вопросу развития межсекторного социального партнерства</w:t>
      </w:r>
      <w:r w:rsidR="009134F5" w:rsidRPr="00D46097">
        <w:rPr>
          <w:rFonts w:ascii="Times New Roman" w:hAnsi="Times New Roman" w:cs="Times New Roman"/>
          <w:sz w:val="27"/>
          <w:szCs w:val="27"/>
        </w:rPr>
        <w:t xml:space="preserve"> и </w:t>
      </w:r>
      <w:r w:rsidRPr="00D46097">
        <w:rPr>
          <w:rFonts w:ascii="Times New Roman" w:hAnsi="Times New Roman" w:cs="Times New Roman"/>
          <w:sz w:val="27"/>
          <w:szCs w:val="27"/>
        </w:rPr>
        <w:t xml:space="preserve"> развития гражданских инициатив. </w:t>
      </w:r>
    </w:p>
    <w:p w:rsidR="009134F5" w:rsidRPr="00D46097" w:rsidRDefault="009134F5" w:rsidP="00A83DCB">
      <w:pPr>
        <w:tabs>
          <w:tab w:val="left" w:pos="935"/>
        </w:tabs>
        <w:spacing w:after="0"/>
        <w:ind w:firstLine="709"/>
        <w:jc w:val="both"/>
        <w:rPr>
          <w:rStyle w:val="font8"/>
          <w:rFonts w:ascii="Times New Roman" w:hAnsi="Times New Roman" w:cs="Times New Roman"/>
          <w:sz w:val="27"/>
          <w:szCs w:val="27"/>
        </w:rPr>
      </w:pPr>
      <w:r w:rsidRPr="00D46097">
        <w:rPr>
          <w:rStyle w:val="font8"/>
          <w:rFonts w:ascii="Times New Roman" w:hAnsi="Times New Roman" w:cs="Times New Roman"/>
          <w:sz w:val="27"/>
          <w:szCs w:val="27"/>
        </w:rPr>
        <w:t>О</w:t>
      </w:r>
      <w:r w:rsidR="00BE6C0B" w:rsidRPr="00D46097">
        <w:rPr>
          <w:rStyle w:val="font8"/>
          <w:rFonts w:ascii="Times New Roman" w:hAnsi="Times New Roman" w:cs="Times New Roman"/>
          <w:sz w:val="27"/>
          <w:szCs w:val="27"/>
        </w:rPr>
        <w:t xml:space="preserve">пыт развития социального партнерства в различных регионах России показывает, что его формы зарождаются на территории </w:t>
      </w:r>
      <w:r w:rsidR="000C7551" w:rsidRPr="00D46097">
        <w:rPr>
          <w:rStyle w:val="font8"/>
          <w:rFonts w:ascii="Times New Roman" w:hAnsi="Times New Roman" w:cs="Times New Roman"/>
          <w:sz w:val="27"/>
          <w:szCs w:val="27"/>
        </w:rPr>
        <w:t>муниципального образования</w:t>
      </w:r>
      <w:r w:rsidR="00BE6C0B" w:rsidRPr="00D46097">
        <w:rPr>
          <w:rStyle w:val="font8"/>
          <w:rFonts w:ascii="Times New Roman" w:hAnsi="Times New Roman" w:cs="Times New Roman"/>
          <w:sz w:val="27"/>
          <w:szCs w:val="27"/>
        </w:rPr>
        <w:t>. У местного самоуправления, общественных организаций и бизнеса есть общая цель — социальное благополучие местного сообщества. Ее достижение возможно только при условии объединения усилий всех заинтересованных сторон.</w:t>
      </w:r>
    </w:p>
    <w:p w:rsidR="009134F5" w:rsidRPr="00D46097" w:rsidRDefault="00D537B0" w:rsidP="00A83DCB">
      <w:pPr>
        <w:tabs>
          <w:tab w:val="left" w:pos="935"/>
        </w:tabs>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 xml:space="preserve">Волгодонск – это город людей активных, прогрессивно мыслящих, готовых объединять свои усилия на благо жителей. </w:t>
      </w:r>
      <w:r w:rsidR="009134F5" w:rsidRPr="00D46097">
        <w:rPr>
          <w:rFonts w:ascii="Times New Roman" w:hAnsi="Times New Roman" w:cs="Times New Roman"/>
          <w:sz w:val="27"/>
          <w:szCs w:val="27"/>
        </w:rPr>
        <w:t>Администрация города Волгодонска вот уж</w:t>
      </w:r>
      <w:bookmarkStart w:id="0" w:name="_GoBack"/>
      <w:bookmarkEnd w:id="0"/>
      <w:r w:rsidR="009134F5" w:rsidRPr="00D46097">
        <w:rPr>
          <w:rFonts w:ascii="Times New Roman" w:hAnsi="Times New Roman" w:cs="Times New Roman"/>
          <w:sz w:val="27"/>
          <w:szCs w:val="27"/>
        </w:rPr>
        <w:t xml:space="preserve">е в течение 8 лет </w:t>
      </w:r>
      <w:r w:rsidR="00BB12D8" w:rsidRPr="00D46097">
        <w:rPr>
          <w:rFonts w:ascii="Times New Roman" w:hAnsi="Times New Roman" w:cs="Times New Roman"/>
          <w:sz w:val="27"/>
          <w:szCs w:val="27"/>
        </w:rPr>
        <w:t xml:space="preserve">последовательно и успешно проводит работу по </w:t>
      </w:r>
      <w:r w:rsidR="009134F5" w:rsidRPr="00D46097">
        <w:rPr>
          <w:rFonts w:ascii="Times New Roman" w:hAnsi="Times New Roman" w:cs="Times New Roman"/>
          <w:sz w:val="27"/>
          <w:szCs w:val="27"/>
        </w:rPr>
        <w:t>объедин</w:t>
      </w:r>
      <w:r w:rsidR="00BB12D8" w:rsidRPr="00D46097">
        <w:rPr>
          <w:rFonts w:ascii="Times New Roman" w:hAnsi="Times New Roman" w:cs="Times New Roman"/>
          <w:sz w:val="27"/>
          <w:szCs w:val="27"/>
        </w:rPr>
        <w:t xml:space="preserve">ению </w:t>
      </w:r>
      <w:r w:rsidR="009134F5" w:rsidRPr="00D46097">
        <w:rPr>
          <w:rFonts w:ascii="Times New Roman" w:hAnsi="Times New Roman" w:cs="Times New Roman"/>
          <w:sz w:val="27"/>
          <w:szCs w:val="27"/>
        </w:rPr>
        <w:t xml:space="preserve"> усили</w:t>
      </w:r>
      <w:r w:rsidR="00BB12D8" w:rsidRPr="00D46097">
        <w:rPr>
          <w:rFonts w:ascii="Times New Roman" w:hAnsi="Times New Roman" w:cs="Times New Roman"/>
          <w:sz w:val="27"/>
          <w:szCs w:val="27"/>
        </w:rPr>
        <w:t>й</w:t>
      </w:r>
      <w:r w:rsidR="009134F5" w:rsidRPr="00D46097">
        <w:rPr>
          <w:rFonts w:ascii="Times New Roman" w:hAnsi="Times New Roman" w:cs="Times New Roman"/>
          <w:sz w:val="27"/>
          <w:szCs w:val="27"/>
        </w:rPr>
        <w:t xml:space="preserve"> всего городского сообщества</w:t>
      </w:r>
      <w:r w:rsidR="00BB12D8" w:rsidRPr="00D46097">
        <w:rPr>
          <w:rFonts w:ascii="Times New Roman" w:hAnsi="Times New Roman" w:cs="Times New Roman"/>
          <w:sz w:val="27"/>
          <w:szCs w:val="27"/>
        </w:rPr>
        <w:t xml:space="preserve">, </w:t>
      </w:r>
      <w:r w:rsidR="009134F5" w:rsidRPr="00D46097">
        <w:rPr>
          <w:rFonts w:ascii="Times New Roman" w:hAnsi="Times New Roman" w:cs="Times New Roman"/>
          <w:sz w:val="27"/>
          <w:szCs w:val="27"/>
        </w:rPr>
        <w:t xml:space="preserve">  направ</w:t>
      </w:r>
      <w:r w:rsidR="00BB12D8" w:rsidRPr="00D46097">
        <w:rPr>
          <w:rFonts w:ascii="Times New Roman" w:hAnsi="Times New Roman" w:cs="Times New Roman"/>
          <w:sz w:val="27"/>
          <w:szCs w:val="27"/>
        </w:rPr>
        <w:t xml:space="preserve">ленных </w:t>
      </w:r>
      <w:r w:rsidR="009134F5" w:rsidRPr="00D46097">
        <w:rPr>
          <w:rFonts w:ascii="Times New Roman" w:hAnsi="Times New Roman" w:cs="Times New Roman"/>
          <w:sz w:val="27"/>
          <w:szCs w:val="27"/>
        </w:rPr>
        <w:t xml:space="preserve">  на повышение качества жизни каждого </w:t>
      </w:r>
      <w:proofErr w:type="spellStart"/>
      <w:r w:rsidR="009134F5" w:rsidRPr="00D46097">
        <w:rPr>
          <w:rFonts w:ascii="Times New Roman" w:hAnsi="Times New Roman" w:cs="Times New Roman"/>
          <w:sz w:val="27"/>
          <w:szCs w:val="27"/>
        </w:rPr>
        <w:t>волгодонца</w:t>
      </w:r>
      <w:proofErr w:type="spellEnd"/>
      <w:r w:rsidR="009134F5" w:rsidRPr="00D46097">
        <w:rPr>
          <w:rFonts w:ascii="Times New Roman" w:hAnsi="Times New Roman" w:cs="Times New Roman"/>
          <w:sz w:val="27"/>
          <w:szCs w:val="27"/>
        </w:rPr>
        <w:t>.</w:t>
      </w:r>
    </w:p>
    <w:p w:rsidR="00D537B0" w:rsidRPr="00D46097" w:rsidRDefault="00D537B0" w:rsidP="00A83DCB">
      <w:pPr>
        <w:pStyle w:val="Default"/>
        <w:spacing w:line="276" w:lineRule="auto"/>
        <w:ind w:firstLine="708"/>
        <w:jc w:val="both"/>
        <w:rPr>
          <w:sz w:val="27"/>
          <w:szCs w:val="27"/>
        </w:rPr>
      </w:pPr>
      <w:r w:rsidRPr="00D46097">
        <w:rPr>
          <w:sz w:val="27"/>
          <w:szCs w:val="27"/>
        </w:rPr>
        <w:t xml:space="preserve">Сегодня мы с полным правом можем констатировать факт наличия и активного развития в городе Волгодонске базовых элементов гражданского общества современного типа. К этим элементам относятся: социально ориентированные НКО различных организационно-правовых форм, Общественная палата города Волгодонска, Молодежное правительство при Администрации города Волгодонска, Молодежный парламент </w:t>
      </w:r>
      <w:r w:rsidR="00DC327C" w:rsidRPr="00D46097">
        <w:rPr>
          <w:sz w:val="27"/>
          <w:szCs w:val="27"/>
        </w:rPr>
        <w:t xml:space="preserve">и совет старейшин </w:t>
      </w:r>
      <w:r w:rsidRPr="00D46097">
        <w:rPr>
          <w:sz w:val="27"/>
          <w:szCs w:val="27"/>
        </w:rPr>
        <w:t xml:space="preserve">при Волгодонской городской Думе, Общественный совет при Мэре города Волгодонска по развитию гражданского общества и правам человека, </w:t>
      </w:r>
      <w:r w:rsidR="000C7551" w:rsidRPr="00D46097">
        <w:rPr>
          <w:sz w:val="27"/>
          <w:szCs w:val="27"/>
        </w:rPr>
        <w:t xml:space="preserve">городские </w:t>
      </w:r>
      <w:r w:rsidRPr="00D46097">
        <w:rPr>
          <w:sz w:val="27"/>
          <w:szCs w:val="27"/>
        </w:rPr>
        <w:t>отделения политических партий</w:t>
      </w:r>
      <w:r w:rsidR="00F32772">
        <w:rPr>
          <w:sz w:val="27"/>
          <w:szCs w:val="27"/>
        </w:rPr>
        <w:t>.</w:t>
      </w:r>
      <w:r w:rsidRPr="00D46097">
        <w:rPr>
          <w:sz w:val="27"/>
          <w:szCs w:val="27"/>
        </w:rPr>
        <w:t xml:space="preserve"> Инициативные группы граждан также постоянно присутствуют в социальной жизни города, создаваясь для решения какой-либо конкретной проблемы. </w:t>
      </w:r>
    </w:p>
    <w:p w:rsidR="00604121" w:rsidRDefault="00F32522" w:rsidP="00A5505C">
      <w:pPr>
        <w:ind w:firstLine="708"/>
        <w:jc w:val="both"/>
        <w:rPr>
          <w:rFonts w:ascii="Times New Roman" w:eastAsia="Times New Roman" w:hAnsi="Times New Roman" w:cs="Times New Roman"/>
          <w:sz w:val="27"/>
          <w:szCs w:val="27"/>
        </w:rPr>
      </w:pPr>
      <w:r w:rsidRPr="00D46097">
        <w:rPr>
          <w:rFonts w:ascii="Times New Roman" w:eastAsia="Times New Roman" w:hAnsi="Times New Roman" w:cs="Times New Roman"/>
          <w:sz w:val="27"/>
          <w:szCs w:val="27"/>
        </w:rPr>
        <w:t>По состоянию на март 2013 года численность некоммерческого сектора города Волгодонска составляет более 100 организаций</w:t>
      </w:r>
      <w:r w:rsidR="004A12B1" w:rsidRPr="00D46097">
        <w:rPr>
          <w:rFonts w:ascii="Times New Roman" w:eastAsia="Times New Roman" w:hAnsi="Times New Roman" w:cs="Times New Roman"/>
          <w:sz w:val="27"/>
          <w:szCs w:val="27"/>
        </w:rPr>
        <w:t>. Распределение их по сферам деятельности в процентном отношении  представлен</w:t>
      </w:r>
      <w:r w:rsidR="009562A1">
        <w:rPr>
          <w:rFonts w:ascii="Times New Roman" w:eastAsia="Times New Roman" w:hAnsi="Times New Roman" w:cs="Times New Roman"/>
          <w:sz w:val="27"/>
          <w:szCs w:val="27"/>
        </w:rPr>
        <w:t>о</w:t>
      </w:r>
      <w:r w:rsidR="004A12B1" w:rsidRPr="00D46097">
        <w:rPr>
          <w:rFonts w:ascii="Times New Roman" w:eastAsia="Times New Roman" w:hAnsi="Times New Roman" w:cs="Times New Roman"/>
          <w:sz w:val="27"/>
          <w:szCs w:val="27"/>
        </w:rPr>
        <w:t xml:space="preserve"> на слайде. </w:t>
      </w:r>
    </w:p>
    <w:tbl>
      <w:tblPr>
        <w:tblStyle w:val="af0"/>
        <w:tblpPr w:leftFromText="180" w:rightFromText="180" w:vertAnchor="text" w:horzAnchor="margin" w:tblpY="50"/>
        <w:tblW w:w="0" w:type="auto"/>
        <w:tblLook w:val="04A0" w:firstRow="1" w:lastRow="0" w:firstColumn="1" w:lastColumn="0" w:noHBand="0" w:noVBand="1"/>
      </w:tblPr>
      <w:tblGrid>
        <w:gridCol w:w="9571"/>
      </w:tblGrid>
      <w:tr w:rsidR="00A5505C" w:rsidRPr="00D46097" w:rsidTr="00A5505C">
        <w:tc>
          <w:tcPr>
            <w:tcW w:w="9571" w:type="dxa"/>
          </w:tcPr>
          <w:p w:rsidR="00A5505C" w:rsidRPr="00D46097" w:rsidRDefault="00A5505C" w:rsidP="00A5505C">
            <w:pPr>
              <w:jc w:val="both"/>
              <w:rPr>
                <w:rFonts w:ascii="Times New Roman" w:eastAsia="Times New Roman" w:hAnsi="Times New Roman" w:cs="Times New Roman"/>
                <w:sz w:val="27"/>
                <w:szCs w:val="27"/>
              </w:rPr>
            </w:pPr>
            <w:r w:rsidRPr="00D46097">
              <w:rPr>
                <w:rFonts w:ascii="Times New Roman" w:eastAsia="Times New Roman" w:hAnsi="Times New Roman" w:cs="Times New Roman"/>
                <w:sz w:val="27"/>
                <w:szCs w:val="27"/>
              </w:rPr>
              <w:t>19% – правозащитные НКО; 16% – различных сфер деятельности (информационные, по профилактике социально опасных форм поведения граждан и пр.); 13% – спортивные; 9% – инвалидные; по 8% – экологические и молодежные; 7% – творческие; 5% – ветеранские; по 4% – национальные  и благотворительные; по 2% – казачьи,  детские и  научно-исследовательские.</w:t>
            </w:r>
          </w:p>
        </w:tc>
      </w:tr>
    </w:tbl>
    <w:p w:rsidR="000B2455" w:rsidRPr="00D46097" w:rsidRDefault="00F32522" w:rsidP="005C1790">
      <w:pPr>
        <w:spacing w:after="0"/>
        <w:ind w:firstLine="708"/>
        <w:jc w:val="both"/>
        <w:rPr>
          <w:rFonts w:ascii="Times New Roman" w:hAnsi="Times New Roman"/>
          <w:sz w:val="27"/>
          <w:szCs w:val="27"/>
        </w:rPr>
      </w:pPr>
      <w:r w:rsidRPr="00D46097">
        <w:rPr>
          <w:rFonts w:ascii="Times New Roman" w:eastAsia="Times New Roman" w:hAnsi="Times New Roman" w:cs="Times New Roman"/>
          <w:sz w:val="27"/>
          <w:szCs w:val="27"/>
        </w:rPr>
        <w:lastRenderedPageBreak/>
        <w:t xml:space="preserve">Более 60 некоммерческих организаций ведут активную социально значимую деятельность, защищают права и законные интересы граждан. </w:t>
      </w:r>
      <w:r w:rsidRPr="00D46097">
        <w:rPr>
          <w:rFonts w:ascii="Times New Roman" w:hAnsi="Times New Roman" w:cs="Times New Roman"/>
          <w:sz w:val="27"/>
          <w:szCs w:val="27"/>
        </w:rPr>
        <w:t>Среди них, прежде всего, следует назвать такие как юридическая поддержка и консультирование, социально-психологическая помощь, различные формы реабилитации, оказание материальной помощи нуждающимся, защита прав и законных интересов наиболее уязвимых групп населения</w:t>
      </w:r>
      <w:r w:rsidR="005C1790">
        <w:rPr>
          <w:rFonts w:ascii="Times New Roman" w:hAnsi="Times New Roman" w:cs="Times New Roman"/>
          <w:sz w:val="27"/>
          <w:szCs w:val="27"/>
        </w:rPr>
        <w:t xml:space="preserve">. </w:t>
      </w:r>
      <w:r w:rsidRPr="00D46097">
        <w:rPr>
          <w:rFonts w:ascii="Times New Roman" w:hAnsi="Times New Roman" w:cs="Times New Roman"/>
          <w:sz w:val="27"/>
          <w:szCs w:val="27"/>
        </w:rPr>
        <w:t xml:space="preserve"> </w:t>
      </w:r>
    </w:p>
    <w:p w:rsidR="00026A89" w:rsidRPr="00D46097" w:rsidRDefault="00026A89" w:rsidP="00A83DCB">
      <w:pPr>
        <w:pStyle w:val="ab"/>
        <w:spacing w:line="276" w:lineRule="auto"/>
        <w:jc w:val="both"/>
        <w:rPr>
          <w:rFonts w:ascii="Times New Roman" w:hAnsi="Times New Roman" w:cs="Times New Roman"/>
          <w:sz w:val="27"/>
          <w:szCs w:val="27"/>
        </w:rPr>
      </w:pPr>
      <w:r w:rsidRPr="00D46097">
        <w:rPr>
          <w:color w:val="FF0000"/>
          <w:sz w:val="27"/>
          <w:szCs w:val="27"/>
        </w:rPr>
        <w:tab/>
      </w:r>
      <w:r w:rsidRPr="00D46097">
        <w:rPr>
          <w:rFonts w:ascii="Times New Roman" w:hAnsi="Times New Roman" w:cs="Times New Roman"/>
          <w:sz w:val="27"/>
          <w:szCs w:val="27"/>
        </w:rPr>
        <w:t xml:space="preserve">Постоянно общаясь с лидерами общественных </w:t>
      </w:r>
      <w:proofErr w:type="gramStart"/>
      <w:r w:rsidRPr="00D46097">
        <w:rPr>
          <w:rFonts w:ascii="Times New Roman" w:hAnsi="Times New Roman" w:cs="Times New Roman"/>
          <w:sz w:val="27"/>
          <w:szCs w:val="27"/>
        </w:rPr>
        <w:t>организаций</w:t>
      </w:r>
      <w:proofErr w:type="gramEnd"/>
      <w:r w:rsidRPr="00D46097">
        <w:rPr>
          <w:rFonts w:ascii="Times New Roman" w:hAnsi="Times New Roman" w:cs="Times New Roman"/>
          <w:sz w:val="27"/>
          <w:szCs w:val="27"/>
        </w:rPr>
        <w:t xml:space="preserve"> я убедился в том, что возглавляют организации серьезные, адекватные люди, способные решать практические вопросы. А самое главное у них есть желание быть полезными городу, они правильно ставят проблемы и готовы реально участвовать в  их решении.</w:t>
      </w:r>
    </w:p>
    <w:p w:rsidR="00D46097" w:rsidRDefault="004A12B1" w:rsidP="00A83DCB">
      <w:pPr>
        <w:spacing w:after="0"/>
        <w:jc w:val="both"/>
        <w:rPr>
          <w:rFonts w:ascii="Times New Roman" w:hAnsi="Times New Roman"/>
          <w:sz w:val="27"/>
          <w:szCs w:val="27"/>
        </w:rPr>
      </w:pPr>
      <w:r w:rsidRPr="00D46097">
        <w:rPr>
          <w:rFonts w:ascii="Times New Roman" w:hAnsi="Times New Roman"/>
          <w:color w:val="FF0000"/>
          <w:sz w:val="27"/>
          <w:szCs w:val="27"/>
        </w:rPr>
        <w:tab/>
      </w:r>
      <w:r w:rsidRPr="00D46097">
        <w:rPr>
          <w:rFonts w:ascii="Times New Roman" w:hAnsi="Times New Roman"/>
          <w:sz w:val="27"/>
          <w:szCs w:val="27"/>
        </w:rPr>
        <w:t xml:space="preserve">Нами разработан механизм </w:t>
      </w:r>
      <w:r w:rsidR="00D46097" w:rsidRPr="00D46097">
        <w:rPr>
          <w:rFonts w:ascii="Times New Roman" w:hAnsi="Times New Roman"/>
          <w:sz w:val="27"/>
          <w:szCs w:val="27"/>
        </w:rPr>
        <w:t>социального партнерства</w:t>
      </w:r>
      <w:r w:rsidRPr="00D46097">
        <w:rPr>
          <w:rFonts w:ascii="Times New Roman" w:hAnsi="Times New Roman"/>
          <w:sz w:val="27"/>
          <w:szCs w:val="27"/>
        </w:rPr>
        <w:t>, который отражает основные формы сотрудничества, он постоянно совершенствуется и обновляется</w:t>
      </w:r>
      <w:proofErr w:type="gramStart"/>
      <w:r w:rsidRPr="00D46097">
        <w:rPr>
          <w:rFonts w:ascii="Times New Roman" w:hAnsi="Times New Roman"/>
          <w:sz w:val="27"/>
          <w:szCs w:val="27"/>
        </w:rPr>
        <w:t>.</w:t>
      </w:r>
      <w:proofErr w:type="gramEnd"/>
      <w:r w:rsidRPr="00D46097">
        <w:rPr>
          <w:rFonts w:ascii="Times New Roman" w:hAnsi="Times New Roman"/>
          <w:sz w:val="27"/>
          <w:szCs w:val="27"/>
        </w:rPr>
        <w:t xml:space="preserve"> </w:t>
      </w:r>
      <w:r w:rsidR="00D46097">
        <w:rPr>
          <w:rFonts w:ascii="Times New Roman" w:hAnsi="Times New Roman"/>
          <w:sz w:val="27"/>
          <w:szCs w:val="27"/>
        </w:rPr>
        <w:t xml:space="preserve"> (</w:t>
      </w:r>
      <w:proofErr w:type="gramStart"/>
      <w:r w:rsidR="00D46097" w:rsidRPr="00D46097">
        <w:rPr>
          <w:rFonts w:ascii="Times New Roman" w:hAnsi="Times New Roman"/>
          <w:i/>
          <w:sz w:val="27"/>
          <w:szCs w:val="27"/>
        </w:rPr>
        <w:t>п</w:t>
      </w:r>
      <w:proofErr w:type="gramEnd"/>
      <w:r w:rsidR="00D46097" w:rsidRPr="00D46097">
        <w:rPr>
          <w:rFonts w:ascii="Times New Roman" w:hAnsi="Times New Roman"/>
          <w:i/>
          <w:sz w:val="27"/>
          <w:szCs w:val="27"/>
        </w:rPr>
        <w:t>редставлен на слайде</w:t>
      </w:r>
      <w:r w:rsidR="00D46097">
        <w:rPr>
          <w:rFonts w:ascii="Times New Roman" w:hAnsi="Times New Roman"/>
          <w:sz w:val="27"/>
          <w:szCs w:val="27"/>
        </w:rPr>
        <w:t>)</w:t>
      </w:r>
    </w:p>
    <w:p w:rsidR="00A5505C" w:rsidRDefault="00A5505C" w:rsidP="00A83DCB">
      <w:pPr>
        <w:spacing w:after="0"/>
        <w:jc w:val="both"/>
        <w:rPr>
          <w:rFonts w:ascii="Times New Roman" w:hAnsi="Times New Roman"/>
          <w:sz w:val="27"/>
          <w:szCs w:val="27"/>
        </w:rPr>
      </w:pPr>
    </w:p>
    <w:p w:rsidR="00A5505C" w:rsidRPr="00D46097" w:rsidRDefault="00A5505C" w:rsidP="00A83DCB">
      <w:pPr>
        <w:spacing w:after="0"/>
        <w:jc w:val="both"/>
        <w:rPr>
          <w:rFonts w:ascii="Times New Roman" w:hAnsi="Times New Roman"/>
          <w:sz w:val="27"/>
          <w:szCs w:val="27"/>
        </w:rPr>
      </w:pPr>
    </w:p>
    <w:p w:rsidR="004A12B1" w:rsidRPr="00D46097" w:rsidRDefault="004A12B1" w:rsidP="00A83DCB">
      <w:pPr>
        <w:spacing w:after="0"/>
        <w:jc w:val="both"/>
        <w:rPr>
          <w:rFonts w:ascii="Times New Roman" w:hAnsi="Times New Roman"/>
          <w:sz w:val="27"/>
          <w:szCs w:val="27"/>
        </w:rPr>
      </w:pPr>
      <w:r w:rsidRPr="00D46097">
        <w:rPr>
          <w:noProof/>
          <w:color w:val="333333"/>
          <w:sz w:val="27"/>
          <w:szCs w:val="27"/>
        </w:rPr>
        <w:drawing>
          <wp:inline distT="0" distB="0" distL="0" distR="0">
            <wp:extent cx="5883275" cy="4624070"/>
            <wp:effectExtent l="19050" t="0" r="3175" b="0"/>
            <wp:docPr id="1" name="Рисунок 1" descr="http://volgodonskgorod.ru/all/public/adm_files/u23/m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godonskgorod.ru/all/public/adm_files/u23/meh.jpg"/>
                    <pic:cNvPicPr>
                      <a:picLocks noChangeAspect="1" noChangeArrowheads="1"/>
                    </pic:cNvPicPr>
                  </pic:nvPicPr>
                  <pic:blipFill>
                    <a:blip r:embed="rId8" cstate="print"/>
                    <a:srcRect/>
                    <a:stretch>
                      <a:fillRect/>
                    </a:stretch>
                  </pic:blipFill>
                  <pic:spPr bwMode="auto">
                    <a:xfrm>
                      <a:off x="0" y="0"/>
                      <a:ext cx="5883275" cy="4624070"/>
                    </a:xfrm>
                    <a:prstGeom prst="rect">
                      <a:avLst/>
                    </a:prstGeom>
                    <a:noFill/>
                    <a:ln w="9525">
                      <a:noFill/>
                      <a:miter lim="800000"/>
                      <a:headEnd/>
                      <a:tailEnd/>
                    </a:ln>
                  </pic:spPr>
                </pic:pic>
              </a:graphicData>
            </a:graphic>
          </wp:inline>
        </w:drawing>
      </w:r>
    </w:p>
    <w:p w:rsidR="00D46097" w:rsidRDefault="00D46097" w:rsidP="00A83DCB">
      <w:pPr>
        <w:spacing w:after="0"/>
        <w:ind w:firstLine="567"/>
        <w:jc w:val="both"/>
        <w:rPr>
          <w:rFonts w:ascii="Times New Roman" w:hAnsi="Times New Roman" w:cs="Times New Roman"/>
          <w:sz w:val="27"/>
          <w:szCs w:val="27"/>
        </w:rPr>
      </w:pPr>
    </w:p>
    <w:p w:rsidR="00A5505C" w:rsidRDefault="00A5505C" w:rsidP="00A83DCB">
      <w:pPr>
        <w:spacing w:after="0"/>
        <w:ind w:firstLine="567"/>
        <w:jc w:val="both"/>
        <w:rPr>
          <w:rFonts w:ascii="Times New Roman" w:hAnsi="Times New Roman" w:cs="Times New Roman"/>
          <w:sz w:val="27"/>
          <w:szCs w:val="27"/>
        </w:rPr>
      </w:pPr>
    </w:p>
    <w:p w:rsidR="00A5505C" w:rsidRDefault="00A5505C" w:rsidP="00A83DCB">
      <w:pPr>
        <w:spacing w:after="0"/>
        <w:ind w:firstLine="567"/>
        <w:jc w:val="both"/>
        <w:rPr>
          <w:rFonts w:ascii="Times New Roman" w:hAnsi="Times New Roman" w:cs="Times New Roman"/>
          <w:sz w:val="27"/>
          <w:szCs w:val="27"/>
        </w:rPr>
      </w:pPr>
    </w:p>
    <w:p w:rsidR="00BC06A1" w:rsidRDefault="00F32772" w:rsidP="00A5505C">
      <w:pPr>
        <w:ind w:firstLine="567"/>
        <w:jc w:val="both"/>
        <w:rPr>
          <w:rFonts w:ascii="Times New Roman" w:hAnsi="Times New Roman" w:cs="Times New Roman"/>
          <w:sz w:val="27"/>
          <w:szCs w:val="27"/>
        </w:rPr>
      </w:pPr>
      <w:proofErr w:type="gramStart"/>
      <w:r w:rsidRPr="00BC06A1">
        <w:rPr>
          <w:rFonts w:ascii="Times New Roman" w:hAnsi="Times New Roman" w:cs="Times New Roman"/>
          <w:color w:val="000000" w:themeColor="text1"/>
          <w:sz w:val="27"/>
          <w:szCs w:val="27"/>
        </w:rPr>
        <w:lastRenderedPageBreak/>
        <w:t xml:space="preserve">При выстраивании современной структуры Администрации города </w:t>
      </w:r>
      <w:r w:rsidR="00BC06A1" w:rsidRPr="00BC06A1">
        <w:rPr>
          <w:rFonts w:ascii="Times New Roman" w:hAnsi="Times New Roman" w:cs="Times New Roman"/>
          <w:color w:val="000000" w:themeColor="text1"/>
          <w:sz w:val="27"/>
          <w:szCs w:val="27"/>
        </w:rPr>
        <w:t>н</w:t>
      </w:r>
      <w:r w:rsidRPr="00BC06A1">
        <w:rPr>
          <w:rFonts w:ascii="Times New Roman" w:hAnsi="Times New Roman" w:cs="Times New Roman"/>
          <w:color w:val="000000" w:themeColor="text1"/>
          <w:sz w:val="27"/>
          <w:szCs w:val="27"/>
        </w:rPr>
        <w:t xml:space="preserve">ами  учтена перспективность развития </w:t>
      </w:r>
      <w:r w:rsidR="00BC06A1" w:rsidRPr="00BC06A1">
        <w:rPr>
          <w:rFonts w:ascii="Times New Roman" w:hAnsi="Times New Roman" w:cs="Times New Roman"/>
          <w:color w:val="000000" w:themeColor="text1"/>
          <w:sz w:val="27"/>
          <w:szCs w:val="27"/>
        </w:rPr>
        <w:t xml:space="preserve"> межсекторного социального партнерства, был </w:t>
      </w:r>
      <w:r w:rsidR="00604121">
        <w:rPr>
          <w:rFonts w:ascii="Times New Roman" w:hAnsi="Times New Roman" w:cs="Times New Roman"/>
          <w:color w:val="000000" w:themeColor="text1"/>
          <w:sz w:val="27"/>
          <w:szCs w:val="27"/>
        </w:rPr>
        <w:t>образован</w:t>
      </w:r>
      <w:r w:rsidR="00BC06A1" w:rsidRPr="00BC06A1">
        <w:rPr>
          <w:rFonts w:ascii="Times New Roman" w:hAnsi="Times New Roman" w:cs="Times New Roman"/>
          <w:color w:val="000000" w:themeColor="text1"/>
          <w:sz w:val="27"/>
          <w:szCs w:val="27"/>
        </w:rPr>
        <w:t xml:space="preserve">  </w:t>
      </w:r>
      <w:r w:rsidRPr="00BC06A1">
        <w:rPr>
          <w:rFonts w:ascii="Times New Roman" w:hAnsi="Times New Roman" w:cs="Times New Roman"/>
          <w:color w:val="000000" w:themeColor="text1"/>
          <w:sz w:val="27"/>
          <w:szCs w:val="27"/>
        </w:rPr>
        <w:t xml:space="preserve"> </w:t>
      </w:r>
      <w:r w:rsidRPr="00BC06A1">
        <w:rPr>
          <w:rFonts w:ascii="Times New Roman" w:hAnsi="Times New Roman" w:cs="Times New Roman"/>
          <w:b/>
          <w:i/>
          <w:sz w:val="27"/>
          <w:szCs w:val="27"/>
        </w:rPr>
        <w:t>отдел по организационной работе и взаимодействию с общественными организациями</w:t>
      </w:r>
      <w:r w:rsidRPr="00BC06A1">
        <w:rPr>
          <w:rFonts w:ascii="Times New Roman" w:hAnsi="Times New Roman" w:cs="Times New Roman"/>
          <w:sz w:val="27"/>
          <w:szCs w:val="27"/>
        </w:rPr>
        <w:t>, который ведет в</w:t>
      </w:r>
      <w:r w:rsidRPr="00BC06A1">
        <w:rPr>
          <w:rFonts w:ascii="Times New Roman" w:hAnsi="Times New Roman" w:cs="Times New Roman"/>
          <w:color w:val="000000" w:themeColor="text1"/>
          <w:sz w:val="27"/>
          <w:szCs w:val="27"/>
        </w:rPr>
        <w:t xml:space="preserve">опросы формирования и реализации социальной политики города в отношении некоммерческого сектора, развития и внедрения инновационных форм диалога общественности и органов местного самоуправления, а также поддержки социально ориентированных </w:t>
      </w:r>
      <w:r w:rsidR="00BC06A1" w:rsidRPr="00BC06A1">
        <w:rPr>
          <w:rFonts w:ascii="Times New Roman" w:hAnsi="Times New Roman" w:cs="Times New Roman"/>
          <w:color w:val="000000" w:themeColor="text1"/>
          <w:sz w:val="27"/>
          <w:szCs w:val="27"/>
        </w:rPr>
        <w:t>организаций,</w:t>
      </w:r>
      <w:r w:rsidRPr="00BC06A1">
        <w:rPr>
          <w:rFonts w:ascii="Times New Roman" w:hAnsi="Times New Roman" w:cs="Times New Roman"/>
          <w:color w:val="000000" w:themeColor="text1"/>
          <w:sz w:val="27"/>
          <w:szCs w:val="27"/>
        </w:rPr>
        <w:t xml:space="preserve"> действующих на территории Волгодонска.</w:t>
      </w:r>
      <w:proofErr w:type="gramEnd"/>
      <w:r w:rsidRPr="00BC06A1">
        <w:rPr>
          <w:rFonts w:ascii="Times New Roman" w:hAnsi="Times New Roman" w:cs="Times New Roman"/>
          <w:color w:val="000000" w:themeColor="text1"/>
          <w:sz w:val="27"/>
          <w:szCs w:val="27"/>
        </w:rPr>
        <w:t xml:space="preserve"> </w:t>
      </w:r>
      <w:r w:rsidR="00BC06A1" w:rsidRPr="00BC06A1">
        <w:rPr>
          <w:rFonts w:ascii="Times New Roman" w:hAnsi="Times New Roman" w:cs="Times New Roman"/>
          <w:color w:val="000000" w:themeColor="text1"/>
          <w:sz w:val="27"/>
          <w:szCs w:val="27"/>
        </w:rPr>
        <w:t xml:space="preserve"> Курирует это направление заместитель главы Администрации города по организационной, кадровой политике и взаимодействию с общественными организациями.</w:t>
      </w:r>
      <w:r w:rsidRPr="00BC06A1">
        <w:rPr>
          <w:rFonts w:ascii="Times New Roman" w:hAnsi="Times New Roman" w:cs="Times New Roman"/>
          <w:sz w:val="27"/>
          <w:szCs w:val="27"/>
        </w:rPr>
        <w:t xml:space="preserve"> </w:t>
      </w:r>
    </w:p>
    <w:p w:rsidR="005C1790" w:rsidRPr="00DA7D12" w:rsidRDefault="003C3D2A" w:rsidP="00A83DCB">
      <w:pPr>
        <w:spacing w:after="0"/>
        <w:ind w:firstLine="567"/>
        <w:jc w:val="both"/>
        <w:rPr>
          <w:rFonts w:ascii="Times New Roman" w:hAnsi="Times New Roman" w:cs="Times New Roman"/>
          <w:sz w:val="27"/>
          <w:szCs w:val="27"/>
        </w:rPr>
      </w:pPr>
      <w:r w:rsidRPr="00D46097">
        <w:rPr>
          <w:rFonts w:ascii="Times New Roman" w:hAnsi="Times New Roman" w:cs="Times New Roman"/>
          <w:sz w:val="27"/>
          <w:szCs w:val="27"/>
        </w:rPr>
        <w:t xml:space="preserve">Волгодонск стал одним из первых городов Ростовской области, </w:t>
      </w:r>
      <w:proofErr w:type="gramStart"/>
      <w:r w:rsidRPr="00D46097">
        <w:rPr>
          <w:rFonts w:ascii="Times New Roman" w:hAnsi="Times New Roman" w:cs="Times New Roman"/>
          <w:sz w:val="27"/>
          <w:szCs w:val="27"/>
        </w:rPr>
        <w:t>в</w:t>
      </w:r>
      <w:proofErr w:type="gramEnd"/>
      <w:r w:rsidRPr="00D46097">
        <w:rPr>
          <w:rFonts w:ascii="Times New Roman" w:hAnsi="Times New Roman" w:cs="Times New Roman"/>
          <w:sz w:val="27"/>
          <w:szCs w:val="27"/>
        </w:rPr>
        <w:t xml:space="preserve"> котором была создана </w:t>
      </w:r>
      <w:r w:rsidRPr="00D46097">
        <w:rPr>
          <w:rFonts w:ascii="Times New Roman" w:hAnsi="Times New Roman" w:cs="Times New Roman"/>
          <w:b/>
          <w:i/>
          <w:sz w:val="27"/>
          <w:szCs w:val="27"/>
        </w:rPr>
        <w:t>Общественная палата</w:t>
      </w:r>
      <w:r w:rsidRPr="00D46097">
        <w:rPr>
          <w:rFonts w:ascii="Times New Roman" w:hAnsi="Times New Roman" w:cs="Times New Roman"/>
          <w:sz w:val="27"/>
          <w:szCs w:val="27"/>
        </w:rPr>
        <w:t xml:space="preserve">. </w:t>
      </w:r>
      <w:r w:rsidR="009C7C20" w:rsidRPr="00D46097">
        <w:rPr>
          <w:rFonts w:ascii="Times New Roman" w:hAnsi="Times New Roman" w:cs="Times New Roman"/>
          <w:sz w:val="27"/>
          <w:szCs w:val="27"/>
        </w:rPr>
        <w:t>С</w:t>
      </w:r>
      <w:r w:rsidRPr="00D46097">
        <w:rPr>
          <w:rFonts w:ascii="Times New Roman" w:hAnsi="Times New Roman" w:cs="Times New Roman"/>
          <w:sz w:val="27"/>
          <w:szCs w:val="27"/>
        </w:rPr>
        <w:t xml:space="preserve">вою работу </w:t>
      </w:r>
      <w:r w:rsidR="009C7C20" w:rsidRPr="00D46097">
        <w:rPr>
          <w:rFonts w:ascii="Times New Roman" w:hAnsi="Times New Roman" w:cs="Times New Roman"/>
          <w:sz w:val="27"/>
          <w:szCs w:val="27"/>
        </w:rPr>
        <w:t>палата начала в</w:t>
      </w:r>
      <w:r w:rsidRPr="00D46097">
        <w:rPr>
          <w:rFonts w:ascii="Times New Roman" w:hAnsi="Times New Roman" w:cs="Times New Roman"/>
          <w:sz w:val="27"/>
          <w:szCs w:val="27"/>
        </w:rPr>
        <w:t xml:space="preserve"> 2005 года, а в 2010 году Решением Волгодонской городской Думы было утверждено положение об Общественной палате.</w:t>
      </w:r>
      <w:r w:rsidR="00BE6C0B" w:rsidRPr="00D46097">
        <w:rPr>
          <w:rFonts w:ascii="Times New Roman" w:hAnsi="Times New Roman" w:cs="Times New Roman"/>
          <w:sz w:val="27"/>
          <w:szCs w:val="27"/>
        </w:rPr>
        <w:t xml:space="preserve"> Муниципальным актом закреплена основная </w:t>
      </w:r>
      <w:r w:rsidR="00DB17CF" w:rsidRPr="00D46097">
        <w:rPr>
          <w:rFonts w:ascii="Times New Roman" w:hAnsi="Times New Roman" w:cs="Times New Roman"/>
          <w:sz w:val="27"/>
          <w:szCs w:val="27"/>
        </w:rPr>
        <w:t xml:space="preserve">ее </w:t>
      </w:r>
      <w:r w:rsidR="00BE6C0B" w:rsidRPr="00D46097">
        <w:rPr>
          <w:rFonts w:ascii="Times New Roman" w:hAnsi="Times New Roman" w:cs="Times New Roman"/>
          <w:sz w:val="27"/>
          <w:szCs w:val="27"/>
        </w:rPr>
        <w:t>задача</w:t>
      </w:r>
      <w:r w:rsidR="00B350C6" w:rsidRPr="00D46097">
        <w:rPr>
          <w:rFonts w:ascii="Times New Roman" w:hAnsi="Times New Roman" w:cs="Times New Roman"/>
          <w:sz w:val="27"/>
          <w:szCs w:val="27"/>
        </w:rPr>
        <w:t>:</w:t>
      </w:r>
      <w:r w:rsidR="00B350C6" w:rsidRPr="00D46097">
        <w:rPr>
          <w:sz w:val="27"/>
          <w:szCs w:val="27"/>
        </w:rPr>
        <w:t xml:space="preserve"> </w:t>
      </w:r>
      <w:r w:rsidR="00B350C6" w:rsidRPr="00D46097">
        <w:rPr>
          <w:rFonts w:ascii="Times New Roman" w:hAnsi="Times New Roman" w:cs="Times New Roman"/>
          <w:sz w:val="27"/>
          <w:szCs w:val="27"/>
        </w:rPr>
        <w:t>обеспечить согласование интересов жителей города, общественных организаций с органами местного самоуправления, органами исполнительной власти Ростовской области для решения наиболее важных вопросов экономического и социального развития города, обеспечения демократических принципов ор</w:t>
      </w:r>
      <w:r w:rsidR="00DB17CF" w:rsidRPr="00D46097">
        <w:rPr>
          <w:rFonts w:ascii="Times New Roman" w:hAnsi="Times New Roman" w:cs="Times New Roman"/>
          <w:sz w:val="27"/>
          <w:szCs w:val="27"/>
        </w:rPr>
        <w:t>ганизаций гражданского общества.</w:t>
      </w:r>
      <w:r w:rsidR="00DB17CF" w:rsidRPr="00D46097">
        <w:rPr>
          <w:sz w:val="27"/>
          <w:szCs w:val="27"/>
        </w:rPr>
        <w:t xml:space="preserve"> </w:t>
      </w:r>
      <w:r w:rsidR="005C1790" w:rsidRPr="00604121">
        <w:rPr>
          <w:rFonts w:ascii="Times New Roman" w:hAnsi="Times New Roman" w:cs="Times New Roman"/>
          <w:sz w:val="27"/>
          <w:szCs w:val="27"/>
        </w:rPr>
        <w:t xml:space="preserve">Общественная палата формируется из </w:t>
      </w:r>
      <w:r w:rsidR="00604121">
        <w:rPr>
          <w:rFonts w:ascii="Times New Roman" w:hAnsi="Times New Roman" w:cs="Times New Roman"/>
          <w:sz w:val="27"/>
          <w:szCs w:val="27"/>
        </w:rPr>
        <w:t>о</w:t>
      </w:r>
      <w:r w:rsidR="005C1790" w:rsidRPr="00604121">
        <w:rPr>
          <w:rFonts w:ascii="Times New Roman" w:hAnsi="Times New Roman" w:cs="Times New Roman"/>
          <w:sz w:val="27"/>
          <w:szCs w:val="27"/>
        </w:rPr>
        <w:t>рганизаций, действующих на территории муниципального образования «Город Волгодонск», т.е. членство в ней коллективное.</w:t>
      </w:r>
      <w:r w:rsidR="005C1790" w:rsidRPr="00604121">
        <w:rPr>
          <w:sz w:val="27"/>
          <w:szCs w:val="27"/>
        </w:rPr>
        <w:t xml:space="preserve"> </w:t>
      </w:r>
      <w:r w:rsidR="005C1790" w:rsidRPr="00604121">
        <w:rPr>
          <w:rFonts w:ascii="Times New Roman" w:hAnsi="Times New Roman" w:cs="Times New Roman"/>
          <w:sz w:val="27"/>
          <w:szCs w:val="27"/>
        </w:rPr>
        <w:t>Организация, входящая в состав Общественной палаты, представляет интересы через секторы, а так же Координационный совет и пленарное заседание Общественной палаты.</w:t>
      </w:r>
      <w:r w:rsidRPr="00604121">
        <w:rPr>
          <w:rFonts w:ascii="Times New Roman" w:hAnsi="Times New Roman" w:cs="Times New Roman"/>
          <w:sz w:val="27"/>
          <w:szCs w:val="27"/>
        </w:rPr>
        <w:t xml:space="preserve"> На сегодняшний день в состав палаты входит 73 некоммерческие организации. Образовано 14 секторов, каждый из которых, объединяя </w:t>
      </w:r>
      <w:r w:rsidR="00604121">
        <w:rPr>
          <w:rFonts w:ascii="Times New Roman" w:hAnsi="Times New Roman" w:cs="Times New Roman"/>
          <w:sz w:val="27"/>
          <w:szCs w:val="27"/>
        </w:rPr>
        <w:t>организации</w:t>
      </w:r>
      <w:r w:rsidRPr="00D46097">
        <w:rPr>
          <w:rFonts w:ascii="Times New Roman" w:hAnsi="Times New Roman" w:cs="Times New Roman"/>
          <w:sz w:val="27"/>
          <w:szCs w:val="27"/>
        </w:rPr>
        <w:t xml:space="preserve"> по сферам деятельности, ведет работу по своему направлению: защита прав людей с ограниченными возможностями, развитие молодежной политики, культурное просвещение населения, охрана окружающей среды, защита прав и законных интересов граждан</w:t>
      </w:r>
      <w:r w:rsidR="005C1790">
        <w:rPr>
          <w:rFonts w:ascii="Times New Roman" w:hAnsi="Times New Roman" w:cs="Times New Roman"/>
          <w:sz w:val="27"/>
          <w:szCs w:val="27"/>
        </w:rPr>
        <w:t>.</w:t>
      </w:r>
      <w:r w:rsidRPr="00D46097">
        <w:rPr>
          <w:rFonts w:ascii="Times New Roman" w:hAnsi="Times New Roman" w:cs="Times New Roman"/>
          <w:sz w:val="27"/>
          <w:szCs w:val="27"/>
        </w:rPr>
        <w:t xml:space="preserve"> </w:t>
      </w:r>
      <w:r w:rsidR="00DB17CF" w:rsidRPr="00D46097">
        <w:rPr>
          <w:rFonts w:ascii="Times New Roman" w:hAnsi="Times New Roman" w:cs="Times New Roman"/>
          <w:sz w:val="27"/>
          <w:szCs w:val="27"/>
        </w:rPr>
        <w:t xml:space="preserve">Важно отметить, что в состав палаты также входят представители, предложенные Мэром города  (2 человека) и  городской Думой (2 человека), им  поручено </w:t>
      </w:r>
      <w:r w:rsidR="00DB17CF" w:rsidRPr="00DA7D12">
        <w:rPr>
          <w:rFonts w:ascii="Times New Roman" w:hAnsi="Times New Roman" w:cs="Times New Roman"/>
          <w:sz w:val="27"/>
          <w:szCs w:val="27"/>
        </w:rPr>
        <w:t>представлять  интересы органов местного самоуправления</w:t>
      </w:r>
      <w:r w:rsidR="00DA7D12" w:rsidRPr="00DA7D12">
        <w:rPr>
          <w:rFonts w:ascii="Times New Roman" w:hAnsi="Times New Roman" w:cs="Times New Roman"/>
          <w:sz w:val="27"/>
          <w:szCs w:val="27"/>
        </w:rPr>
        <w:t xml:space="preserve">. </w:t>
      </w:r>
      <w:r w:rsidR="005C1790" w:rsidRPr="00DA7D12">
        <w:rPr>
          <w:rFonts w:ascii="Times New Roman" w:hAnsi="Times New Roman" w:cs="Times New Roman"/>
          <w:sz w:val="27"/>
          <w:szCs w:val="27"/>
        </w:rPr>
        <w:t xml:space="preserve">Органами управления Общественной палаты являются: </w:t>
      </w:r>
    </w:p>
    <w:p w:rsidR="005C1790" w:rsidRPr="00DA7D12" w:rsidRDefault="005C1790" w:rsidP="005C1790">
      <w:pPr>
        <w:spacing w:after="0"/>
        <w:jc w:val="both"/>
        <w:rPr>
          <w:rFonts w:ascii="Times New Roman" w:hAnsi="Times New Roman" w:cs="Times New Roman"/>
          <w:sz w:val="27"/>
          <w:szCs w:val="27"/>
        </w:rPr>
      </w:pPr>
      <w:r w:rsidRPr="00DA7D12">
        <w:rPr>
          <w:rFonts w:ascii="Times New Roman" w:hAnsi="Times New Roman" w:cs="Times New Roman"/>
          <w:sz w:val="27"/>
          <w:szCs w:val="27"/>
        </w:rPr>
        <w:t>- пленарное заседание;</w:t>
      </w:r>
    </w:p>
    <w:p w:rsidR="005C1790" w:rsidRPr="00DA7D12" w:rsidRDefault="005C1790" w:rsidP="005C1790">
      <w:pPr>
        <w:spacing w:after="0"/>
        <w:jc w:val="both"/>
        <w:rPr>
          <w:rFonts w:ascii="Times New Roman" w:hAnsi="Times New Roman" w:cs="Times New Roman"/>
          <w:sz w:val="27"/>
          <w:szCs w:val="27"/>
        </w:rPr>
      </w:pPr>
      <w:r w:rsidRPr="00DA7D12">
        <w:rPr>
          <w:rFonts w:ascii="Times New Roman" w:hAnsi="Times New Roman" w:cs="Times New Roman"/>
          <w:sz w:val="27"/>
          <w:szCs w:val="27"/>
        </w:rPr>
        <w:t>-Координационный совет;</w:t>
      </w:r>
    </w:p>
    <w:p w:rsidR="005C1790" w:rsidRPr="00DA7D12" w:rsidRDefault="005C1790" w:rsidP="00A5505C">
      <w:pPr>
        <w:jc w:val="both"/>
        <w:rPr>
          <w:rFonts w:ascii="Times New Roman" w:hAnsi="Times New Roman" w:cs="Times New Roman"/>
          <w:sz w:val="27"/>
          <w:szCs w:val="27"/>
        </w:rPr>
      </w:pPr>
      <w:r w:rsidRPr="00DA7D12">
        <w:rPr>
          <w:rFonts w:ascii="Times New Roman" w:hAnsi="Times New Roman" w:cs="Times New Roman"/>
          <w:sz w:val="27"/>
          <w:szCs w:val="27"/>
        </w:rPr>
        <w:t>-председатель.</w:t>
      </w:r>
    </w:p>
    <w:p w:rsidR="00097CE9" w:rsidRDefault="003C3D2A" w:rsidP="00A5505C">
      <w:pPr>
        <w:pStyle w:val="ab"/>
        <w:spacing w:after="240" w:line="276" w:lineRule="auto"/>
        <w:ind w:firstLine="708"/>
        <w:jc w:val="both"/>
        <w:rPr>
          <w:rFonts w:ascii="Times New Roman" w:hAnsi="Times New Roman" w:cs="Times New Roman"/>
          <w:sz w:val="27"/>
          <w:szCs w:val="27"/>
        </w:rPr>
      </w:pPr>
      <w:r w:rsidRPr="00D46097">
        <w:rPr>
          <w:rFonts w:ascii="Times New Roman" w:hAnsi="Times New Roman" w:cs="Times New Roman"/>
          <w:sz w:val="27"/>
          <w:szCs w:val="27"/>
        </w:rPr>
        <w:t xml:space="preserve">Координационный совет Общественной палаты города Волгодонска </w:t>
      </w:r>
      <w:r w:rsidR="009C7C20" w:rsidRPr="00D46097">
        <w:rPr>
          <w:rFonts w:ascii="Times New Roman" w:hAnsi="Times New Roman" w:cs="Times New Roman"/>
          <w:sz w:val="27"/>
          <w:szCs w:val="27"/>
        </w:rPr>
        <w:t>является</w:t>
      </w:r>
      <w:r w:rsidRPr="00D46097">
        <w:rPr>
          <w:rFonts w:ascii="Times New Roman" w:hAnsi="Times New Roman" w:cs="Times New Roman"/>
          <w:sz w:val="27"/>
          <w:szCs w:val="27"/>
        </w:rPr>
        <w:t xml:space="preserve"> и</w:t>
      </w:r>
      <w:r w:rsidRPr="00D46097">
        <w:rPr>
          <w:rFonts w:ascii="Times New Roman" w:eastAsia="Times New Roman" w:hAnsi="Times New Roman" w:cs="Times New Roman"/>
          <w:sz w:val="27"/>
          <w:szCs w:val="27"/>
        </w:rPr>
        <w:t xml:space="preserve">нициатором обсуждения большей части </w:t>
      </w:r>
      <w:r w:rsidR="005A5F2E" w:rsidRPr="00D46097">
        <w:rPr>
          <w:rFonts w:ascii="Times New Roman" w:eastAsia="Times New Roman" w:hAnsi="Times New Roman" w:cs="Times New Roman"/>
          <w:sz w:val="27"/>
          <w:szCs w:val="27"/>
        </w:rPr>
        <w:t>актуальных и злободневных</w:t>
      </w:r>
      <w:r w:rsidRPr="00D46097">
        <w:rPr>
          <w:rFonts w:ascii="Times New Roman" w:eastAsia="Times New Roman" w:hAnsi="Times New Roman" w:cs="Times New Roman"/>
          <w:sz w:val="27"/>
          <w:szCs w:val="27"/>
        </w:rPr>
        <w:t xml:space="preserve"> </w:t>
      </w:r>
      <w:r w:rsidRPr="00D46097">
        <w:rPr>
          <w:rFonts w:ascii="Times New Roman" w:eastAsia="Times New Roman" w:hAnsi="Times New Roman" w:cs="Times New Roman"/>
          <w:sz w:val="27"/>
          <w:szCs w:val="27"/>
        </w:rPr>
        <w:lastRenderedPageBreak/>
        <w:t>проблем</w:t>
      </w:r>
      <w:r w:rsidR="00D57AA7" w:rsidRPr="00D46097">
        <w:rPr>
          <w:rFonts w:ascii="Times New Roman" w:eastAsia="Times New Roman" w:hAnsi="Times New Roman" w:cs="Times New Roman"/>
          <w:sz w:val="27"/>
          <w:szCs w:val="27"/>
        </w:rPr>
        <w:t>,</w:t>
      </w:r>
      <w:r w:rsidRPr="00D46097">
        <w:rPr>
          <w:rFonts w:ascii="Times New Roman" w:eastAsia="Times New Roman" w:hAnsi="Times New Roman" w:cs="Times New Roman"/>
          <w:sz w:val="27"/>
          <w:szCs w:val="27"/>
        </w:rPr>
        <w:t xml:space="preserve"> общественным экспертом в области принятия решений по жизненно важным  направлениям деятельности муниципального образования. </w:t>
      </w:r>
      <w:r w:rsidR="00097CE9" w:rsidRPr="00D46097">
        <w:rPr>
          <w:rFonts w:ascii="Times New Roman" w:eastAsia="Times New Roman" w:hAnsi="Times New Roman" w:cs="Times New Roman"/>
          <w:sz w:val="27"/>
          <w:szCs w:val="27"/>
        </w:rPr>
        <w:t xml:space="preserve">В числе  </w:t>
      </w:r>
      <w:r w:rsidR="009C7C20" w:rsidRPr="00D46097">
        <w:rPr>
          <w:rFonts w:ascii="Times New Roman" w:eastAsia="Times New Roman" w:hAnsi="Times New Roman" w:cs="Times New Roman"/>
          <w:sz w:val="27"/>
          <w:szCs w:val="27"/>
        </w:rPr>
        <w:t>последних инициатив</w:t>
      </w:r>
      <w:r w:rsidR="00097CE9" w:rsidRPr="00D46097">
        <w:rPr>
          <w:rFonts w:ascii="Times New Roman" w:hAnsi="Times New Roman" w:cs="Times New Roman"/>
          <w:sz w:val="27"/>
          <w:szCs w:val="27"/>
        </w:rPr>
        <w:t xml:space="preserve"> </w:t>
      </w:r>
      <w:r w:rsidR="00E871C5" w:rsidRPr="00D46097">
        <w:rPr>
          <w:rFonts w:ascii="Times New Roman" w:hAnsi="Times New Roman" w:cs="Times New Roman"/>
          <w:sz w:val="27"/>
          <w:szCs w:val="27"/>
        </w:rPr>
        <w:t>-</w:t>
      </w:r>
      <w:r w:rsidR="00097CE9" w:rsidRPr="00D46097">
        <w:rPr>
          <w:rFonts w:ascii="Times New Roman" w:hAnsi="Times New Roman" w:cs="Times New Roman"/>
          <w:sz w:val="27"/>
          <w:szCs w:val="27"/>
        </w:rPr>
        <w:t xml:space="preserve"> проведение </w:t>
      </w:r>
      <w:r w:rsidR="00097CE9" w:rsidRPr="00D46097">
        <w:rPr>
          <w:rFonts w:ascii="Times New Roman" w:hAnsi="Times New Roman" w:cs="Times New Roman"/>
          <w:color w:val="333333"/>
          <w:sz w:val="27"/>
          <w:szCs w:val="27"/>
        </w:rPr>
        <w:t xml:space="preserve">круглого стола </w:t>
      </w:r>
      <w:r w:rsidR="00097CE9" w:rsidRPr="00D46097">
        <w:rPr>
          <w:rFonts w:ascii="Times New Roman" w:hAnsi="Times New Roman" w:cs="Times New Roman"/>
          <w:sz w:val="27"/>
          <w:szCs w:val="27"/>
        </w:rPr>
        <w:t>«Историческое и природное наследие Восточного региона Ростовской области как основа развития туризма». 28 марта 2013 года представители власти, науки и общественности  Волгодонска, города Цимлянска  обсудили условия и возможности создания на востоке области туристического кластера.  Учитывая актуальность вопроса благоустройства городских территорий, создание зон отдыха для горожан, на своем сайте  палата проводит народное голосование для определения дальнейшей судьбы пляжа на Сухо-</w:t>
      </w:r>
      <w:proofErr w:type="spellStart"/>
      <w:r w:rsidR="00097CE9" w:rsidRPr="00D46097">
        <w:rPr>
          <w:rFonts w:ascii="Times New Roman" w:hAnsi="Times New Roman" w:cs="Times New Roman"/>
          <w:sz w:val="27"/>
          <w:szCs w:val="27"/>
        </w:rPr>
        <w:t>Солёновской</w:t>
      </w:r>
      <w:proofErr w:type="spellEnd"/>
      <w:r w:rsidR="00097CE9" w:rsidRPr="00D46097">
        <w:rPr>
          <w:rFonts w:ascii="Times New Roman" w:hAnsi="Times New Roman" w:cs="Times New Roman"/>
          <w:sz w:val="27"/>
          <w:szCs w:val="27"/>
        </w:rPr>
        <w:t xml:space="preserve"> балке. От жителей города в адрес Общественной палаты в 2012 году поступило  почти 700 обращений граждан, из них 275 </w:t>
      </w:r>
      <w:proofErr w:type="spellStart"/>
      <w:r w:rsidR="00097CE9" w:rsidRPr="00D46097">
        <w:rPr>
          <w:rFonts w:ascii="Times New Roman" w:hAnsi="Times New Roman" w:cs="Times New Roman"/>
          <w:sz w:val="27"/>
          <w:szCs w:val="27"/>
        </w:rPr>
        <w:t>волгодонцев</w:t>
      </w:r>
      <w:proofErr w:type="spellEnd"/>
      <w:r w:rsidR="00097CE9" w:rsidRPr="00D46097">
        <w:rPr>
          <w:rFonts w:ascii="Times New Roman" w:hAnsi="Times New Roman" w:cs="Times New Roman"/>
          <w:sz w:val="27"/>
          <w:szCs w:val="27"/>
        </w:rPr>
        <w:t xml:space="preserve"> обратились с просьбой помочь разрешить различные жизненные ситуации, связанные с соблюдением прав человека,  проблемами в сфере ЖКХ. Определен день приема граждан в Центре общественных организаций  руководителями секторов палаты. Председатель Общественной палаты является постоянным участником еженедельных планерных совещаний и расширенных заседаний коллегии Администрации города, что позволяет в оперативном режиме получать обратную связь по проблемным вопросам.</w:t>
      </w:r>
    </w:p>
    <w:p w:rsidR="00BC06A1" w:rsidRPr="00D46097" w:rsidRDefault="00BC06A1" w:rsidP="00A5505C">
      <w:pPr>
        <w:ind w:firstLine="708"/>
        <w:jc w:val="both"/>
        <w:rPr>
          <w:rFonts w:ascii="Times New Roman" w:hAnsi="Times New Roman" w:cs="Times New Roman"/>
          <w:sz w:val="27"/>
          <w:szCs w:val="27"/>
        </w:rPr>
      </w:pPr>
      <w:r w:rsidRPr="00D46097">
        <w:rPr>
          <w:rFonts w:ascii="Times New Roman" w:hAnsi="Times New Roman" w:cs="Times New Roman"/>
          <w:sz w:val="27"/>
          <w:szCs w:val="27"/>
        </w:rPr>
        <w:t>Одним из основных направлений взаимодействия структурных подразделений и органов Администрации города  с общественной палатой  является совместная деятельность в рамках реализации целевых долгосрочных программ.</w:t>
      </w:r>
      <w:r w:rsidRPr="00D46097">
        <w:rPr>
          <w:rFonts w:ascii="Times New Roman" w:hAnsi="Times New Roman" w:cs="Times New Roman"/>
          <w:color w:val="414142"/>
          <w:sz w:val="27"/>
          <w:szCs w:val="27"/>
        </w:rPr>
        <w:t xml:space="preserve"> </w:t>
      </w:r>
      <w:r w:rsidRPr="00D46097">
        <w:rPr>
          <w:rFonts w:ascii="Times New Roman" w:hAnsi="Times New Roman" w:cs="Times New Roman"/>
          <w:sz w:val="27"/>
          <w:szCs w:val="27"/>
        </w:rPr>
        <w:t xml:space="preserve"> Второй год  ежемесячно на координационном совете палаты  обсуждаются вопросы реализации  программ и результаты достижения заявленных показателей эффективности. С одной стороны это информирование  общественности о программно-целевых принципах деятельности исполнительной власти,  а с другой -  поиск различного формата совместных мероприятий, направленных на решение вопросов  местного значения.  В городе Волгодонске отработана  практика проведения переговорных площадок, Круглых столов, совместных совещаний и, как следствие, принятие трехсторонних  соглашений.</w:t>
      </w:r>
    </w:p>
    <w:p w:rsidR="00BC06A1" w:rsidRPr="00F845BE" w:rsidRDefault="00BC06A1" w:rsidP="00A5505C">
      <w:pPr>
        <w:pStyle w:val="a8"/>
        <w:spacing w:before="0" w:beforeAutospacing="0" w:line="276" w:lineRule="auto"/>
        <w:ind w:firstLine="708"/>
        <w:jc w:val="both"/>
        <w:rPr>
          <w:sz w:val="27"/>
          <w:szCs w:val="27"/>
        </w:rPr>
      </w:pPr>
      <w:r w:rsidRPr="00D46097">
        <w:rPr>
          <w:sz w:val="27"/>
          <w:szCs w:val="27"/>
        </w:rPr>
        <w:t>Мы заинтересованы  в налаживании эффективного диалога с общественностью, т.к. активное участие НКО, инициативных  граждан в обсуждении вопросов напрямую связанных с качеством их   жизни  является  непременным условием успешного решения имеющихся проблем. Радует, что они готовы  принять ответственность за возможный результат</w:t>
      </w:r>
      <w:r>
        <w:rPr>
          <w:sz w:val="27"/>
          <w:szCs w:val="27"/>
        </w:rPr>
        <w:t xml:space="preserve">. </w:t>
      </w:r>
      <w:r w:rsidR="00654BB3">
        <w:rPr>
          <w:sz w:val="27"/>
          <w:szCs w:val="27"/>
        </w:rPr>
        <w:t>В данный момент п</w:t>
      </w:r>
      <w:r>
        <w:rPr>
          <w:sz w:val="27"/>
          <w:szCs w:val="27"/>
        </w:rPr>
        <w:t xml:space="preserve">о моей просьбе </w:t>
      </w:r>
      <w:r w:rsidR="00654BB3">
        <w:rPr>
          <w:sz w:val="27"/>
          <w:szCs w:val="27"/>
        </w:rPr>
        <w:t xml:space="preserve">Координационный совет </w:t>
      </w:r>
      <w:r w:rsidR="00654BB3" w:rsidRPr="00F845BE">
        <w:rPr>
          <w:sz w:val="27"/>
          <w:szCs w:val="27"/>
        </w:rPr>
        <w:t xml:space="preserve">Общественной палаты </w:t>
      </w:r>
      <w:r w:rsidRPr="00F845BE">
        <w:rPr>
          <w:sz w:val="27"/>
          <w:szCs w:val="27"/>
        </w:rPr>
        <w:t xml:space="preserve"> </w:t>
      </w:r>
      <w:r w:rsidR="00654BB3" w:rsidRPr="00F845BE">
        <w:rPr>
          <w:sz w:val="27"/>
          <w:szCs w:val="27"/>
        </w:rPr>
        <w:t>ра</w:t>
      </w:r>
      <w:r w:rsidRPr="00F845BE">
        <w:rPr>
          <w:sz w:val="27"/>
          <w:szCs w:val="27"/>
        </w:rPr>
        <w:t>б</w:t>
      </w:r>
      <w:r w:rsidR="00654BB3" w:rsidRPr="00F845BE">
        <w:rPr>
          <w:sz w:val="27"/>
          <w:szCs w:val="27"/>
        </w:rPr>
        <w:t xml:space="preserve">отает </w:t>
      </w:r>
      <w:r w:rsidRPr="00F845BE">
        <w:rPr>
          <w:sz w:val="27"/>
          <w:szCs w:val="27"/>
        </w:rPr>
        <w:t xml:space="preserve"> </w:t>
      </w:r>
      <w:r w:rsidR="00654BB3" w:rsidRPr="00F845BE">
        <w:rPr>
          <w:sz w:val="27"/>
          <w:szCs w:val="27"/>
        </w:rPr>
        <w:t>над предложениями</w:t>
      </w:r>
      <w:r w:rsidRPr="00F845BE">
        <w:rPr>
          <w:sz w:val="27"/>
          <w:szCs w:val="27"/>
        </w:rPr>
        <w:t xml:space="preserve"> </w:t>
      </w:r>
      <w:r w:rsidR="00654BB3" w:rsidRPr="00F845BE">
        <w:rPr>
          <w:sz w:val="27"/>
          <w:szCs w:val="27"/>
        </w:rPr>
        <w:t>о создании в городе  центра общественного контроля</w:t>
      </w:r>
      <w:r w:rsidR="00F845BE" w:rsidRPr="00F845BE">
        <w:rPr>
          <w:sz w:val="27"/>
          <w:szCs w:val="27"/>
        </w:rPr>
        <w:t xml:space="preserve"> и </w:t>
      </w:r>
      <w:r w:rsidR="00654BB3" w:rsidRPr="00F845BE">
        <w:rPr>
          <w:sz w:val="27"/>
          <w:szCs w:val="27"/>
        </w:rPr>
        <w:t xml:space="preserve"> развитии сети общественных организаций, осуществляющих </w:t>
      </w:r>
      <w:r w:rsidR="00654BB3" w:rsidRPr="00F845BE">
        <w:rPr>
          <w:sz w:val="27"/>
          <w:szCs w:val="27"/>
        </w:rPr>
        <w:lastRenderedPageBreak/>
        <w:t xml:space="preserve">защиту прав потребителей и жилищное просвещение в сфере ЖКХ. </w:t>
      </w:r>
      <w:r w:rsidR="00F845BE" w:rsidRPr="00F845BE">
        <w:rPr>
          <w:sz w:val="27"/>
          <w:szCs w:val="27"/>
        </w:rPr>
        <w:t xml:space="preserve">Первые предложения уже поступают. </w:t>
      </w:r>
    </w:p>
    <w:p w:rsidR="00BC06A1" w:rsidRPr="00D46097" w:rsidRDefault="00BC06A1" w:rsidP="00A5505C">
      <w:pPr>
        <w:tabs>
          <w:tab w:val="left" w:pos="3255"/>
        </w:tabs>
        <w:ind w:firstLine="709"/>
        <w:jc w:val="both"/>
        <w:rPr>
          <w:rFonts w:ascii="Times New Roman" w:hAnsi="Times New Roman" w:cs="Times New Roman"/>
          <w:sz w:val="27"/>
          <w:szCs w:val="27"/>
        </w:rPr>
      </w:pPr>
      <w:r w:rsidRPr="00D46097">
        <w:rPr>
          <w:rFonts w:ascii="Times New Roman" w:hAnsi="Times New Roman" w:cs="Times New Roman"/>
          <w:sz w:val="27"/>
          <w:szCs w:val="27"/>
        </w:rPr>
        <w:t>Актуальной формой сотрудничества органов местного самоуправления и некоммерческого сектора является проведение общественной экспертизы нормативных актов.</w:t>
      </w:r>
    </w:p>
    <w:p w:rsidR="00BC06A1" w:rsidRPr="00D46097" w:rsidRDefault="00BC06A1" w:rsidP="00BC06A1">
      <w:pPr>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В соответствии Положением об Общественной палате города Волгодонска она вправе проводить общественную экспертизу</w:t>
      </w:r>
      <w:r w:rsidR="00604121">
        <w:rPr>
          <w:rFonts w:ascii="Times New Roman" w:hAnsi="Times New Roman" w:cs="Times New Roman"/>
          <w:sz w:val="27"/>
          <w:szCs w:val="27"/>
        </w:rPr>
        <w:t>.</w:t>
      </w:r>
    </w:p>
    <w:p w:rsidR="00BC06A1" w:rsidRPr="00D46097" w:rsidRDefault="00BC06A1" w:rsidP="00BC06A1">
      <w:pPr>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 xml:space="preserve">В 2012 году между Администрацией города Волгодонска и Общественной палатой города Волгодонска было подписано соглашение в области </w:t>
      </w:r>
      <w:proofErr w:type="gramStart"/>
      <w:r w:rsidRPr="00D46097">
        <w:rPr>
          <w:rFonts w:ascii="Times New Roman" w:hAnsi="Times New Roman" w:cs="Times New Roman"/>
          <w:sz w:val="27"/>
          <w:szCs w:val="27"/>
        </w:rPr>
        <w:t>осуществления общественной экспертизы проектов нормативных правовых актов Администрации города</w:t>
      </w:r>
      <w:proofErr w:type="gramEnd"/>
      <w:r w:rsidRPr="00D46097">
        <w:rPr>
          <w:rFonts w:ascii="Times New Roman" w:hAnsi="Times New Roman" w:cs="Times New Roman"/>
          <w:sz w:val="27"/>
          <w:szCs w:val="27"/>
        </w:rPr>
        <w:t xml:space="preserve">  и Волгодонской городской Думы. </w:t>
      </w:r>
    </w:p>
    <w:p w:rsidR="00604121" w:rsidRPr="00D46097" w:rsidRDefault="00BC06A1" w:rsidP="00A5505C">
      <w:pPr>
        <w:spacing w:after="0"/>
        <w:ind w:firstLine="709"/>
        <w:jc w:val="both"/>
        <w:rPr>
          <w:rFonts w:ascii="Times New Roman" w:hAnsi="Times New Roman" w:cs="Times New Roman"/>
          <w:sz w:val="27"/>
          <w:szCs w:val="27"/>
        </w:rPr>
      </w:pPr>
      <w:r>
        <w:rPr>
          <w:rFonts w:ascii="Times New Roman" w:hAnsi="Times New Roman" w:cs="Times New Roman"/>
          <w:sz w:val="27"/>
          <w:szCs w:val="27"/>
        </w:rPr>
        <w:t>М</w:t>
      </w:r>
      <w:r w:rsidRPr="00D46097">
        <w:rPr>
          <w:rFonts w:ascii="Times New Roman" w:hAnsi="Times New Roman" w:cs="Times New Roman"/>
          <w:sz w:val="27"/>
          <w:szCs w:val="27"/>
        </w:rPr>
        <w:t xml:space="preserve">ы активно привлекаем  представителей </w:t>
      </w:r>
      <w:r w:rsidR="00604121">
        <w:rPr>
          <w:rFonts w:ascii="Times New Roman" w:hAnsi="Times New Roman" w:cs="Times New Roman"/>
          <w:sz w:val="27"/>
          <w:szCs w:val="27"/>
        </w:rPr>
        <w:t>общественност</w:t>
      </w:r>
      <w:r w:rsidR="00C106CE">
        <w:rPr>
          <w:rFonts w:ascii="Times New Roman" w:hAnsi="Times New Roman" w:cs="Times New Roman"/>
          <w:sz w:val="27"/>
          <w:szCs w:val="27"/>
        </w:rPr>
        <w:t>и</w:t>
      </w:r>
      <w:r w:rsidR="00604121">
        <w:rPr>
          <w:rFonts w:ascii="Times New Roman" w:hAnsi="Times New Roman" w:cs="Times New Roman"/>
          <w:sz w:val="27"/>
          <w:szCs w:val="27"/>
        </w:rPr>
        <w:t xml:space="preserve"> </w:t>
      </w:r>
      <w:r w:rsidRPr="00D46097">
        <w:rPr>
          <w:rFonts w:ascii="Times New Roman" w:hAnsi="Times New Roman" w:cs="Times New Roman"/>
          <w:sz w:val="27"/>
          <w:szCs w:val="27"/>
        </w:rPr>
        <w:t xml:space="preserve"> к участию в общественных и публичных слушаниях, мониторингах качества и доступности предоставляемых муниципальных услуг,  рабочих группах.   </w:t>
      </w:r>
    </w:p>
    <w:p w:rsidR="005C1790" w:rsidRPr="00D46097" w:rsidRDefault="005C1790" w:rsidP="005C1790">
      <w:pPr>
        <w:spacing w:after="0"/>
        <w:ind w:firstLine="709"/>
        <w:jc w:val="both"/>
        <w:rPr>
          <w:rFonts w:ascii="Times New Roman" w:hAnsi="Times New Roman" w:cs="Times New Roman"/>
          <w:b/>
          <w:i/>
          <w:sz w:val="27"/>
          <w:szCs w:val="27"/>
        </w:rPr>
      </w:pPr>
      <w:r w:rsidRPr="00D46097">
        <w:rPr>
          <w:rFonts w:ascii="Times New Roman" w:hAnsi="Times New Roman" w:cs="Times New Roman"/>
          <w:sz w:val="27"/>
          <w:szCs w:val="27"/>
        </w:rPr>
        <w:t xml:space="preserve">Социально ориентированным некоммерческим организациям оказывается значительная  имущественная поддержка. В 2007 году по инициативе Администрации Волгодонска в день рождения города по ул. Ленина, 62 с целью развития социального партнерства органов местного самоуправления и некоммерческого сектора был открыт </w:t>
      </w:r>
      <w:r w:rsidRPr="00D46097">
        <w:rPr>
          <w:rFonts w:ascii="Times New Roman" w:hAnsi="Times New Roman" w:cs="Times New Roman"/>
          <w:b/>
          <w:i/>
          <w:sz w:val="27"/>
          <w:szCs w:val="27"/>
        </w:rPr>
        <w:t xml:space="preserve">Центр общественных организаций. </w:t>
      </w:r>
    </w:p>
    <w:p w:rsidR="005C1790" w:rsidRPr="00D46097" w:rsidRDefault="005C1790" w:rsidP="005C1790">
      <w:pPr>
        <w:spacing w:after="0"/>
        <w:ind w:firstLine="709"/>
        <w:jc w:val="both"/>
        <w:rPr>
          <w:rFonts w:ascii="Times New Roman" w:hAnsi="Times New Roman"/>
          <w:sz w:val="27"/>
          <w:szCs w:val="27"/>
        </w:rPr>
      </w:pPr>
      <w:r w:rsidRPr="00D46097">
        <w:rPr>
          <w:rFonts w:ascii="Times New Roman" w:hAnsi="Times New Roman"/>
          <w:sz w:val="27"/>
          <w:szCs w:val="27"/>
        </w:rPr>
        <w:t>Одними из основных направлений  деятельности Центра общественных организаций являются:</w:t>
      </w:r>
    </w:p>
    <w:p w:rsidR="005C1790" w:rsidRPr="00D46097" w:rsidRDefault="005C1790" w:rsidP="005C1790">
      <w:pPr>
        <w:numPr>
          <w:ilvl w:val="0"/>
          <w:numId w:val="20"/>
        </w:numPr>
        <w:tabs>
          <w:tab w:val="left" w:pos="709"/>
        </w:tabs>
        <w:spacing w:after="0"/>
        <w:jc w:val="both"/>
        <w:rPr>
          <w:rFonts w:ascii="Times New Roman" w:hAnsi="Times New Roman"/>
          <w:sz w:val="27"/>
          <w:szCs w:val="27"/>
        </w:rPr>
      </w:pPr>
      <w:r w:rsidRPr="00D46097">
        <w:rPr>
          <w:rFonts w:ascii="Times New Roman" w:hAnsi="Times New Roman"/>
          <w:sz w:val="27"/>
          <w:szCs w:val="27"/>
        </w:rPr>
        <w:t xml:space="preserve">оказание социально ориентированным </w:t>
      </w:r>
      <w:r w:rsidR="00604121">
        <w:rPr>
          <w:rFonts w:ascii="Times New Roman" w:hAnsi="Times New Roman"/>
          <w:sz w:val="27"/>
          <w:szCs w:val="27"/>
        </w:rPr>
        <w:t>организациям</w:t>
      </w:r>
      <w:r w:rsidRPr="00D46097">
        <w:rPr>
          <w:rFonts w:ascii="Times New Roman" w:hAnsi="Times New Roman"/>
          <w:sz w:val="27"/>
          <w:szCs w:val="27"/>
        </w:rPr>
        <w:t xml:space="preserve"> информационной, консультационной и методической помощи; </w:t>
      </w:r>
    </w:p>
    <w:p w:rsidR="005C1790" w:rsidRPr="00D46097" w:rsidRDefault="005C1790" w:rsidP="005C1790">
      <w:pPr>
        <w:numPr>
          <w:ilvl w:val="0"/>
          <w:numId w:val="20"/>
        </w:numPr>
        <w:tabs>
          <w:tab w:val="left" w:pos="709"/>
        </w:tabs>
        <w:spacing w:after="0"/>
        <w:jc w:val="both"/>
        <w:rPr>
          <w:rFonts w:ascii="Times New Roman" w:hAnsi="Times New Roman"/>
          <w:sz w:val="27"/>
          <w:szCs w:val="27"/>
        </w:rPr>
      </w:pPr>
      <w:r w:rsidRPr="00D46097">
        <w:rPr>
          <w:rFonts w:ascii="Times New Roman" w:hAnsi="Times New Roman"/>
          <w:sz w:val="27"/>
          <w:szCs w:val="27"/>
        </w:rPr>
        <w:t>обобщение и распространение лучших социальных практик организаций некоммерческого сектора;</w:t>
      </w:r>
    </w:p>
    <w:p w:rsidR="005C1790" w:rsidRPr="00D46097" w:rsidRDefault="005C1790" w:rsidP="005C1790">
      <w:pPr>
        <w:numPr>
          <w:ilvl w:val="0"/>
          <w:numId w:val="20"/>
        </w:numPr>
        <w:tabs>
          <w:tab w:val="left" w:pos="709"/>
        </w:tabs>
        <w:spacing w:after="0"/>
        <w:jc w:val="both"/>
        <w:rPr>
          <w:rFonts w:ascii="Times New Roman" w:hAnsi="Times New Roman"/>
          <w:sz w:val="27"/>
          <w:szCs w:val="27"/>
        </w:rPr>
      </w:pPr>
      <w:r w:rsidRPr="00D46097">
        <w:rPr>
          <w:rFonts w:ascii="Times New Roman" w:hAnsi="Times New Roman"/>
          <w:sz w:val="27"/>
          <w:szCs w:val="27"/>
        </w:rPr>
        <w:t xml:space="preserve">содействие развитию коммуникаций между </w:t>
      </w:r>
      <w:r w:rsidR="00604121">
        <w:rPr>
          <w:rFonts w:ascii="Times New Roman" w:hAnsi="Times New Roman"/>
          <w:sz w:val="27"/>
          <w:szCs w:val="27"/>
        </w:rPr>
        <w:t>организациями</w:t>
      </w:r>
      <w:r w:rsidRPr="00D46097">
        <w:rPr>
          <w:rFonts w:ascii="Times New Roman" w:hAnsi="Times New Roman"/>
          <w:sz w:val="27"/>
          <w:szCs w:val="27"/>
        </w:rPr>
        <w:t>;</w:t>
      </w:r>
    </w:p>
    <w:p w:rsidR="005C1790" w:rsidRPr="00D46097" w:rsidRDefault="005C1790" w:rsidP="005C1790">
      <w:pPr>
        <w:numPr>
          <w:ilvl w:val="0"/>
          <w:numId w:val="20"/>
        </w:numPr>
        <w:tabs>
          <w:tab w:val="left" w:pos="709"/>
        </w:tabs>
        <w:spacing w:after="0"/>
        <w:jc w:val="both"/>
        <w:rPr>
          <w:rFonts w:ascii="Times New Roman" w:hAnsi="Times New Roman"/>
          <w:sz w:val="27"/>
          <w:szCs w:val="27"/>
        </w:rPr>
      </w:pPr>
      <w:r w:rsidRPr="00D46097">
        <w:rPr>
          <w:rFonts w:ascii="Times New Roman" w:hAnsi="Times New Roman"/>
          <w:sz w:val="27"/>
          <w:szCs w:val="27"/>
        </w:rPr>
        <w:t xml:space="preserve">информирование населения о деятельности </w:t>
      </w:r>
      <w:r w:rsidR="00604121">
        <w:rPr>
          <w:rFonts w:ascii="Times New Roman" w:hAnsi="Times New Roman"/>
          <w:sz w:val="27"/>
          <w:szCs w:val="27"/>
        </w:rPr>
        <w:t>социально ориентированных организаций</w:t>
      </w:r>
      <w:r w:rsidRPr="00D46097">
        <w:rPr>
          <w:rFonts w:ascii="Times New Roman" w:hAnsi="Times New Roman"/>
          <w:sz w:val="27"/>
          <w:szCs w:val="27"/>
        </w:rPr>
        <w:t>.</w:t>
      </w:r>
    </w:p>
    <w:p w:rsidR="005C1790" w:rsidRPr="00D46097" w:rsidRDefault="005C1790" w:rsidP="005C1790">
      <w:pPr>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На базе Центра</w:t>
      </w:r>
      <w:r w:rsidRPr="00D46097">
        <w:rPr>
          <w:rFonts w:ascii="Times New Roman" w:hAnsi="Times New Roman"/>
          <w:sz w:val="27"/>
          <w:szCs w:val="27"/>
        </w:rPr>
        <w:t xml:space="preserve"> в целях обеспечения реализации прав граждан на индивидуальные и коллективные обращения в органы местного самоуправления</w:t>
      </w:r>
      <w:r w:rsidRPr="00D46097">
        <w:rPr>
          <w:rFonts w:ascii="Times New Roman" w:hAnsi="Times New Roman" w:cs="Times New Roman"/>
          <w:sz w:val="27"/>
          <w:szCs w:val="27"/>
        </w:rPr>
        <w:t xml:space="preserve"> осуществляет работу Общественная приемная Мэра города. На постоянной основе работают 11 социально ориентированных </w:t>
      </w:r>
      <w:r w:rsidR="00604121">
        <w:rPr>
          <w:rFonts w:ascii="Times New Roman" w:hAnsi="Times New Roman" w:cs="Times New Roman"/>
          <w:sz w:val="27"/>
          <w:szCs w:val="27"/>
        </w:rPr>
        <w:t>организаций</w:t>
      </w:r>
      <w:r w:rsidRPr="00D46097">
        <w:rPr>
          <w:rFonts w:ascii="Times New Roman" w:hAnsi="Times New Roman" w:cs="Times New Roman"/>
          <w:sz w:val="27"/>
          <w:szCs w:val="27"/>
        </w:rPr>
        <w:t xml:space="preserve">, за которыми закреплены кабинеты, предоставлена бесплатная телефонная связь, созданы условия для проведения мероприятий различного формата. Это значительная материальная поддержка для </w:t>
      </w:r>
      <w:r w:rsidR="00604121">
        <w:rPr>
          <w:rFonts w:ascii="Times New Roman" w:hAnsi="Times New Roman" w:cs="Times New Roman"/>
          <w:sz w:val="27"/>
          <w:szCs w:val="27"/>
        </w:rPr>
        <w:t>организаций</w:t>
      </w:r>
      <w:r w:rsidRPr="00D46097">
        <w:rPr>
          <w:rFonts w:ascii="Times New Roman" w:hAnsi="Times New Roman" w:cs="Times New Roman"/>
          <w:sz w:val="27"/>
          <w:szCs w:val="27"/>
        </w:rPr>
        <w:t>, которые не имеют собственных офисов.</w:t>
      </w:r>
    </w:p>
    <w:p w:rsidR="005C1790" w:rsidRPr="00D46097" w:rsidRDefault="005C1790" w:rsidP="00FA642A">
      <w:pPr>
        <w:tabs>
          <w:tab w:val="left" w:pos="284"/>
        </w:tabs>
        <w:spacing w:after="0"/>
        <w:ind w:firstLine="709"/>
        <w:jc w:val="both"/>
        <w:rPr>
          <w:rFonts w:ascii="Times New Roman" w:hAnsi="Times New Roman"/>
          <w:sz w:val="27"/>
          <w:szCs w:val="27"/>
        </w:rPr>
      </w:pPr>
      <w:r w:rsidRPr="00D46097">
        <w:rPr>
          <w:rFonts w:ascii="Times New Roman" w:hAnsi="Times New Roman"/>
          <w:sz w:val="27"/>
          <w:szCs w:val="27"/>
        </w:rPr>
        <w:t xml:space="preserve">В 2012 году в методическом кабинете Центра общественных организаций была подключена информационно-телекоммуникационная сеть «Интернет». У </w:t>
      </w:r>
      <w:r w:rsidR="00604121">
        <w:rPr>
          <w:rFonts w:ascii="Times New Roman" w:hAnsi="Times New Roman"/>
          <w:sz w:val="27"/>
          <w:szCs w:val="27"/>
        </w:rPr>
        <w:t>общественников</w:t>
      </w:r>
      <w:r w:rsidRPr="00D46097">
        <w:rPr>
          <w:rFonts w:ascii="Times New Roman" w:hAnsi="Times New Roman"/>
          <w:sz w:val="27"/>
          <w:szCs w:val="27"/>
        </w:rPr>
        <w:t xml:space="preserve">  появилась возможность оперативно знакомиться с </w:t>
      </w:r>
      <w:r w:rsidRPr="00D46097">
        <w:rPr>
          <w:rFonts w:ascii="Times New Roman" w:hAnsi="Times New Roman"/>
          <w:sz w:val="27"/>
          <w:szCs w:val="27"/>
        </w:rPr>
        <w:lastRenderedPageBreak/>
        <w:t xml:space="preserve">нормативно-правовой базой и информацией, касающейся вопросов деятельности органов государственной власти Российской Федерации, Правительства Ростовской области, Администрации Волгодонска, а также с материалами специальных информационных ресурсов для </w:t>
      </w:r>
      <w:r w:rsidR="00604121">
        <w:rPr>
          <w:rFonts w:ascii="Times New Roman" w:hAnsi="Times New Roman"/>
          <w:sz w:val="27"/>
          <w:szCs w:val="27"/>
        </w:rPr>
        <w:t>некоммерческих организаций</w:t>
      </w:r>
      <w:r w:rsidRPr="00D46097">
        <w:rPr>
          <w:rFonts w:ascii="Times New Roman" w:hAnsi="Times New Roman"/>
          <w:sz w:val="27"/>
          <w:szCs w:val="27"/>
        </w:rPr>
        <w:t>.</w:t>
      </w:r>
      <w:r w:rsidR="00765128" w:rsidRPr="00765128">
        <w:rPr>
          <w:rFonts w:ascii="Times New Roman" w:hAnsi="Times New Roman"/>
          <w:sz w:val="27"/>
          <w:szCs w:val="27"/>
        </w:rPr>
        <w:t xml:space="preserve"> </w:t>
      </w:r>
    </w:p>
    <w:p w:rsidR="00765128" w:rsidRPr="00FA642A" w:rsidRDefault="005C1790" w:rsidP="00FA642A">
      <w:pPr>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 xml:space="preserve">В прошлом году мы отметили 5-летие Центра. За эти годы он стал открытой площадкой для выражения и реализации гражданских инициатив и доказал свою необходимость в деле разрешения актуальных проблем города. </w:t>
      </w:r>
      <w:r w:rsidRPr="00D46097">
        <w:rPr>
          <w:rFonts w:ascii="Times New Roman" w:hAnsi="Times New Roman"/>
          <w:sz w:val="27"/>
          <w:szCs w:val="27"/>
        </w:rPr>
        <w:t xml:space="preserve">Так в 2012 году было проведено 96 мероприятий, в том числе 21 мероприятие с участием представителей Администрации города Волгодонска. </w:t>
      </w:r>
      <w:proofErr w:type="gramStart"/>
      <w:r w:rsidRPr="00D46097">
        <w:rPr>
          <w:rFonts w:ascii="Times New Roman" w:hAnsi="Times New Roman"/>
          <w:sz w:val="27"/>
          <w:szCs w:val="27"/>
        </w:rPr>
        <w:t>Среди них такие</w:t>
      </w:r>
      <w:r w:rsidR="00C106CE">
        <w:rPr>
          <w:rFonts w:ascii="Times New Roman" w:hAnsi="Times New Roman"/>
          <w:sz w:val="27"/>
          <w:szCs w:val="27"/>
        </w:rPr>
        <w:t>,</w:t>
      </w:r>
      <w:r w:rsidRPr="00D46097">
        <w:rPr>
          <w:rFonts w:ascii="Times New Roman" w:hAnsi="Times New Roman"/>
          <w:sz w:val="27"/>
          <w:szCs w:val="27"/>
        </w:rPr>
        <w:t xml:space="preserve"> как личные приемы граждан, общественные слушания по проектам решений Волгодонской Думы, «круглые столы», конференции, семинары, тренинги, мастер-классы, презентации, выставки, встречи</w:t>
      </w:r>
      <w:r w:rsidR="00765128">
        <w:rPr>
          <w:rFonts w:ascii="Times New Roman" w:hAnsi="Times New Roman"/>
          <w:sz w:val="27"/>
          <w:szCs w:val="27"/>
        </w:rPr>
        <w:t>.</w:t>
      </w:r>
      <w:proofErr w:type="gramEnd"/>
      <w:r w:rsidR="00CE0781" w:rsidRPr="00CE0781">
        <w:rPr>
          <w:sz w:val="27"/>
          <w:szCs w:val="27"/>
        </w:rPr>
        <w:t xml:space="preserve"> </w:t>
      </w:r>
      <w:r w:rsidR="00CE0781" w:rsidRPr="00CE0781">
        <w:rPr>
          <w:rFonts w:ascii="Times New Roman" w:hAnsi="Times New Roman" w:cs="Times New Roman"/>
          <w:sz w:val="27"/>
          <w:szCs w:val="27"/>
        </w:rPr>
        <w:t xml:space="preserve">Центр  стал инструментом объединения некоммерческих организаций, способствует  </w:t>
      </w:r>
      <w:r w:rsidR="00FA642A" w:rsidRPr="00CE0781">
        <w:rPr>
          <w:rFonts w:ascii="Times New Roman" w:hAnsi="Times New Roman" w:cs="Times New Roman"/>
          <w:sz w:val="27"/>
          <w:szCs w:val="27"/>
        </w:rPr>
        <w:t>более эффективно</w:t>
      </w:r>
      <w:r w:rsidR="00FA642A">
        <w:rPr>
          <w:rFonts w:ascii="Times New Roman" w:hAnsi="Times New Roman" w:cs="Times New Roman"/>
          <w:sz w:val="27"/>
          <w:szCs w:val="27"/>
        </w:rPr>
        <w:t xml:space="preserve">й </w:t>
      </w:r>
      <w:r w:rsidR="00FA642A" w:rsidRPr="00CE0781">
        <w:rPr>
          <w:rFonts w:ascii="Times New Roman" w:hAnsi="Times New Roman" w:cs="Times New Roman"/>
          <w:sz w:val="27"/>
          <w:szCs w:val="27"/>
        </w:rPr>
        <w:t xml:space="preserve"> работ</w:t>
      </w:r>
      <w:r w:rsidR="00FA642A">
        <w:rPr>
          <w:rFonts w:ascii="Times New Roman" w:hAnsi="Times New Roman" w:cs="Times New Roman"/>
          <w:sz w:val="27"/>
          <w:szCs w:val="27"/>
        </w:rPr>
        <w:t xml:space="preserve">е </w:t>
      </w:r>
      <w:r w:rsidR="00CE0781" w:rsidRPr="00CE0781">
        <w:rPr>
          <w:rFonts w:ascii="Times New Roman" w:hAnsi="Times New Roman" w:cs="Times New Roman"/>
          <w:sz w:val="27"/>
          <w:szCs w:val="27"/>
        </w:rPr>
        <w:t>общественник</w:t>
      </w:r>
      <w:r w:rsidR="00FA642A">
        <w:rPr>
          <w:rFonts w:ascii="Times New Roman" w:hAnsi="Times New Roman" w:cs="Times New Roman"/>
          <w:sz w:val="27"/>
          <w:szCs w:val="27"/>
        </w:rPr>
        <w:t xml:space="preserve">ов. </w:t>
      </w:r>
      <w:r w:rsidR="00FA642A" w:rsidRPr="00FA642A">
        <w:rPr>
          <w:rFonts w:ascii="Times New Roman" w:hAnsi="Times New Roman" w:cs="Times New Roman"/>
          <w:sz w:val="27"/>
          <w:szCs w:val="27"/>
        </w:rPr>
        <w:t>О</w:t>
      </w:r>
      <w:r w:rsidR="00765128" w:rsidRPr="00FA642A">
        <w:rPr>
          <w:rFonts w:ascii="Times New Roman" w:hAnsi="Times New Roman" w:cs="Times New Roman"/>
          <w:sz w:val="27"/>
          <w:szCs w:val="27"/>
        </w:rPr>
        <w:t xml:space="preserve">рганизация работы  Центра </w:t>
      </w:r>
      <w:r w:rsidR="00FA642A">
        <w:rPr>
          <w:rFonts w:ascii="Times New Roman" w:hAnsi="Times New Roman" w:cs="Times New Roman"/>
          <w:sz w:val="27"/>
          <w:szCs w:val="27"/>
        </w:rPr>
        <w:t xml:space="preserve">поручена </w:t>
      </w:r>
      <w:r w:rsidR="00765128" w:rsidRPr="00FA642A">
        <w:rPr>
          <w:rFonts w:ascii="Times New Roman" w:hAnsi="Times New Roman" w:cs="Times New Roman"/>
          <w:sz w:val="27"/>
          <w:szCs w:val="27"/>
        </w:rPr>
        <w:t xml:space="preserve"> отдел</w:t>
      </w:r>
      <w:r w:rsidR="00FA642A">
        <w:rPr>
          <w:rFonts w:ascii="Times New Roman" w:hAnsi="Times New Roman" w:cs="Times New Roman"/>
          <w:sz w:val="27"/>
          <w:szCs w:val="27"/>
        </w:rPr>
        <w:t>у</w:t>
      </w:r>
      <w:r w:rsidR="00765128" w:rsidRPr="00FA642A">
        <w:rPr>
          <w:rFonts w:ascii="Times New Roman" w:hAnsi="Times New Roman" w:cs="Times New Roman"/>
          <w:sz w:val="27"/>
          <w:szCs w:val="27"/>
        </w:rPr>
        <w:t xml:space="preserve"> по организационной работе и взаимодействию с общественными организациями Администрации города, старший инспектор отдела постоянно находится в </w:t>
      </w:r>
      <w:r w:rsidR="00025F5E">
        <w:rPr>
          <w:rFonts w:ascii="Times New Roman" w:hAnsi="Times New Roman" w:cs="Times New Roman"/>
          <w:sz w:val="27"/>
          <w:szCs w:val="27"/>
        </w:rPr>
        <w:t>Ц</w:t>
      </w:r>
      <w:r w:rsidR="00765128" w:rsidRPr="00FA642A">
        <w:rPr>
          <w:rFonts w:ascii="Times New Roman" w:hAnsi="Times New Roman" w:cs="Times New Roman"/>
          <w:sz w:val="27"/>
          <w:szCs w:val="27"/>
        </w:rPr>
        <w:t xml:space="preserve">ентре, </w:t>
      </w:r>
      <w:proofErr w:type="gramStart"/>
      <w:r w:rsidR="00765128" w:rsidRPr="00FA642A">
        <w:rPr>
          <w:rFonts w:ascii="Times New Roman" w:hAnsi="Times New Roman" w:cs="Times New Roman"/>
          <w:sz w:val="27"/>
          <w:szCs w:val="27"/>
        </w:rPr>
        <w:t>обеспечивая</w:t>
      </w:r>
      <w:proofErr w:type="gramEnd"/>
      <w:r w:rsidR="00765128" w:rsidRPr="00FA642A">
        <w:rPr>
          <w:rFonts w:ascii="Times New Roman" w:hAnsi="Times New Roman" w:cs="Times New Roman"/>
          <w:sz w:val="27"/>
          <w:szCs w:val="27"/>
        </w:rPr>
        <w:t xml:space="preserve"> таким образом  связь  Администрации города с общественными организациями и жителями города. </w:t>
      </w:r>
    </w:p>
    <w:p w:rsidR="009A619B" w:rsidRPr="00AA6A29" w:rsidRDefault="005C1790" w:rsidP="00AA6A29">
      <w:pPr>
        <w:spacing w:after="0"/>
        <w:ind w:firstLine="709"/>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Существенным фактом является наличие у 17 некоммерческих организаций официальных сайтов. </w:t>
      </w:r>
      <w:r w:rsidR="00CE0781">
        <w:rPr>
          <w:rFonts w:ascii="Times New Roman" w:hAnsi="Times New Roman" w:cs="Times New Roman"/>
          <w:color w:val="000000" w:themeColor="text1"/>
          <w:sz w:val="27"/>
          <w:szCs w:val="27"/>
        </w:rPr>
        <w:t>На официальном сайте   Администрации города в разделе «Некоммерческий сектор» размещается в</w:t>
      </w:r>
      <w:r w:rsidR="00AA6A29">
        <w:rPr>
          <w:rFonts w:ascii="Times New Roman" w:hAnsi="Times New Roman" w:cs="Times New Roman"/>
          <w:color w:val="000000" w:themeColor="text1"/>
          <w:sz w:val="27"/>
          <w:szCs w:val="27"/>
        </w:rPr>
        <w:t>ся нормативная база, касающаяся общественных организаций</w:t>
      </w:r>
      <w:r>
        <w:rPr>
          <w:rFonts w:ascii="Times New Roman" w:hAnsi="Times New Roman" w:cs="Times New Roman"/>
          <w:color w:val="000000" w:themeColor="text1"/>
          <w:sz w:val="27"/>
          <w:szCs w:val="27"/>
        </w:rPr>
        <w:t>, реестр социально ориентированных организаций, материалы конференций, гражданского форума,  муниципальные программы, направленные на развитие некоммерческого сектора</w:t>
      </w:r>
      <w:r w:rsidR="00AA6A29">
        <w:rPr>
          <w:rFonts w:ascii="Times New Roman" w:hAnsi="Times New Roman" w:cs="Times New Roman"/>
          <w:color w:val="000000" w:themeColor="text1"/>
          <w:sz w:val="27"/>
          <w:szCs w:val="27"/>
        </w:rPr>
        <w:t xml:space="preserve">, баннеры операторов  государственной поддержки социально ориентированных организаций. </w:t>
      </w:r>
      <w:r>
        <w:rPr>
          <w:rFonts w:ascii="Times New Roman" w:hAnsi="Times New Roman" w:cs="Times New Roman"/>
          <w:color w:val="000000" w:themeColor="text1"/>
          <w:sz w:val="27"/>
          <w:szCs w:val="27"/>
        </w:rPr>
        <w:t xml:space="preserve"> </w:t>
      </w:r>
    </w:p>
    <w:p w:rsidR="00C11A34" w:rsidRPr="00D46097" w:rsidRDefault="00845F10" w:rsidP="00A83DCB">
      <w:pPr>
        <w:shd w:val="clear" w:color="auto" w:fill="FFFFFF"/>
        <w:spacing w:after="0"/>
        <w:ind w:firstLine="567"/>
        <w:jc w:val="both"/>
        <w:rPr>
          <w:rFonts w:ascii="Times New Roman" w:hAnsi="Times New Roman"/>
          <w:sz w:val="27"/>
          <w:szCs w:val="27"/>
        </w:rPr>
      </w:pPr>
      <w:r w:rsidRPr="00D46097">
        <w:rPr>
          <w:rFonts w:ascii="Times New Roman" w:hAnsi="Times New Roman" w:cs="Times New Roman"/>
          <w:sz w:val="27"/>
          <w:szCs w:val="27"/>
        </w:rPr>
        <w:t xml:space="preserve">Администрацией города Волгодонска уделяется особое внимание работе коллегиальных органов и участию в их деятельности </w:t>
      </w:r>
      <w:r w:rsidR="00AA6A29">
        <w:rPr>
          <w:rFonts w:ascii="Times New Roman" w:hAnsi="Times New Roman" w:cs="Times New Roman"/>
          <w:sz w:val="27"/>
          <w:szCs w:val="27"/>
        </w:rPr>
        <w:t>представителей общественности</w:t>
      </w:r>
      <w:r w:rsidRPr="00D46097">
        <w:rPr>
          <w:rFonts w:ascii="Times New Roman" w:hAnsi="Times New Roman" w:cs="Times New Roman"/>
          <w:sz w:val="27"/>
          <w:szCs w:val="27"/>
        </w:rPr>
        <w:t xml:space="preserve">. </w:t>
      </w:r>
      <w:r w:rsidR="00EE063E">
        <w:rPr>
          <w:rFonts w:ascii="Times New Roman" w:hAnsi="Times New Roman" w:cs="Times New Roman"/>
          <w:sz w:val="27"/>
          <w:szCs w:val="27"/>
        </w:rPr>
        <w:t>О</w:t>
      </w:r>
      <w:r w:rsidR="00C11A34" w:rsidRPr="00D46097">
        <w:rPr>
          <w:rFonts w:ascii="Times New Roman" w:hAnsi="Times New Roman"/>
          <w:sz w:val="27"/>
          <w:szCs w:val="27"/>
        </w:rPr>
        <w:t>бщественники активно   работ</w:t>
      </w:r>
      <w:r w:rsidR="00EE063E">
        <w:rPr>
          <w:rFonts w:ascii="Times New Roman" w:hAnsi="Times New Roman"/>
          <w:sz w:val="27"/>
          <w:szCs w:val="27"/>
        </w:rPr>
        <w:t>ают</w:t>
      </w:r>
      <w:r w:rsidR="00EE063E" w:rsidRPr="00EE063E">
        <w:rPr>
          <w:rFonts w:ascii="Times New Roman" w:hAnsi="Times New Roman" w:cs="Times New Roman"/>
          <w:b/>
          <w:i/>
          <w:sz w:val="27"/>
          <w:szCs w:val="27"/>
        </w:rPr>
        <w:t xml:space="preserve"> </w:t>
      </w:r>
      <w:r w:rsidR="000447DD">
        <w:rPr>
          <w:rFonts w:ascii="Times New Roman" w:hAnsi="Times New Roman" w:cs="Times New Roman"/>
          <w:b/>
          <w:i/>
          <w:sz w:val="27"/>
          <w:szCs w:val="27"/>
        </w:rPr>
        <w:t xml:space="preserve">в </w:t>
      </w:r>
      <w:r w:rsidR="00EE063E" w:rsidRPr="00D46097">
        <w:rPr>
          <w:rFonts w:ascii="Times New Roman" w:hAnsi="Times New Roman" w:cs="Times New Roman"/>
          <w:b/>
          <w:i/>
          <w:sz w:val="27"/>
          <w:szCs w:val="27"/>
        </w:rPr>
        <w:t>состав</w:t>
      </w:r>
      <w:r w:rsidR="00EE063E">
        <w:rPr>
          <w:rFonts w:ascii="Times New Roman" w:hAnsi="Times New Roman" w:cs="Times New Roman"/>
          <w:b/>
          <w:i/>
          <w:sz w:val="27"/>
          <w:szCs w:val="27"/>
        </w:rPr>
        <w:t>ах</w:t>
      </w:r>
      <w:r w:rsidR="00EE063E" w:rsidRPr="00D46097">
        <w:rPr>
          <w:rFonts w:ascii="Times New Roman" w:hAnsi="Times New Roman" w:cs="Times New Roman"/>
          <w:b/>
          <w:i/>
          <w:sz w:val="27"/>
          <w:szCs w:val="27"/>
        </w:rPr>
        <w:t xml:space="preserve"> комиссий и советов</w:t>
      </w:r>
      <w:r w:rsidR="00C11A34" w:rsidRPr="00D46097">
        <w:rPr>
          <w:rFonts w:ascii="Times New Roman" w:hAnsi="Times New Roman"/>
          <w:sz w:val="27"/>
          <w:szCs w:val="27"/>
        </w:rPr>
        <w:t xml:space="preserve">. Благодаря их  неравнодушию, мудрым  советам наши  стратегические решения эффективней реализуются  в муниципальном образовании.  </w:t>
      </w:r>
    </w:p>
    <w:p w:rsidR="00BB25AC" w:rsidRPr="00D46097" w:rsidRDefault="00B47E3D" w:rsidP="003C4B45">
      <w:pPr>
        <w:shd w:val="clear" w:color="auto" w:fill="FFFFFF"/>
        <w:spacing w:after="0"/>
        <w:ind w:firstLine="567"/>
        <w:jc w:val="both"/>
        <w:rPr>
          <w:rFonts w:ascii="Times New Roman" w:hAnsi="Times New Roman" w:cs="Times New Roman"/>
          <w:sz w:val="27"/>
          <w:szCs w:val="27"/>
        </w:rPr>
      </w:pPr>
      <w:r w:rsidRPr="00D46097">
        <w:rPr>
          <w:rFonts w:ascii="Times New Roman" w:hAnsi="Times New Roman" w:cs="Times New Roman"/>
          <w:sz w:val="27"/>
          <w:szCs w:val="27"/>
        </w:rPr>
        <w:t>С 2011 года, по предложению активной общественности города, мы начали новую практику формирования состава коллегиальных органов</w:t>
      </w:r>
      <w:r w:rsidR="00E65B1F" w:rsidRPr="00D46097">
        <w:rPr>
          <w:rFonts w:ascii="Times New Roman" w:hAnsi="Times New Roman" w:cs="Times New Roman"/>
          <w:sz w:val="27"/>
          <w:szCs w:val="27"/>
        </w:rPr>
        <w:t xml:space="preserve">. </w:t>
      </w:r>
      <w:r w:rsidR="00F61C7F" w:rsidRPr="00D46097">
        <w:rPr>
          <w:rFonts w:ascii="Times New Roman" w:hAnsi="Times New Roman" w:cs="Times New Roman"/>
          <w:sz w:val="27"/>
          <w:szCs w:val="27"/>
        </w:rPr>
        <w:t xml:space="preserve">Обязательным стало требование </w:t>
      </w:r>
      <w:r w:rsidRPr="00D46097">
        <w:rPr>
          <w:rFonts w:ascii="Times New Roman" w:hAnsi="Times New Roman" w:cs="Times New Roman"/>
          <w:sz w:val="27"/>
          <w:szCs w:val="27"/>
        </w:rPr>
        <w:t xml:space="preserve">включать в их состав руководителей и сотрудников </w:t>
      </w:r>
      <w:r w:rsidR="00EE063E">
        <w:rPr>
          <w:rFonts w:ascii="Times New Roman" w:hAnsi="Times New Roman" w:cs="Times New Roman"/>
          <w:sz w:val="27"/>
          <w:szCs w:val="27"/>
        </w:rPr>
        <w:t xml:space="preserve">организаций </w:t>
      </w:r>
      <w:r w:rsidR="00E65B1F" w:rsidRPr="00D46097">
        <w:rPr>
          <w:rFonts w:ascii="Times New Roman" w:hAnsi="Times New Roman" w:cs="Times New Roman"/>
          <w:sz w:val="27"/>
          <w:szCs w:val="27"/>
        </w:rPr>
        <w:t xml:space="preserve"> соответствующего профиля деятельности. </w:t>
      </w:r>
      <w:r w:rsidR="00685203" w:rsidRPr="00D46097">
        <w:rPr>
          <w:rFonts w:ascii="Times New Roman" w:hAnsi="Times New Roman" w:cs="Times New Roman"/>
          <w:sz w:val="27"/>
          <w:szCs w:val="27"/>
        </w:rPr>
        <w:t>И</w:t>
      </w:r>
      <w:r w:rsidRPr="00D46097">
        <w:rPr>
          <w:rFonts w:ascii="Times New Roman" w:hAnsi="Times New Roman" w:cs="Times New Roman"/>
          <w:sz w:val="27"/>
          <w:szCs w:val="27"/>
        </w:rPr>
        <w:t xml:space="preserve">з </w:t>
      </w:r>
      <w:r w:rsidR="00A0638B" w:rsidRPr="00D46097">
        <w:rPr>
          <w:rFonts w:ascii="Times New Roman" w:hAnsi="Times New Roman" w:cs="Times New Roman"/>
          <w:sz w:val="27"/>
          <w:szCs w:val="27"/>
        </w:rPr>
        <w:t>78</w:t>
      </w:r>
      <w:r w:rsidRPr="00D46097">
        <w:rPr>
          <w:rFonts w:ascii="Times New Roman" w:hAnsi="Times New Roman" w:cs="Times New Roman"/>
          <w:sz w:val="27"/>
          <w:szCs w:val="27"/>
        </w:rPr>
        <w:t xml:space="preserve"> коллегиальных органов</w:t>
      </w:r>
      <w:r w:rsidR="00685203" w:rsidRPr="00D46097">
        <w:rPr>
          <w:rFonts w:ascii="Times New Roman" w:hAnsi="Times New Roman" w:cs="Times New Roman"/>
          <w:sz w:val="27"/>
          <w:szCs w:val="27"/>
        </w:rPr>
        <w:t>, утвержденных постановлениями Администрации города,</w:t>
      </w:r>
      <w:r w:rsidRPr="00D46097">
        <w:rPr>
          <w:rFonts w:ascii="Times New Roman" w:hAnsi="Times New Roman" w:cs="Times New Roman"/>
          <w:sz w:val="27"/>
          <w:szCs w:val="27"/>
        </w:rPr>
        <w:t xml:space="preserve"> в состав </w:t>
      </w:r>
      <w:r w:rsidR="00A0638B" w:rsidRPr="00D46097">
        <w:rPr>
          <w:rFonts w:ascii="Times New Roman" w:hAnsi="Times New Roman" w:cs="Times New Roman"/>
          <w:sz w:val="27"/>
          <w:szCs w:val="27"/>
        </w:rPr>
        <w:t>51</w:t>
      </w:r>
      <w:r w:rsidR="00C11A34" w:rsidRPr="00D46097">
        <w:rPr>
          <w:rFonts w:ascii="Times New Roman" w:hAnsi="Times New Roman" w:cs="Times New Roman"/>
          <w:sz w:val="27"/>
          <w:szCs w:val="27"/>
        </w:rPr>
        <w:t xml:space="preserve">-го </w:t>
      </w:r>
      <w:r w:rsidR="00A0638B" w:rsidRPr="00D46097">
        <w:rPr>
          <w:rFonts w:ascii="Times New Roman" w:hAnsi="Times New Roman" w:cs="Times New Roman"/>
          <w:sz w:val="27"/>
          <w:szCs w:val="27"/>
        </w:rPr>
        <w:t xml:space="preserve"> </w:t>
      </w:r>
      <w:r w:rsidRPr="00D46097">
        <w:rPr>
          <w:rFonts w:ascii="Times New Roman" w:hAnsi="Times New Roman" w:cs="Times New Roman"/>
          <w:sz w:val="27"/>
          <w:szCs w:val="27"/>
        </w:rPr>
        <w:t xml:space="preserve">входят представители общественности города. </w:t>
      </w:r>
      <w:r w:rsidR="00097E19" w:rsidRPr="00D46097">
        <w:rPr>
          <w:rFonts w:ascii="Times New Roman" w:hAnsi="Times New Roman" w:cs="Times New Roman"/>
          <w:sz w:val="27"/>
          <w:szCs w:val="27"/>
        </w:rPr>
        <w:t xml:space="preserve">Это </w:t>
      </w:r>
      <w:r w:rsidR="004D4606" w:rsidRPr="00D46097">
        <w:rPr>
          <w:rFonts w:ascii="Times New Roman" w:hAnsi="Times New Roman" w:cs="Times New Roman"/>
          <w:sz w:val="27"/>
          <w:szCs w:val="27"/>
        </w:rPr>
        <w:t xml:space="preserve">очень эффективный </w:t>
      </w:r>
      <w:r w:rsidR="00097E19" w:rsidRPr="00D46097">
        <w:rPr>
          <w:rFonts w:ascii="Times New Roman" w:hAnsi="Times New Roman" w:cs="Times New Roman"/>
          <w:sz w:val="27"/>
          <w:szCs w:val="27"/>
        </w:rPr>
        <w:t xml:space="preserve"> способ </w:t>
      </w:r>
      <w:r w:rsidR="004D4606" w:rsidRPr="00D46097">
        <w:rPr>
          <w:rFonts w:ascii="Times New Roman" w:hAnsi="Times New Roman" w:cs="Times New Roman"/>
          <w:sz w:val="27"/>
          <w:szCs w:val="27"/>
        </w:rPr>
        <w:t xml:space="preserve">вовлечения общественности  в процесс принятия решений и расширения дискуссионного поля по наиболее спорным вопросам. </w:t>
      </w:r>
      <w:r w:rsidR="00097E19" w:rsidRPr="00D46097">
        <w:rPr>
          <w:rFonts w:ascii="Times New Roman" w:hAnsi="Times New Roman" w:cs="Times New Roman"/>
          <w:sz w:val="27"/>
          <w:szCs w:val="27"/>
        </w:rPr>
        <w:t xml:space="preserve"> </w:t>
      </w:r>
      <w:r w:rsidR="00BB25AC" w:rsidRPr="00D46097">
        <w:rPr>
          <w:rFonts w:ascii="Times New Roman" w:hAnsi="Times New Roman" w:cs="Times New Roman"/>
          <w:sz w:val="27"/>
          <w:szCs w:val="27"/>
        </w:rPr>
        <w:t xml:space="preserve">Мы работаем над тем, </w:t>
      </w:r>
      <w:r w:rsidR="00BB25AC" w:rsidRPr="00D46097">
        <w:rPr>
          <w:rFonts w:ascii="Times New Roman" w:hAnsi="Times New Roman" w:cs="Times New Roman"/>
          <w:sz w:val="27"/>
          <w:szCs w:val="27"/>
        </w:rPr>
        <w:lastRenderedPageBreak/>
        <w:t>чтобы п</w:t>
      </w:r>
      <w:r w:rsidR="00155261" w:rsidRPr="00D46097">
        <w:rPr>
          <w:rFonts w:ascii="Times New Roman" w:hAnsi="Times New Roman" w:cs="Times New Roman"/>
          <w:sz w:val="27"/>
          <w:szCs w:val="27"/>
        </w:rPr>
        <w:t xml:space="preserve">редставители </w:t>
      </w:r>
      <w:r w:rsidR="00BB25AC" w:rsidRPr="00D46097">
        <w:rPr>
          <w:rFonts w:ascii="Times New Roman" w:hAnsi="Times New Roman" w:cs="Times New Roman"/>
          <w:sz w:val="27"/>
          <w:szCs w:val="27"/>
        </w:rPr>
        <w:t xml:space="preserve">структур </w:t>
      </w:r>
      <w:r w:rsidR="00155261" w:rsidRPr="00D46097">
        <w:rPr>
          <w:rFonts w:ascii="Times New Roman" w:hAnsi="Times New Roman" w:cs="Times New Roman"/>
          <w:sz w:val="27"/>
          <w:szCs w:val="27"/>
        </w:rPr>
        <w:t xml:space="preserve">гражданского общества </w:t>
      </w:r>
      <w:r w:rsidR="00BB25AC" w:rsidRPr="00D46097">
        <w:rPr>
          <w:rFonts w:ascii="Times New Roman" w:hAnsi="Times New Roman" w:cs="Times New Roman"/>
          <w:sz w:val="27"/>
          <w:szCs w:val="27"/>
        </w:rPr>
        <w:t xml:space="preserve">стали </w:t>
      </w:r>
      <w:r w:rsidR="00155261" w:rsidRPr="00D46097">
        <w:rPr>
          <w:rFonts w:ascii="Times New Roman" w:hAnsi="Times New Roman" w:cs="Times New Roman"/>
          <w:sz w:val="27"/>
          <w:szCs w:val="27"/>
        </w:rPr>
        <w:t xml:space="preserve"> полноправными партнерами в действующих комиссиях, рабочих группах и организационных комитетах</w:t>
      </w:r>
      <w:r w:rsidR="00BB25AC" w:rsidRPr="00D46097">
        <w:rPr>
          <w:rFonts w:ascii="Times New Roman" w:hAnsi="Times New Roman" w:cs="Times New Roman"/>
          <w:sz w:val="27"/>
          <w:szCs w:val="27"/>
        </w:rPr>
        <w:t xml:space="preserve"> Администрации города. </w:t>
      </w:r>
    </w:p>
    <w:p w:rsidR="00D558C4" w:rsidRPr="00D46097" w:rsidRDefault="00155261" w:rsidP="003C4B45">
      <w:pPr>
        <w:pStyle w:val="a8"/>
        <w:shd w:val="clear" w:color="auto" w:fill="FFFFFF"/>
        <w:spacing w:line="276" w:lineRule="auto"/>
        <w:ind w:firstLine="567"/>
        <w:jc w:val="both"/>
        <w:rPr>
          <w:rFonts w:ascii="Tahoma" w:hAnsi="Tahoma" w:cs="Tahoma"/>
          <w:color w:val="333333"/>
          <w:sz w:val="27"/>
          <w:szCs w:val="27"/>
        </w:rPr>
      </w:pPr>
      <w:r w:rsidRPr="00D46097">
        <w:rPr>
          <w:sz w:val="27"/>
          <w:szCs w:val="27"/>
        </w:rPr>
        <w:t>Большая роль в развитии гражданского общества и укреплении общественного доверия к</w:t>
      </w:r>
      <w:r w:rsidR="00B42A69" w:rsidRPr="00D46097">
        <w:rPr>
          <w:sz w:val="27"/>
          <w:szCs w:val="27"/>
        </w:rPr>
        <w:t xml:space="preserve"> местным </w:t>
      </w:r>
      <w:r w:rsidRPr="00D46097">
        <w:rPr>
          <w:sz w:val="27"/>
          <w:szCs w:val="27"/>
        </w:rPr>
        <w:t xml:space="preserve">органам </w:t>
      </w:r>
      <w:r w:rsidR="00B42A69" w:rsidRPr="00D46097">
        <w:rPr>
          <w:sz w:val="27"/>
          <w:szCs w:val="27"/>
        </w:rPr>
        <w:t xml:space="preserve"> </w:t>
      </w:r>
      <w:r w:rsidRPr="00D46097">
        <w:rPr>
          <w:sz w:val="27"/>
          <w:szCs w:val="27"/>
        </w:rPr>
        <w:t xml:space="preserve"> власти принадлежит общественным советам. Сегодня общественные советы представляют собой один из важнейших механизмов обеспечения взаимодействия власти и населения, являются эффективной площадкой для обсуждения широкого</w:t>
      </w:r>
      <w:r w:rsidR="00B42A69" w:rsidRPr="00D46097">
        <w:rPr>
          <w:sz w:val="27"/>
          <w:szCs w:val="27"/>
        </w:rPr>
        <w:t xml:space="preserve"> </w:t>
      </w:r>
      <w:r w:rsidRPr="00D46097">
        <w:rPr>
          <w:sz w:val="27"/>
          <w:szCs w:val="27"/>
        </w:rPr>
        <w:t>спектра социально значимых проблем.</w:t>
      </w:r>
      <w:r w:rsidR="00B42A69" w:rsidRPr="00D46097">
        <w:rPr>
          <w:sz w:val="27"/>
          <w:szCs w:val="27"/>
        </w:rPr>
        <w:t xml:space="preserve"> </w:t>
      </w:r>
      <w:r w:rsidR="00E65B1F" w:rsidRPr="00D46097">
        <w:rPr>
          <w:sz w:val="27"/>
          <w:szCs w:val="27"/>
        </w:rPr>
        <w:t xml:space="preserve">В 2011 году </w:t>
      </w:r>
      <w:r w:rsidR="00D558C4" w:rsidRPr="00D46097">
        <w:rPr>
          <w:sz w:val="27"/>
          <w:szCs w:val="27"/>
        </w:rPr>
        <w:t xml:space="preserve">в целях </w:t>
      </w:r>
      <w:r w:rsidR="00E65B1F" w:rsidRPr="00D46097">
        <w:rPr>
          <w:sz w:val="27"/>
          <w:szCs w:val="27"/>
        </w:rPr>
        <w:t xml:space="preserve">содействия Мэру города Волгодонска в реализации его полномочий по решению вопросов местного значения в области обеспечения и защиты прав и свобод человека и гражданина,  информирования Мэра города Волгодонска  о положении дел в этой области, создан Общественный совет по развитию гражданского общества и правам человека. </w:t>
      </w:r>
      <w:r w:rsidR="00D558C4" w:rsidRPr="00D46097">
        <w:rPr>
          <w:sz w:val="27"/>
          <w:szCs w:val="27"/>
        </w:rPr>
        <w:t xml:space="preserve"> В состав Совета вошли представители общественности города,  имеющие заслуги перед Волгодонском, инициативные граждане, пользующиеся признанием и уважением среди населения города. </w:t>
      </w:r>
      <w:r w:rsidR="00A876EA" w:rsidRPr="00D46097">
        <w:rPr>
          <w:sz w:val="27"/>
          <w:szCs w:val="27"/>
        </w:rPr>
        <w:t>Считаю, что в</w:t>
      </w:r>
      <w:r w:rsidR="00685203" w:rsidRPr="00D46097">
        <w:rPr>
          <w:sz w:val="27"/>
          <w:szCs w:val="27"/>
        </w:rPr>
        <w:t>ажным в деятельности общественного совета является обсуждение актуальных вопросов жизнедеятельности города,  конструктивная активность членов совета</w:t>
      </w:r>
      <w:r w:rsidR="007D6842" w:rsidRPr="00D46097">
        <w:rPr>
          <w:sz w:val="27"/>
          <w:szCs w:val="27"/>
        </w:rPr>
        <w:t xml:space="preserve">, </w:t>
      </w:r>
      <w:r w:rsidR="00857F07" w:rsidRPr="00D46097">
        <w:rPr>
          <w:sz w:val="27"/>
          <w:szCs w:val="27"/>
        </w:rPr>
        <w:t xml:space="preserve"> их желание </w:t>
      </w:r>
      <w:r w:rsidR="003C4B45" w:rsidRPr="00D46097">
        <w:rPr>
          <w:sz w:val="27"/>
          <w:szCs w:val="27"/>
        </w:rPr>
        <w:t xml:space="preserve">быть организаторами и </w:t>
      </w:r>
      <w:r w:rsidR="007D6842" w:rsidRPr="00D46097">
        <w:rPr>
          <w:sz w:val="27"/>
          <w:szCs w:val="27"/>
        </w:rPr>
        <w:t>участвовать в происходящих событиях</w:t>
      </w:r>
      <w:r w:rsidR="00685203" w:rsidRPr="00D46097">
        <w:rPr>
          <w:sz w:val="27"/>
          <w:szCs w:val="27"/>
        </w:rPr>
        <w:t xml:space="preserve">. Так на совете по вопросу </w:t>
      </w:r>
      <w:r w:rsidR="00A876EA" w:rsidRPr="00D46097">
        <w:rPr>
          <w:sz w:val="27"/>
          <w:szCs w:val="27"/>
        </w:rPr>
        <w:t xml:space="preserve">«О деятельности некоммерческого сектора в 2012 году и задачах по развитию и реализации инициатив граждан  на территории города Волгодонска» от членов  совета поступило 26 предложений. В их числе предложения по организации экологических акций с участием детей и их родителей  под лозунгом «Родители, будьте примером для своих детей!»; </w:t>
      </w:r>
      <w:r w:rsidR="007D6842" w:rsidRPr="00D46097">
        <w:rPr>
          <w:sz w:val="27"/>
          <w:szCs w:val="27"/>
        </w:rPr>
        <w:t xml:space="preserve">о проведении </w:t>
      </w:r>
      <w:r w:rsidR="00A876EA" w:rsidRPr="00D46097">
        <w:rPr>
          <w:sz w:val="27"/>
          <w:szCs w:val="27"/>
        </w:rPr>
        <w:t xml:space="preserve"> детск</w:t>
      </w:r>
      <w:r w:rsidR="007D6842" w:rsidRPr="00D46097">
        <w:rPr>
          <w:sz w:val="27"/>
          <w:szCs w:val="27"/>
        </w:rPr>
        <w:t>ого</w:t>
      </w:r>
      <w:r w:rsidR="00A876EA" w:rsidRPr="00D46097">
        <w:rPr>
          <w:sz w:val="27"/>
          <w:szCs w:val="27"/>
        </w:rPr>
        <w:t xml:space="preserve"> конкурс</w:t>
      </w:r>
      <w:r w:rsidR="007D6842" w:rsidRPr="00D46097">
        <w:rPr>
          <w:sz w:val="27"/>
          <w:szCs w:val="27"/>
        </w:rPr>
        <w:t>а</w:t>
      </w:r>
      <w:r w:rsidR="00A876EA" w:rsidRPr="00D46097">
        <w:rPr>
          <w:sz w:val="27"/>
          <w:szCs w:val="27"/>
        </w:rPr>
        <w:t xml:space="preserve"> рисунков с последующим их размещением на остановочных павильонах;  </w:t>
      </w:r>
      <w:r w:rsidR="007D6842" w:rsidRPr="00D46097">
        <w:rPr>
          <w:sz w:val="27"/>
          <w:szCs w:val="27"/>
        </w:rPr>
        <w:t xml:space="preserve">об объявлении </w:t>
      </w:r>
      <w:r w:rsidR="00A876EA" w:rsidRPr="00D46097">
        <w:rPr>
          <w:sz w:val="27"/>
          <w:szCs w:val="27"/>
        </w:rPr>
        <w:t xml:space="preserve"> берег</w:t>
      </w:r>
      <w:r w:rsidR="007D6842" w:rsidRPr="00D46097">
        <w:rPr>
          <w:sz w:val="27"/>
          <w:szCs w:val="27"/>
        </w:rPr>
        <w:t>а</w:t>
      </w:r>
      <w:r w:rsidR="00A876EA" w:rsidRPr="00D46097">
        <w:rPr>
          <w:sz w:val="27"/>
          <w:szCs w:val="27"/>
        </w:rPr>
        <w:t xml:space="preserve"> Сухо-</w:t>
      </w:r>
      <w:proofErr w:type="spellStart"/>
      <w:r w:rsidR="00A876EA" w:rsidRPr="00D46097">
        <w:rPr>
          <w:sz w:val="27"/>
          <w:szCs w:val="27"/>
        </w:rPr>
        <w:t>Соленовской</w:t>
      </w:r>
      <w:proofErr w:type="spellEnd"/>
      <w:r w:rsidR="00A876EA" w:rsidRPr="00D46097">
        <w:rPr>
          <w:sz w:val="27"/>
          <w:szCs w:val="27"/>
        </w:rPr>
        <w:t xml:space="preserve"> балки зоной особого внимания</w:t>
      </w:r>
      <w:r w:rsidR="007D6842" w:rsidRPr="00D46097">
        <w:rPr>
          <w:sz w:val="27"/>
          <w:szCs w:val="27"/>
        </w:rPr>
        <w:t xml:space="preserve"> для общественных организаций</w:t>
      </w:r>
      <w:r w:rsidR="00A876EA" w:rsidRPr="00D46097">
        <w:rPr>
          <w:sz w:val="27"/>
          <w:szCs w:val="27"/>
        </w:rPr>
        <w:t xml:space="preserve">; </w:t>
      </w:r>
      <w:proofErr w:type="gramStart"/>
      <w:r w:rsidR="007D6842" w:rsidRPr="00D46097">
        <w:rPr>
          <w:sz w:val="27"/>
          <w:szCs w:val="27"/>
        </w:rPr>
        <w:t xml:space="preserve">о </w:t>
      </w:r>
      <w:r w:rsidR="00A876EA" w:rsidRPr="00D46097">
        <w:rPr>
          <w:sz w:val="27"/>
          <w:szCs w:val="27"/>
        </w:rPr>
        <w:t>прове</w:t>
      </w:r>
      <w:r w:rsidR="007D6842" w:rsidRPr="00D46097">
        <w:rPr>
          <w:sz w:val="27"/>
          <w:szCs w:val="27"/>
        </w:rPr>
        <w:t>дении</w:t>
      </w:r>
      <w:r w:rsidR="00A876EA" w:rsidRPr="00D46097">
        <w:rPr>
          <w:sz w:val="27"/>
          <w:szCs w:val="27"/>
        </w:rPr>
        <w:t xml:space="preserve"> собрани</w:t>
      </w:r>
      <w:r w:rsidR="007D6842" w:rsidRPr="00D46097">
        <w:rPr>
          <w:sz w:val="27"/>
          <w:szCs w:val="27"/>
        </w:rPr>
        <w:t>я</w:t>
      </w:r>
      <w:r w:rsidR="00A876EA" w:rsidRPr="00D46097">
        <w:rPr>
          <w:sz w:val="27"/>
          <w:szCs w:val="27"/>
        </w:rPr>
        <w:t xml:space="preserve"> инициативных граждан </w:t>
      </w:r>
      <w:r w:rsidR="00857F07" w:rsidRPr="00D46097">
        <w:rPr>
          <w:sz w:val="27"/>
          <w:szCs w:val="27"/>
        </w:rPr>
        <w:t xml:space="preserve">по вопросу развития форм участия населения в решении вопросов местного значения; </w:t>
      </w:r>
      <w:r w:rsidR="007D6842" w:rsidRPr="00D46097">
        <w:rPr>
          <w:sz w:val="27"/>
          <w:szCs w:val="27"/>
        </w:rPr>
        <w:t xml:space="preserve">о </w:t>
      </w:r>
      <w:r w:rsidR="00857F07" w:rsidRPr="00D46097">
        <w:rPr>
          <w:sz w:val="27"/>
          <w:szCs w:val="27"/>
        </w:rPr>
        <w:t>разработ</w:t>
      </w:r>
      <w:r w:rsidR="007D6842" w:rsidRPr="00D46097">
        <w:rPr>
          <w:sz w:val="27"/>
          <w:szCs w:val="27"/>
        </w:rPr>
        <w:t>ке</w:t>
      </w:r>
      <w:r w:rsidR="00857F07" w:rsidRPr="00D46097">
        <w:rPr>
          <w:sz w:val="27"/>
          <w:szCs w:val="27"/>
        </w:rPr>
        <w:t xml:space="preserve"> социальн</w:t>
      </w:r>
      <w:r w:rsidR="007D6842" w:rsidRPr="00D46097">
        <w:rPr>
          <w:sz w:val="27"/>
          <w:szCs w:val="27"/>
        </w:rPr>
        <w:t>ого</w:t>
      </w:r>
      <w:r w:rsidR="00857F07" w:rsidRPr="00D46097">
        <w:rPr>
          <w:sz w:val="27"/>
          <w:szCs w:val="27"/>
        </w:rPr>
        <w:t xml:space="preserve"> проект</w:t>
      </w:r>
      <w:r w:rsidR="007D6842" w:rsidRPr="00D46097">
        <w:rPr>
          <w:sz w:val="27"/>
          <w:szCs w:val="27"/>
        </w:rPr>
        <w:t>а</w:t>
      </w:r>
      <w:r w:rsidR="00857F07" w:rsidRPr="00D46097">
        <w:rPr>
          <w:sz w:val="27"/>
          <w:szCs w:val="27"/>
        </w:rPr>
        <w:t xml:space="preserve"> по преобразованию улицы 50 лет СССР в комфортную зону для людей с инвалидностью;  </w:t>
      </w:r>
      <w:r w:rsidR="007D6842" w:rsidRPr="00D46097">
        <w:rPr>
          <w:sz w:val="27"/>
          <w:szCs w:val="27"/>
        </w:rPr>
        <w:t xml:space="preserve">о </w:t>
      </w:r>
      <w:r w:rsidR="00857F07" w:rsidRPr="00D46097">
        <w:rPr>
          <w:sz w:val="27"/>
          <w:szCs w:val="27"/>
        </w:rPr>
        <w:t>подготов</w:t>
      </w:r>
      <w:r w:rsidR="007D6842" w:rsidRPr="00D46097">
        <w:rPr>
          <w:sz w:val="27"/>
          <w:szCs w:val="27"/>
        </w:rPr>
        <w:t>ке</w:t>
      </w:r>
      <w:r w:rsidR="00857F07" w:rsidRPr="00D46097">
        <w:rPr>
          <w:sz w:val="27"/>
          <w:szCs w:val="27"/>
        </w:rPr>
        <w:t xml:space="preserve"> предложени</w:t>
      </w:r>
      <w:r w:rsidR="007D6842" w:rsidRPr="00D46097">
        <w:rPr>
          <w:sz w:val="27"/>
          <w:szCs w:val="27"/>
        </w:rPr>
        <w:t>й</w:t>
      </w:r>
      <w:r w:rsidR="00857F07" w:rsidRPr="00D46097">
        <w:rPr>
          <w:sz w:val="27"/>
          <w:szCs w:val="27"/>
        </w:rPr>
        <w:t xml:space="preserve"> по открытию в городе социальной </w:t>
      </w:r>
      <w:r w:rsidR="00850A98" w:rsidRPr="00D46097">
        <w:rPr>
          <w:sz w:val="27"/>
          <w:szCs w:val="27"/>
        </w:rPr>
        <w:t>гостиницы</w:t>
      </w:r>
      <w:r w:rsidR="00857F07" w:rsidRPr="00D46097">
        <w:rPr>
          <w:sz w:val="27"/>
          <w:szCs w:val="27"/>
        </w:rPr>
        <w:t xml:space="preserve"> для женщин, оказавшихся в трудной жизненной ситуации, и мн. другое.</w:t>
      </w:r>
      <w:proofErr w:type="gramEnd"/>
      <w:r w:rsidR="00857F07" w:rsidRPr="00D46097">
        <w:rPr>
          <w:sz w:val="27"/>
          <w:szCs w:val="27"/>
        </w:rPr>
        <w:t xml:space="preserve"> Поступившие предложения находятся в стадии реализации, промежуточные результаты  мы рассмотрим на заседании  общественного совета в конце апреля. </w:t>
      </w:r>
    </w:p>
    <w:p w:rsidR="00886A00" w:rsidRPr="00D46097" w:rsidRDefault="00857F07" w:rsidP="00A83DCB">
      <w:pPr>
        <w:tabs>
          <w:tab w:val="left" w:pos="935"/>
        </w:tabs>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В</w:t>
      </w:r>
      <w:r w:rsidR="00886A00" w:rsidRPr="00D46097">
        <w:rPr>
          <w:rFonts w:ascii="Times New Roman" w:hAnsi="Times New Roman" w:cs="Times New Roman"/>
          <w:sz w:val="27"/>
          <w:szCs w:val="27"/>
        </w:rPr>
        <w:t xml:space="preserve"> последние годы все более заметным стал </w:t>
      </w:r>
      <w:r w:rsidR="00886A00" w:rsidRPr="00D46097">
        <w:rPr>
          <w:rFonts w:ascii="Times New Roman" w:hAnsi="Times New Roman" w:cs="Times New Roman"/>
          <w:b/>
          <w:i/>
          <w:sz w:val="27"/>
          <w:szCs w:val="27"/>
        </w:rPr>
        <w:t>процесс подключения социально ориентированных некоммерческих организаций к реализации проектов социального</w:t>
      </w:r>
      <w:r w:rsidR="00886A00" w:rsidRPr="00D46097">
        <w:rPr>
          <w:rFonts w:ascii="Times New Roman" w:hAnsi="Times New Roman" w:cs="Times New Roman"/>
          <w:sz w:val="27"/>
          <w:szCs w:val="27"/>
        </w:rPr>
        <w:t xml:space="preserve"> содержания, переход от спонтанно-проектной деятельности инициативного плана к системному участию в общественно-</w:t>
      </w:r>
      <w:r w:rsidR="00886A00" w:rsidRPr="00D46097">
        <w:rPr>
          <w:rFonts w:ascii="Times New Roman" w:hAnsi="Times New Roman" w:cs="Times New Roman"/>
          <w:sz w:val="27"/>
          <w:szCs w:val="27"/>
        </w:rPr>
        <w:lastRenderedPageBreak/>
        <w:t xml:space="preserve">политической жизни. </w:t>
      </w:r>
      <w:r w:rsidR="00EE063E">
        <w:rPr>
          <w:rFonts w:ascii="Times New Roman" w:hAnsi="Times New Roman" w:cs="Times New Roman"/>
          <w:sz w:val="27"/>
          <w:szCs w:val="27"/>
        </w:rPr>
        <w:t xml:space="preserve"> Мы считаем, что в городе создана система поддержки общественных инициатив.</w:t>
      </w:r>
    </w:p>
    <w:p w:rsidR="009232E8" w:rsidRPr="00D46097" w:rsidRDefault="009232E8" w:rsidP="00A83DCB">
      <w:pPr>
        <w:tabs>
          <w:tab w:val="left" w:pos="935"/>
        </w:tabs>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 xml:space="preserve">Вот уже </w:t>
      </w:r>
      <w:r w:rsidR="009838E5" w:rsidRPr="00D46097">
        <w:rPr>
          <w:rFonts w:ascii="Times New Roman" w:hAnsi="Times New Roman" w:cs="Times New Roman"/>
          <w:sz w:val="27"/>
          <w:szCs w:val="27"/>
        </w:rPr>
        <w:t>на протяжении 3-</w:t>
      </w:r>
      <w:r w:rsidR="004266ED" w:rsidRPr="00D46097">
        <w:rPr>
          <w:rFonts w:ascii="Times New Roman" w:hAnsi="Times New Roman" w:cs="Times New Roman"/>
          <w:sz w:val="27"/>
          <w:szCs w:val="27"/>
        </w:rPr>
        <w:t>х лет</w:t>
      </w:r>
      <w:r w:rsidRPr="00D46097">
        <w:rPr>
          <w:rFonts w:ascii="Times New Roman" w:hAnsi="Times New Roman" w:cs="Times New Roman"/>
          <w:sz w:val="27"/>
          <w:szCs w:val="27"/>
        </w:rPr>
        <w:t>, начиная с 2011</w:t>
      </w:r>
      <w:r w:rsidR="004266ED" w:rsidRPr="00D46097">
        <w:rPr>
          <w:rFonts w:ascii="Times New Roman" w:hAnsi="Times New Roman" w:cs="Times New Roman"/>
          <w:sz w:val="27"/>
          <w:szCs w:val="27"/>
        </w:rPr>
        <w:t xml:space="preserve"> года</w:t>
      </w:r>
      <w:r w:rsidRPr="00D46097">
        <w:rPr>
          <w:rFonts w:ascii="Times New Roman" w:hAnsi="Times New Roman" w:cs="Times New Roman"/>
          <w:sz w:val="27"/>
          <w:szCs w:val="27"/>
        </w:rPr>
        <w:t xml:space="preserve">, на территории муниципального образования «Город Волгодонск» действует </w:t>
      </w:r>
      <w:r w:rsidRPr="00D46097">
        <w:rPr>
          <w:rFonts w:ascii="Times New Roman" w:hAnsi="Times New Roman" w:cs="Times New Roman"/>
          <w:b/>
          <w:i/>
          <w:sz w:val="27"/>
          <w:szCs w:val="27"/>
        </w:rPr>
        <w:t>муниципальная долгосрочная целевая программа «Развитие взаимодействия Администрации города Волгодонска с социально ориентированными некоммерческими организациями»</w:t>
      </w:r>
      <w:r w:rsidRPr="00D46097">
        <w:rPr>
          <w:rFonts w:ascii="Times New Roman" w:hAnsi="Times New Roman" w:cs="Times New Roman"/>
          <w:sz w:val="27"/>
          <w:szCs w:val="27"/>
        </w:rPr>
        <w:t xml:space="preserve">. </w:t>
      </w:r>
      <w:proofErr w:type="gramStart"/>
      <w:r w:rsidRPr="00D46097">
        <w:rPr>
          <w:rFonts w:ascii="Times New Roman" w:hAnsi="Times New Roman" w:cs="Times New Roman"/>
          <w:sz w:val="27"/>
          <w:szCs w:val="27"/>
        </w:rPr>
        <w:t xml:space="preserve">При разработке мероприятий </w:t>
      </w:r>
      <w:r w:rsidR="00F32522" w:rsidRPr="00D46097">
        <w:rPr>
          <w:rFonts w:ascii="Times New Roman" w:hAnsi="Times New Roman" w:cs="Times New Roman"/>
          <w:sz w:val="27"/>
          <w:szCs w:val="27"/>
        </w:rPr>
        <w:t xml:space="preserve">данной </w:t>
      </w:r>
      <w:r w:rsidR="004266ED" w:rsidRPr="00D46097">
        <w:rPr>
          <w:rFonts w:ascii="Times New Roman" w:hAnsi="Times New Roman" w:cs="Times New Roman"/>
          <w:sz w:val="27"/>
          <w:szCs w:val="27"/>
        </w:rPr>
        <w:t xml:space="preserve">программы в обязательном порядке учитываются </w:t>
      </w:r>
      <w:r w:rsidR="008363F0" w:rsidRPr="00D46097">
        <w:rPr>
          <w:rFonts w:ascii="Times New Roman" w:hAnsi="Times New Roman" w:cs="Times New Roman"/>
          <w:sz w:val="27"/>
          <w:szCs w:val="27"/>
        </w:rPr>
        <w:t>ежегодно издаваемы</w:t>
      </w:r>
      <w:r w:rsidR="004266ED" w:rsidRPr="00D46097">
        <w:rPr>
          <w:rFonts w:ascii="Times New Roman" w:hAnsi="Times New Roman" w:cs="Times New Roman"/>
          <w:sz w:val="27"/>
          <w:szCs w:val="27"/>
        </w:rPr>
        <w:t xml:space="preserve">е </w:t>
      </w:r>
      <w:r w:rsidR="008363F0" w:rsidRPr="00D46097">
        <w:rPr>
          <w:rFonts w:ascii="Times New Roman" w:hAnsi="Times New Roman" w:cs="Times New Roman"/>
          <w:sz w:val="27"/>
          <w:szCs w:val="27"/>
        </w:rPr>
        <w:t>Министерством экономического развития Российской Федерации методически</w:t>
      </w:r>
      <w:r w:rsidR="004266ED" w:rsidRPr="00D46097">
        <w:rPr>
          <w:rFonts w:ascii="Times New Roman" w:hAnsi="Times New Roman" w:cs="Times New Roman"/>
          <w:sz w:val="27"/>
          <w:szCs w:val="27"/>
        </w:rPr>
        <w:t>е рекомендации</w:t>
      </w:r>
      <w:r w:rsidR="008363F0" w:rsidRPr="00D46097">
        <w:rPr>
          <w:sz w:val="27"/>
          <w:szCs w:val="27"/>
        </w:rPr>
        <w:t xml:space="preserve"> </w:t>
      </w:r>
      <w:r w:rsidR="008363F0" w:rsidRPr="00D46097">
        <w:rPr>
          <w:rFonts w:ascii="Times New Roman" w:hAnsi="Times New Roman" w:cs="Times New Roman"/>
          <w:sz w:val="27"/>
          <w:szCs w:val="27"/>
        </w:rPr>
        <w:t xml:space="preserve">для органов государственной власти субъектов Российской </w:t>
      </w:r>
      <w:r w:rsidR="004266ED" w:rsidRPr="00D46097">
        <w:rPr>
          <w:rFonts w:ascii="Times New Roman" w:hAnsi="Times New Roman" w:cs="Times New Roman"/>
          <w:sz w:val="27"/>
          <w:szCs w:val="27"/>
        </w:rPr>
        <w:t>Ф</w:t>
      </w:r>
      <w:r w:rsidR="008363F0" w:rsidRPr="00D46097">
        <w:rPr>
          <w:rFonts w:ascii="Times New Roman" w:hAnsi="Times New Roman" w:cs="Times New Roman"/>
          <w:sz w:val="27"/>
          <w:szCs w:val="27"/>
        </w:rPr>
        <w:t>едерации и органов местного самоуправления</w:t>
      </w:r>
      <w:r w:rsidR="00F32522" w:rsidRPr="00D46097">
        <w:rPr>
          <w:rFonts w:ascii="Times New Roman" w:hAnsi="Times New Roman" w:cs="Times New Roman"/>
          <w:sz w:val="27"/>
          <w:szCs w:val="27"/>
        </w:rPr>
        <w:t>.</w:t>
      </w:r>
      <w:r w:rsidR="009E6095" w:rsidRPr="00D46097">
        <w:rPr>
          <w:rFonts w:ascii="Times New Roman" w:hAnsi="Times New Roman" w:cs="Times New Roman"/>
          <w:sz w:val="27"/>
          <w:szCs w:val="27"/>
        </w:rPr>
        <w:t xml:space="preserve"> </w:t>
      </w:r>
      <w:proofErr w:type="gramEnd"/>
    </w:p>
    <w:p w:rsidR="00EB6AF4" w:rsidRPr="00D46097" w:rsidRDefault="00F32522" w:rsidP="00A83DCB">
      <w:pPr>
        <w:spacing w:after="0"/>
        <w:ind w:firstLine="709"/>
        <w:jc w:val="both"/>
        <w:rPr>
          <w:rFonts w:ascii="Times New Roman" w:eastAsia="Times New Roman" w:hAnsi="Times New Roman" w:cs="Times New Roman"/>
          <w:sz w:val="27"/>
          <w:szCs w:val="27"/>
        </w:rPr>
      </w:pPr>
      <w:r w:rsidRPr="00D46097">
        <w:rPr>
          <w:rFonts w:ascii="Times New Roman" w:eastAsia="Times New Roman" w:hAnsi="Times New Roman" w:cs="Times New Roman"/>
          <w:sz w:val="27"/>
          <w:szCs w:val="27"/>
        </w:rPr>
        <w:t>В</w:t>
      </w:r>
      <w:r w:rsidR="00866B1F" w:rsidRPr="00D46097">
        <w:rPr>
          <w:rFonts w:ascii="Times New Roman" w:eastAsia="Times New Roman" w:hAnsi="Times New Roman" w:cs="Times New Roman"/>
          <w:sz w:val="27"/>
          <w:szCs w:val="27"/>
        </w:rPr>
        <w:t xml:space="preserve">едется практика </w:t>
      </w:r>
      <w:proofErr w:type="spellStart"/>
      <w:r w:rsidR="00866B1F" w:rsidRPr="00D46097">
        <w:rPr>
          <w:rFonts w:ascii="Times New Roman" w:eastAsia="Times New Roman" w:hAnsi="Times New Roman" w:cs="Times New Roman"/>
          <w:sz w:val="27"/>
          <w:szCs w:val="27"/>
        </w:rPr>
        <w:t>грантовой</w:t>
      </w:r>
      <w:proofErr w:type="spellEnd"/>
      <w:r w:rsidR="00866B1F" w:rsidRPr="00D46097">
        <w:rPr>
          <w:rFonts w:ascii="Times New Roman" w:eastAsia="Times New Roman" w:hAnsi="Times New Roman" w:cs="Times New Roman"/>
          <w:sz w:val="27"/>
          <w:szCs w:val="27"/>
        </w:rPr>
        <w:t xml:space="preserve"> поддержки </w:t>
      </w:r>
      <w:r w:rsidR="009E6095" w:rsidRPr="00D46097">
        <w:rPr>
          <w:rFonts w:ascii="Times New Roman" w:eastAsia="Times New Roman" w:hAnsi="Times New Roman" w:cs="Times New Roman"/>
          <w:sz w:val="27"/>
          <w:szCs w:val="27"/>
        </w:rPr>
        <w:t xml:space="preserve">социально ориентированных </w:t>
      </w:r>
      <w:r w:rsidR="00FA642A">
        <w:rPr>
          <w:rFonts w:ascii="Times New Roman" w:eastAsia="Times New Roman" w:hAnsi="Times New Roman" w:cs="Times New Roman"/>
          <w:sz w:val="27"/>
          <w:szCs w:val="27"/>
        </w:rPr>
        <w:t>организаций</w:t>
      </w:r>
      <w:r w:rsidR="00866B1F" w:rsidRPr="00D46097">
        <w:rPr>
          <w:rFonts w:ascii="Times New Roman" w:eastAsia="Times New Roman" w:hAnsi="Times New Roman" w:cs="Times New Roman"/>
          <w:sz w:val="27"/>
          <w:szCs w:val="27"/>
        </w:rPr>
        <w:t xml:space="preserve">, которая направлена на решение </w:t>
      </w:r>
      <w:r w:rsidR="009E6095" w:rsidRPr="00D46097">
        <w:rPr>
          <w:rFonts w:ascii="Times New Roman" w:eastAsia="Times New Roman" w:hAnsi="Times New Roman" w:cs="Times New Roman"/>
          <w:sz w:val="27"/>
          <w:szCs w:val="27"/>
        </w:rPr>
        <w:t xml:space="preserve">значимых городских </w:t>
      </w:r>
      <w:r w:rsidR="00866B1F" w:rsidRPr="00D46097">
        <w:rPr>
          <w:rFonts w:ascii="Times New Roman" w:eastAsia="Times New Roman" w:hAnsi="Times New Roman" w:cs="Times New Roman"/>
          <w:sz w:val="27"/>
          <w:szCs w:val="27"/>
        </w:rPr>
        <w:t xml:space="preserve">проблем, на развитие отношений партнерства, которые, в свою очередь, помогают обеспечить стабильность проектов. В 2011 году успешно реализованы 5 социальных проектов  с общим объемом финансирования 300 тысяч рублей, в 2012 году – 7 проектов с общим объемом финансирования 390 тысяч рублей. </w:t>
      </w:r>
      <w:proofErr w:type="gramStart"/>
      <w:r w:rsidR="00866B1F" w:rsidRPr="00D46097">
        <w:rPr>
          <w:rFonts w:ascii="Times New Roman" w:eastAsia="Times New Roman" w:hAnsi="Times New Roman" w:cs="Times New Roman"/>
          <w:sz w:val="27"/>
          <w:szCs w:val="27"/>
        </w:rPr>
        <w:t xml:space="preserve">Охват населения в ходе реализации проектов в 2011 году составил около 3,5% от численности населения муниципального образования «Город Волгодонск»; в </w:t>
      </w:r>
      <w:r w:rsidR="009E6095" w:rsidRPr="00D46097">
        <w:rPr>
          <w:rFonts w:ascii="Times New Roman" w:eastAsia="Times New Roman" w:hAnsi="Times New Roman" w:cs="Times New Roman"/>
          <w:sz w:val="27"/>
          <w:szCs w:val="27"/>
        </w:rPr>
        <w:t xml:space="preserve">2012 году – 5%. Деятельность </w:t>
      </w:r>
      <w:r w:rsidR="00EE063E">
        <w:rPr>
          <w:rFonts w:ascii="Times New Roman" w:eastAsia="Times New Roman" w:hAnsi="Times New Roman" w:cs="Times New Roman"/>
          <w:sz w:val="27"/>
          <w:szCs w:val="27"/>
        </w:rPr>
        <w:t xml:space="preserve">организаций </w:t>
      </w:r>
      <w:r w:rsidR="00C106CE">
        <w:rPr>
          <w:rFonts w:ascii="Times New Roman" w:eastAsia="Times New Roman" w:hAnsi="Times New Roman" w:cs="Times New Roman"/>
          <w:sz w:val="27"/>
          <w:szCs w:val="27"/>
        </w:rPr>
        <w:t xml:space="preserve"> по социальному проектированию, </w:t>
      </w:r>
      <w:r w:rsidR="00866B1F" w:rsidRPr="00D46097">
        <w:rPr>
          <w:rFonts w:ascii="Times New Roman" w:eastAsia="Times New Roman" w:hAnsi="Times New Roman" w:cs="Times New Roman"/>
          <w:sz w:val="27"/>
          <w:szCs w:val="27"/>
        </w:rPr>
        <w:t>по-прежнему</w:t>
      </w:r>
      <w:r w:rsidR="00C106CE">
        <w:rPr>
          <w:rFonts w:ascii="Times New Roman" w:eastAsia="Times New Roman" w:hAnsi="Times New Roman" w:cs="Times New Roman"/>
          <w:sz w:val="27"/>
          <w:szCs w:val="27"/>
        </w:rPr>
        <w:t>,</w:t>
      </w:r>
      <w:r w:rsidR="00866B1F" w:rsidRPr="00D46097">
        <w:rPr>
          <w:rFonts w:ascii="Times New Roman" w:eastAsia="Times New Roman" w:hAnsi="Times New Roman" w:cs="Times New Roman"/>
          <w:sz w:val="27"/>
          <w:szCs w:val="27"/>
        </w:rPr>
        <w:t xml:space="preserve"> остается крайне актуальной,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социально-экономических проблем города и поиска альтернативных путей их совместного разрешения. </w:t>
      </w:r>
      <w:proofErr w:type="gramEnd"/>
    </w:p>
    <w:p w:rsidR="00BE5108" w:rsidRPr="00A5505C" w:rsidRDefault="00BE5108" w:rsidP="00A5505C">
      <w:pPr>
        <w:spacing w:after="0"/>
        <w:ind w:firstLine="709"/>
        <w:jc w:val="both"/>
        <w:rPr>
          <w:rFonts w:ascii="Times New Roman" w:hAnsi="Times New Roman"/>
          <w:sz w:val="27"/>
          <w:szCs w:val="27"/>
        </w:rPr>
      </w:pPr>
      <w:r w:rsidRPr="00D46097">
        <w:rPr>
          <w:rFonts w:ascii="Times New Roman" w:hAnsi="Times New Roman"/>
          <w:sz w:val="27"/>
          <w:szCs w:val="27"/>
        </w:rPr>
        <w:t xml:space="preserve">Администрация города Волгодонска в </w:t>
      </w:r>
      <w:r w:rsidR="00FA642A">
        <w:rPr>
          <w:rFonts w:ascii="Times New Roman" w:hAnsi="Times New Roman"/>
          <w:sz w:val="27"/>
          <w:szCs w:val="27"/>
        </w:rPr>
        <w:t>текущем</w:t>
      </w:r>
      <w:r w:rsidRPr="00D46097">
        <w:rPr>
          <w:rFonts w:ascii="Times New Roman" w:hAnsi="Times New Roman"/>
          <w:sz w:val="27"/>
          <w:szCs w:val="27"/>
        </w:rPr>
        <w:t xml:space="preserve"> году продолжит оказывать на конкурсной основе </w:t>
      </w:r>
      <w:proofErr w:type="spellStart"/>
      <w:r w:rsidRPr="00D46097">
        <w:rPr>
          <w:rFonts w:ascii="Times New Roman" w:hAnsi="Times New Roman"/>
          <w:sz w:val="27"/>
          <w:szCs w:val="27"/>
        </w:rPr>
        <w:t>грантовую</w:t>
      </w:r>
      <w:proofErr w:type="spellEnd"/>
      <w:r w:rsidRPr="00D46097">
        <w:rPr>
          <w:rFonts w:ascii="Times New Roman" w:hAnsi="Times New Roman"/>
          <w:sz w:val="27"/>
          <w:szCs w:val="27"/>
        </w:rPr>
        <w:t xml:space="preserve"> поддержку, вести информационную и методическую работу по вопросам поддержки и развития некоммерческого сектора. По результатам проведенных конкурсов социальных проектов в 2011 и 2012 годах нами изданы сборники, которые в свою очередь </w:t>
      </w:r>
      <w:r w:rsidR="00226A6B" w:rsidRPr="00D46097">
        <w:rPr>
          <w:rFonts w:ascii="Times New Roman" w:hAnsi="Times New Roman"/>
          <w:sz w:val="27"/>
          <w:szCs w:val="27"/>
        </w:rPr>
        <w:t xml:space="preserve">являются </w:t>
      </w:r>
      <w:r w:rsidRPr="00D46097">
        <w:rPr>
          <w:rFonts w:ascii="Times New Roman" w:hAnsi="Times New Roman"/>
          <w:sz w:val="27"/>
          <w:szCs w:val="27"/>
        </w:rPr>
        <w:t xml:space="preserve">и методическим пособием для </w:t>
      </w:r>
      <w:r w:rsidR="00226A6B" w:rsidRPr="00D46097">
        <w:rPr>
          <w:rFonts w:ascii="Times New Roman" w:hAnsi="Times New Roman"/>
          <w:sz w:val="27"/>
          <w:szCs w:val="27"/>
        </w:rPr>
        <w:t>написания проектов.</w:t>
      </w:r>
    </w:p>
    <w:p w:rsidR="008B6D18" w:rsidRPr="00D46097" w:rsidRDefault="00BE5108" w:rsidP="00A83DCB">
      <w:pPr>
        <w:spacing w:after="0"/>
        <w:ind w:firstLine="709"/>
        <w:jc w:val="both"/>
        <w:rPr>
          <w:rFonts w:ascii="Times New Roman" w:hAnsi="Times New Roman" w:cs="Times New Roman"/>
          <w:color w:val="000000" w:themeColor="text1"/>
          <w:sz w:val="27"/>
          <w:szCs w:val="27"/>
        </w:rPr>
      </w:pPr>
      <w:r w:rsidRPr="00D46097">
        <w:rPr>
          <w:rFonts w:ascii="Times New Roman" w:hAnsi="Times New Roman"/>
          <w:sz w:val="27"/>
          <w:szCs w:val="27"/>
        </w:rPr>
        <w:t>С</w:t>
      </w:r>
      <w:r w:rsidR="00F32522" w:rsidRPr="00D46097">
        <w:rPr>
          <w:rFonts w:ascii="Times New Roman" w:hAnsi="Times New Roman"/>
          <w:sz w:val="27"/>
          <w:szCs w:val="27"/>
        </w:rPr>
        <w:t>оциально ориентированные</w:t>
      </w:r>
      <w:r w:rsidR="00866B1F" w:rsidRPr="00D46097">
        <w:rPr>
          <w:rFonts w:ascii="Times New Roman" w:hAnsi="Times New Roman"/>
          <w:sz w:val="27"/>
          <w:szCs w:val="27"/>
        </w:rPr>
        <w:t xml:space="preserve"> </w:t>
      </w:r>
      <w:r w:rsidR="00EE063E">
        <w:rPr>
          <w:rFonts w:ascii="Times New Roman" w:hAnsi="Times New Roman"/>
          <w:sz w:val="27"/>
          <w:szCs w:val="27"/>
        </w:rPr>
        <w:t>организации, действующие на территории города,</w:t>
      </w:r>
      <w:r w:rsidR="00866B1F" w:rsidRPr="00D46097">
        <w:rPr>
          <w:rFonts w:ascii="Times New Roman" w:hAnsi="Times New Roman"/>
          <w:sz w:val="27"/>
          <w:szCs w:val="27"/>
        </w:rPr>
        <w:t xml:space="preserve"> успешно ведут деятельность по социальному проектированию</w:t>
      </w:r>
      <w:r w:rsidR="00F32522" w:rsidRPr="00D46097">
        <w:rPr>
          <w:rFonts w:ascii="Times New Roman" w:hAnsi="Times New Roman"/>
          <w:sz w:val="27"/>
          <w:szCs w:val="27"/>
        </w:rPr>
        <w:t xml:space="preserve"> </w:t>
      </w:r>
      <w:r w:rsidR="006641C6" w:rsidRPr="00D46097">
        <w:rPr>
          <w:rFonts w:ascii="Times New Roman" w:hAnsi="Times New Roman"/>
          <w:sz w:val="27"/>
          <w:szCs w:val="27"/>
        </w:rPr>
        <w:t xml:space="preserve">не только на местном уровне, но и на региональном и Всероссийском. </w:t>
      </w:r>
      <w:r w:rsidR="00866B1F" w:rsidRPr="00D46097">
        <w:rPr>
          <w:rFonts w:ascii="Times New Roman" w:hAnsi="Times New Roman"/>
          <w:sz w:val="27"/>
          <w:szCs w:val="27"/>
        </w:rPr>
        <w:t xml:space="preserve">С помощью проектов  в город привлекаются серьезные инвестиции для осуществления социально значимой деятельности. </w:t>
      </w:r>
      <w:r w:rsidR="00866B1F" w:rsidRPr="00D46097">
        <w:rPr>
          <w:rFonts w:ascii="Times New Roman" w:hAnsi="Times New Roman" w:cs="Times New Roman"/>
          <w:sz w:val="27"/>
          <w:szCs w:val="27"/>
        </w:rPr>
        <w:t xml:space="preserve">Так </w:t>
      </w:r>
      <w:r w:rsidR="00737B33" w:rsidRPr="00D46097">
        <w:rPr>
          <w:rFonts w:ascii="Times New Roman" w:hAnsi="Times New Roman" w:cs="Times New Roman"/>
          <w:sz w:val="27"/>
          <w:szCs w:val="27"/>
        </w:rPr>
        <w:t xml:space="preserve">в 2012 году </w:t>
      </w:r>
      <w:r w:rsidR="00866B1F" w:rsidRPr="00D46097">
        <w:rPr>
          <w:rFonts w:ascii="Times New Roman" w:hAnsi="Times New Roman" w:cs="Times New Roman"/>
          <w:sz w:val="27"/>
          <w:szCs w:val="27"/>
        </w:rPr>
        <w:t>социальные проекты Благотворительного фонда «</w:t>
      </w:r>
      <w:proofErr w:type="spellStart"/>
      <w:r w:rsidR="00866B1F" w:rsidRPr="00D46097">
        <w:rPr>
          <w:rFonts w:ascii="Times New Roman" w:hAnsi="Times New Roman" w:cs="Times New Roman"/>
          <w:sz w:val="27"/>
          <w:szCs w:val="27"/>
        </w:rPr>
        <w:t>БлагоДарение</w:t>
      </w:r>
      <w:proofErr w:type="spellEnd"/>
      <w:r w:rsidR="00866B1F" w:rsidRPr="00D46097">
        <w:rPr>
          <w:rFonts w:ascii="Times New Roman" w:hAnsi="Times New Roman" w:cs="Times New Roman"/>
          <w:sz w:val="27"/>
          <w:szCs w:val="27"/>
        </w:rPr>
        <w:t xml:space="preserve">» получили поддержку от ОАО «Концерн Росэнергоатом». Благодаря </w:t>
      </w:r>
      <w:proofErr w:type="gramStart"/>
      <w:r w:rsidR="00866B1F" w:rsidRPr="00D46097">
        <w:rPr>
          <w:rFonts w:ascii="Times New Roman" w:hAnsi="Times New Roman" w:cs="Times New Roman"/>
          <w:sz w:val="27"/>
          <w:szCs w:val="27"/>
        </w:rPr>
        <w:t>ним</w:t>
      </w:r>
      <w:proofErr w:type="gramEnd"/>
      <w:r w:rsidR="00866B1F" w:rsidRPr="00D46097">
        <w:rPr>
          <w:rFonts w:ascii="Times New Roman" w:hAnsi="Times New Roman" w:cs="Times New Roman"/>
          <w:sz w:val="27"/>
          <w:szCs w:val="27"/>
        </w:rPr>
        <w:t xml:space="preserve"> в город привлечено более миллиона финансовых средств.  Более четырех миллионов привлечено </w:t>
      </w:r>
      <w:r w:rsidR="00EE063E">
        <w:rPr>
          <w:rFonts w:ascii="Times New Roman" w:hAnsi="Times New Roman" w:cs="Times New Roman"/>
          <w:sz w:val="27"/>
          <w:szCs w:val="27"/>
        </w:rPr>
        <w:t>организациями</w:t>
      </w:r>
      <w:r w:rsidR="00866B1F" w:rsidRPr="00D46097">
        <w:rPr>
          <w:rFonts w:ascii="Times New Roman" w:hAnsi="Times New Roman" w:cs="Times New Roman"/>
          <w:sz w:val="27"/>
          <w:szCs w:val="27"/>
        </w:rPr>
        <w:t xml:space="preserve"> по итогам конкурса благотворительных проектов, который проводился в 2012 году Предп</w:t>
      </w:r>
      <w:r w:rsidR="00D20277">
        <w:rPr>
          <w:rFonts w:ascii="Times New Roman" w:hAnsi="Times New Roman" w:cs="Times New Roman"/>
          <w:sz w:val="27"/>
          <w:szCs w:val="27"/>
        </w:rPr>
        <w:t xml:space="preserve">риятием </w:t>
      </w:r>
      <w:proofErr w:type="spellStart"/>
      <w:r w:rsidR="00D20277">
        <w:rPr>
          <w:rFonts w:ascii="Times New Roman" w:hAnsi="Times New Roman" w:cs="Times New Roman"/>
          <w:sz w:val="27"/>
          <w:szCs w:val="27"/>
        </w:rPr>
        <w:t>Госкорпорации</w:t>
      </w:r>
      <w:proofErr w:type="spellEnd"/>
      <w:r w:rsidR="00D20277">
        <w:rPr>
          <w:rFonts w:ascii="Times New Roman" w:hAnsi="Times New Roman" w:cs="Times New Roman"/>
          <w:sz w:val="27"/>
          <w:szCs w:val="27"/>
        </w:rPr>
        <w:t xml:space="preserve"> «РОСАТОМ».</w:t>
      </w:r>
      <w:r w:rsidR="00866B1F" w:rsidRPr="00D46097">
        <w:rPr>
          <w:rFonts w:ascii="Times New Roman" w:hAnsi="Times New Roman" w:cs="Times New Roman"/>
          <w:sz w:val="27"/>
          <w:szCs w:val="27"/>
        </w:rPr>
        <w:t xml:space="preserve"> В номинации «Культура и спорт» </w:t>
      </w:r>
      <w:r w:rsidR="00866B1F" w:rsidRPr="00D46097">
        <w:rPr>
          <w:rFonts w:ascii="Times New Roman" w:hAnsi="Times New Roman" w:cs="Times New Roman"/>
          <w:sz w:val="27"/>
          <w:szCs w:val="27"/>
        </w:rPr>
        <w:lastRenderedPageBreak/>
        <w:t>поддержку получили: Автономная некоммерческая организация «Спортивный клуб Волгодонской АЭС»; Автономная некоммерческая организация «Волейбольный Клуб «Импульс-спорт»; Автономная некоммерческая организация «Хоккейный клуб «</w:t>
      </w:r>
      <w:proofErr w:type="spellStart"/>
      <w:r w:rsidR="00866B1F" w:rsidRPr="00D46097">
        <w:rPr>
          <w:rFonts w:ascii="Times New Roman" w:hAnsi="Times New Roman" w:cs="Times New Roman"/>
          <w:sz w:val="27"/>
          <w:szCs w:val="27"/>
        </w:rPr>
        <w:t>Дончанка</w:t>
      </w:r>
      <w:proofErr w:type="spellEnd"/>
      <w:r w:rsidR="00866B1F" w:rsidRPr="00D46097">
        <w:rPr>
          <w:rFonts w:ascii="Times New Roman" w:hAnsi="Times New Roman" w:cs="Times New Roman"/>
          <w:sz w:val="27"/>
          <w:szCs w:val="27"/>
        </w:rPr>
        <w:t>»; Общественная организация «</w:t>
      </w:r>
      <w:proofErr w:type="spellStart"/>
      <w:r w:rsidR="00866B1F" w:rsidRPr="00D46097">
        <w:rPr>
          <w:rFonts w:ascii="Times New Roman" w:hAnsi="Times New Roman" w:cs="Times New Roman"/>
          <w:sz w:val="27"/>
          <w:szCs w:val="27"/>
        </w:rPr>
        <w:t>Волгодонский</w:t>
      </w:r>
      <w:proofErr w:type="spellEnd"/>
      <w:r w:rsidR="00866B1F" w:rsidRPr="00D46097">
        <w:rPr>
          <w:rFonts w:ascii="Times New Roman" w:hAnsi="Times New Roman" w:cs="Times New Roman"/>
          <w:sz w:val="27"/>
          <w:szCs w:val="27"/>
        </w:rPr>
        <w:t xml:space="preserve"> городской боксерский клуб»; в номинации «Патриотические инициативы» – Региональная общественная организация содействия защите прав пострадавших от теракта «Волга-Дон».</w:t>
      </w:r>
    </w:p>
    <w:p w:rsidR="00D20277" w:rsidRDefault="00E33381" w:rsidP="00A83DCB">
      <w:pPr>
        <w:spacing w:after="0"/>
        <w:ind w:firstLine="709"/>
        <w:jc w:val="both"/>
        <w:rPr>
          <w:rFonts w:ascii="Times New Roman" w:hAnsi="Times New Roman" w:cs="Times New Roman"/>
          <w:color w:val="000000" w:themeColor="text1"/>
          <w:sz w:val="27"/>
          <w:szCs w:val="27"/>
        </w:rPr>
      </w:pPr>
      <w:proofErr w:type="gramStart"/>
      <w:r w:rsidRPr="00D46097">
        <w:rPr>
          <w:rFonts w:ascii="Times New Roman" w:hAnsi="Times New Roman" w:cs="Times New Roman"/>
          <w:color w:val="000000" w:themeColor="text1"/>
          <w:sz w:val="27"/>
          <w:szCs w:val="27"/>
        </w:rPr>
        <w:t xml:space="preserve">В 2013 году в первом этапе открытого конкурса среди некоммерческих организаций по разработке и реализации социально-значимых проектов, проводившемся </w:t>
      </w:r>
      <w:proofErr w:type="spellStart"/>
      <w:r w:rsidRPr="00D46097">
        <w:rPr>
          <w:rFonts w:ascii="Times New Roman" w:hAnsi="Times New Roman" w:cs="Times New Roman"/>
          <w:color w:val="000000" w:themeColor="text1"/>
          <w:sz w:val="27"/>
          <w:szCs w:val="27"/>
        </w:rPr>
        <w:t>Госкорпорацией</w:t>
      </w:r>
      <w:proofErr w:type="spellEnd"/>
      <w:r w:rsidRPr="00D46097">
        <w:rPr>
          <w:rFonts w:ascii="Times New Roman" w:hAnsi="Times New Roman" w:cs="Times New Roman"/>
          <w:color w:val="000000" w:themeColor="text1"/>
          <w:sz w:val="27"/>
          <w:szCs w:val="27"/>
        </w:rPr>
        <w:t xml:space="preserve"> по атомной энергии «</w:t>
      </w:r>
      <w:proofErr w:type="spellStart"/>
      <w:r w:rsidRPr="00D46097">
        <w:rPr>
          <w:rFonts w:ascii="Times New Roman" w:hAnsi="Times New Roman" w:cs="Times New Roman"/>
          <w:color w:val="000000" w:themeColor="text1"/>
          <w:sz w:val="27"/>
          <w:szCs w:val="27"/>
        </w:rPr>
        <w:t>Росатом</w:t>
      </w:r>
      <w:proofErr w:type="spellEnd"/>
      <w:r w:rsidRPr="00D46097">
        <w:rPr>
          <w:rFonts w:ascii="Times New Roman" w:hAnsi="Times New Roman" w:cs="Times New Roman"/>
          <w:color w:val="000000" w:themeColor="text1"/>
          <w:sz w:val="27"/>
          <w:szCs w:val="27"/>
        </w:rPr>
        <w:t>»</w:t>
      </w:r>
      <w:r w:rsidR="007831FA" w:rsidRPr="00D46097">
        <w:rPr>
          <w:rFonts w:ascii="Times New Roman" w:hAnsi="Times New Roman" w:cs="Times New Roman"/>
          <w:color w:val="000000" w:themeColor="text1"/>
          <w:sz w:val="27"/>
          <w:szCs w:val="27"/>
        </w:rPr>
        <w:t xml:space="preserve">, приняли участие 6 </w:t>
      </w:r>
      <w:r w:rsidR="00D20277">
        <w:rPr>
          <w:rFonts w:ascii="Times New Roman" w:hAnsi="Times New Roman" w:cs="Times New Roman"/>
          <w:color w:val="000000" w:themeColor="text1"/>
          <w:sz w:val="27"/>
          <w:szCs w:val="27"/>
        </w:rPr>
        <w:t xml:space="preserve">организаций  из </w:t>
      </w:r>
      <w:r w:rsidR="007831FA" w:rsidRPr="00D46097">
        <w:rPr>
          <w:rFonts w:ascii="Times New Roman" w:hAnsi="Times New Roman" w:cs="Times New Roman"/>
          <w:color w:val="000000" w:themeColor="text1"/>
          <w:sz w:val="27"/>
          <w:szCs w:val="27"/>
        </w:rPr>
        <w:t xml:space="preserve">Волгодонска, 2 из которых – </w:t>
      </w:r>
      <w:r w:rsidR="008B6D18" w:rsidRPr="00D46097">
        <w:rPr>
          <w:rFonts w:ascii="Times New Roman" w:hAnsi="Times New Roman" w:cs="Times New Roman"/>
          <w:color w:val="000000" w:themeColor="text1"/>
          <w:sz w:val="27"/>
          <w:szCs w:val="27"/>
        </w:rPr>
        <w:t xml:space="preserve">автономная некоммерческая организация «Технологии развития эффективных коммуникаций» и Региональное отделение организации «Федерация рукопашного боя» стали победителями и получили финансирование на реализацию своих проектов. </w:t>
      </w:r>
      <w:proofErr w:type="gramEnd"/>
    </w:p>
    <w:p w:rsidR="006641C6" w:rsidRPr="00D46097" w:rsidRDefault="00737B33" w:rsidP="00A83DCB">
      <w:pPr>
        <w:spacing w:after="0"/>
        <w:ind w:firstLine="709"/>
        <w:jc w:val="both"/>
        <w:rPr>
          <w:rFonts w:ascii="Times New Roman" w:hAnsi="Times New Roman" w:cs="Times New Roman"/>
          <w:sz w:val="27"/>
          <w:szCs w:val="27"/>
        </w:rPr>
      </w:pPr>
      <w:proofErr w:type="gramStart"/>
      <w:r w:rsidRPr="00D46097">
        <w:rPr>
          <w:rFonts w:ascii="Times New Roman" w:hAnsi="Times New Roman" w:cs="Times New Roman"/>
          <w:color w:val="000000" w:themeColor="text1"/>
          <w:sz w:val="27"/>
          <w:szCs w:val="27"/>
        </w:rPr>
        <w:t>В вопросах поддержки некоммерческого сектора Администрация города Волгодонска активно сотрудничает с Министерством внутренней и информационн</w:t>
      </w:r>
      <w:r w:rsidR="00486F2A" w:rsidRPr="00D46097">
        <w:rPr>
          <w:rFonts w:ascii="Times New Roman" w:hAnsi="Times New Roman" w:cs="Times New Roman"/>
          <w:color w:val="000000" w:themeColor="text1"/>
          <w:sz w:val="27"/>
          <w:szCs w:val="27"/>
        </w:rPr>
        <w:t>ой политики Ростовской области, котор</w:t>
      </w:r>
      <w:r w:rsidR="006578AD" w:rsidRPr="00D46097">
        <w:rPr>
          <w:rFonts w:ascii="Times New Roman" w:hAnsi="Times New Roman" w:cs="Times New Roman"/>
          <w:color w:val="000000" w:themeColor="text1"/>
          <w:sz w:val="27"/>
          <w:szCs w:val="27"/>
        </w:rPr>
        <w:t>ое</w:t>
      </w:r>
      <w:r w:rsidR="006641C6" w:rsidRPr="00D46097">
        <w:rPr>
          <w:rFonts w:ascii="Times New Roman" w:hAnsi="Times New Roman" w:cs="Times New Roman"/>
          <w:color w:val="000000" w:themeColor="text1"/>
          <w:sz w:val="27"/>
          <w:szCs w:val="27"/>
        </w:rPr>
        <w:t xml:space="preserve"> оказывает нам значительную </w:t>
      </w:r>
      <w:r w:rsidR="00226A6B" w:rsidRPr="00D46097">
        <w:rPr>
          <w:rFonts w:ascii="Times New Roman" w:hAnsi="Times New Roman" w:cs="Times New Roman"/>
          <w:color w:val="000000" w:themeColor="text1"/>
          <w:sz w:val="27"/>
          <w:szCs w:val="27"/>
        </w:rPr>
        <w:t xml:space="preserve"> </w:t>
      </w:r>
      <w:r w:rsidR="006641C6" w:rsidRPr="00D46097">
        <w:rPr>
          <w:rFonts w:ascii="Times New Roman" w:hAnsi="Times New Roman" w:cs="Times New Roman"/>
          <w:color w:val="000000" w:themeColor="text1"/>
          <w:sz w:val="27"/>
          <w:szCs w:val="27"/>
        </w:rPr>
        <w:t xml:space="preserve">информационную </w:t>
      </w:r>
      <w:r w:rsidR="00226A6B" w:rsidRPr="00D46097">
        <w:rPr>
          <w:rFonts w:ascii="Times New Roman" w:hAnsi="Times New Roman" w:cs="Times New Roman"/>
          <w:color w:val="000000" w:themeColor="text1"/>
          <w:sz w:val="27"/>
          <w:szCs w:val="27"/>
        </w:rPr>
        <w:t xml:space="preserve"> </w:t>
      </w:r>
      <w:r w:rsidR="00D20277">
        <w:rPr>
          <w:rFonts w:ascii="Times New Roman" w:hAnsi="Times New Roman" w:cs="Times New Roman"/>
          <w:color w:val="000000" w:themeColor="text1"/>
          <w:sz w:val="27"/>
          <w:szCs w:val="27"/>
        </w:rPr>
        <w:t xml:space="preserve">и методическую помощь </w:t>
      </w:r>
      <w:r w:rsidR="006641C6" w:rsidRPr="00D46097">
        <w:rPr>
          <w:rFonts w:ascii="Times New Roman" w:hAnsi="Times New Roman" w:cs="Times New Roman"/>
          <w:color w:val="000000" w:themeColor="text1"/>
          <w:sz w:val="27"/>
          <w:szCs w:val="27"/>
        </w:rPr>
        <w:t>п</w:t>
      </w:r>
      <w:r w:rsidR="006C350D" w:rsidRPr="00D46097">
        <w:rPr>
          <w:rFonts w:ascii="Times New Roman" w:hAnsi="Times New Roman" w:cs="Times New Roman"/>
          <w:color w:val="000000" w:themeColor="text1"/>
          <w:sz w:val="27"/>
          <w:szCs w:val="27"/>
        </w:rPr>
        <w:t xml:space="preserve">о </w:t>
      </w:r>
      <w:r w:rsidR="00D20277">
        <w:rPr>
          <w:rFonts w:ascii="Times New Roman" w:hAnsi="Times New Roman" w:cs="Times New Roman"/>
          <w:color w:val="000000" w:themeColor="text1"/>
          <w:sz w:val="27"/>
          <w:szCs w:val="27"/>
        </w:rPr>
        <w:t xml:space="preserve">вопросам </w:t>
      </w:r>
      <w:r w:rsidR="006C350D" w:rsidRPr="00D46097">
        <w:rPr>
          <w:rFonts w:ascii="Times New Roman" w:hAnsi="Times New Roman" w:cs="Times New Roman"/>
          <w:color w:val="000000" w:themeColor="text1"/>
          <w:sz w:val="27"/>
          <w:szCs w:val="27"/>
        </w:rPr>
        <w:t xml:space="preserve">участия в конкурсном отборе </w:t>
      </w:r>
      <w:r w:rsidR="006C350D" w:rsidRPr="00D46097">
        <w:rPr>
          <w:rFonts w:ascii="Times New Roman" w:eastAsia="Times New Roman" w:hAnsi="Times New Roman" w:cs="Times New Roman"/>
          <w:sz w:val="27"/>
          <w:szCs w:val="27"/>
        </w:rPr>
        <w:t>на получение финансовой поддержки в виде субсидий из областного бюджета</w:t>
      </w:r>
      <w:r w:rsidR="006578AD" w:rsidRPr="00D46097">
        <w:rPr>
          <w:rFonts w:ascii="Times New Roman" w:eastAsia="Times New Roman" w:hAnsi="Times New Roman" w:cs="Times New Roman"/>
          <w:sz w:val="27"/>
          <w:szCs w:val="27"/>
        </w:rPr>
        <w:t xml:space="preserve">. </w:t>
      </w:r>
      <w:proofErr w:type="gramEnd"/>
    </w:p>
    <w:p w:rsidR="009A619B" w:rsidRPr="00D46097" w:rsidRDefault="006C350D" w:rsidP="00A5505C">
      <w:pPr>
        <w:spacing w:after="0"/>
        <w:ind w:firstLine="709"/>
        <w:jc w:val="both"/>
        <w:rPr>
          <w:rFonts w:ascii="Times New Roman" w:hAnsi="Times New Roman"/>
          <w:sz w:val="27"/>
          <w:szCs w:val="27"/>
        </w:rPr>
      </w:pPr>
      <w:r w:rsidRPr="00D46097">
        <w:rPr>
          <w:rFonts w:ascii="Times New Roman" w:hAnsi="Times New Roman"/>
          <w:sz w:val="27"/>
          <w:szCs w:val="27"/>
        </w:rPr>
        <w:t xml:space="preserve">Так в 2012 году 7 </w:t>
      </w:r>
      <w:proofErr w:type="spellStart"/>
      <w:r w:rsidR="00D20277">
        <w:rPr>
          <w:rFonts w:ascii="Times New Roman" w:hAnsi="Times New Roman"/>
          <w:sz w:val="27"/>
          <w:szCs w:val="27"/>
        </w:rPr>
        <w:t>в</w:t>
      </w:r>
      <w:r w:rsidRPr="00D46097">
        <w:rPr>
          <w:rFonts w:ascii="Times New Roman" w:hAnsi="Times New Roman"/>
          <w:sz w:val="27"/>
          <w:szCs w:val="27"/>
        </w:rPr>
        <w:t>олгодонск</w:t>
      </w:r>
      <w:r w:rsidR="00D20277">
        <w:rPr>
          <w:rFonts w:ascii="Times New Roman" w:hAnsi="Times New Roman"/>
          <w:sz w:val="27"/>
          <w:szCs w:val="27"/>
        </w:rPr>
        <w:t>их</w:t>
      </w:r>
      <w:proofErr w:type="spellEnd"/>
      <w:r w:rsidR="00D20277">
        <w:rPr>
          <w:rFonts w:ascii="Times New Roman" w:hAnsi="Times New Roman"/>
          <w:sz w:val="27"/>
          <w:szCs w:val="27"/>
        </w:rPr>
        <w:t xml:space="preserve"> организаций </w:t>
      </w:r>
      <w:r w:rsidRPr="00D46097">
        <w:rPr>
          <w:rFonts w:ascii="Times New Roman" w:hAnsi="Times New Roman"/>
          <w:sz w:val="27"/>
          <w:szCs w:val="27"/>
        </w:rPr>
        <w:t xml:space="preserve"> участвовали в  конкурсе, </w:t>
      </w:r>
      <w:r w:rsidR="00226A6B" w:rsidRPr="00D46097">
        <w:rPr>
          <w:rFonts w:ascii="Times New Roman" w:hAnsi="Times New Roman"/>
          <w:sz w:val="27"/>
          <w:szCs w:val="27"/>
        </w:rPr>
        <w:t xml:space="preserve">проводимом </w:t>
      </w:r>
      <w:r w:rsidR="00226A6B" w:rsidRPr="00D46097">
        <w:rPr>
          <w:rFonts w:ascii="Times New Roman" w:hAnsi="Times New Roman" w:cs="Times New Roman"/>
          <w:color w:val="000000" w:themeColor="text1"/>
          <w:sz w:val="27"/>
          <w:szCs w:val="27"/>
        </w:rPr>
        <w:t>Министерством</w:t>
      </w:r>
      <w:r w:rsidR="005C1790">
        <w:rPr>
          <w:rFonts w:ascii="Times New Roman" w:hAnsi="Times New Roman" w:cs="Times New Roman"/>
          <w:color w:val="000000" w:themeColor="text1"/>
          <w:sz w:val="27"/>
          <w:szCs w:val="27"/>
        </w:rPr>
        <w:t>.</w:t>
      </w:r>
      <w:r w:rsidRPr="00D46097">
        <w:rPr>
          <w:rFonts w:ascii="Times New Roman" w:hAnsi="Times New Roman"/>
          <w:sz w:val="27"/>
          <w:szCs w:val="27"/>
        </w:rPr>
        <w:t xml:space="preserve"> </w:t>
      </w:r>
      <w:r w:rsidR="005C1790">
        <w:rPr>
          <w:rFonts w:ascii="Times New Roman" w:hAnsi="Times New Roman"/>
          <w:sz w:val="27"/>
          <w:szCs w:val="27"/>
        </w:rPr>
        <w:t>Д</w:t>
      </w:r>
      <w:r w:rsidRPr="00D46097">
        <w:rPr>
          <w:rFonts w:ascii="Times New Roman" w:hAnsi="Times New Roman"/>
          <w:sz w:val="27"/>
          <w:szCs w:val="27"/>
        </w:rPr>
        <w:t xml:space="preserve">ля  </w:t>
      </w:r>
      <w:r w:rsidR="005C1790">
        <w:rPr>
          <w:rFonts w:ascii="Times New Roman" w:hAnsi="Times New Roman"/>
          <w:sz w:val="27"/>
          <w:szCs w:val="27"/>
        </w:rPr>
        <w:t xml:space="preserve">организаций </w:t>
      </w:r>
      <w:r w:rsidRPr="00D46097">
        <w:rPr>
          <w:rFonts w:ascii="Times New Roman" w:hAnsi="Times New Roman"/>
          <w:sz w:val="27"/>
          <w:szCs w:val="27"/>
        </w:rPr>
        <w:t xml:space="preserve"> это стало не только опытом, но и возможностью</w:t>
      </w:r>
      <w:r w:rsidR="006641C6" w:rsidRPr="00D46097">
        <w:rPr>
          <w:rFonts w:ascii="Times New Roman" w:hAnsi="Times New Roman"/>
          <w:sz w:val="27"/>
          <w:szCs w:val="27"/>
        </w:rPr>
        <w:t xml:space="preserve"> заявить о себе, выйти на </w:t>
      </w:r>
      <w:r w:rsidRPr="00D46097">
        <w:rPr>
          <w:rFonts w:ascii="Times New Roman" w:hAnsi="Times New Roman"/>
          <w:sz w:val="27"/>
          <w:szCs w:val="27"/>
        </w:rPr>
        <w:t xml:space="preserve">контакты со своими коллегами. В настоящее время </w:t>
      </w:r>
      <w:r w:rsidR="00D20277">
        <w:rPr>
          <w:rFonts w:ascii="Times New Roman" w:hAnsi="Times New Roman"/>
          <w:sz w:val="27"/>
          <w:szCs w:val="27"/>
        </w:rPr>
        <w:t>4</w:t>
      </w:r>
      <w:r w:rsidR="00226A6B" w:rsidRPr="00D46097">
        <w:rPr>
          <w:rFonts w:ascii="Times New Roman" w:hAnsi="Times New Roman"/>
          <w:sz w:val="27"/>
          <w:szCs w:val="27"/>
        </w:rPr>
        <w:t xml:space="preserve"> организаци</w:t>
      </w:r>
      <w:r w:rsidR="00D20277">
        <w:rPr>
          <w:rFonts w:ascii="Times New Roman" w:hAnsi="Times New Roman"/>
          <w:sz w:val="27"/>
          <w:szCs w:val="27"/>
        </w:rPr>
        <w:t>и</w:t>
      </w:r>
      <w:r w:rsidR="00226A6B" w:rsidRPr="00D46097">
        <w:rPr>
          <w:rFonts w:ascii="Times New Roman" w:hAnsi="Times New Roman"/>
          <w:sz w:val="27"/>
          <w:szCs w:val="27"/>
        </w:rPr>
        <w:t xml:space="preserve"> </w:t>
      </w:r>
      <w:r w:rsidRPr="00D46097">
        <w:rPr>
          <w:rFonts w:ascii="Times New Roman" w:hAnsi="Times New Roman"/>
          <w:sz w:val="27"/>
          <w:szCs w:val="27"/>
        </w:rPr>
        <w:t xml:space="preserve"> готовят заявки для участия в областном конкурсе</w:t>
      </w:r>
      <w:r w:rsidR="00D20277">
        <w:rPr>
          <w:rFonts w:ascii="Times New Roman" w:hAnsi="Times New Roman"/>
          <w:sz w:val="27"/>
          <w:szCs w:val="27"/>
        </w:rPr>
        <w:t xml:space="preserve"> 2013 года</w:t>
      </w:r>
      <w:r w:rsidR="005C1790">
        <w:rPr>
          <w:rFonts w:ascii="Times New Roman" w:hAnsi="Times New Roman"/>
          <w:sz w:val="27"/>
          <w:szCs w:val="27"/>
        </w:rPr>
        <w:t>.</w:t>
      </w:r>
    </w:p>
    <w:p w:rsidR="006641C6" w:rsidRDefault="006641C6" w:rsidP="00A83DCB">
      <w:pPr>
        <w:spacing w:after="0"/>
        <w:ind w:firstLine="709"/>
        <w:jc w:val="both"/>
        <w:rPr>
          <w:rFonts w:ascii="Times New Roman" w:hAnsi="Times New Roman" w:cs="Times New Roman"/>
          <w:sz w:val="27"/>
          <w:szCs w:val="27"/>
        </w:rPr>
      </w:pPr>
      <w:r w:rsidRPr="00D46097">
        <w:rPr>
          <w:rFonts w:ascii="Times New Roman" w:hAnsi="Times New Roman" w:cs="Times New Roman"/>
          <w:b/>
          <w:i/>
          <w:color w:val="000000" w:themeColor="text1"/>
          <w:sz w:val="27"/>
          <w:szCs w:val="27"/>
        </w:rPr>
        <w:t>Н</w:t>
      </w:r>
      <w:r w:rsidR="00D20277">
        <w:rPr>
          <w:rFonts w:ascii="Times New Roman" w:hAnsi="Times New Roman" w:cs="Times New Roman"/>
          <w:b/>
          <w:i/>
          <w:color w:val="000000" w:themeColor="text1"/>
          <w:sz w:val="27"/>
          <w:szCs w:val="27"/>
        </w:rPr>
        <w:t xml:space="preserve">екоммерческие организации </w:t>
      </w:r>
      <w:r w:rsidRPr="00D46097">
        <w:rPr>
          <w:rFonts w:ascii="Times New Roman" w:hAnsi="Times New Roman" w:cs="Times New Roman"/>
          <w:b/>
          <w:i/>
          <w:color w:val="000000" w:themeColor="text1"/>
          <w:sz w:val="27"/>
          <w:szCs w:val="27"/>
        </w:rPr>
        <w:t xml:space="preserve"> Волгодонска принимают активное участие в организации и проведении общегородских мероприятий</w:t>
      </w:r>
      <w:r w:rsidRPr="00D46097">
        <w:rPr>
          <w:rFonts w:ascii="Times New Roman" w:hAnsi="Times New Roman" w:cs="Times New Roman"/>
          <w:color w:val="000000" w:themeColor="text1"/>
          <w:sz w:val="27"/>
          <w:szCs w:val="27"/>
        </w:rPr>
        <w:t xml:space="preserve">, </w:t>
      </w:r>
      <w:r w:rsidRPr="00D46097">
        <w:rPr>
          <w:rFonts w:ascii="Times New Roman" w:hAnsi="Times New Roman" w:cs="Times New Roman"/>
          <w:b/>
          <w:i/>
          <w:color w:val="000000" w:themeColor="text1"/>
          <w:sz w:val="27"/>
          <w:szCs w:val="27"/>
        </w:rPr>
        <w:t xml:space="preserve">праздновании социально значимых дат. </w:t>
      </w:r>
      <w:r w:rsidRPr="00D46097">
        <w:rPr>
          <w:rFonts w:ascii="Times New Roman" w:hAnsi="Times New Roman" w:cs="Times New Roman"/>
          <w:color w:val="000000" w:themeColor="text1"/>
          <w:sz w:val="27"/>
          <w:szCs w:val="27"/>
        </w:rPr>
        <w:t xml:space="preserve">Так традиционными участниками праздничного парада </w:t>
      </w:r>
      <w:r w:rsidR="00C554F6" w:rsidRPr="00D46097">
        <w:rPr>
          <w:rFonts w:ascii="Times New Roman" w:hAnsi="Times New Roman" w:cs="Times New Roman"/>
          <w:color w:val="000000" w:themeColor="text1"/>
          <w:sz w:val="27"/>
          <w:szCs w:val="27"/>
        </w:rPr>
        <w:t xml:space="preserve">9 мая </w:t>
      </w:r>
      <w:r w:rsidRPr="00D46097">
        <w:rPr>
          <w:rFonts w:ascii="Times New Roman" w:hAnsi="Times New Roman" w:cs="Times New Roman"/>
          <w:color w:val="000000" w:themeColor="text1"/>
          <w:sz w:val="27"/>
          <w:szCs w:val="27"/>
        </w:rPr>
        <w:t>в честь Дня Победы являются такие некоммерческие организации как</w:t>
      </w:r>
      <w:r w:rsidR="00810663" w:rsidRPr="00D46097">
        <w:rPr>
          <w:rFonts w:ascii="Times New Roman" w:hAnsi="Times New Roman" w:cs="Times New Roman"/>
          <w:color w:val="000000" w:themeColor="text1"/>
          <w:sz w:val="27"/>
          <w:szCs w:val="27"/>
        </w:rPr>
        <w:t xml:space="preserve"> </w:t>
      </w:r>
      <w:proofErr w:type="spellStart"/>
      <w:r w:rsidRPr="00D46097">
        <w:rPr>
          <w:rFonts w:ascii="Times New Roman" w:hAnsi="Times New Roman" w:cs="Times New Roman"/>
          <w:sz w:val="27"/>
          <w:szCs w:val="27"/>
        </w:rPr>
        <w:t>В</w:t>
      </w:r>
      <w:r w:rsidR="00810663" w:rsidRPr="00D46097">
        <w:rPr>
          <w:rFonts w:ascii="Times New Roman" w:hAnsi="Times New Roman" w:cs="Times New Roman"/>
          <w:sz w:val="27"/>
          <w:szCs w:val="27"/>
        </w:rPr>
        <w:t>олгодонское</w:t>
      </w:r>
      <w:proofErr w:type="spellEnd"/>
      <w:r w:rsidR="00810663" w:rsidRPr="00D46097">
        <w:rPr>
          <w:rFonts w:ascii="Times New Roman" w:hAnsi="Times New Roman" w:cs="Times New Roman"/>
          <w:sz w:val="27"/>
          <w:szCs w:val="27"/>
        </w:rPr>
        <w:t xml:space="preserve"> отделение организации </w:t>
      </w:r>
      <w:r w:rsidRPr="00D46097">
        <w:rPr>
          <w:rFonts w:ascii="Times New Roman" w:hAnsi="Times New Roman" w:cs="Times New Roman"/>
          <w:sz w:val="27"/>
          <w:szCs w:val="27"/>
        </w:rPr>
        <w:t>«Боевое братство»</w:t>
      </w:r>
      <w:r w:rsidR="00810663" w:rsidRPr="00D46097">
        <w:rPr>
          <w:rFonts w:ascii="Times New Roman" w:hAnsi="Times New Roman" w:cs="Times New Roman"/>
          <w:sz w:val="27"/>
          <w:szCs w:val="27"/>
        </w:rPr>
        <w:t xml:space="preserve">, отделение </w:t>
      </w:r>
      <w:r w:rsidRPr="00D46097">
        <w:rPr>
          <w:rFonts w:ascii="Times New Roman" w:hAnsi="Times New Roman" w:cs="Times New Roman"/>
          <w:sz w:val="27"/>
          <w:szCs w:val="27"/>
        </w:rPr>
        <w:t>Российского Союза ветеранов Афганистана;</w:t>
      </w:r>
      <w:r w:rsidR="00810663" w:rsidRPr="00D46097">
        <w:rPr>
          <w:rFonts w:ascii="Times New Roman" w:hAnsi="Times New Roman" w:cs="Times New Roman"/>
          <w:sz w:val="27"/>
          <w:szCs w:val="27"/>
        </w:rPr>
        <w:t xml:space="preserve"> «</w:t>
      </w:r>
      <w:r w:rsidRPr="00D46097">
        <w:rPr>
          <w:rFonts w:ascii="Times New Roman" w:hAnsi="Times New Roman" w:cs="Times New Roman"/>
          <w:sz w:val="27"/>
          <w:szCs w:val="27"/>
        </w:rPr>
        <w:t>Воины «горячих» точек»</w:t>
      </w:r>
      <w:r w:rsidR="00810663" w:rsidRPr="00D46097">
        <w:rPr>
          <w:rFonts w:ascii="Times New Roman" w:hAnsi="Times New Roman" w:cs="Times New Roman"/>
          <w:sz w:val="27"/>
          <w:szCs w:val="27"/>
        </w:rPr>
        <w:t xml:space="preserve">, </w:t>
      </w:r>
      <w:r w:rsidRPr="00D46097">
        <w:rPr>
          <w:rFonts w:ascii="Times New Roman" w:hAnsi="Times New Roman" w:cs="Times New Roman"/>
          <w:sz w:val="27"/>
          <w:szCs w:val="27"/>
        </w:rPr>
        <w:t>Волгодонской клуб моряков-по</w:t>
      </w:r>
      <w:r w:rsidR="00810663" w:rsidRPr="00D46097">
        <w:rPr>
          <w:rFonts w:ascii="Times New Roman" w:hAnsi="Times New Roman" w:cs="Times New Roman"/>
          <w:sz w:val="27"/>
          <w:szCs w:val="27"/>
        </w:rPr>
        <w:t xml:space="preserve">дводников, </w:t>
      </w:r>
      <w:proofErr w:type="spellStart"/>
      <w:r w:rsidR="00810663" w:rsidRPr="00D46097">
        <w:rPr>
          <w:rFonts w:ascii="Times New Roman" w:hAnsi="Times New Roman" w:cs="Times New Roman"/>
          <w:sz w:val="27"/>
          <w:szCs w:val="27"/>
        </w:rPr>
        <w:t>В</w:t>
      </w:r>
      <w:r w:rsidRPr="00D46097">
        <w:rPr>
          <w:rFonts w:ascii="Times New Roman" w:hAnsi="Times New Roman" w:cs="Times New Roman"/>
          <w:sz w:val="27"/>
          <w:szCs w:val="27"/>
        </w:rPr>
        <w:t>олгодон</w:t>
      </w:r>
      <w:r w:rsidR="00810663" w:rsidRPr="00D46097">
        <w:rPr>
          <w:rFonts w:ascii="Times New Roman" w:hAnsi="Times New Roman" w:cs="Times New Roman"/>
          <w:sz w:val="27"/>
          <w:szCs w:val="27"/>
        </w:rPr>
        <w:t>ское</w:t>
      </w:r>
      <w:proofErr w:type="spellEnd"/>
      <w:r w:rsidR="00810663" w:rsidRPr="00D46097">
        <w:rPr>
          <w:rFonts w:ascii="Times New Roman" w:hAnsi="Times New Roman" w:cs="Times New Roman"/>
          <w:sz w:val="27"/>
          <w:szCs w:val="27"/>
        </w:rPr>
        <w:t xml:space="preserve"> городское казачье общество.</w:t>
      </w:r>
    </w:p>
    <w:p w:rsidR="00700FEA" w:rsidRPr="002D0CDC" w:rsidRDefault="00700FEA" w:rsidP="00A83DCB">
      <w:pPr>
        <w:spacing w:after="0"/>
        <w:ind w:firstLine="709"/>
        <w:jc w:val="both"/>
        <w:rPr>
          <w:rFonts w:ascii="Times New Roman" w:hAnsi="Times New Roman" w:cs="Times New Roman"/>
          <w:sz w:val="27"/>
          <w:szCs w:val="27"/>
        </w:rPr>
      </w:pPr>
      <w:r w:rsidRPr="00CD3297">
        <w:rPr>
          <w:rFonts w:ascii="Times New Roman" w:hAnsi="Times New Roman" w:cs="Times New Roman"/>
          <w:sz w:val="27"/>
          <w:szCs w:val="27"/>
        </w:rPr>
        <w:t xml:space="preserve">С большим интересом </w:t>
      </w:r>
      <w:r w:rsidR="002D0CDC">
        <w:rPr>
          <w:rFonts w:ascii="Times New Roman" w:hAnsi="Times New Roman" w:cs="Times New Roman"/>
          <w:sz w:val="27"/>
          <w:szCs w:val="27"/>
        </w:rPr>
        <w:t xml:space="preserve">общественники </w:t>
      </w:r>
      <w:r w:rsidRPr="00CD3297">
        <w:rPr>
          <w:rFonts w:ascii="Times New Roman" w:hAnsi="Times New Roman" w:cs="Times New Roman"/>
          <w:sz w:val="27"/>
          <w:szCs w:val="27"/>
        </w:rPr>
        <w:t xml:space="preserve">принимают участие </w:t>
      </w:r>
      <w:r w:rsidR="00CD3297" w:rsidRPr="00CD3297">
        <w:rPr>
          <w:rFonts w:ascii="Times New Roman" w:hAnsi="Times New Roman" w:cs="Times New Roman"/>
          <w:sz w:val="27"/>
          <w:szCs w:val="27"/>
        </w:rPr>
        <w:t>в праздновании Дня народного единства. Традиционный Марш единства в этот день объединяет всех горожан</w:t>
      </w:r>
      <w:r w:rsidR="002D0CDC">
        <w:rPr>
          <w:rFonts w:ascii="Times New Roman" w:hAnsi="Times New Roman" w:cs="Times New Roman"/>
          <w:sz w:val="27"/>
          <w:szCs w:val="27"/>
        </w:rPr>
        <w:t xml:space="preserve"> и </w:t>
      </w:r>
      <w:r w:rsidR="00CD3297" w:rsidRPr="00CD3297">
        <w:rPr>
          <w:rFonts w:ascii="Times New Roman" w:hAnsi="Times New Roman" w:cs="Times New Roman"/>
          <w:sz w:val="27"/>
          <w:szCs w:val="27"/>
        </w:rPr>
        <w:t xml:space="preserve"> является показателем нашей солидарности жить в мире и согласии.</w:t>
      </w:r>
      <w:r w:rsidR="00CD3297">
        <w:rPr>
          <w:rFonts w:ascii="Times New Roman" w:hAnsi="Times New Roman" w:cs="Times New Roman"/>
          <w:sz w:val="27"/>
          <w:szCs w:val="27"/>
        </w:rPr>
        <w:t xml:space="preserve"> Благодаря инициативе и </w:t>
      </w:r>
      <w:r w:rsidR="002D0CDC">
        <w:rPr>
          <w:rFonts w:ascii="Times New Roman" w:hAnsi="Times New Roman" w:cs="Times New Roman"/>
          <w:sz w:val="27"/>
          <w:szCs w:val="27"/>
        </w:rPr>
        <w:t xml:space="preserve">при </w:t>
      </w:r>
      <w:r w:rsidR="00CD3297">
        <w:rPr>
          <w:rFonts w:ascii="Times New Roman" w:hAnsi="Times New Roman" w:cs="Times New Roman"/>
          <w:sz w:val="27"/>
          <w:szCs w:val="27"/>
        </w:rPr>
        <w:t xml:space="preserve">непосредственном участии  Ассоциации строителей   в городе появился </w:t>
      </w:r>
      <w:r w:rsidR="002D0CDC">
        <w:rPr>
          <w:rFonts w:ascii="Times New Roman" w:hAnsi="Times New Roman" w:cs="Times New Roman"/>
          <w:sz w:val="27"/>
          <w:szCs w:val="27"/>
        </w:rPr>
        <w:t>З</w:t>
      </w:r>
      <w:r w:rsidR="00CD3297">
        <w:rPr>
          <w:rFonts w:ascii="Times New Roman" w:hAnsi="Times New Roman" w:cs="Times New Roman"/>
          <w:sz w:val="27"/>
          <w:szCs w:val="27"/>
        </w:rPr>
        <w:t>нак строителям города Волгодонска</w:t>
      </w:r>
      <w:r w:rsidR="002D0CDC">
        <w:rPr>
          <w:rFonts w:ascii="Times New Roman" w:hAnsi="Times New Roman" w:cs="Times New Roman"/>
          <w:sz w:val="27"/>
          <w:szCs w:val="27"/>
        </w:rPr>
        <w:t xml:space="preserve">. Ветераны боевых действий на свои средства </w:t>
      </w:r>
      <w:proofErr w:type="gramStart"/>
      <w:r w:rsidR="002D0CDC">
        <w:rPr>
          <w:rFonts w:ascii="Times New Roman" w:hAnsi="Times New Roman" w:cs="Times New Roman"/>
          <w:sz w:val="27"/>
          <w:szCs w:val="27"/>
        </w:rPr>
        <w:t xml:space="preserve">установили бюст </w:t>
      </w:r>
      <w:r w:rsidR="002D0CDC">
        <w:rPr>
          <w:rFonts w:ascii="Times New Roman" w:hAnsi="Times New Roman" w:cs="Times New Roman"/>
          <w:sz w:val="27"/>
          <w:szCs w:val="27"/>
        </w:rPr>
        <w:lastRenderedPageBreak/>
        <w:t xml:space="preserve">Герою России Сергею </w:t>
      </w:r>
      <w:proofErr w:type="spellStart"/>
      <w:r w:rsidR="002D0CDC">
        <w:rPr>
          <w:rFonts w:ascii="Times New Roman" w:hAnsi="Times New Roman" w:cs="Times New Roman"/>
          <w:sz w:val="27"/>
          <w:szCs w:val="27"/>
        </w:rPr>
        <w:t>Молодову</w:t>
      </w:r>
      <w:proofErr w:type="spellEnd"/>
      <w:r w:rsidR="002D0CDC">
        <w:rPr>
          <w:rFonts w:ascii="Times New Roman" w:hAnsi="Times New Roman" w:cs="Times New Roman"/>
          <w:sz w:val="27"/>
          <w:szCs w:val="27"/>
        </w:rPr>
        <w:t xml:space="preserve"> и  в городе появился</w:t>
      </w:r>
      <w:proofErr w:type="gramEnd"/>
      <w:r w:rsidR="002D0CDC">
        <w:rPr>
          <w:rFonts w:ascii="Times New Roman" w:hAnsi="Times New Roman" w:cs="Times New Roman"/>
          <w:sz w:val="27"/>
          <w:szCs w:val="27"/>
        </w:rPr>
        <w:t xml:space="preserve"> одноименный сквер, где члены ветеранских организаций проводят свои мероприятия. </w:t>
      </w:r>
      <w:r w:rsidR="002D0CDC" w:rsidRPr="002D0CDC">
        <w:rPr>
          <w:rFonts w:ascii="Times New Roman" w:hAnsi="Times New Roman" w:cs="Times New Roman"/>
          <w:sz w:val="27"/>
          <w:szCs w:val="27"/>
        </w:rPr>
        <w:t xml:space="preserve">По инициативе </w:t>
      </w:r>
      <w:r w:rsidR="002D0CDC">
        <w:rPr>
          <w:rFonts w:ascii="Times New Roman" w:hAnsi="Times New Roman" w:cs="Times New Roman"/>
          <w:sz w:val="27"/>
          <w:szCs w:val="27"/>
        </w:rPr>
        <w:t>казаков</w:t>
      </w:r>
      <w:r w:rsidR="002D0CDC" w:rsidRPr="002D0CDC">
        <w:rPr>
          <w:rFonts w:ascii="Times New Roman" w:hAnsi="Times New Roman" w:cs="Times New Roman"/>
          <w:sz w:val="27"/>
          <w:szCs w:val="27"/>
        </w:rPr>
        <w:t xml:space="preserve"> на заброшенной территории </w:t>
      </w:r>
      <w:proofErr w:type="spellStart"/>
      <w:r w:rsidR="002D0CDC" w:rsidRPr="002D0CDC">
        <w:rPr>
          <w:rFonts w:ascii="Times New Roman" w:hAnsi="Times New Roman" w:cs="Times New Roman"/>
          <w:sz w:val="27"/>
          <w:szCs w:val="27"/>
        </w:rPr>
        <w:t>Сухосоленовской</w:t>
      </w:r>
      <w:proofErr w:type="spellEnd"/>
      <w:r w:rsidR="002D0CDC" w:rsidRPr="002D0CDC">
        <w:rPr>
          <w:rFonts w:ascii="Times New Roman" w:hAnsi="Times New Roman" w:cs="Times New Roman"/>
          <w:sz w:val="27"/>
          <w:szCs w:val="27"/>
        </w:rPr>
        <w:t xml:space="preserve"> Балки был создан Курган казачьей славы. Сейчас это одно из любимых мест отдыха горожан,   площадка для празднования Дня </w:t>
      </w:r>
      <w:r w:rsidR="00C106CE">
        <w:rPr>
          <w:rFonts w:ascii="Times New Roman" w:hAnsi="Times New Roman" w:cs="Times New Roman"/>
          <w:sz w:val="27"/>
          <w:szCs w:val="27"/>
        </w:rPr>
        <w:t>Военно-м</w:t>
      </w:r>
      <w:r w:rsidR="002D0CDC" w:rsidRPr="002D0CDC">
        <w:rPr>
          <w:rFonts w:ascii="Times New Roman" w:hAnsi="Times New Roman" w:cs="Times New Roman"/>
          <w:sz w:val="27"/>
          <w:szCs w:val="27"/>
        </w:rPr>
        <w:t>орского флота. Молодежные организации считают это место самым удачным для проведения праздников и акций.</w:t>
      </w:r>
    </w:p>
    <w:p w:rsidR="006641C6" w:rsidRPr="00D46097" w:rsidRDefault="006641C6" w:rsidP="00A83DCB">
      <w:pPr>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Третий год подряд в городе Волгодонске по инициативе Союз</w:t>
      </w:r>
      <w:r w:rsidR="00C554F6" w:rsidRPr="00D46097">
        <w:rPr>
          <w:rFonts w:ascii="Times New Roman" w:hAnsi="Times New Roman" w:cs="Times New Roman"/>
          <w:sz w:val="27"/>
          <w:szCs w:val="27"/>
        </w:rPr>
        <w:t>а</w:t>
      </w:r>
      <w:r w:rsidRPr="00D46097">
        <w:rPr>
          <w:rFonts w:ascii="Times New Roman" w:hAnsi="Times New Roman" w:cs="Times New Roman"/>
          <w:sz w:val="27"/>
          <w:szCs w:val="27"/>
        </w:rPr>
        <w:t xml:space="preserve"> независимых просветителей «Маяк» проводится открытый кинофестиваль короткометражных фильмов «Мой город». </w:t>
      </w:r>
      <w:proofErr w:type="spellStart"/>
      <w:r w:rsidRPr="00D46097">
        <w:rPr>
          <w:rFonts w:ascii="Times New Roman" w:hAnsi="Times New Roman" w:cs="Times New Roman"/>
          <w:sz w:val="27"/>
          <w:szCs w:val="27"/>
        </w:rPr>
        <w:t>Волгодонцам</w:t>
      </w:r>
      <w:proofErr w:type="spellEnd"/>
      <w:r w:rsidRPr="00D46097">
        <w:rPr>
          <w:rFonts w:ascii="Times New Roman" w:hAnsi="Times New Roman" w:cs="Times New Roman"/>
          <w:sz w:val="27"/>
          <w:szCs w:val="27"/>
        </w:rPr>
        <w:t xml:space="preserve"> </w:t>
      </w:r>
      <w:r w:rsidR="00810663" w:rsidRPr="00D46097">
        <w:rPr>
          <w:rFonts w:ascii="Times New Roman" w:hAnsi="Times New Roman" w:cs="Times New Roman"/>
          <w:sz w:val="27"/>
          <w:szCs w:val="27"/>
        </w:rPr>
        <w:t xml:space="preserve">предлагается </w:t>
      </w:r>
      <w:r w:rsidRPr="00D46097">
        <w:rPr>
          <w:rFonts w:ascii="Times New Roman" w:hAnsi="Times New Roman" w:cs="Times New Roman"/>
          <w:sz w:val="27"/>
          <w:szCs w:val="27"/>
        </w:rPr>
        <w:t>продемонстрировать свое творчество и создать фильмы о любимом городе. К участию в кинофестивале приглашаются творческие люди без ограничени</w:t>
      </w:r>
      <w:r w:rsidR="00C554F6" w:rsidRPr="00D46097">
        <w:rPr>
          <w:rFonts w:ascii="Times New Roman" w:hAnsi="Times New Roman" w:cs="Times New Roman"/>
          <w:sz w:val="27"/>
          <w:szCs w:val="27"/>
        </w:rPr>
        <w:t xml:space="preserve">й </w:t>
      </w:r>
      <w:r w:rsidRPr="00D46097">
        <w:rPr>
          <w:rFonts w:ascii="Times New Roman" w:hAnsi="Times New Roman" w:cs="Times New Roman"/>
          <w:sz w:val="27"/>
          <w:szCs w:val="27"/>
        </w:rPr>
        <w:t>– и любители, и профес</w:t>
      </w:r>
      <w:r w:rsidR="00810663" w:rsidRPr="00D46097">
        <w:rPr>
          <w:rFonts w:ascii="Times New Roman" w:hAnsi="Times New Roman" w:cs="Times New Roman"/>
          <w:sz w:val="27"/>
          <w:szCs w:val="27"/>
        </w:rPr>
        <w:t xml:space="preserve">сионалы. Ежегодно кинофестиваль собирает большое количество </w:t>
      </w:r>
      <w:proofErr w:type="gramStart"/>
      <w:r w:rsidR="00810663" w:rsidRPr="00D46097">
        <w:rPr>
          <w:rFonts w:ascii="Times New Roman" w:hAnsi="Times New Roman" w:cs="Times New Roman"/>
          <w:sz w:val="27"/>
          <w:szCs w:val="27"/>
        </w:rPr>
        <w:t>заинтересованных</w:t>
      </w:r>
      <w:proofErr w:type="gramEnd"/>
      <w:r w:rsidR="00810663" w:rsidRPr="00D46097">
        <w:rPr>
          <w:rFonts w:ascii="Times New Roman" w:hAnsi="Times New Roman" w:cs="Times New Roman"/>
          <w:sz w:val="27"/>
          <w:szCs w:val="27"/>
        </w:rPr>
        <w:t>, а фильмы не оставляют равнодушным ни одного зрителя.</w:t>
      </w:r>
    </w:p>
    <w:p w:rsidR="007F2255" w:rsidRPr="00D46097" w:rsidRDefault="006641C6" w:rsidP="00A83DCB">
      <w:pPr>
        <w:pStyle w:val="a8"/>
        <w:spacing w:before="0" w:beforeAutospacing="0" w:after="0" w:afterAutospacing="0" w:line="276" w:lineRule="auto"/>
        <w:ind w:firstLine="709"/>
        <w:jc w:val="both"/>
        <w:rPr>
          <w:sz w:val="27"/>
          <w:szCs w:val="27"/>
        </w:rPr>
      </w:pPr>
      <w:r w:rsidRPr="00D46097">
        <w:rPr>
          <w:sz w:val="27"/>
          <w:szCs w:val="27"/>
        </w:rPr>
        <w:t xml:space="preserve">С 2011 года в Волгодонске проходит Региональный этап Всероссийского национального конкурса «Женщина России». </w:t>
      </w:r>
      <w:r w:rsidR="00B42A69" w:rsidRPr="00D46097">
        <w:rPr>
          <w:sz w:val="27"/>
          <w:szCs w:val="27"/>
        </w:rPr>
        <w:t xml:space="preserve">Инициатором </w:t>
      </w:r>
      <w:r w:rsidR="00226A6B" w:rsidRPr="00D46097">
        <w:rPr>
          <w:sz w:val="27"/>
          <w:szCs w:val="27"/>
        </w:rPr>
        <w:t>его проведения в нашем городе стала общественн</w:t>
      </w:r>
      <w:r w:rsidR="005711D2" w:rsidRPr="00D46097">
        <w:rPr>
          <w:sz w:val="27"/>
          <w:szCs w:val="27"/>
        </w:rPr>
        <w:t xml:space="preserve">ая </w:t>
      </w:r>
      <w:r w:rsidR="00226A6B" w:rsidRPr="00D46097">
        <w:rPr>
          <w:sz w:val="27"/>
          <w:szCs w:val="27"/>
        </w:rPr>
        <w:t xml:space="preserve"> организация </w:t>
      </w:r>
      <w:r w:rsidR="005711D2" w:rsidRPr="00D46097">
        <w:rPr>
          <w:sz w:val="27"/>
          <w:szCs w:val="27"/>
        </w:rPr>
        <w:t>«Духовный центр «Русь».</w:t>
      </w:r>
      <w:r w:rsidR="00B42A69" w:rsidRPr="00D46097">
        <w:rPr>
          <w:sz w:val="27"/>
          <w:szCs w:val="27"/>
        </w:rPr>
        <w:t xml:space="preserve"> </w:t>
      </w:r>
      <w:r w:rsidR="007F2255" w:rsidRPr="00D46097">
        <w:rPr>
          <w:sz w:val="27"/>
          <w:szCs w:val="27"/>
        </w:rPr>
        <w:t xml:space="preserve">Конкурс направлен </w:t>
      </w:r>
      <w:r w:rsidR="007D6842" w:rsidRPr="00D46097">
        <w:rPr>
          <w:sz w:val="27"/>
          <w:szCs w:val="27"/>
        </w:rPr>
        <w:t xml:space="preserve">на </w:t>
      </w:r>
      <w:r w:rsidRPr="00D46097">
        <w:rPr>
          <w:sz w:val="27"/>
          <w:szCs w:val="27"/>
        </w:rPr>
        <w:t>возрождение семейных ценностей, укрепление института семьи</w:t>
      </w:r>
      <w:r w:rsidR="007F2255" w:rsidRPr="00D46097">
        <w:rPr>
          <w:sz w:val="27"/>
          <w:szCs w:val="27"/>
        </w:rPr>
        <w:t xml:space="preserve">. </w:t>
      </w:r>
      <w:r w:rsidRPr="00D46097">
        <w:rPr>
          <w:sz w:val="27"/>
          <w:szCs w:val="27"/>
        </w:rPr>
        <w:t>За 2 года конкурс вызвал большой интерес не только горожан, но и жительниц всего региона</w:t>
      </w:r>
      <w:r w:rsidR="007F2255" w:rsidRPr="00D46097">
        <w:rPr>
          <w:sz w:val="27"/>
          <w:szCs w:val="27"/>
        </w:rPr>
        <w:t xml:space="preserve">. </w:t>
      </w:r>
    </w:p>
    <w:p w:rsidR="007F2255" w:rsidRPr="00D46097" w:rsidRDefault="005711D2" w:rsidP="00A83DCB">
      <w:pPr>
        <w:pStyle w:val="a8"/>
        <w:spacing w:before="0" w:beforeAutospacing="0" w:after="0" w:afterAutospacing="0" w:line="276" w:lineRule="auto"/>
        <w:ind w:firstLine="709"/>
        <w:jc w:val="both"/>
        <w:rPr>
          <w:sz w:val="27"/>
          <w:szCs w:val="27"/>
        </w:rPr>
      </w:pPr>
      <w:r w:rsidRPr="00D46097">
        <w:rPr>
          <w:sz w:val="27"/>
          <w:szCs w:val="27"/>
        </w:rPr>
        <w:t xml:space="preserve">Показательным является то, что  участницы конкурса объединились и создали общественную организацию «Женщина России» и </w:t>
      </w:r>
      <w:r w:rsidR="00D20277">
        <w:rPr>
          <w:sz w:val="27"/>
          <w:szCs w:val="27"/>
        </w:rPr>
        <w:t xml:space="preserve">уже в новом качестве </w:t>
      </w:r>
      <w:r w:rsidRPr="00D46097">
        <w:rPr>
          <w:sz w:val="27"/>
          <w:szCs w:val="27"/>
        </w:rPr>
        <w:t xml:space="preserve">продолжают пропагандировать семейные ценности, оказывают помощь и поддержку нуждающимся в этом жительницам города, активно участвуют в жизни города. </w:t>
      </w:r>
    </w:p>
    <w:p w:rsidR="007D6842" w:rsidRDefault="00A83DCB" w:rsidP="00A83DCB">
      <w:pPr>
        <w:pStyle w:val="a8"/>
        <w:spacing w:before="0" w:beforeAutospacing="0" w:after="0" w:afterAutospacing="0" w:line="276" w:lineRule="auto"/>
        <w:ind w:firstLine="709"/>
        <w:jc w:val="both"/>
        <w:rPr>
          <w:sz w:val="27"/>
          <w:szCs w:val="27"/>
        </w:rPr>
      </w:pPr>
      <w:r w:rsidRPr="00D46097">
        <w:rPr>
          <w:sz w:val="27"/>
          <w:szCs w:val="27"/>
        </w:rPr>
        <w:t>В течение 3</w:t>
      </w:r>
      <w:r w:rsidR="003C4B45" w:rsidRPr="00D46097">
        <w:rPr>
          <w:sz w:val="27"/>
          <w:szCs w:val="27"/>
        </w:rPr>
        <w:t>-х</w:t>
      </w:r>
      <w:r w:rsidRPr="00D46097">
        <w:rPr>
          <w:sz w:val="27"/>
          <w:szCs w:val="27"/>
        </w:rPr>
        <w:t xml:space="preserve"> лет в </w:t>
      </w:r>
      <w:r w:rsidR="00C106CE">
        <w:rPr>
          <w:sz w:val="27"/>
          <w:szCs w:val="27"/>
        </w:rPr>
        <w:t>Д</w:t>
      </w:r>
      <w:r w:rsidRPr="00D46097">
        <w:rPr>
          <w:sz w:val="27"/>
          <w:szCs w:val="27"/>
        </w:rPr>
        <w:t xml:space="preserve">ень Военно-морского флота по инициативе Клуба моряков-подводников проводится городской праздник на </w:t>
      </w:r>
      <w:r w:rsidR="00F96B86" w:rsidRPr="00D46097">
        <w:rPr>
          <w:sz w:val="27"/>
          <w:szCs w:val="27"/>
        </w:rPr>
        <w:t>набережной в Новом городе</w:t>
      </w:r>
      <w:r w:rsidR="003C4B45" w:rsidRPr="00D46097">
        <w:rPr>
          <w:sz w:val="27"/>
          <w:szCs w:val="27"/>
        </w:rPr>
        <w:t xml:space="preserve">,  большую  часть финансовых затрат </w:t>
      </w:r>
      <w:r w:rsidRPr="00D46097">
        <w:rPr>
          <w:sz w:val="27"/>
          <w:szCs w:val="27"/>
        </w:rPr>
        <w:t xml:space="preserve"> </w:t>
      </w:r>
      <w:r w:rsidR="003C4B45" w:rsidRPr="00D46097">
        <w:rPr>
          <w:sz w:val="27"/>
          <w:szCs w:val="27"/>
        </w:rPr>
        <w:t>на проведение праздника члены клуба решают самостоятельно.</w:t>
      </w:r>
    </w:p>
    <w:p w:rsidR="009848D9" w:rsidRPr="009848D9" w:rsidRDefault="002D0CDC" w:rsidP="00A83DCB">
      <w:pPr>
        <w:spacing w:after="0"/>
        <w:ind w:firstLine="709"/>
        <w:jc w:val="both"/>
        <w:rPr>
          <w:rFonts w:ascii="Times New Roman" w:hAnsi="Times New Roman"/>
          <w:color w:val="000000" w:themeColor="text1"/>
          <w:sz w:val="27"/>
          <w:szCs w:val="27"/>
        </w:rPr>
      </w:pPr>
      <w:r w:rsidRPr="009848D9">
        <w:rPr>
          <w:rFonts w:ascii="Times New Roman" w:eastAsia="Times New Roman" w:hAnsi="Times New Roman" w:cs="Times New Roman"/>
          <w:sz w:val="27"/>
          <w:szCs w:val="27"/>
        </w:rPr>
        <w:t xml:space="preserve">Практика показывает: там,  где муниципальная экологическая политика вырабатывается  всеми структурами гражданского общества, власти, бизнес сообществом,  используются  различные эффективные формы  вовлечения горожан в природоохранную  деятельность, там  ожидаемые результаты  достигаются.  2013 год в городе объявлен </w:t>
      </w:r>
      <w:r w:rsidR="00EB7BD5">
        <w:rPr>
          <w:rFonts w:ascii="Times New Roman" w:eastAsia="Times New Roman" w:hAnsi="Times New Roman" w:cs="Times New Roman"/>
          <w:sz w:val="27"/>
          <w:szCs w:val="27"/>
        </w:rPr>
        <w:t>Г</w:t>
      </w:r>
      <w:r w:rsidRPr="009848D9">
        <w:rPr>
          <w:rFonts w:ascii="Times New Roman" w:eastAsia="Times New Roman" w:hAnsi="Times New Roman" w:cs="Times New Roman"/>
          <w:sz w:val="27"/>
          <w:szCs w:val="27"/>
        </w:rPr>
        <w:t xml:space="preserve">одом охраны окружающей среды, </w:t>
      </w:r>
      <w:r w:rsidR="009848D9" w:rsidRPr="009848D9">
        <w:rPr>
          <w:rFonts w:ascii="Times New Roman" w:eastAsia="Times New Roman" w:hAnsi="Times New Roman" w:cs="Times New Roman"/>
          <w:sz w:val="27"/>
          <w:szCs w:val="27"/>
        </w:rPr>
        <w:t xml:space="preserve">основной лозунг которого: </w:t>
      </w:r>
      <w:r w:rsidR="009848D9" w:rsidRPr="009848D9">
        <w:rPr>
          <w:rFonts w:ascii="Times New Roman" w:hAnsi="Times New Roman" w:cs="Times New Roman"/>
          <w:sz w:val="27"/>
          <w:szCs w:val="27"/>
        </w:rPr>
        <w:t>«Сделаем вместе город чище!». В</w:t>
      </w:r>
      <w:r w:rsidRPr="009848D9">
        <w:rPr>
          <w:rFonts w:ascii="Times New Roman" w:hAnsi="Times New Roman" w:cs="Times New Roman"/>
          <w:sz w:val="27"/>
          <w:szCs w:val="27"/>
        </w:rPr>
        <w:t xml:space="preserve"> реализацию мероприятий Года активно  включи</w:t>
      </w:r>
      <w:r w:rsidR="009848D9" w:rsidRPr="009848D9">
        <w:rPr>
          <w:rFonts w:ascii="Times New Roman" w:hAnsi="Times New Roman" w:cs="Times New Roman"/>
          <w:sz w:val="27"/>
          <w:szCs w:val="27"/>
        </w:rPr>
        <w:t>ли</w:t>
      </w:r>
      <w:r w:rsidRPr="009848D9">
        <w:rPr>
          <w:rFonts w:ascii="Times New Roman" w:hAnsi="Times New Roman" w:cs="Times New Roman"/>
          <w:sz w:val="27"/>
          <w:szCs w:val="27"/>
        </w:rPr>
        <w:t>с</w:t>
      </w:r>
      <w:r w:rsidR="009848D9" w:rsidRPr="009848D9">
        <w:rPr>
          <w:rFonts w:ascii="Times New Roman" w:hAnsi="Times New Roman" w:cs="Times New Roman"/>
          <w:sz w:val="27"/>
          <w:szCs w:val="27"/>
        </w:rPr>
        <w:t>ь</w:t>
      </w:r>
      <w:r w:rsidRPr="009848D9">
        <w:rPr>
          <w:rFonts w:ascii="Times New Roman" w:hAnsi="Times New Roman" w:cs="Times New Roman"/>
          <w:sz w:val="27"/>
          <w:szCs w:val="27"/>
        </w:rPr>
        <w:t xml:space="preserve"> экологические и природоохранные организации,  сектор по экологическим вопросам и охране окружающей ср</w:t>
      </w:r>
      <w:r w:rsidR="00025F5E">
        <w:rPr>
          <w:rFonts w:ascii="Times New Roman" w:hAnsi="Times New Roman" w:cs="Times New Roman"/>
          <w:sz w:val="27"/>
          <w:szCs w:val="27"/>
        </w:rPr>
        <w:t>еды  Общественной палаты города</w:t>
      </w:r>
      <w:r w:rsidRPr="009848D9">
        <w:rPr>
          <w:rFonts w:ascii="Times New Roman" w:hAnsi="Times New Roman" w:cs="Times New Roman"/>
          <w:sz w:val="27"/>
          <w:szCs w:val="27"/>
        </w:rPr>
        <w:t xml:space="preserve">.  </w:t>
      </w:r>
      <w:r w:rsidR="009848D9" w:rsidRPr="009848D9">
        <w:rPr>
          <w:rFonts w:ascii="Times New Roman" w:hAnsi="Times New Roman" w:cs="Times New Roman"/>
          <w:sz w:val="27"/>
          <w:szCs w:val="27"/>
        </w:rPr>
        <w:t xml:space="preserve">Старт году </w:t>
      </w:r>
      <w:r w:rsidR="0019678F" w:rsidRPr="009848D9">
        <w:rPr>
          <w:rFonts w:ascii="Times New Roman" w:hAnsi="Times New Roman"/>
          <w:sz w:val="27"/>
          <w:szCs w:val="27"/>
        </w:rPr>
        <w:t xml:space="preserve"> </w:t>
      </w:r>
      <w:r w:rsidR="009848D9" w:rsidRPr="009848D9">
        <w:rPr>
          <w:rFonts w:ascii="Times New Roman" w:hAnsi="Times New Roman"/>
          <w:sz w:val="27"/>
          <w:szCs w:val="27"/>
        </w:rPr>
        <w:t xml:space="preserve">был дан </w:t>
      </w:r>
      <w:r w:rsidR="0019678F" w:rsidRPr="009848D9">
        <w:rPr>
          <w:rFonts w:ascii="Times New Roman" w:hAnsi="Times New Roman"/>
          <w:sz w:val="27"/>
          <w:szCs w:val="27"/>
        </w:rPr>
        <w:t>3 февраля под открытым небом на городской набережной. И снова</w:t>
      </w:r>
      <w:r w:rsidR="0019678F" w:rsidRPr="00D46097">
        <w:rPr>
          <w:rFonts w:ascii="Times New Roman" w:hAnsi="Times New Roman"/>
          <w:color w:val="000000" w:themeColor="text1"/>
          <w:sz w:val="27"/>
          <w:szCs w:val="27"/>
        </w:rPr>
        <w:t xml:space="preserve"> некоммерческий сектор не остался в стороне.  </w:t>
      </w:r>
      <w:r w:rsidR="0052604E" w:rsidRPr="00D46097">
        <w:rPr>
          <w:rFonts w:ascii="Times New Roman" w:hAnsi="Times New Roman"/>
          <w:color w:val="000000" w:themeColor="text1"/>
          <w:sz w:val="27"/>
          <w:szCs w:val="27"/>
        </w:rPr>
        <w:t xml:space="preserve">Инициатором проведения </w:t>
      </w:r>
      <w:r w:rsidR="00025F5E">
        <w:rPr>
          <w:rFonts w:ascii="Times New Roman" w:hAnsi="Times New Roman"/>
          <w:color w:val="000000" w:themeColor="text1"/>
          <w:sz w:val="27"/>
          <w:szCs w:val="27"/>
        </w:rPr>
        <w:t xml:space="preserve">в этот день </w:t>
      </w:r>
      <w:r w:rsidR="0019678F" w:rsidRPr="00D46097">
        <w:rPr>
          <w:rFonts w:ascii="Times New Roman" w:hAnsi="Times New Roman"/>
          <w:color w:val="000000" w:themeColor="text1"/>
          <w:sz w:val="27"/>
          <w:szCs w:val="27"/>
        </w:rPr>
        <w:t>экологической акции</w:t>
      </w:r>
      <w:r w:rsidR="00EB7BD5">
        <w:rPr>
          <w:rFonts w:ascii="Times New Roman" w:hAnsi="Times New Roman"/>
          <w:color w:val="000000" w:themeColor="text1"/>
          <w:sz w:val="27"/>
          <w:szCs w:val="27"/>
        </w:rPr>
        <w:t xml:space="preserve"> «Спаси </w:t>
      </w:r>
      <w:r w:rsidR="00EB7BD5">
        <w:rPr>
          <w:rFonts w:ascii="Times New Roman" w:hAnsi="Times New Roman"/>
          <w:color w:val="000000" w:themeColor="text1"/>
          <w:sz w:val="27"/>
          <w:szCs w:val="27"/>
        </w:rPr>
        <w:lastRenderedPageBreak/>
        <w:t xml:space="preserve">рыбу от замора!»  стало городское отделение </w:t>
      </w:r>
      <w:r w:rsidR="0019678F" w:rsidRPr="00D46097">
        <w:rPr>
          <w:rFonts w:ascii="Times New Roman" w:hAnsi="Times New Roman" w:cs="Times New Roman"/>
          <w:color w:val="000000" w:themeColor="text1"/>
          <w:sz w:val="27"/>
          <w:szCs w:val="27"/>
        </w:rPr>
        <w:t>Федераци</w:t>
      </w:r>
      <w:r w:rsidR="00EB7BD5">
        <w:rPr>
          <w:rFonts w:ascii="Times New Roman" w:hAnsi="Times New Roman" w:cs="Times New Roman"/>
          <w:color w:val="000000" w:themeColor="text1"/>
          <w:sz w:val="27"/>
          <w:szCs w:val="27"/>
        </w:rPr>
        <w:t>и</w:t>
      </w:r>
      <w:r w:rsidR="0019678F" w:rsidRPr="00D46097">
        <w:rPr>
          <w:rFonts w:ascii="Times New Roman" w:hAnsi="Times New Roman" w:cs="Times New Roman"/>
          <w:color w:val="000000" w:themeColor="text1"/>
          <w:sz w:val="27"/>
          <w:szCs w:val="27"/>
        </w:rPr>
        <w:t xml:space="preserve"> спортивного и любительского рыболовства Ростовской области. Данной организаций регулярно проводятся экологические субботники и акции, мероприятия по очистке береговой линии, спортивные соревнования по рыбной ловле</w:t>
      </w:r>
      <w:r w:rsidR="009848D9">
        <w:rPr>
          <w:rFonts w:ascii="Times New Roman" w:hAnsi="Times New Roman" w:cs="Times New Roman"/>
          <w:color w:val="000000" w:themeColor="text1"/>
          <w:sz w:val="27"/>
          <w:szCs w:val="27"/>
        </w:rPr>
        <w:t>.</w:t>
      </w:r>
      <w:r w:rsidR="002A22B5" w:rsidRPr="00D46097">
        <w:rPr>
          <w:rFonts w:ascii="Times New Roman" w:hAnsi="Times New Roman"/>
          <w:b/>
          <w:i/>
          <w:color w:val="000000" w:themeColor="text1"/>
          <w:sz w:val="27"/>
          <w:szCs w:val="27"/>
        </w:rPr>
        <w:t xml:space="preserve"> </w:t>
      </w:r>
      <w:r w:rsidR="009848D9">
        <w:rPr>
          <w:rFonts w:ascii="Times New Roman" w:hAnsi="Times New Roman"/>
          <w:color w:val="000000" w:themeColor="text1"/>
          <w:sz w:val="27"/>
          <w:szCs w:val="27"/>
        </w:rPr>
        <w:t xml:space="preserve">Программа Года охраны окружающей среды включает в себя целый комплекс экологических мероприятий. Мы уверены, что по итогам  года у нас появятся новые природоохранные организации, которые объединят граждан в целях улучшения экологической обстановки в городе. </w:t>
      </w:r>
    </w:p>
    <w:p w:rsidR="00C11A34" w:rsidRPr="00D46097" w:rsidRDefault="00C11A34" w:rsidP="00A83DCB">
      <w:pPr>
        <w:spacing w:after="0"/>
        <w:ind w:firstLine="709"/>
        <w:jc w:val="both"/>
        <w:rPr>
          <w:rFonts w:ascii="Times New Roman" w:hAnsi="Times New Roman"/>
          <w:color w:val="0000CC"/>
          <w:sz w:val="27"/>
          <w:szCs w:val="27"/>
        </w:rPr>
      </w:pPr>
      <w:r w:rsidRPr="00D46097">
        <w:rPr>
          <w:rFonts w:ascii="Times New Roman" w:hAnsi="Times New Roman"/>
          <w:bCs/>
          <w:sz w:val="27"/>
          <w:szCs w:val="27"/>
        </w:rPr>
        <w:t>В благодарность за активную жизненную позицию, реализацию проектов, продуктивное сотрудничество с органами местного самоуправления руководители</w:t>
      </w:r>
      <w:r w:rsidR="00EB7BD5">
        <w:rPr>
          <w:rFonts w:ascii="Times New Roman" w:hAnsi="Times New Roman"/>
          <w:bCs/>
          <w:sz w:val="27"/>
          <w:szCs w:val="27"/>
        </w:rPr>
        <w:t xml:space="preserve">, представители </w:t>
      </w:r>
      <w:r w:rsidRPr="00D46097">
        <w:rPr>
          <w:rFonts w:ascii="Times New Roman" w:hAnsi="Times New Roman"/>
          <w:bCs/>
          <w:sz w:val="27"/>
          <w:szCs w:val="27"/>
        </w:rPr>
        <w:t xml:space="preserve"> общественных организаций  награждаются почетными грамотами, благодарственными письмами, получают денежные вознаграждения.</w:t>
      </w:r>
      <w:r w:rsidR="00864B76" w:rsidRPr="00D46097">
        <w:rPr>
          <w:rFonts w:ascii="Times New Roman" w:hAnsi="Times New Roman"/>
          <w:bCs/>
          <w:sz w:val="27"/>
          <w:szCs w:val="27"/>
        </w:rPr>
        <w:t xml:space="preserve"> </w:t>
      </w:r>
      <w:r w:rsidRPr="00D46097">
        <w:rPr>
          <w:rFonts w:ascii="Times New Roman" w:hAnsi="Times New Roman"/>
          <w:bCs/>
          <w:sz w:val="27"/>
          <w:szCs w:val="27"/>
        </w:rPr>
        <w:t xml:space="preserve"> </w:t>
      </w:r>
      <w:r w:rsidR="00D40E08" w:rsidRPr="00D46097">
        <w:rPr>
          <w:rFonts w:ascii="Times New Roman" w:hAnsi="Times New Roman"/>
          <w:bCs/>
          <w:sz w:val="27"/>
          <w:szCs w:val="27"/>
        </w:rPr>
        <w:t xml:space="preserve">Некоммерческие организации являются  участниками ежегодного городского конкурса среди предприятий и организаций города  «Коллектив высокой социальной ответственности». 6 организаций  </w:t>
      </w:r>
      <w:r w:rsidR="00850A98" w:rsidRPr="00D46097">
        <w:rPr>
          <w:rFonts w:ascii="Times New Roman" w:hAnsi="Times New Roman"/>
          <w:bCs/>
          <w:sz w:val="27"/>
          <w:szCs w:val="27"/>
        </w:rPr>
        <w:t xml:space="preserve">стали </w:t>
      </w:r>
      <w:r w:rsidR="00D40E08" w:rsidRPr="00D46097">
        <w:rPr>
          <w:rFonts w:ascii="Times New Roman" w:hAnsi="Times New Roman"/>
          <w:bCs/>
          <w:sz w:val="27"/>
          <w:szCs w:val="27"/>
        </w:rPr>
        <w:t xml:space="preserve"> победителями конкурса и занесены в Книгу почета города Волгодонска.</w:t>
      </w:r>
    </w:p>
    <w:p w:rsidR="00EB7BD5" w:rsidRDefault="005B51D8" w:rsidP="005F05C1">
      <w:pPr>
        <w:spacing w:after="0"/>
        <w:ind w:firstLine="709"/>
        <w:jc w:val="both"/>
        <w:rPr>
          <w:rFonts w:ascii="Times New Roman" w:eastAsia="Times New Roman" w:hAnsi="Times New Roman" w:cs="Times New Roman"/>
          <w:sz w:val="27"/>
          <w:szCs w:val="27"/>
        </w:rPr>
      </w:pPr>
      <w:r w:rsidRPr="00D46097">
        <w:rPr>
          <w:rFonts w:ascii="Times New Roman" w:eastAsia="Times New Roman" w:hAnsi="Times New Roman" w:cs="Times New Roman"/>
          <w:b/>
          <w:i/>
          <w:sz w:val="27"/>
          <w:szCs w:val="27"/>
        </w:rPr>
        <w:t xml:space="preserve">Еще одной формой выражения гражданских инициатив является самоорганизация  граждан </w:t>
      </w:r>
      <w:proofErr w:type="spellStart"/>
      <w:r w:rsidRPr="00D46097">
        <w:rPr>
          <w:rFonts w:ascii="Times New Roman" w:eastAsia="Times New Roman" w:hAnsi="Times New Roman" w:cs="Times New Roman"/>
          <w:b/>
          <w:i/>
          <w:sz w:val="27"/>
          <w:szCs w:val="27"/>
        </w:rPr>
        <w:t>мо</w:t>
      </w:r>
      <w:proofErr w:type="spellEnd"/>
      <w:r w:rsidRPr="00D46097">
        <w:rPr>
          <w:rFonts w:ascii="Times New Roman" w:eastAsia="Times New Roman" w:hAnsi="Times New Roman" w:cs="Times New Roman"/>
          <w:b/>
          <w:i/>
          <w:sz w:val="27"/>
          <w:szCs w:val="27"/>
        </w:rPr>
        <w:t xml:space="preserve"> месту жительства.</w:t>
      </w:r>
      <w:r w:rsidRPr="00D46097">
        <w:rPr>
          <w:rFonts w:ascii="Times New Roman" w:eastAsia="Times New Roman" w:hAnsi="Times New Roman" w:cs="Times New Roman"/>
          <w:sz w:val="27"/>
          <w:szCs w:val="27"/>
        </w:rPr>
        <w:t xml:space="preserve"> Формы ее разнообразны: территориальное общественное самоуправление, т</w:t>
      </w:r>
      <w:r w:rsidR="003B2156" w:rsidRPr="00D46097">
        <w:rPr>
          <w:rFonts w:ascii="Times New Roman" w:eastAsia="Times New Roman" w:hAnsi="Times New Roman" w:cs="Times New Roman"/>
          <w:sz w:val="27"/>
          <w:szCs w:val="27"/>
        </w:rPr>
        <w:t>оварищество собственников жилья</w:t>
      </w:r>
      <w:r w:rsidRPr="00D46097">
        <w:rPr>
          <w:rFonts w:ascii="Times New Roman" w:eastAsia="Times New Roman" w:hAnsi="Times New Roman" w:cs="Times New Roman"/>
          <w:sz w:val="27"/>
          <w:szCs w:val="27"/>
        </w:rPr>
        <w:t xml:space="preserve">, жилищные кооперативы, советы микрорайонов, советы многоквартирных домов. Все это  следует рассматривать как первичную, наиболее простую, близкую и понятную для населения форму решения вопросов местного значения. </w:t>
      </w:r>
    </w:p>
    <w:p w:rsidR="00EB7BD5" w:rsidRPr="000447DD" w:rsidRDefault="00EB7BD5" w:rsidP="000447DD">
      <w:pPr>
        <w:tabs>
          <w:tab w:val="left" w:pos="935"/>
        </w:tabs>
        <w:spacing w:after="0"/>
        <w:jc w:val="both"/>
        <w:rPr>
          <w:rFonts w:ascii="Times New Roman" w:hAnsi="Times New Roman" w:cs="Times New Roman"/>
          <w:b/>
          <w:sz w:val="27"/>
          <w:szCs w:val="27"/>
        </w:rPr>
      </w:pPr>
      <w:r>
        <w:rPr>
          <w:rFonts w:ascii="Times New Roman" w:eastAsia="Times New Roman" w:hAnsi="Times New Roman" w:cs="Times New Roman"/>
          <w:sz w:val="27"/>
          <w:szCs w:val="27"/>
        </w:rPr>
        <w:tab/>
      </w:r>
      <w:r w:rsidRPr="000447DD">
        <w:rPr>
          <w:rFonts w:ascii="Times New Roman" w:eastAsia="Times New Roman" w:hAnsi="Times New Roman" w:cs="Times New Roman"/>
          <w:sz w:val="27"/>
          <w:szCs w:val="27"/>
        </w:rPr>
        <w:t xml:space="preserve">Город Волгодонск, один их самых молодых городов Ростовской области, имеет свою историю развития и становления, город с большими традициями. </w:t>
      </w:r>
      <w:r w:rsidR="005B51D8" w:rsidRPr="000447DD">
        <w:rPr>
          <w:rFonts w:ascii="Times New Roman" w:eastAsia="Times New Roman" w:hAnsi="Times New Roman" w:cs="Times New Roman"/>
          <w:sz w:val="27"/>
          <w:szCs w:val="27"/>
        </w:rPr>
        <w:t xml:space="preserve">Административно-территориальное деление города Волгодонска включает 25 микрорайонов, которые совпадают с границами избирательных округов по выборам депутатов Волгодонской городской Думы. Избирательные округа представляют собой внутренние  целостные сегменты города с примерно равным числом жителей.  На территории каждого микрорайона созданы и активно работают советы микрорайонов, советы ветеранов, молодёжные советы микрорайонов, советы многоквартирных  домов, на территориях частного сектора </w:t>
      </w:r>
      <w:r w:rsidR="005F05C1">
        <w:rPr>
          <w:rFonts w:ascii="Times New Roman" w:eastAsia="Times New Roman" w:hAnsi="Times New Roman" w:cs="Times New Roman"/>
          <w:sz w:val="27"/>
          <w:szCs w:val="27"/>
        </w:rPr>
        <w:t>созданы</w:t>
      </w:r>
      <w:r w:rsidR="005B51D8" w:rsidRPr="000447DD">
        <w:rPr>
          <w:rFonts w:ascii="Times New Roman" w:eastAsia="Times New Roman" w:hAnsi="Times New Roman" w:cs="Times New Roman"/>
          <w:sz w:val="27"/>
          <w:szCs w:val="27"/>
        </w:rPr>
        <w:t xml:space="preserve"> уличные комитеты, </w:t>
      </w:r>
      <w:r w:rsidR="003B2156" w:rsidRPr="000447DD">
        <w:rPr>
          <w:rFonts w:ascii="Times New Roman" w:eastAsia="Times New Roman" w:hAnsi="Times New Roman" w:cs="Times New Roman"/>
          <w:sz w:val="27"/>
          <w:szCs w:val="27"/>
        </w:rPr>
        <w:t xml:space="preserve">на постоянной основе </w:t>
      </w:r>
      <w:r w:rsidR="005B51D8" w:rsidRPr="000447DD">
        <w:rPr>
          <w:rFonts w:ascii="Times New Roman" w:eastAsia="Times New Roman" w:hAnsi="Times New Roman" w:cs="Times New Roman"/>
          <w:sz w:val="27"/>
          <w:szCs w:val="27"/>
        </w:rPr>
        <w:t xml:space="preserve">ведут работу </w:t>
      </w:r>
      <w:proofErr w:type="spellStart"/>
      <w:r w:rsidR="005B51D8" w:rsidRPr="000447DD">
        <w:rPr>
          <w:rFonts w:ascii="Times New Roman" w:eastAsia="Times New Roman" w:hAnsi="Times New Roman" w:cs="Times New Roman"/>
          <w:sz w:val="27"/>
          <w:szCs w:val="27"/>
        </w:rPr>
        <w:t>спортинструкторы</w:t>
      </w:r>
      <w:proofErr w:type="spellEnd"/>
      <w:r w:rsidR="005B51D8" w:rsidRPr="000447DD">
        <w:rPr>
          <w:rFonts w:ascii="Times New Roman" w:eastAsia="Times New Roman" w:hAnsi="Times New Roman" w:cs="Times New Roman"/>
          <w:sz w:val="27"/>
          <w:szCs w:val="27"/>
        </w:rPr>
        <w:t xml:space="preserve"> микрорайонов, помощники депутатов Волгодонской городской Думы.</w:t>
      </w:r>
      <w:r w:rsidR="005C1790" w:rsidRPr="000447DD">
        <w:rPr>
          <w:rFonts w:ascii="Times New Roman" w:eastAsia="Times New Roman" w:hAnsi="Times New Roman" w:cs="Times New Roman"/>
          <w:sz w:val="27"/>
          <w:szCs w:val="27"/>
        </w:rPr>
        <w:t xml:space="preserve"> </w:t>
      </w:r>
      <w:r w:rsidR="00DA7D12" w:rsidRPr="000447DD">
        <w:rPr>
          <w:rFonts w:ascii="Times New Roman" w:eastAsia="Times New Roman" w:hAnsi="Times New Roman" w:cs="Times New Roman"/>
          <w:sz w:val="27"/>
          <w:szCs w:val="27"/>
        </w:rPr>
        <w:t xml:space="preserve"> </w:t>
      </w:r>
      <w:r w:rsidRPr="000447DD">
        <w:rPr>
          <w:rFonts w:ascii="Times New Roman" w:eastAsia="Times New Roman" w:hAnsi="Times New Roman" w:cs="Times New Roman"/>
          <w:sz w:val="27"/>
          <w:szCs w:val="27"/>
        </w:rPr>
        <w:t>В 24-х  прекрасно оборудованных общественных приемных с</w:t>
      </w:r>
      <w:r w:rsidR="00DA7D12" w:rsidRPr="000447DD">
        <w:rPr>
          <w:rFonts w:ascii="Times New Roman" w:eastAsia="Times New Roman" w:hAnsi="Times New Roman" w:cs="Times New Roman"/>
          <w:sz w:val="27"/>
          <w:szCs w:val="27"/>
        </w:rPr>
        <w:t>озданы все условия для работы с населением</w:t>
      </w:r>
      <w:r w:rsidRPr="000447DD">
        <w:rPr>
          <w:rFonts w:ascii="Times New Roman" w:eastAsia="Times New Roman" w:hAnsi="Times New Roman" w:cs="Times New Roman"/>
          <w:sz w:val="27"/>
          <w:szCs w:val="27"/>
        </w:rPr>
        <w:t xml:space="preserve">. </w:t>
      </w:r>
      <w:r w:rsidR="00DA7D12" w:rsidRPr="000447DD">
        <w:rPr>
          <w:rFonts w:ascii="Times New Roman" w:eastAsia="Times New Roman" w:hAnsi="Times New Roman" w:cs="Times New Roman"/>
          <w:sz w:val="27"/>
          <w:szCs w:val="27"/>
        </w:rPr>
        <w:t xml:space="preserve"> </w:t>
      </w:r>
      <w:r w:rsidRPr="000447DD">
        <w:rPr>
          <w:rFonts w:ascii="Times New Roman" w:eastAsia="Times New Roman" w:hAnsi="Times New Roman" w:cs="Times New Roman"/>
          <w:sz w:val="27"/>
          <w:szCs w:val="27"/>
        </w:rPr>
        <w:t xml:space="preserve">В каждом микрорайоне  работают </w:t>
      </w:r>
      <w:r w:rsidRPr="000447DD">
        <w:rPr>
          <w:rFonts w:ascii="Times New Roman" w:hAnsi="Times New Roman" w:cs="Times New Roman"/>
          <w:sz w:val="27"/>
          <w:szCs w:val="27"/>
        </w:rPr>
        <w:t xml:space="preserve"> Советы  профилактики. В  микрорайоне </w:t>
      </w:r>
      <w:r w:rsidR="005F05C1">
        <w:rPr>
          <w:rFonts w:ascii="Times New Roman" w:hAnsi="Times New Roman" w:cs="Times New Roman"/>
          <w:sz w:val="27"/>
          <w:szCs w:val="27"/>
        </w:rPr>
        <w:t>№</w:t>
      </w:r>
      <w:r w:rsidRPr="000447DD">
        <w:rPr>
          <w:rFonts w:ascii="Times New Roman" w:hAnsi="Times New Roman" w:cs="Times New Roman"/>
          <w:sz w:val="27"/>
          <w:szCs w:val="27"/>
        </w:rPr>
        <w:t>17  создана народная дружина.</w:t>
      </w:r>
      <w:r w:rsidR="000447DD" w:rsidRPr="000447DD">
        <w:rPr>
          <w:rFonts w:ascii="Times New Roman" w:hAnsi="Times New Roman" w:cs="Times New Roman"/>
          <w:sz w:val="27"/>
          <w:szCs w:val="27"/>
        </w:rPr>
        <w:t xml:space="preserve"> Ежегодно в</w:t>
      </w:r>
      <w:r w:rsidRPr="000447DD">
        <w:rPr>
          <w:rFonts w:ascii="Times New Roman" w:hAnsi="Times New Roman" w:cs="Times New Roman"/>
          <w:sz w:val="27"/>
          <w:szCs w:val="27"/>
        </w:rPr>
        <w:t xml:space="preserve"> рамках </w:t>
      </w:r>
      <w:r w:rsidR="000447DD" w:rsidRPr="000447DD">
        <w:rPr>
          <w:rFonts w:ascii="Times New Roman" w:hAnsi="Times New Roman" w:cs="Times New Roman"/>
          <w:sz w:val="27"/>
          <w:szCs w:val="27"/>
        </w:rPr>
        <w:t xml:space="preserve"> Дня  города </w:t>
      </w:r>
      <w:r w:rsidRPr="000447DD">
        <w:rPr>
          <w:rFonts w:ascii="Times New Roman" w:hAnsi="Times New Roman" w:cs="Times New Roman"/>
          <w:sz w:val="27"/>
          <w:szCs w:val="27"/>
        </w:rPr>
        <w:t xml:space="preserve"> про</w:t>
      </w:r>
      <w:r w:rsidR="000447DD" w:rsidRPr="000447DD">
        <w:rPr>
          <w:rFonts w:ascii="Times New Roman" w:hAnsi="Times New Roman" w:cs="Times New Roman"/>
          <w:sz w:val="27"/>
          <w:szCs w:val="27"/>
        </w:rPr>
        <w:t>ходит</w:t>
      </w:r>
      <w:r w:rsidR="005F05C1">
        <w:rPr>
          <w:rFonts w:ascii="Times New Roman" w:hAnsi="Times New Roman" w:cs="Times New Roman"/>
          <w:sz w:val="27"/>
          <w:szCs w:val="27"/>
        </w:rPr>
        <w:t xml:space="preserve">, ставший уже традиционным, </w:t>
      </w:r>
      <w:r w:rsidRPr="000447DD">
        <w:rPr>
          <w:rFonts w:ascii="Times New Roman" w:hAnsi="Times New Roman" w:cs="Times New Roman"/>
          <w:sz w:val="27"/>
          <w:szCs w:val="27"/>
        </w:rPr>
        <w:t xml:space="preserve">городской фестиваль-конкурс художественной самодеятельности, в </w:t>
      </w:r>
      <w:r w:rsidR="000447DD" w:rsidRPr="000447DD">
        <w:rPr>
          <w:rFonts w:ascii="Times New Roman" w:hAnsi="Times New Roman" w:cs="Times New Roman"/>
          <w:sz w:val="27"/>
          <w:szCs w:val="27"/>
        </w:rPr>
        <w:t xml:space="preserve">2012 году в нем приняло </w:t>
      </w:r>
      <w:r w:rsidRPr="000447DD">
        <w:rPr>
          <w:rFonts w:ascii="Times New Roman" w:hAnsi="Times New Roman" w:cs="Times New Roman"/>
          <w:sz w:val="27"/>
          <w:szCs w:val="27"/>
        </w:rPr>
        <w:t xml:space="preserve"> участие более 250 человек</w:t>
      </w:r>
      <w:r w:rsidR="000447DD" w:rsidRPr="000447DD">
        <w:rPr>
          <w:rFonts w:ascii="Times New Roman" w:hAnsi="Times New Roman" w:cs="Times New Roman"/>
          <w:sz w:val="27"/>
          <w:szCs w:val="27"/>
        </w:rPr>
        <w:t xml:space="preserve"> разных </w:t>
      </w:r>
      <w:r w:rsidR="000447DD" w:rsidRPr="000447DD">
        <w:rPr>
          <w:rFonts w:ascii="Times New Roman" w:hAnsi="Times New Roman" w:cs="Times New Roman"/>
          <w:sz w:val="27"/>
          <w:szCs w:val="27"/>
        </w:rPr>
        <w:lastRenderedPageBreak/>
        <w:t>возрастов и категорий</w:t>
      </w:r>
      <w:r w:rsidRPr="000447DD">
        <w:rPr>
          <w:rFonts w:ascii="Times New Roman" w:hAnsi="Times New Roman" w:cs="Times New Roman"/>
          <w:sz w:val="27"/>
          <w:szCs w:val="27"/>
        </w:rPr>
        <w:t>.</w:t>
      </w:r>
      <w:r w:rsidR="000447DD" w:rsidRPr="000447DD">
        <w:rPr>
          <w:rFonts w:ascii="Times New Roman" w:hAnsi="Times New Roman" w:cs="Times New Roman"/>
          <w:sz w:val="27"/>
          <w:szCs w:val="27"/>
        </w:rPr>
        <w:t xml:space="preserve"> Организованы кружки  </w:t>
      </w:r>
      <w:r w:rsidRPr="000447DD">
        <w:rPr>
          <w:rFonts w:ascii="Times New Roman" w:hAnsi="Times New Roman" w:cs="Times New Roman"/>
          <w:sz w:val="27"/>
          <w:szCs w:val="27"/>
        </w:rPr>
        <w:t>народно-прикладного и декоративного творчества</w:t>
      </w:r>
      <w:r w:rsidR="000447DD" w:rsidRPr="000447DD">
        <w:rPr>
          <w:rFonts w:ascii="Times New Roman" w:hAnsi="Times New Roman" w:cs="Times New Roman"/>
          <w:sz w:val="27"/>
          <w:szCs w:val="27"/>
        </w:rPr>
        <w:t>.</w:t>
      </w:r>
    </w:p>
    <w:p w:rsidR="00CB7B2C" w:rsidRPr="00CB7B2C" w:rsidRDefault="00CB7B2C" w:rsidP="00EB7BD5">
      <w:pPr>
        <w:tabs>
          <w:tab w:val="left" w:pos="935"/>
        </w:tabs>
        <w:spacing w:after="0"/>
        <w:jc w:val="both"/>
        <w:rPr>
          <w:rFonts w:ascii="Times New Roman" w:eastAsia="Times New Roman" w:hAnsi="Times New Roman" w:cs="Times New Roman"/>
          <w:sz w:val="27"/>
          <w:szCs w:val="27"/>
        </w:rPr>
      </w:pPr>
      <w:r>
        <w:rPr>
          <w:rFonts w:ascii="Times New Roman" w:hAnsi="Times New Roman"/>
          <w:sz w:val="27"/>
          <w:szCs w:val="27"/>
        </w:rPr>
        <w:tab/>
        <w:t>В</w:t>
      </w:r>
      <w:r w:rsidRPr="00D46097">
        <w:rPr>
          <w:rFonts w:ascii="Times New Roman" w:hAnsi="Times New Roman"/>
          <w:sz w:val="27"/>
          <w:szCs w:val="27"/>
        </w:rPr>
        <w:t xml:space="preserve"> 2012  году впервые проведены городские  конкурсы  «Лучший спортивный микрорайон» и «Лучший </w:t>
      </w:r>
      <w:proofErr w:type="spellStart"/>
      <w:r w:rsidRPr="00D46097">
        <w:rPr>
          <w:rFonts w:ascii="Times New Roman" w:hAnsi="Times New Roman"/>
          <w:sz w:val="27"/>
          <w:szCs w:val="27"/>
        </w:rPr>
        <w:t>спортинструктор</w:t>
      </w:r>
      <w:proofErr w:type="spellEnd"/>
      <w:r w:rsidRPr="00D46097">
        <w:rPr>
          <w:rFonts w:ascii="Times New Roman" w:hAnsi="Times New Roman"/>
          <w:sz w:val="27"/>
          <w:szCs w:val="27"/>
        </w:rPr>
        <w:t xml:space="preserve">». Цель этих конкурсов:  поддержка и укрепление физического здоровья всех социальных и возрастных категорий жителей города, развитие физкультурно-спортивной инфраструктуры микрорайонов города. 23 микрорайона, 22 спортивных инструктора  приняли участие в конкурсах.   </w:t>
      </w:r>
      <w:r w:rsidR="00025F5E">
        <w:rPr>
          <w:rFonts w:ascii="Times New Roman" w:hAnsi="Times New Roman"/>
          <w:sz w:val="27"/>
          <w:szCs w:val="27"/>
        </w:rPr>
        <w:t xml:space="preserve">На поощрение победителей из бюджета было выделено 200 тысяч рублей. </w:t>
      </w:r>
      <w:r w:rsidRPr="00D46097">
        <w:rPr>
          <w:rFonts w:ascii="Times New Roman" w:hAnsi="Times New Roman"/>
          <w:sz w:val="27"/>
          <w:szCs w:val="27"/>
        </w:rPr>
        <w:t>Ежегодно проводится конкурс на лучшее обустройство дома, двора и улицы</w:t>
      </w:r>
      <w:r w:rsidRPr="00D46097">
        <w:rPr>
          <w:rFonts w:ascii="Times New Roman" w:hAnsi="Times New Roman" w:cs="Times New Roman"/>
          <w:sz w:val="27"/>
          <w:szCs w:val="27"/>
        </w:rPr>
        <w:t xml:space="preserve">,   </w:t>
      </w:r>
      <w:r>
        <w:rPr>
          <w:rFonts w:ascii="Times New Roman" w:hAnsi="Times New Roman" w:cs="Times New Roman"/>
          <w:sz w:val="28"/>
          <w:szCs w:val="28"/>
        </w:rPr>
        <w:t xml:space="preserve">в </w:t>
      </w:r>
      <w:r w:rsidRPr="00982E08">
        <w:rPr>
          <w:rFonts w:ascii="Times New Roman" w:hAnsi="Times New Roman" w:cs="Times New Roman"/>
          <w:sz w:val="27"/>
          <w:szCs w:val="27"/>
        </w:rPr>
        <w:t>целях  поддержки инициативы граждан, принимающих активное участие в благоустройстве</w:t>
      </w:r>
      <w:r>
        <w:rPr>
          <w:rFonts w:ascii="Times New Roman" w:hAnsi="Times New Roman" w:cs="Times New Roman"/>
          <w:sz w:val="28"/>
          <w:szCs w:val="28"/>
        </w:rPr>
        <w:t xml:space="preserve"> </w:t>
      </w:r>
      <w:r w:rsidRPr="0007353C">
        <w:rPr>
          <w:rFonts w:ascii="Times New Roman" w:hAnsi="Times New Roman" w:cs="Times New Roman"/>
          <w:sz w:val="27"/>
          <w:szCs w:val="27"/>
        </w:rPr>
        <w:t>и содержании домов, придомовых территорий. В его организации большая</w:t>
      </w:r>
      <w:r w:rsidRPr="00D46097">
        <w:rPr>
          <w:rFonts w:ascii="Times New Roman" w:hAnsi="Times New Roman" w:cs="Times New Roman"/>
          <w:sz w:val="27"/>
          <w:szCs w:val="27"/>
        </w:rPr>
        <w:t xml:space="preserve"> роль отводится советам микрорайонов.</w:t>
      </w:r>
      <w:r w:rsidR="00025F5E">
        <w:rPr>
          <w:rFonts w:ascii="Times New Roman" w:hAnsi="Times New Roman" w:cs="Times New Roman"/>
          <w:sz w:val="27"/>
          <w:szCs w:val="27"/>
        </w:rPr>
        <w:t xml:space="preserve"> Призовой фонд конкурс 300 тысяч рублей.</w:t>
      </w:r>
    </w:p>
    <w:p w:rsidR="00BE6C0B" w:rsidRPr="00D46097" w:rsidRDefault="00476B00" w:rsidP="0007353C">
      <w:pPr>
        <w:spacing w:after="0"/>
        <w:ind w:firstLine="708"/>
        <w:jc w:val="both"/>
        <w:rPr>
          <w:rFonts w:ascii="Times New Roman" w:hAnsi="Times New Roman" w:cs="Times New Roman"/>
          <w:sz w:val="27"/>
          <w:szCs w:val="27"/>
        </w:rPr>
      </w:pPr>
      <w:r w:rsidRPr="00D46097">
        <w:rPr>
          <w:rFonts w:ascii="Times New Roman" w:hAnsi="Times New Roman" w:cs="Times New Roman"/>
          <w:sz w:val="27"/>
          <w:szCs w:val="27"/>
        </w:rPr>
        <w:t>Приятно констатировать, что б</w:t>
      </w:r>
      <w:r w:rsidR="00E640D5" w:rsidRPr="00D46097">
        <w:rPr>
          <w:rFonts w:ascii="Times New Roman" w:hAnsi="Times New Roman" w:cs="Times New Roman"/>
          <w:sz w:val="27"/>
          <w:szCs w:val="27"/>
        </w:rPr>
        <w:t>ольшая часть некоммерческих организаций</w:t>
      </w:r>
      <w:r w:rsidR="000D504B" w:rsidRPr="00D46097">
        <w:rPr>
          <w:rFonts w:ascii="Times New Roman" w:hAnsi="Times New Roman" w:cs="Times New Roman"/>
          <w:sz w:val="27"/>
          <w:szCs w:val="27"/>
        </w:rPr>
        <w:t xml:space="preserve">, действующих на территории города, </w:t>
      </w:r>
      <w:r w:rsidR="00E640D5" w:rsidRPr="00D46097">
        <w:rPr>
          <w:rFonts w:ascii="Times New Roman" w:hAnsi="Times New Roman" w:cs="Times New Roman"/>
          <w:sz w:val="27"/>
          <w:szCs w:val="27"/>
        </w:rPr>
        <w:t xml:space="preserve"> самодостаточные, имеющие большой опыт работы с населением</w:t>
      </w:r>
      <w:r w:rsidR="00BA57E0">
        <w:rPr>
          <w:rFonts w:ascii="Times New Roman" w:hAnsi="Times New Roman" w:cs="Times New Roman"/>
          <w:sz w:val="27"/>
          <w:szCs w:val="27"/>
        </w:rPr>
        <w:t>,</w:t>
      </w:r>
      <w:r w:rsidR="00E640D5" w:rsidRPr="00D46097">
        <w:rPr>
          <w:rFonts w:ascii="Times New Roman" w:hAnsi="Times New Roman" w:cs="Times New Roman"/>
          <w:sz w:val="27"/>
          <w:szCs w:val="27"/>
        </w:rPr>
        <w:t xml:space="preserve"> организации. Именно им принадлежит идея проведения в День города ярмарки </w:t>
      </w:r>
      <w:r w:rsidR="00CB7B2C">
        <w:rPr>
          <w:rFonts w:ascii="Times New Roman" w:hAnsi="Times New Roman" w:cs="Times New Roman"/>
          <w:sz w:val="27"/>
          <w:szCs w:val="27"/>
        </w:rPr>
        <w:t>некоммерческих организаций</w:t>
      </w:r>
      <w:r w:rsidR="00E640D5" w:rsidRPr="00D46097">
        <w:rPr>
          <w:rFonts w:ascii="Times New Roman" w:hAnsi="Times New Roman" w:cs="Times New Roman"/>
          <w:sz w:val="27"/>
          <w:szCs w:val="27"/>
        </w:rPr>
        <w:t xml:space="preserve"> в парке Победы.  </w:t>
      </w:r>
      <w:r w:rsidR="00BE6C0B" w:rsidRPr="00D46097">
        <w:rPr>
          <w:rFonts w:ascii="Times New Roman" w:hAnsi="Times New Roman" w:cs="Times New Roman"/>
          <w:sz w:val="27"/>
          <w:szCs w:val="27"/>
        </w:rPr>
        <w:t xml:space="preserve">22 общественные организации презентовали свою деятельность на открытой площадке. Безусловно, такая работа </w:t>
      </w:r>
      <w:r w:rsidR="00CB7B2C">
        <w:rPr>
          <w:rFonts w:ascii="Times New Roman" w:hAnsi="Times New Roman" w:cs="Times New Roman"/>
          <w:sz w:val="27"/>
          <w:szCs w:val="27"/>
        </w:rPr>
        <w:t xml:space="preserve">организаций </w:t>
      </w:r>
      <w:r w:rsidR="00BE6C0B" w:rsidRPr="00D46097">
        <w:rPr>
          <w:rFonts w:ascii="Times New Roman" w:hAnsi="Times New Roman" w:cs="Times New Roman"/>
          <w:sz w:val="27"/>
          <w:szCs w:val="27"/>
        </w:rPr>
        <w:t xml:space="preserve"> через прямой диалог с населением, способствует формированию положительного имиджа общественности, доверия со стороны жителей к некоммерческому сектору.</w:t>
      </w:r>
      <w:r w:rsidR="00BE0724" w:rsidRPr="00D46097">
        <w:rPr>
          <w:rFonts w:ascii="Times New Roman" w:hAnsi="Times New Roman" w:cs="Times New Roman"/>
          <w:sz w:val="27"/>
          <w:szCs w:val="27"/>
        </w:rPr>
        <w:t xml:space="preserve"> Ярмарка некоммерческих организаций получилась яркой и  вызвала большой интерес у горожан.</w:t>
      </w:r>
    </w:p>
    <w:p w:rsidR="00E640D5" w:rsidRPr="00D46097" w:rsidRDefault="00E640D5" w:rsidP="00A83DCB">
      <w:pPr>
        <w:ind w:firstLine="708"/>
        <w:jc w:val="both"/>
        <w:rPr>
          <w:rFonts w:ascii="Times New Roman" w:hAnsi="Times New Roman" w:cs="Times New Roman"/>
          <w:sz w:val="27"/>
          <w:szCs w:val="27"/>
        </w:rPr>
      </w:pPr>
      <w:r w:rsidRPr="00D46097">
        <w:rPr>
          <w:rFonts w:ascii="Times New Roman" w:hAnsi="Times New Roman" w:cs="Times New Roman"/>
          <w:sz w:val="27"/>
          <w:szCs w:val="27"/>
        </w:rPr>
        <w:t xml:space="preserve">Работа некоммерческих организаций крайне необходима для общества, а подобный формат повышает уровень информированности горожан об их деятельности. </w:t>
      </w:r>
      <w:r w:rsidR="00BE0724" w:rsidRPr="00D46097">
        <w:rPr>
          <w:rFonts w:ascii="Times New Roman" w:hAnsi="Times New Roman" w:cs="Times New Roman"/>
          <w:sz w:val="27"/>
          <w:szCs w:val="27"/>
        </w:rPr>
        <w:t xml:space="preserve">Положено начало новой традиции города Волгодонска. </w:t>
      </w:r>
      <w:r w:rsidRPr="00D46097">
        <w:rPr>
          <w:rFonts w:ascii="Times New Roman" w:hAnsi="Times New Roman" w:cs="Times New Roman"/>
          <w:sz w:val="27"/>
          <w:szCs w:val="27"/>
        </w:rPr>
        <w:t xml:space="preserve">В </w:t>
      </w:r>
      <w:r w:rsidR="00BE0724" w:rsidRPr="00D46097">
        <w:rPr>
          <w:rFonts w:ascii="Times New Roman" w:hAnsi="Times New Roman" w:cs="Times New Roman"/>
          <w:sz w:val="27"/>
          <w:szCs w:val="27"/>
        </w:rPr>
        <w:t>этом</w:t>
      </w:r>
      <w:r w:rsidRPr="00D46097">
        <w:rPr>
          <w:rFonts w:ascii="Times New Roman" w:hAnsi="Times New Roman" w:cs="Times New Roman"/>
          <w:sz w:val="27"/>
          <w:szCs w:val="27"/>
        </w:rPr>
        <w:t xml:space="preserve"> году </w:t>
      </w:r>
      <w:r w:rsidR="00476B00" w:rsidRPr="00D46097">
        <w:rPr>
          <w:rFonts w:ascii="Times New Roman" w:hAnsi="Times New Roman" w:cs="Times New Roman"/>
          <w:sz w:val="27"/>
          <w:szCs w:val="27"/>
        </w:rPr>
        <w:t xml:space="preserve">общественные </w:t>
      </w:r>
      <w:r w:rsidR="00BE0724" w:rsidRPr="00D46097">
        <w:rPr>
          <w:rFonts w:ascii="Times New Roman" w:hAnsi="Times New Roman" w:cs="Times New Roman"/>
          <w:sz w:val="27"/>
          <w:szCs w:val="27"/>
        </w:rPr>
        <w:t xml:space="preserve">лидеры </w:t>
      </w:r>
      <w:r w:rsidRPr="00D46097">
        <w:rPr>
          <w:rFonts w:ascii="Times New Roman" w:hAnsi="Times New Roman" w:cs="Times New Roman"/>
          <w:sz w:val="27"/>
          <w:szCs w:val="27"/>
        </w:rPr>
        <w:t xml:space="preserve"> </w:t>
      </w:r>
      <w:r w:rsidR="00BE0724" w:rsidRPr="00D46097">
        <w:rPr>
          <w:rFonts w:ascii="Times New Roman" w:hAnsi="Times New Roman" w:cs="Times New Roman"/>
          <w:sz w:val="27"/>
          <w:szCs w:val="27"/>
        </w:rPr>
        <w:t xml:space="preserve"> решили </w:t>
      </w:r>
      <w:r w:rsidRPr="00D46097">
        <w:rPr>
          <w:rFonts w:ascii="Times New Roman" w:hAnsi="Times New Roman" w:cs="Times New Roman"/>
          <w:sz w:val="27"/>
          <w:szCs w:val="27"/>
        </w:rPr>
        <w:t xml:space="preserve"> расширить подобный формат</w:t>
      </w:r>
      <w:r w:rsidR="00BE0724" w:rsidRPr="00D46097">
        <w:rPr>
          <w:rFonts w:ascii="Times New Roman" w:hAnsi="Times New Roman" w:cs="Times New Roman"/>
          <w:sz w:val="27"/>
          <w:szCs w:val="27"/>
        </w:rPr>
        <w:t xml:space="preserve"> демонстрации своих достижений </w:t>
      </w:r>
      <w:r w:rsidR="00D96380" w:rsidRPr="00D46097">
        <w:rPr>
          <w:rFonts w:ascii="Times New Roman" w:hAnsi="Times New Roman" w:cs="Times New Roman"/>
          <w:sz w:val="27"/>
          <w:szCs w:val="27"/>
        </w:rPr>
        <w:t xml:space="preserve"> в День рождения города.</w:t>
      </w:r>
    </w:p>
    <w:p w:rsidR="00F03F28" w:rsidRDefault="00F03F28" w:rsidP="00A83DCB">
      <w:pPr>
        <w:ind w:firstLine="708"/>
        <w:jc w:val="both"/>
        <w:rPr>
          <w:rFonts w:ascii="Times New Roman" w:hAnsi="Times New Roman" w:cs="Times New Roman"/>
          <w:sz w:val="27"/>
          <w:szCs w:val="27"/>
        </w:rPr>
      </w:pPr>
      <w:r w:rsidRPr="00D46097">
        <w:rPr>
          <w:rFonts w:ascii="Times New Roman" w:hAnsi="Times New Roman" w:cs="Times New Roman"/>
          <w:sz w:val="27"/>
          <w:szCs w:val="27"/>
        </w:rPr>
        <w:t>Анализируя действующие механизмы поддержки гражданских инициатив, основываясь на успешном опыте других муниципальных образований</w:t>
      </w:r>
      <w:r w:rsidR="00362956" w:rsidRPr="00D46097">
        <w:rPr>
          <w:rFonts w:ascii="Times New Roman" w:hAnsi="Times New Roman" w:cs="Times New Roman"/>
          <w:sz w:val="27"/>
          <w:szCs w:val="27"/>
        </w:rPr>
        <w:t xml:space="preserve"> по развитию партнерских отношений с некоммерческим сектором, мы активно сотрудничаем с научным сообществом города. Так организованы и проведены научно-практические конференции по темам: «Гражданская активность: основа социально-экономического развития города»,  </w:t>
      </w:r>
      <w:r w:rsidR="009134F5" w:rsidRPr="00D46097">
        <w:rPr>
          <w:rFonts w:ascii="Times New Roman" w:hAnsi="Times New Roman" w:cs="Times New Roman"/>
          <w:sz w:val="27"/>
          <w:szCs w:val="27"/>
        </w:rPr>
        <w:t>«Процессы самоорганизации в современном обществе».</w:t>
      </w:r>
    </w:p>
    <w:p w:rsidR="00CA4AEA" w:rsidRPr="00D46097" w:rsidRDefault="00CB7B2C" w:rsidP="005F05C1">
      <w:pPr>
        <w:ind w:firstLine="708"/>
        <w:jc w:val="both"/>
        <w:rPr>
          <w:rFonts w:ascii="Times New Roman" w:hAnsi="Times New Roman"/>
          <w:sz w:val="27"/>
          <w:szCs w:val="27"/>
        </w:rPr>
      </w:pPr>
      <w:r w:rsidRPr="005F05C1">
        <w:rPr>
          <w:rFonts w:ascii="Times New Roman" w:eastAsia="Times New Roman" w:hAnsi="Times New Roman" w:cs="Times New Roman"/>
          <w:sz w:val="27"/>
          <w:szCs w:val="27"/>
        </w:rPr>
        <w:t xml:space="preserve">Волгодонск обладает по-настоящему большим потенциалом в развитии гражданских инициатив. Показательным мероприятием в части заинтересованности и желания жителей города быть полезными обществу, и овладевать необходимыми для этого знаниями стал  прошедший в ноябре </w:t>
      </w:r>
      <w:r w:rsidR="00BA57E0">
        <w:rPr>
          <w:rFonts w:ascii="Times New Roman" w:eastAsia="Times New Roman" w:hAnsi="Times New Roman" w:cs="Times New Roman"/>
          <w:sz w:val="27"/>
          <w:szCs w:val="27"/>
        </w:rPr>
        <w:t>2012</w:t>
      </w:r>
      <w:r w:rsidRPr="005F05C1">
        <w:rPr>
          <w:rFonts w:ascii="Times New Roman" w:eastAsia="Times New Roman" w:hAnsi="Times New Roman" w:cs="Times New Roman"/>
          <w:sz w:val="27"/>
          <w:szCs w:val="27"/>
        </w:rPr>
        <w:t xml:space="preserve"> </w:t>
      </w:r>
      <w:r w:rsidRPr="005F05C1">
        <w:rPr>
          <w:rFonts w:ascii="Times New Roman" w:eastAsia="Times New Roman" w:hAnsi="Times New Roman" w:cs="Times New Roman"/>
          <w:sz w:val="27"/>
          <w:szCs w:val="27"/>
        </w:rPr>
        <w:lastRenderedPageBreak/>
        <w:t>года Гражданский форум</w:t>
      </w:r>
      <w:r w:rsidR="00CA4AEA" w:rsidRPr="00D46097">
        <w:rPr>
          <w:rFonts w:ascii="Times New Roman" w:hAnsi="Times New Roman"/>
          <w:sz w:val="27"/>
          <w:szCs w:val="27"/>
        </w:rPr>
        <w:t xml:space="preserve"> «На пути к гражданскому обществу: наука, политика, инициатива». </w:t>
      </w:r>
      <w:r w:rsidR="00D96380" w:rsidRPr="00D46097">
        <w:rPr>
          <w:rFonts w:ascii="Times New Roman" w:hAnsi="Times New Roman"/>
          <w:sz w:val="27"/>
          <w:szCs w:val="27"/>
        </w:rPr>
        <w:t>Это стало значимым событием для Волгодонска.</w:t>
      </w:r>
    </w:p>
    <w:p w:rsidR="00BE6C0B" w:rsidRPr="00D46097" w:rsidRDefault="00CA4AEA" w:rsidP="00A83DCB">
      <w:pPr>
        <w:spacing w:after="0"/>
        <w:ind w:firstLine="709"/>
        <w:jc w:val="both"/>
        <w:rPr>
          <w:rFonts w:ascii="Times New Roman" w:hAnsi="Times New Roman"/>
          <w:sz w:val="27"/>
          <w:szCs w:val="27"/>
        </w:rPr>
      </w:pPr>
      <w:r w:rsidRPr="00D46097">
        <w:rPr>
          <w:rFonts w:ascii="Times New Roman" w:hAnsi="Times New Roman"/>
          <w:sz w:val="27"/>
          <w:szCs w:val="27"/>
        </w:rPr>
        <w:t xml:space="preserve">Форум посетили 180 человек: руководители и сотрудники </w:t>
      </w:r>
      <w:r w:rsidR="00CB7B2C">
        <w:rPr>
          <w:rFonts w:ascii="Times New Roman" w:hAnsi="Times New Roman"/>
          <w:sz w:val="27"/>
          <w:szCs w:val="27"/>
        </w:rPr>
        <w:t>общественных организаций</w:t>
      </w:r>
      <w:r w:rsidRPr="00D46097">
        <w:rPr>
          <w:rFonts w:ascii="Times New Roman" w:hAnsi="Times New Roman"/>
          <w:sz w:val="27"/>
          <w:szCs w:val="27"/>
        </w:rPr>
        <w:t xml:space="preserve">, представители учреждений образования и здравоохранения города и области, социальные педагоги, специалисты в сфере развития территориального общественного самоуправления Волгодонска и Таганрога, представители  </w:t>
      </w:r>
      <w:r w:rsidRPr="00D46097">
        <w:rPr>
          <w:rFonts w:ascii="Times New Roman" w:hAnsi="Times New Roman"/>
          <w:color w:val="000000"/>
          <w:sz w:val="27"/>
          <w:szCs w:val="27"/>
        </w:rPr>
        <w:t>Министерства внутренней и информационной поли</w:t>
      </w:r>
      <w:r w:rsidR="005F05C1">
        <w:rPr>
          <w:rFonts w:ascii="Times New Roman" w:hAnsi="Times New Roman"/>
          <w:color w:val="000000"/>
          <w:sz w:val="27"/>
          <w:szCs w:val="27"/>
        </w:rPr>
        <w:t xml:space="preserve">тики </w:t>
      </w:r>
      <w:r w:rsidRPr="00D46097">
        <w:rPr>
          <w:rFonts w:ascii="Times New Roman" w:hAnsi="Times New Roman"/>
          <w:color w:val="000000"/>
          <w:sz w:val="27"/>
          <w:szCs w:val="27"/>
        </w:rPr>
        <w:t xml:space="preserve"> области</w:t>
      </w:r>
      <w:r w:rsidR="003B2156" w:rsidRPr="00D46097">
        <w:rPr>
          <w:rFonts w:ascii="Times New Roman" w:hAnsi="Times New Roman"/>
          <w:color w:val="000000"/>
          <w:sz w:val="27"/>
          <w:szCs w:val="27"/>
        </w:rPr>
        <w:t>,</w:t>
      </w:r>
      <w:r w:rsidR="003B2156" w:rsidRPr="00D46097">
        <w:rPr>
          <w:rFonts w:ascii="Times New Roman" w:hAnsi="Times New Roman" w:cs="Times New Roman"/>
          <w:color w:val="000000" w:themeColor="text1"/>
          <w:sz w:val="27"/>
          <w:szCs w:val="27"/>
        </w:rPr>
        <w:t xml:space="preserve">  учёные</w:t>
      </w:r>
    </w:p>
    <w:p w:rsidR="00F03F28" w:rsidRPr="00D46097" w:rsidRDefault="00F03F28" w:rsidP="00A83DCB">
      <w:pPr>
        <w:spacing w:after="0"/>
        <w:ind w:firstLine="709"/>
        <w:jc w:val="both"/>
        <w:rPr>
          <w:rFonts w:ascii="Times New Roman" w:hAnsi="Times New Roman" w:cs="Times New Roman"/>
          <w:color w:val="000000" w:themeColor="text1"/>
          <w:sz w:val="27"/>
          <w:szCs w:val="27"/>
        </w:rPr>
      </w:pPr>
      <w:r w:rsidRPr="00D46097">
        <w:rPr>
          <w:rFonts w:ascii="Times New Roman" w:hAnsi="Times New Roman" w:cs="Times New Roman"/>
          <w:color w:val="000000" w:themeColor="text1"/>
          <w:sz w:val="27"/>
          <w:szCs w:val="27"/>
        </w:rPr>
        <w:t xml:space="preserve">Участникам форума были представлены доклады о проблемах и перспективах развития некоммерческого сектора и гражданских инициатив в Волгодонске, о проблемах формирования и функционирования гражданского общества в современном мире, о  роли общественных организаций в </w:t>
      </w:r>
      <w:r w:rsidR="005F05C1">
        <w:rPr>
          <w:rFonts w:ascii="Times New Roman" w:hAnsi="Times New Roman" w:cs="Times New Roman"/>
          <w:color w:val="000000" w:themeColor="text1"/>
          <w:sz w:val="27"/>
          <w:szCs w:val="27"/>
        </w:rPr>
        <w:t xml:space="preserve">сохранении </w:t>
      </w:r>
      <w:r w:rsidRPr="00D46097">
        <w:rPr>
          <w:rFonts w:ascii="Times New Roman" w:hAnsi="Times New Roman" w:cs="Times New Roman"/>
          <w:color w:val="000000" w:themeColor="text1"/>
          <w:sz w:val="27"/>
          <w:szCs w:val="27"/>
        </w:rPr>
        <w:t>здоровья человека.</w:t>
      </w:r>
    </w:p>
    <w:p w:rsidR="00737B33" w:rsidRPr="005C1790" w:rsidRDefault="00F03F28" w:rsidP="00A5505C">
      <w:pPr>
        <w:ind w:firstLine="708"/>
        <w:jc w:val="both"/>
        <w:rPr>
          <w:rFonts w:ascii="Times New Roman" w:hAnsi="Times New Roman" w:cs="Times New Roman"/>
          <w:sz w:val="27"/>
          <w:szCs w:val="27"/>
        </w:rPr>
      </w:pPr>
      <w:r w:rsidRPr="00D46097">
        <w:rPr>
          <w:rFonts w:ascii="Times New Roman" w:hAnsi="Times New Roman" w:cs="Times New Roman"/>
          <w:color w:val="000000" w:themeColor="text1"/>
          <w:sz w:val="27"/>
          <w:szCs w:val="27"/>
        </w:rPr>
        <w:t xml:space="preserve">Практическая часть форума заключалась в обсуждении актуальных для Волгодонска тем: </w:t>
      </w:r>
      <w:r w:rsidR="00BE6C0B" w:rsidRPr="00D46097">
        <w:rPr>
          <w:rFonts w:ascii="Times New Roman" w:hAnsi="Times New Roman" w:cs="Times New Roman"/>
          <w:color w:val="000000" w:themeColor="text1"/>
          <w:sz w:val="27"/>
          <w:szCs w:val="27"/>
        </w:rPr>
        <w:t>перспективы территориального общественного самоуправления</w:t>
      </w:r>
      <w:r w:rsidRPr="00D46097">
        <w:rPr>
          <w:rFonts w:ascii="Times New Roman" w:hAnsi="Times New Roman" w:cs="Times New Roman"/>
          <w:color w:val="000000" w:themeColor="text1"/>
          <w:sz w:val="27"/>
          <w:szCs w:val="27"/>
        </w:rPr>
        <w:t>, с</w:t>
      </w:r>
      <w:r w:rsidR="00BE6C0B" w:rsidRPr="00D46097">
        <w:rPr>
          <w:rFonts w:ascii="Times New Roman" w:hAnsi="Times New Roman" w:cs="Times New Roman"/>
          <w:color w:val="000000" w:themeColor="text1"/>
          <w:sz w:val="27"/>
          <w:szCs w:val="27"/>
        </w:rPr>
        <w:t xml:space="preserve">оциальное проектирование как технология развития социально ориентированных некоммерческих организаций, </w:t>
      </w:r>
      <w:r w:rsidRPr="00D46097">
        <w:rPr>
          <w:rFonts w:ascii="Times New Roman" w:hAnsi="Times New Roman" w:cs="Times New Roman"/>
          <w:color w:val="000000" w:themeColor="text1"/>
          <w:sz w:val="27"/>
          <w:szCs w:val="27"/>
        </w:rPr>
        <w:t>о</w:t>
      </w:r>
      <w:r w:rsidR="00BE6C0B" w:rsidRPr="00D46097">
        <w:rPr>
          <w:rFonts w:ascii="Times New Roman" w:hAnsi="Times New Roman" w:cs="Times New Roman"/>
          <w:color w:val="000000" w:themeColor="text1"/>
          <w:sz w:val="27"/>
          <w:szCs w:val="27"/>
        </w:rPr>
        <w:t xml:space="preserve">храна репродуктивного здоровья населения. </w:t>
      </w:r>
      <w:r w:rsidR="009134F5" w:rsidRPr="00D46097">
        <w:rPr>
          <w:rFonts w:ascii="Times New Roman" w:hAnsi="Times New Roman" w:cs="Times New Roman"/>
          <w:sz w:val="27"/>
          <w:szCs w:val="27"/>
        </w:rPr>
        <w:t>Участникам</w:t>
      </w:r>
      <w:r w:rsidR="005F05C1">
        <w:rPr>
          <w:rFonts w:ascii="Times New Roman" w:hAnsi="Times New Roman" w:cs="Times New Roman"/>
          <w:sz w:val="27"/>
          <w:szCs w:val="27"/>
        </w:rPr>
        <w:t>и</w:t>
      </w:r>
      <w:r w:rsidR="009134F5" w:rsidRPr="00D46097">
        <w:rPr>
          <w:rFonts w:ascii="Times New Roman" w:hAnsi="Times New Roman" w:cs="Times New Roman"/>
          <w:sz w:val="27"/>
          <w:szCs w:val="27"/>
        </w:rPr>
        <w:t xml:space="preserve"> форума  выработаны предложения, которые существенно дополнили социальную политику города,  приняты Администрацией Волгодонска,  некоммерческим сектором, жителями  города  в качестве ориентиров работы на 2013 год.</w:t>
      </w:r>
      <w:r w:rsidR="00CB7B2C" w:rsidRPr="00CB7B2C">
        <w:rPr>
          <w:rFonts w:ascii="Times New Roman" w:eastAsia="Times New Roman" w:hAnsi="Times New Roman" w:cs="Times New Roman"/>
          <w:color w:val="FF0000"/>
          <w:sz w:val="28"/>
          <w:szCs w:val="28"/>
        </w:rPr>
        <w:t xml:space="preserve"> </w:t>
      </w:r>
      <w:r w:rsidR="00CB7B2C" w:rsidRPr="00CB7B2C">
        <w:rPr>
          <w:rFonts w:ascii="Times New Roman" w:eastAsia="Times New Roman" w:hAnsi="Times New Roman" w:cs="Times New Roman"/>
          <w:sz w:val="27"/>
          <w:szCs w:val="27"/>
        </w:rPr>
        <w:t>Сейчас перед  нами</w:t>
      </w:r>
      <w:r w:rsidR="00CB7B2C">
        <w:rPr>
          <w:rFonts w:ascii="Times New Roman" w:eastAsia="Times New Roman" w:hAnsi="Times New Roman" w:cs="Times New Roman"/>
          <w:sz w:val="27"/>
          <w:szCs w:val="27"/>
        </w:rPr>
        <w:t xml:space="preserve"> </w:t>
      </w:r>
      <w:r w:rsidR="00CB7B2C" w:rsidRPr="00CB7B2C">
        <w:rPr>
          <w:rFonts w:ascii="Times New Roman" w:eastAsia="Times New Roman" w:hAnsi="Times New Roman" w:cs="Times New Roman"/>
          <w:sz w:val="27"/>
          <w:szCs w:val="27"/>
        </w:rPr>
        <w:t xml:space="preserve">стоит задача </w:t>
      </w:r>
      <w:r w:rsidR="00CB7B2C">
        <w:rPr>
          <w:rFonts w:ascii="Times New Roman" w:eastAsia="Times New Roman" w:hAnsi="Times New Roman" w:cs="Times New Roman"/>
          <w:sz w:val="27"/>
          <w:szCs w:val="27"/>
        </w:rPr>
        <w:t xml:space="preserve"> не растерять </w:t>
      </w:r>
      <w:r w:rsidR="00CB7B2C" w:rsidRPr="00CB7B2C">
        <w:rPr>
          <w:rFonts w:ascii="Times New Roman" w:eastAsia="Times New Roman" w:hAnsi="Times New Roman" w:cs="Times New Roman"/>
          <w:sz w:val="27"/>
          <w:szCs w:val="27"/>
        </w:rPr>
        <w:t>то</w:t>
      </w:r>
      <w:r w:rsidR="00CB7B2C">
        <w:rPr>
          <w:rFonts w:ascii="Times New Roman" w:eastAsia="Times New Roman" w:hAnsi="Times New Roman" w:cs="Times New Roman"/>
          <w:sz w:val="27"/>
          <w:szCs w:val="27"/>
        </w:rPr>
        <w:t xml:space="preserve">, </w:t>
      </w:r>
      <w:r w:rsidR="00CB7B2C" w:rsidRPr="00CB7B2C">
        <w:rPr>
          <w:rFonts w:ascii="Times New Roman" w:eastAsia="Times New Roman" w:hAnsi="Times New Roman" w:cs="Times New Roman"/>
          <w:sz w:val="27"/>
          <w:szCs w:val="27"/>
        </w:rPr>
        <w:t xml:space="preserve"> что было достигнуто, воплотить новые идеи в жизнь, при этом решая главную  задачу: повысить качество жизни горожан. </w:t>
      </w:r>
    </w:p>
    <w:p w:rsidR="008B6D18" w:rsidRPr="00D46097" w:rsidRDefault="00B342F6" w:rsidP="00A83DCB">
      <w:pPr>
        <w:spacing w:after="0"/>
        <w:ind w:firstLine="709"/>
        <w:jc w:val="both"/>
        <w:rPr>
          <w:rFonts w:ascii="Times New Roman" w:hAnsi="Times New Roman"/>
          <w:color w:val="0000CC"/>
          <w:sz w:val="27"/>
          <w:szCs w:val="27"/>
        </w:rPr>
      </w:pPr>
      <w:r w:rsidRPr="00D46097">
        <w:rPr>
          <w:rFonts w:ascii="Times New Roman" w:hAnsi="Times New Roman" w:cs="Times New Roman"/>
          <w:sz w:val="27"/>
          <w:szCs w:val="27"/>
        </w:rPr>
        <w:t>В  заключени</w:t>
      </w:r>
      <w:r w:rsidR="00CB7B2C">
        <w:rPr>
          <w:rFonts w:ascii="Times New Roman" w:hAnsi="Times New Roman" w:cs="Times New Roman"/>
          <w:sz w:val="27"/>
          <w:szCs w:val="27"/>
        </w:rPr>
        <w:t>и</w:t>
      </w:r>
      <w:r w:rsidRPr="00D46097">
        <w:rPr>
          <w:rFonts w:ascii="Times New Roman" w:hAnsi="Times New Roman" w:cs="Times New Roman"/>
          <w:sz w:val="27"/>
          <w:szCs w:val="27"/>
        </w:rPr>
        <w:t xml:space="preserve"> я хотел бы сказать, что эффективная государственная, региональная и муниципальная политика предполагает комплексное использование инструментария для поддержки и развития институтов гражданского общества в целях совместного решения социальных проблем. На сегодняшний момент мы стоим на пути поиска эффективных вариантов развития и поддержки гражданских инициатив, форм социального участия граждан.</w:t>
      </w:r>
    </w:p>
    <w:p w:rsidR="00B342F6" w:rsidRPr="00D46097" w:rsidRDefault="00C17045" w:rsidP="00A83DCB">
      <w:pPr>
        <w:pStyle w:val="a8"/>
        <w:shd w:val="clear" w:color="auto" w:fill="FFFFFF"/>
        <w:spacing w:line="276" w:lineRule="auto"/>
        <w:ind w:firstLine="708"/>
        <w:jc w:val="both"/>
        <w:rPr>
          <w:sz w:val="27"/>
          <w:szCs w:val="27"/>
        </w:rPr>
      </w:pPr>
      <w:r w:rsidRPr="00D46097">
        <w:rPr>
          <w:sz w:val="27"/>
          <w:szCs w:val="27"/>
        </w:rPr>
        <w:t>Что касается к</w:t>
      </w:r>
      <w:r w:rsidR="00B342F6" w:rsidRPr="00D46097">
        <w:rPr>
          <w:sz w:val="27"/>
          <w:szCs w:val="27"/>
        </w:rPr>
        <w:t>онцепци</w:t>
      </w:r>
      <w:r w:rsidRPr="00D46097">
        <w:rPr>
          <w:sz w:val="27"/>
          <w:szCs w:val="27"/>
        </w:rPr>
        <w:t>и</w:t>
      </w:r>
      <w:r w:rsidR="00B342F6" w:rsidRPr="00D46097">
        <w:rPr>
          <w:sz w:val="27"/>
          <w:szCs w:val="27"/>
        </w:rPr>
        <w:t xml:space="preserve"> межсекторного социального партнерства</w:t>
      </w:r>
      <w:r w:rsidRPr="00D46097">
        <w:rPr>
          <w:sz w:val="27"/>
          <w:szCs w:val="27"/>
        </w:rPr>
        <w:t xml:space="preserve">, то она </w:t>
      </w:r>
      <w:r w:rsidR="00B342F6" w:rsidRPr="00D46097">
        <w:rPr>
          <w:sz w:val="27"/>
          <w:szCs w:val="27"/>
        </w:rPr>
        <w:t xml:space="preserve"> </w:t>
      </w:r>
      <w:proofErr w:type="gramStart"/>
      <w:r w:rsidR="00B342F6" w:rsidRPr="00D46097">
        <w:rPr>
          <w:sz w:val="27"/>
          <w:szCs w:val="27"/>
        </w:rPr>
        <w:t>заключается</w:t>
      </w:r>
      <w:proofErr w:type="gramEnd"/>
      <w:r w:rsidR="00B342F6" w:rsidRPr="00D46097">
        <w:rPr>
          <w:sz w:val="27"/>
          <w:szCs w:val="27"/>
        </w:rPr>
        <w:t xml:space="preserve"> прежде всего в конструктивном взаимовыгодном взаимодействии институтов государства, общества и бизнеса. В этом партнерстве создаются условия для заинтересованности каждой из сторон, и это становится выгодно населению территории</w:t>
      </w:r>
      <w:r w:rsidR="00DA7D12">
        <w:rPr>
          <w:sz w:val="27"/>
          <w:szCs w:val="27"/>
        </w:rPr>
        <w:t>.</w:t>
      </w:r>
      <w:r w:rsidR="00B342F6" w:rsidRPr="00D46097">
        <w:rPr>
          <w:sz w:val="27"/>
          <w:szCs w:val="27"/>
        </w:rPr>
        <w:t xml:space="preserve"> Любая организация в рамках межсекторного социального партнерства, будь то общественные советы, публичные слушания, институты по правам человека, молодежные парламенты, бизнес ассоциации и </w:t>
      </w:r>
      <w:r w:rsidR="00B342F6" w:rsidRPr="00D46097">
        <w:rPr>
          <w:sz w:val="27"/>
          <w:szCs w:val="27"/>
        </w:rPr>
        <w:lastRenderedPageBreak/>
        <w:t>любые другие структуры, являющиеся субъектом трехстороннего партнерства, создают предпосылки к формированию гражданского общества.</w:t>
      </w:r>
    </w:p>
    <w:p w:rsidR="00866B1F" w:rsidRPr="00D46097" w:rsidRDefault="00B342F6" w:rsidP="00A83DCB">
      <w:pPr>
        <w:spacing w:after="0"/>
        <w:ind w:firstLine="709"/>
        <w:jc w:val="both"/>
        <w:rPr>
          <w:rFonts w:ascii="Times New Roman" w:hAnsi="Times New Roman" w:cs="Times New Roman"/>
          <w:sz w:val="27"/>
          <w:szCs w:val="27"/>
        </w:rPr>
      </w:pPr>
      <w:r w:rsidRPr="00D46097">
        <w:rPr>
          <w:rFonts w:ascii="Times New Roman" w:hAnsi="Times New Roman" w:cs="Times New Roman"/>
          <w:sz w:val="27"/>
          <w:szCs w:val="27"/>
        </w:rPr>
        <w:t xml:space="preserve">Спасибо за внимание, надеюсь, что наш опыт </w:t>
      </w:r>
      <w:r w:rsidR="00D96380" w:rsidRPr="00D46097">
        <w:rPr>
          <w:rFonts w:ascii="Times New Roman" w:hAnsi="Times New Roman" w:cs="Times New Roman"/>
          <w:sz w:val="27"/>
          <w:szCs w:val="27"/>
        </w:rPr>
        <w:t xml:space="preserve">найдет отклик в деятельности органов местного самоуправления ваших муниципальных образований. </w:t>
      </w:r>
      <w:r w:rsidRPr="00D46097">
        <w:rPr>
          <w:rFonts w:ascii="Times New Roman" w:hAnsi="Times New Roman" w:cs="Times New Roman"/>
          <w:sz w:val="27"/>
          <w:szCs w:val="27"/>
        </w:rPr>
        <w:t xml:space="preserve"> </w:t>
      </w:r>
    </w:p>
    <w:p w:rsidR="005B51D8" w:rsidRPr="00D46097" w:rsidRDefault="005B51D8" w:rsidP="00A83DCB">
      <w:pPr>
        <w:spacing w:after="0"/>
        <w:ind w:firstLine="709"/>
        <w:jc w:val="both"/>
        <w:rPr>
          <w:rFonts w:ascii="Times New Roman" w:hAnsi="Times New Roman" w:cs="Times New Roman"/>
          <w:sz w:val="27"/>
          <w:szCs w:val="27"/>
        </w:rPr>
      </w:pPr>
    </w:p>
    <w:p w:rsidR="007907C2" w:rsidRPr="00D46097" w:rsidRDefault="007907C2" w:rsidP="00A83DCB">
      <w:pPr>
        <w:spacing w:after="0"/>
        <w:jc w:val="both"/>
        <w:rPr>
          <w:rFonts w:ascii="Times New Roman" w:hAnsi="Times New Roman" w:cs="Times New Roman"/>
          <w:i/>
          <w:sz w:val="27"/>
          <w:szCs w:val="27"/>
        </w:rPr>
      </w:pPr>
    </w:p>
    <w:p w:rsidR="007907C2" w:rsidRPr="00D46097" w:rsidRDefault="007907C2" w:rsidP="00A83DCB">
      <w:pPr>
        <w:spacing w:after="0"/>
        <w:jc w:val="both"/>
        <w:rPr>
          <w:rFonts w:ascii="Times New Roman" w:hAnsi="Times New Roman" w:cs="Times New Roman"/>
          <w:i/>
          <w:sz w:val="27"/>
          <w:szCs w:val="27"/>
        </w:rPr>
      </w:pPr>
    </w:p>
    <w:sectPr w:rsidR="007907C2" w:rsidRPr="00D46097" w:rsidSect="00A5505C">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10" w:rsidRDefault="007B5310" w:rsidP="00A34E4A">
      <w:pPr>
        <w:spacing w:after="0" w:line="240" w:lineRule="auto"/>
      </w:pPr>
      <w:r>
        <w:separator/>
      </w:r>
    </w:p>
  </w:endnote>
  <w:endnote w:type="continuationSeparator" w:id="0">
    <w:p w:rsidR="007B5310" w:rsidRDefault="007B5310" w:rsidP="00A3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16"/>
      <w:docPartObj>
        <w:docPartGallery w:val="Page Numbers (Bottom of Page)"/>
        <w:docPartUnique/>
      </w:docPartObj>
    </w:sdtPr>
    <w:sdtEndPr/>
    <w:sdtContent>
      <w:p w:rsidR="009848D9" w:rsidRDefault="00A5505C">
        <w:pPr>
          <w:pStyle w:val="ae"/>
          <w:jc w:val="right"/>
        </w:pPr>
        <w:r>
          <w:fldChar w:fldCharType="begin"/>
        </w:r>
        <w:r>
          <w:instrText xml:space="preserve"> PAGE   \* MERGEFORMAT </w:instrText>
        </w:r>
        <w:r>
          <w:fldChar w:fldCharType="separate"/>
        </w:r>
        <w:r>
          <w:rPr>
            <w:noProof/>
          </w:rPr>
          <w:t>1</w:t>
        </w:r>
        <w:r>
          <w:rPr>
            <w:noProof/>
          </w:rPr>
          <w:fldChar w:fldCharType="end"/>
        </w:r>
      </w:p>
    </w:sdtContent>
  </w:sdt>
  <w:p w:rsidR="009848D9" w:rsidRDefault="009848D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10" w:rsidRDefault="007B5310" w:rsidP="00A34E4A">
      <w:pPr>
        <w:spacing w:after="0" w:line="240" w:lineRule="auto"/>
      </w:pPr>
      <w:r>
        <w:separator/>
      </w:r>
    </w:p>
  </w:footnote>
  <w:footnote w:type="continuationSeparator" w:id="0">
    <w:p w:rsidR="007B5310" w:rsidRDefault="007B5310" w:rsidP="00A34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B2C"/>
    <w:multiLevelType w:val="hybridMultilevel"/>
    <w:tmpl w:val="C57CA828"/>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84079"/>
    <w:multiLevelType w:val="hybridMultilevel"/>
    <w:tmpl w:val="EFD44DAA"/>
    <w:lvl w:ilvl="0" w:tplc="6C8240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22493B"/>
    <w:multiLevelType w:val="hybridMultilevel"/>
    <w:tmpl w:val="65F83EC8"/>
    <w:lvl w:ilvl="0" w:tplc="622EF9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1B24FC"/>
    <w:multiLevelType w:val="hybridMultilevel"/>
    <w:tmpl w:val="4118C44A"/>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A11A96"/>
    <w:multiLevelType w:val="hybridMultilevel"/>
    <w:tmpl w:val="4F8E4E1C"/>
    <w:lvl w:ilvl="0" w:tplc="622EF9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53316F"/>
    <w:multiLevelType w:val="hybridMultilevel"/>
    <w:tmpl w:val="3C3C56EC"/>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3D29F5"/>
    <w:multiLevelType w:val="hybridMultilevel"/>
    <w:tmpl w:val="98B01884"/>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41B0CD9"/>
    <w:multiLevelType w:val="hybridMultilevel"/>
    <w:tmpl w:val="411A10DA"/>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DC5911"/>
    <w:multiLevelType w:val="multilevel"/>
    <w:tmpl w:val="67C6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F4198"/>
    <w:multiLevelType w:val="hybridMultilevel"/>
    <w:tmpl w:val="59E879AC"/>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E2052D"/>
    <w:multiLevelType w:val="hybridMultilevel"/>
    <w:tmpl w:val="612EBD00"/>
    <w:lvl w:ilvl="0" w:tplc="622EF9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1DE712C"/>
    <w:multiLevelType w:val="hybridMultilevel"/>
    <w:tmpl w:val="050AAD58"/>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D83090"/>
    <w:multiLevelType w:val="hybridMultilevel"/>
    <w:tmpl w:val="90F8F0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635F3"/>
    <w:multiLevelType w:val="hybridMultilevel"/>
    <w:tmpl w:val="E2AC77E8"/>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A95975"/>
    <w:multiLevelType w:val="hybridMultilevel"/>
    <w:tmpl w:val="3D2C1600"/>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37C5A45"/>
    <w:multiLevelType w:val="hybridMultilevel"/>
    <w:tmpl w:val="86CCA9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7D4169"/>
    <w:multiLevelType w:val="hybridMultilevel"/>
    <w:tmpl w:val="3D08DD16"/>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D3603F0"/>
    <w:multiLevelType w:val="hybridMultilevel"/>
    <w:tmpl w:val="92A439E6"/>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5756DD"/>
    <w:multiLevelType w:val="hybridMultilevel"/>
    <w:tmpl w:val="4600FD1C"/>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B4D0A26"/>
    <w:multiLevelType w:val="hybridMultilevel"/>
    <w:tmpl w:val="FE06B83A"/>
    <w:lvl w:ilvl="0" w:tplc="622EF992">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
  </w:num>
  <w:num w:numId="3">
    <w:abstractNumId w:val="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6B1F"/>
    <w:rsid w:val="0000556E"/>
    <w:rsid w:val="00006C50"/>
    <w:rsid w:val="00012252"/>
    <w:rsid w:val="00022E50"/>
    <w:rsid w:val="00025F5E"/>
    <w:rsid w:val="00026A89"/>
    <w:rsid w:val="000447DD"/>
    <w:rsid w:val="0005576F"/>
    <w:rsid w:val="0007353C"/>
    <w:rsid w:val="00097CE9"/>
    <w:rsid w:val="00097E19"/>
    <w:rsid w:val="000B2455"/>
    <w:rsid w:val="000B4470"/>
    <w:rsid w:val="000C0FCD"/>
    <w:rsid w:val="000C7551"/>
    <w:rsid w:val="000D03E8"/>
    <w:rsid w:val="000D2C31"/>
    <w:rsid w:val="000D504B"/>
    <w:rsid w:val="000F55C5"/>
    <w:rsid w:val="00110FE9"/>
    <w:rsid w:val="00111253"/>
    <w:rsid w:val="0013419A"/>
    <w:rsid w:val="00155261"/>
    <w:rsid w:val="00173D52"/>
    <w:rsid w:val="001849BC"/>
    <w:rsid w:val="0018541C"/>
    <w:rsid w:val="0019678F"/>
    <w:rsid w:val="001D7DAD"/>
    <w:rsid w:val="001E312C"/>
    <w:rsid w:val="001E72C3"/>
    <w:rsid w:val="001E7881"/>
    <w:rsid w:val="001F0E05"/>
    <w:rsid w:val="002070C9"/>
    <w:rsid w:val="00226A6B"/>
    <w:rsid w:val="00290164"/>
    <w:rsid w:val="002959E3"/>
    <w:rsid w:val="002A22B5"/>
    <w:rsid w:val="002A65B3"/>
    <w:rsid w:val="002A7C12"/>
    <w:rsid w:val="002B151E"/>
    <w:rsid w:val="002C30DA"/>
    <w:rsid w:val="002D0CDC"/>
    <w:rsid w:val="002D5252"/>
    <w:rsid w:val="002D6131"/>
    <w:rsid w:val="002E4BD4"/>
    <w:rsid w:val="002F076B"/>
    <w:rsid w:val="00362956"/>
    <w:rsid w:val="003758E6"/>
    <w:rsid w:val="003B2156"/>
    <w:rsid w:val="003C3D2A"/>
    <w:rsid w:val="003C4B45"/>
    <w:rsid w:val="0041350A"/>
    <w:rsid w:val="004266ED"/>
    <w:rsid w:val="00476B00"/>
    <w:rsid w:val="00486F2A"/>
    <w:rsid w:val="00487643"/>
    <w:rsid w:val="00491C9F"/>
    <w:rsid w:val="00491ED5"/>
    <w:rsid w:val="00496DFE"/>
    <w:rsid w:val="004A12B1"/>
    <w:rsid w:val="004B1DE5"/>
    <w:rsid w:val="004B22EE"/>
    <w:rsid w:val="004D4606"/>
    <w:rsid w:val="004F5A73"/>
    <w:rsid w:val="00505A36"/>
    <w:rsid w:val="00522F5D"/>
    <w:rsid w:val="0052604E"/>
    <w:rsid w:val="005711D2"/>
    <w:rsid w:val="00575B6C"/>
    <w:rsid w:val="005806BB"/>
    <w:rsid w:val="00582F1A"/>
    <w:rsid w:val="00595678"/>
    <w:rsid w:val="005A5F2E"/>
    <w:rsid w:val="005A7740"/>
    <w:rsid w:val="005B51D8"/>
    <w:rsid w:val="005C1790"/>
    <w:rsid w:val="005C5A78"/>
    <w:rsid w:val="005D1E51"/>
    <w:rsid w:val="005F05C1"/>
    <w:rsid w:val="00604072"/>
    <w:rsid w:val="00604121"/>
    <w:rsid w:val="00610554"/>
    <w:rsid w:val="00635B46"/>
    <w:rsid w:val="00654BB3"/>
    <w:rsid w:val="006578AD"/>
    <w:rsid w:val="006641C6"/>
    <w:rsid w:val="00685203"/>
    <w:rsid w:val="00695704"/>
    <w:rsid w:val="006976CA"/>
    <w:rsid w:val="006A32F8"/>
    <w:rsid w:val="006A629E"/>
    <w:rsid w:val="006C350D"/>
    <w:rsid w:val="006E4D68"/>
    <w:rsid w:val="00700FEA"/>
    <w:rsid w:val="00737B33"/>
    <w:rsid w:val="00765128"/>
    <w:rsid w:val="007831FA"/>
    <w:rsid w:val="00783C53"/>
    <w:rsid w:val="007907C2"/>
    <w:rsid w:val="00793DEE"/>
    <w:rsid w:val="007B03A5"/>
    <w:rsid w:val="007B5310"/>
    <w:rsid w:val="007D6842"/>
    <w:rsid w:val="007F2255"/>
    <w:rsid w:val="008069EB"/>
    <w:rsid w:val="00810663"/>
    <w:rsid w:val="0081726D"/>
    <w:rsid w:val="00822E26"/>
    <w:rsid w:val="00832155"/>
    <w:rsid w:val="008363F0"/>
    <w:rsid w:val="00845F10"/>
    <w:rsid w:val="00850A98"/>
    <w:rsid w:val="00850D67"/>
    <w:rsid w:val="00852638"/>
    <w:rsid w:val="00857F07"/>
    <w:rsid w:val="00864B76"/>
    <w:rsid w:val="00866B1F"/>
    <w:rsid w:val="00886A00"/>
    <w:rsid w:val="00890803"/>
    <w:rsid w:val="008B34C3"/>
    <w:rsid w:val="008B6D18"/>
    <w:rsid w:val="008B7314"/>
    <w:rsid w:val="008E4BD3"/>
    <w:rsid w:val="008E534F"/>
    <w:rsid w:val="008F19A2"/>
    <w:rsid w:val="00907C15"/>
    <w:rsid w:val="009101C8"/>
    <w:rsid w:val="009110F3"/>
    <w:rsid w:val="009134F5"/>
    <w:rsid w:val="009232E8"/>
    <w:rsid w:val="00927644"/>
    <w:rsid w:val="00931FC2"/>
    <w:rsid w:val="009562A1"/>
    <w:rsid w:val="00962467"/>
    <w:rsid w:val="0096659F"/>
    <w:rsid w:val="00982E08"/>
    <w:rsid w:val="009838E5"/>
    <w:rsid w:val="009848D9"/>
    <w:rsid w:val="00990E9D"/>
    <w:rsid w:val="009A619B"/>
    <w:rsid w:val="009C7C20"/>
    <w:rsid w:val="009E0ACC"/>
    <w:rsid w:val="009E588D"/>
    <w:rsid w:val="009E6095"/>
    <w:rsid w:val="009F70E8"/>
    <w:rsid w:val="00A0638B"/>
    <w:rsid w:val="00A149B5"/>
    <w:rsid w:val="00A32251"/>
    <w:rsid w:val="00A34E4A"/>
    <w:rsid w:val="00A5282F"/>
    <w:rsid w:val="00A5505C"/>
    <w:rsid w:val="00A815AC"/>
    <w:rsid w:val="00A83DCB"/>
    <w:rsid w:val="00A876EA"/>
    <w:rsid w:val="00AA3189"/>
    <w:rsid w:val="00AA6A29"/>
    <w:rsid w:val="00AB45C1"/>
    <w:rsid w:val="00AD2FD0"/>
    <w:rsid w:val="00AD4E99"/>
    <w:rsid w:val="00B30B9F"/>
    <w:rsid w:val="00B342F6"/>
    <w:rsid w:val="00B350C6"/>
    <w:rsid w:val="00B42A69"/>
    <w:rsid w:val="00B47E3D"/>
    <w:rsid w:val="00B5475F"/>
    <w:rsid w:val="00B95D86"/>
    <w:rsid w:val="00BA57E0"/>
    <w:rsid w:val="00BB12D8"/>
    <w:rsid w:val="00BB25AC"/>
    <w:rsid w:val="00BB33A5"/>
    <w:rsid w:val="00BC06A1"/>
    <w:rsid w:val="00BC58C0"/>
    <w:rsid w:val="00BE026B"/>
    <w:rsid w:val="00BE0724"/>
    <w:rsid w:val="00BE122C"/>
    <w:rsid w:val="00BE5108"/>
    <w:rsid w:val="00BE57EE"/>
    <w:rsid w:val="00BE6C0B"/>
    <w:rsid w:val="00C106CE"/>
    <w:rsid w:val="00C11A34"/>
    <w:rsid w:val="00C17045"/>
    <w:rsid w:val="00C20A73"/>
    <w:rsid w:val="00C25C56"/>
    <w:rsid w:val="00C31C6A"/>
    <w:rsid w:val="00C529E0"/>
    <w:rsid w:val="00C554F6"/>
    <w:rsid w:val="00C570C7"/>
    <w:rsid w:val="00C627BA"/>
    <w:rsid w:val="00C64650"/>
    <w:rsid w:val="00C77923"/>
    <w:rsid w:val="00CA4AEA"/>
    <w:rsid w:val="00CA625C"/>
    <w:rsid w:val="00CB7B2C"/>
    <w:rsid w:val="00CD3297"/>
    <w:rsid w:val="00CD51DE"/>
    <w:rsid w:val="00CE0781"/>
    <w:rsid w:val="00CF6D3D"/>
    <w:rsid w:val="00D20277"/>
    <w:rsid w:val="00D40E08"/>
    <w:rsid w:val="00D42C50"/>
    <w:rsid w:val="00D46097"/>
    <w:rsid w:val="00D537B0"/>
    <w:rsid w:val="00D558C4"/>
    <w:rsid w:val="00D57AA7"/>
    <w:rsid w:val="00D821D6"/>
    <w:rsid w:val="00D96380"/>
    <w:rsid w:val="00DA546B"/>
    <w:rsid w:val="00DA7D12"/>
    <w:rsid w:val="00DB17CF"/>
    <w:rsid w:val="00DC327C"/>
    <w:rsid w:val="00DD02C7"/>
    <w:rsid w:val="00E20282"/>
    <w:rsid w:val="00E33381"/>
    <w:rsid w:val="00E35FBE"/>
    <w:rsid w:val="00E640D5"/>
    <w:rsid w:val="00E65B1F"/>
    <w:rsid w:val="00E8216B"/>
    <w:rsid w:val="00E871C5"/>
    <w:rsid w:val="00E932C8"/>
    <w:rsid w:val="00E93A3C"/>
    <w:rsid w:val="00E95C94"/>
    <w:rsid w:val="00EB6AF4"/>
    <w:rsid w:val="00EB7BD5"/>
    <w:rsid w:val="00EC53DC"/>
    <w:rsid w:val="00EE063E"/>
    <w:rsid w:val="00EF53F4"/>
    <w:rsid w:val="00EF7F6C"/>
    <w:rsid w:val="00F03F28"/>
    <w:rsid w:val="00F06B7E"/>
    <w:rsid w:val="00F169C4"/>
    <w:rsid w:val="00F25E8D"/>
    <w:rsid w:val="00F26941"/>
    <w:rsid w:val="00F32522"/>
    <w:rsid w:val="00F32772"/>
    <w:rsid w:val="00F4247F"/>
    <w:rsid w:val="00F53B9D"/>
    <w:rsid w:val="00F6033A"/>
    <w:rsid w:val="00F61C7F"/>
    <w:rsid w:val="00F64971"/>
    <w:rsid w:val="00F65156"/>
    <w:rsid w:val="00F845BE"/>
    <w:rsid w:val="00F856D1"/>
    <w:rsid w:val="00F86144"/>
    <w:rsid w:val="00F95C92"/>
    <w:rsid w:val="00F96B86"/>
    <w:rsid w:val="00FA2F75"/>
    <w:rsid w:val="00FA5CEB"/>
    <w:rsid w:val="00FA642A"/>
    <w:rsid w:val="00FB630F"/>
    <w:rsid w:val="00FD00E5"/>
    <w:rsid w:val="00FD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B1F"/>
    <w:pPr>
      <w:ind w:left="720"/>
      <w:contextualSpacing/>
    </w:pPr>
    <w:rPr>
      <w:rFonts w:eastAsiaTheme="minorHAnsi"/>
      <w:lang w:eastAsia="en-US"/>
    </w:rPr>
  </w:style>
  <w:style w:type="paragraph" w:customStyle="1" w:styleId="Default">
    <w:name w:val="Default"/>
    <w:rsid w:val="00866B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4">
    <w:name w:val="Hyperlink"/>
    <w:basedOn w:val="a0"/>
    <w:uiPriority w:val="99"/>
    <w:unhideWhenUsed/>
    <w:rsid w:val="0041350A"/>
    <w:rPr>
      <w:color w:val="0000FF" w:themeColor="hyperlink"/>
      <w:u w:val="single"/>
    </w:rPr>
  </w:style>
  <w:style w:type="paragraph" w:styleId="a5">
    <w:name w:val="caption"/>
    <w:basedOn w:val="a"/>
    <w:next w:val="a"/>
    <w:unhideWhenUsed/>
    <w:qFormat/>
    <w:rsid w:val="004266ED"/>
    <w:pPr>
      <w:spacing w:line="240" w:lineRule="auto"/>
      <w:jc w:val="both"/>
    </w:pPr>
    <w:rPr>
      <w:rFonts w:ascii="Times New Roman" w:eastAsia="Times New Roman" w:hAnsi="Times New Roman" w:cs="Times New Roman"/>
      <w:b/>
      <w:bCs/>
      <w:color w:val="4F81BD"/>
      <w:sz w:val="18"/>
      <w:szCs w:val="18"/>
      <w:lang w:eastAsia="en-US"/>
    </w:rPr>
  </w:style>
  <w:style w:type="paragraph" w:styleId="a6">
    <w:name w:val="Balloon Text"/>
    <w:basedOn w:val="a"/>
    <w:link w:val="a7"/>
    <w:uiPriority w:val="99"/>
    <w:semiHidden/>
    <w:unhideWhenUsed/>
    <w:rsid w:val="00783C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C53"/>
    <w:rPr>
      <w:rFonts w:ascii="Tahoma" w:hAnsi="Tahoma" w:cs="Tahoma"/>
      <w:sz w:val="16"/>
      <w:szCs w:val="16"/>
    </w:rPr>
  </w:style>
  <w:style w:type="paragraph" w:styleId="a8">
    <w:name w:val="Normal (Web)"/>
    <w:basedOn w:val="a"/>
    <w:uiPriority w:val="99"/>
    <w:unhideWhenUsed/>
    <w:rsid w:val="008E534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8E534F"/>
    <w:rPr>
      <w:i/>
      <w:iCs/>
    </w:rPr>
  </w:style>
  <w:style w:type="character" w:styleId="aa">
    <w:name w:val="Strong"/>
    <w:basedOn w:val="a0"/>
    <w:uiPriority w:val="22"/>
    <w:qFormat/>
    <w:rsid w:val="008E534F"/>
    <w:rPr>
      <w:b/>
      <w:bCs/>
    </w:rPr>
  </w:style>
  <w:style w:type="character" w:customStyle="1" w:styleId="bb121">
    <w:name w:val="bb121"/>
    <w:basedOn w:val="a0"/>
    <w:rsid w:val="001D7DAD"/>
    <w:rPr>
      <w:rFonts w:ascii="Arial" w:hAnsi="Arial" w:cs="Arial" w:hint="default"/>
      <w:b/>
      <w:bCs/>
      <w:color w:val="000000"/>
      <w:sz w:val="18"/>
      <w:szCs w:val="18"/>
    </w:rPr>
  </w:style>
  <w:style w:type="paragraph" w:styleId="ab">
    <w:name w:val="No Spacing"/>
    <w:uiPriority w:val="1"/>
    <w:qFormat/>
    <w:rsid w:val="00E65B1F"/>
    <w:pPr>
      <w:spacing w:after="0" w:line="240" w:lineRule="auto"/>
    </w:pPr>
  </w:style>
  <w:style w:type="paragraph" w:styleId="ac">
    <w:name w:val="header"/>
    <w:basedOn w:val="a"/>
    <w:link w:val="ad"/>
    <w:uiPriority w:val="99"/>
    <w:semiHidden/>
    <w:unhideWhenUsed/>
    <w:rsid w:val="00A34E4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34E4A"/>
  </w:style>
  <w:style w:type="paragraph" w:styleId="ae">
    <w:name w:val="footer"/>
    <w:basedOn w:val="a"/>
    <w:link w:val="af"/>
    <w:uiPriority w:val="99"/>
    <w:unhideWhenUsed/>
    <w:rsid w:val="00A34E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4E4A"/>
  </w:style>
  <w:style w:type="character" w:customStyle="1" w:styleId="font8">
    <w:name w:val="font8"/>
    <w:basedOn w:val="a0"/>
    <w:rsid w:val="00BE6C0B"/>
  </w:style>
  <w:style w:type="table" w:styleId="af0">
    <w:name w:val="Table Grid"/>
    <w:basedOn w:val="a1"/>
    <w:uiPriority w:val="59"/>
    <w:rsid w:val="004A1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82E08"/>
    <w:pPr>
      <w:widowControl w:val="0"/>
      <w:autoSpaceDE w:val="0"/>
      <w:autoSpaceDN w:val="0"/>
      <w:adjustRightInd w:val="0"/>
      <w:spacing w:after="0" w:line="240" w:lineRule="auto"/>
      <w:ind w:right="19772"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079">
      <w:bodyDiv w:val="1"/>
      <w:marLeft w:val="0"/>
      <w:marRight w:val="0"/>
      <w:marTop w:val="0"/>
      <w:marBottom w:val="0"/>
      <w:divBdr>
        <w:top w:val="none" w:sz="0" w:space="0" w:color="auto"/>
        <w:left w:val="none" w:sz="0" w:space="0" w:color="auto"/>
        <w:bottom w:val="none" w:sz="0" w:space="0" w:color="auto"/>
        <w:right w:val="none" w:sz="0" w:space="0" w:color="auto"/>
      </w:divBdr>
    </w:div>
    <w:div w:id="64111427">
      <w:bodyDiv w:val="1"/>
      <w:marLeft w:val="0"/>
      <w:marRight w:val="0"/>
      <w:marTop w:val="0"/>
      <w:marBottom w:val="0"/>
      <w:divBdr>
        <w:top w:val="none" w:sz="0" w:space="0" w:color="auto"/>
        <w:left w:val="none" w:sz="0" w:space="0" w:color="auto"/>
        <w:bottom w:val="none" w:sz="0" w:space="0" w:color="auto"/>
        <w:right w:val="none" w:sz="0" w:space="0" w:color="auto"/>
      </w:divBdr>
    </w:div>
    <w:div w:id="84885900">
      <w:bodyDiv w:val="1"/>
      <w:marLeft w:val="0"/>
      <w:marRight w:val="0"/>
      <w:marTop w:val="0"/>
      <w:marBottom w:val="0"/>
      <w:divBdr>
        <w:top w:val="none" w:sz="0" w:space="0" w:color="auto"/>
        <w:left w:val="none" w:sz="0" w:space="0" w:color="auto"/>
        <w:bottom w:val="none" w:sz="0" w:space="0" w:color="auto"/>
        <w:right w:val="none" w:sz="0" w:space="0" w:color="auto"/>
      </w:divBdr>
    </w:div>
    <w:div w:id="175655500">
      <w:bodyDiv w:val="1"/>
      <w:marLeft w:val="0"/>
      <w:marRight w:val="0"/>
      <w:marTop w:val="0"/>
      <w:marBottom w:val="0"/>
      <w:divBdr>
        <w:top w:val="none" w:sz="0" w:space="0" w:color="auto"/>
        <w:left w:val="none" w:sz="0" w:space="0" w:color="auto"/>
        <w:bottom w:val="none" w:sz="0" w:space="0" w:color="auto"/>
        <w:right w:val="none" w:sz="0" w:space="0" w:color="auto"/>
      </w:divBdr>
    </w:div>
    <w:div w:id="262344700">
      <w:bodyDiv w:val="1"/>
      <w:marLeft w:val="0"/>
      <w:marRight w:val="0"/>
      <w:marTop w:val="0"/>
      <w:marBottom w:val="0"/>
      <w:divBdr>
        <w:top w:val="none" w:sz="0" w:space="0" w:color="auto"/>
        <w:left w:val="none" w:sz="0" w:space="0" w:color="auto"/>
        <w:bottom w:val="none" w:sz="0" w:space="0" w:color="auto"/>
        <w:right w:val="none" w:sz="0" w:space="0" w:color="auto"/>
      </w:divBdr>
    </w:div>
    <w:div w:id="373770485">
      <w:bodyDiv w:val="1"/>
      <w:marLeft w:val="0"/>
      <w:marRight w:val="0"/>
      <w:marTop w:val="0"/>
      <w:marBottom w:val="0"/>
      <w:divBdr>
        <w:top w:val="none" w:sz="0" w:space="0" w:color="auto"/>
        <w:left w:val="none" w:sz="0" w:space="0" w:color="auto"/>
        <w:bottom w:val="none" w:sz="0" w:space="0" w:color="auto"/>
        <w:right w:val="none" w:sz="0" w:space="0" w:color="auto"/>
      </w:divBdr>
    </w:div>
    <w:div w:id="438987125">
      <w:bodyDiv w:val="1"/>
      <w:marLeft w:val="0"/>
      <w:marRight w:val="0"/>
      <w:marTop w:val="0"/>
      <w:marBottom w:val="0"/>
      <w:divBdr>
        <w:top w:val="none" w:sz="0" w:space="0" w:color="auto"/>
        <w:left w:val="none" w:sz="0" w:space="0" w:color="auto"/>
        <w:bottom w:val="none" w:sz="0" w:space="0" w:color="auto"/>
        <w:right w:val="none" w:sz="0" w:space="0" w:color="auto"/>
      </w:divBdr>
    </w:div>
    <w:div w:id="495002886">
      <w:bodyDiv w:val="1"/>
      <w:marLeft w:val="0"/>
      <w:marRight w:val="0"/>
      <w:marTop w:val="0"/>
      <w:marBottom w:val="0"/>
      <w:divBdr>
        <w:top w:val="none" w:sz="0" w:space="0" w:color="auto"/>
        <w:left w:val="none" w:sz="0" w:space="0" w:color="auto"/>
        <w:bottom w:val="none" w:sz="0" w:space="0" w:color="auto"/>
        <w:right w:val="none" w:sz="0" w:space="0" w:color="auto"/>
      </w:divBdr>
    </w:div>
    <w:div w:id="578560726">
      <w:bodyDiv w:val="1"/>
      <w:marLeft w:val="0"/>
      <w:marRight w:val="0"/>
      <w:marTop w:val="0"/>
      <w:marBottom w:val="0"/>
      <w:divBdr>
        <w:top w:val="none" w:sz="0" w:space="0" w:color="auto"/>
        <w:left w:val="none" w:sz="0" w:space="0" w:color="auto"/>
        <w:bottom w:val="none" w:sz="0" w:space="0" w:color="auto"/>
        <w:right w:val="none" w:sz="0" w:space="0" w:color="auto"/>
      </w:divBdr>
    </w:div>
    <w:div w:id="627468321">
      <w:bodyDiv w:val="1"/>
      <w:marLeft w:val="0"/>
      <w:marRight w:val="0"/>
      <w:marTop w:val="0"/>
      <w:marBottom w:val="0"/>
      <w:divBdr>
        <w:top w:val="none" w:sz="0" w:space="0" w:color="auto"/>
        <w:left w:val="none" w:sz="0" w:space="0" w:color="auto"/>
        <w:bottom w:val="none" w:sz="0" w:space="0" w:color="auto"/>
        <w:right w:val="none" w:sz="0" w:space="0" w:color="auto"/>
      </w:divBdr>
    </w:div>
    <w:div w:id="692654363">
      <w:bodyDiv w:val="1"/>
      <w:marLeft w:val="0"/>
      <w:marRight w:val="0"/>
      <w:marTop w:val="0"/>
      <w:marBottom w:val="0"/>
      <w:divBdr>
        <w:top w:val="none" w:sz="0" w:space="0" w:color="auto"/>
        <w:left w:val="none" w:sz="0" w:space="0" w:color="auto"/>
        <w:bottom w:val="none" w:sz="0" w:space="0" w:color="auto"/>
        <w:right w:val="none" w:sz="0" w:space="0" w:color="auto"/>
      </w:divBdr>
    </w:div>
    <w:div w:id="925191821">
      <w:bodyDiv w:val="1"/>
      <w:marLeft w:val="0"/>
      <w:marRight w:val="0"/>
      <w:marTop w:val="0"/>
      <w:marBottom w:val="0"/>
      <w:divBdr>
        <w:top w:val="none" w:sz="0" w:space="0" w:color="auto"/>
        <w:left w:val="none" w:sz="0" w:space="0" w:color="auto"/>
        <w:bottom w:val="none" w:sz="0" w:space="0" w:color="auto"/>
        <w:right w:val="none" w:sz="0" w:space="0" w:color="auto"/>
      </w:divBdr>
    </w:div>
    <w:div w:id="991833971">
      <w:bodyDiv w:val="1"/>
      <w:marLeft w:val="0"/>
      <w:marRight w:val="0"/>
      <w:marTop w:val="0"/>
      <w:marBottom w:val="0"/>
      <w:divBdr>
        <w:top w:val="none" w:sz="0" w:space="0" w:color="auto"/>
        <w:left w:val="none" w:sz="0" w:space="0" w:color="auto"/>
        <w:bottom w:val="none" w:sz="0" w:space="0" w:color="auto"/>
        <w:right w:val="none" w:sz="0" w:space="0" w:color="auto"/>
      </w:divBdr>
    </w:div>
    <w:div w:id="1085037176">
      <w:bodyDiv w:val="1"/>
      <w:marLeft w:val="0"/>
      <w:marRight w:val="0"/>
      <w:marTop w:val="0"/>
      <w:marBottom w:val="0"/>
      <w:divBdr>
        <w:top w:val="none" w:sz="0" w:space="0" w:color="auto"/>
        <w:left w:val="none" w:sz="0" w:space="0" w:color="auto"/>
        <w:bottom w:val="none" w:sz="0" w:space="0" w:color="auto"/>
        <w:right w:val="none" w:sz="0" w:space="0" w:color="auto"/>
      </w:divBdr>
    </w:div>
    <w:div w:id="1388338020">
      <w:bodyDiv w:val="1"/>
      <w:marLeft w:val="0"/>
      <w:marRight w:val="0"/>
      <w:marTop w:val="0"/>
      <w:marBottom w:val="0"/>
      <w:divBdr>
        <w:top w:val="none" w:sz="0" w:space="0" w:color="auto"/>
        <w:left w:val="none" w:sz="0" w:space="0" w:color="auto"/>
        <w:bottom w:val="none" w:sz="0" w:space="0" w:color="auto"/>
        <w:right w:val="none" w:sz="0" w:space="0" w:color="auto"/>
      </w:divBdr>
    </w:div>
    <w:div w:id="1540583253">
      <w:bodyDiv w:val="1"/>
      <w:marLeft w:val="0"/>
      <w:marRight w:val="0"/>
      <w:marTop w:val="0"/>
      <w:marBottom w:val="0"/>
      <w:divBdr>
        <w:top w:val="none" w:sz="0" w:space="0" w:color="auto"/>
        <w:left w:val="none" w:sz="0" w:space="0" w:color="auto"/>
        <w:bottom w:val="none" w:sz="0" w:space="0" w:color="auto"/>
        <w:right w:val="none" w:sz="0" w:space="0" w:color="auto"/>
      </w:divBdr>
    </w:div>
    <w:div w:id="1696422940">
      <w:bodyDiv w:val="1"/>
      <w:marLeft w:val="0"/>
      <w:marRight w:val="0"/>
      <w:marTop w:val="0"/>
      <w:marBottom w:val="0"/>
      <w:divBdr>
        <w:top w:val="none" w:sz="0" w:space="0" w:color="auto"/>
        <w:left w:val="none" w:sz="0" w:space="0" w:color="auto"/>
        <w:bottom w:val="none" w:sz="0" w:space="0" w:color="auto"/>
        <w:right w:val="none" w:sz="0" w:space="0" w:color="auto"/>
      </w:divBdr>
    </w:div>
    <w:div w:id="1866017327">
      <w:bodyDiv w:val="1"/>
      <w:marLeft w:val="0"/>
      <w:marRight w:val="0"/>
      <w:marTop w:val="0"/>
      <w:marBottom w:val="0"/>
      <w:divBdr>
        <w:top w:val="none" w:sz="0" w:space="0" w:color="auto"/>
        <w:left w:val="none" w:sz="0" w:space="0" w:color="auto"/>
        <w:bottom w:val="none" w:sz="0" w:space="0" w:color="auto"/>
        <w:right w:val="none" w:sz="0" w:space="0" w:color="auto"/>
      </w:divBdr>
    </w:div>
    <w:div w:id="2030134344">
      <w:bodyDiv w:val="1"/>
      <w:marLeft w:val="0"/>
      <w:marRight w:val="0"/>
      <w:marTop w:val="0"/>
      <w:marBottom w:val="0"/>
      <w:divBdr>
        <w:top w:val="none" w:sz="0" w:space="0" w:color="auto"/>
        <w:left w:val="none" w:sz="0" w:space="0" w:color="auto"/>
        <w:bottom w:val="none" w:sz="0" w:space="0" w:color="auto"/>
        <w:right w:val="none" w:sz="0" w:space="0" w:color="auto"/>
      </w:divBdr>
    </w:div>
    <w:div w:id="21315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2209</TotalTime>
  <Pages>14</Pages>
  <Words>4681</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sobkalova</dc:creator>
  <cp:keywords/>
  <dc:description/>
  <cp:lastModifiedBy>Сергей</cp:lastModifiedBy>
  <cp:revision>52</cp:revision>
  <cp:lastPrinted>2013-04-04T04:42:00Z</cp:lastPrinted>
  <dcterms:created xsi:type="dcterms:W3CDTF">2013-03-25T07:57:00Z</dcterms:created>
  <dcterms:modified xsi:type="dcterms:W3CDTF">2013-04-11T07:48:00Z</dcterms:modified>
</cp:coreProperties>
</file>