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Пояснительная записка </w:t>
      </w:r>
    </w:p>
    <w:p w:rsid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«Об утверждении административн</w:t>
      </w:r>
      <w:r w:rsidR="004713D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4713D6">
        <w:rPr>
          <w:rFonts w:ascii="Times New Roman" w:hAnsi="Times New Roman" w:cs="Times New Roman"/>
          <w:b w:val="0"/>
          <w:sz w:val="28"/>
          <w:szCs w:val="28"/>
        </w:rPr>
        <w:t>а комитета по градостроительству и архитектуре Администрации города Волгодонска по предоставлению муниципальной услуги «Перевод жилого помещения в нежилое помещение и нежилого помещения в 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0080" w:rsidRP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0080" w:rsidRDefault="00CB0080" w:rsidP="00CB00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Проект постановления «</w:t>
      </w:r>
      <w:r w:rsidR="004713D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комитета по градостроительству и архитектуре Администрации города Волгодонска по предоставлению муниципальной услуги «Перевод жилого помещения в нежилое помещение и нежилого помещения в жилое помещение»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</w:t>
      </w:r>
      <w:r w:rsidR="008B5D26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подготовлен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улучшения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доступности и качества предоставления </w:t>
      </w:r>
      <w:r w:rsidR="008B5D26" w:rsidRPr="008B5D26">
        <w:rPr>
          <w:rFonts w:ascii="Times New Roman" w:hAnsi="Times New Roman" w:cs="Times New Roman"/>
          <w:b w:val="0"/>
          <w:sz w:val="28"/>
          <w:szCs w:val="28"/>
        </w:rPr>
        <w:t>услуги в сфере градостроительства.</w:t>
      </w:r>
    </w:p>
    <w:p w:rsidR="00CB0080" w:rsidRDefault="00CB0080" w:rsidP="008B5D2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7 мая 2012 г. № 601 «Об основных направлениях совершенствования системы государственного управления» Правительству Российской Федерации необходимо обеспечить достижение целевых значений показателей, относящихся к качеству предоставления государственных и муниципальных услуг, в том числе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минут.</w:t>
      </w:r>
    </w:p>
    <w:p w:rsidR="00CB0080" w:rsidRDefault="00CB0080" w:rsidP="008B5D2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4713D6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поручено внести изменения в административные регламенты в части установления показателя снижения максимального срока ожидания в очереди при сдаче запроса и получения документа.</w:t>
      </w:r>
    </w:p>
    <w:p w:rsidR="00CB0080" w:rsidRDefault="00CB0080" w:rsidP="00941B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B5D2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предусматривает, что пункт </w:t>
      </w:r>
      <w:r w:rsidR="00941B19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Административного регламента </w:t>
      </w:r>
      <w:r w:rsidR="00941B19" w:rsidRPr="007B1B7E">
        <w:rPr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  <w:r>
        <w:rPr>
          <w:sz w:val="28"/>
          <w:szCs w:val="28"/>
        </w:rPr>
        <w:t xml:space="preserve">будет изложен в новой редакции: </w:t>
      </w:r>
    </w:p>
    <w:p w:rsidR="00CB0080" w:rsidRDefault="00CB0080" w:rsidP="00941B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41B19" w:rsidRPr="007B1B7E">
        <w:rPr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15 минут</w:t>
      </w:r>
      <w:r>
        <w:rPr>
          <w:sz w:val="28"/>
          <w:szCs w:val="28"/>
        </w:rPr>
        <w:t xml:space="preserve">». </w:t>
      </w:r>
    </w:p>
    <w:p w:rsidR="00CB0080" w:rsidRDefault="00CB0080" w:rsidP="00941B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</w:t>
      </w:r>
      <w:r w:rsidR="00941B1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доработан с учётом Федерального закона от 28 июля 2012 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окна».</w:t>
      </w:r>
    </w:p>
    <w:p w:rsidR="00EB38AC" w:rsidRDefault="00EB38AC" w:rsidP="0047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336589">
        <w:rPr>
          <w:rFonts w:ascii="Times New Roman" w:hAnsi="Times New Roman" w:cs="Times New Roman"/>
          <w:sz w:val="28"/>
          <w:szCs w:val="28"/>
        </w:rPr>
        <w:t xml:space="preserve">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изменения в </w:t>
      </w:r>
      <w:r w:rsidRPr="003365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6589">
        <w:rPr>
          <w:rFonts w:ascii="Times New Roman" w:hAnsi="Times New Roman" w:cs="Times New Roman"/>
          <w:sz w:val="28"/>
          <w:szCs w:val="28"/>
        </w:rPr>
        <w:t xml:space="preserve"> регламент позволит: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9">
        <w:rPr>
          <w:rFonts w:ascii="Times New Roman" w:hAnsi="Times New Roman" w:cs="Times New Roman"/>
          <w:sz w:val="28"/>
          <w:szCs w:val="28"/>
        </w:rPr>
        <w:t>повысить качество предоставления муниципальной услуги;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9">
        <w:rPr>
          <w:rFonts w:ascii="Times New Roman" w:hAnsi="Times New Roman" w:cs="Times New Roman"/>
          <w:sz w:val="28"/>
          <w:szCs w:val="28"/>
        </w:rPr>
        <w:t>увеличить количество получателей муниципальной услуги;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6589">
        <w:rPr>
          <w:rFonts w:ascii="Times New Roman" w:hAnsi="Times New Roman" w:cs="Times New Roman"/>
          <w:sz w:val="28"/>
          <w:szCs w:val="28"/>
        </w:rPr>
        <w:t>повысить уровень информированности граждан о порядке предоставления услуги;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9">
        <w:rPr>
          <w:rFonts w:ascii="Times New Roman" w:hAnsi="Times New Roman" w:cs="Times New Roman"/>
          <w:sz w:val="28"/>
          <w:szCs w:val="28"/>
        </w:rPr>
        <w:t>упорядочить административные процедуры (действия);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повысить ответственность должностных лиц за несоблюдение ими требований регламента при выпол</w:t>
      </w:r>
      <w:r>
        <w:rPr>
          <w:rFonts w:ascii="Times New Roman" w:hAnsi="Times New Roman" w:cs="Times New Roman"/>
          <w:sz w:val="28"/>
          <w:szCs w:val="28"/>
        </w:rPr>
        <w:t>нении административных процедур.</w:t>
      </w:r>
    </w:p>
    <w:p w:rsidR="009B4366" w:rsidRPr="00336589" w:rsidRDefault="009B4366" w:rsidP="009B43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89">
        <w:rPr>
          <w:rFonts w:ascii="Times New Roman" w:hAnsi="Times New Roman" w:cs="Times New Roman"/>
          <w:bCs/>
          <w:sz w:val="28"/>
          <w:szCs w:val="28"/>
        </w:rPr>
        <w:t xml:space="preserve">Проект регламента проходил независимую экспертизу на официальном сайте Администрации города Волгодонска в информационно-телекоммуникационной сети «Интернет» в подразделе «Независимая экспертиза» раздела «Муниципальные услуги» с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365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3658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3658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365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3658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3658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9B4366" w:rsidRPr="00336589" w:rsidRDefault="009B4366" w:rsidP="009B4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89">
        <w:rPr>
          <w:rFonts w:ascii="Times New Roman" w:hAnsi="Times New Roman" w:cs="Times New Roman"/>
          <w:bCs/>
          <w:sz w:val="28"/>
          <w:szCs w:val="28"/>
        </w:rPr>
        <w:t>Сведения об учете предложений заинтересованных организаций и граждан, рекомендаций независимой экспертизы не поступили.</w:t>
      </w:r>
    </w:p>
    <w:p w:rsidR="009B4366" w:rsidRPr="00336589" w:rsidRDefault="009B4366" w:rsidP="009B4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Проект административного регламента размещается на официальном сайте Администрации города Волгодонска.</w:t>
      </w:r>
    </w:p>
    <w:p w:rsidR="009B4366" w:rsidRDefault="009B436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 Волгодонска –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градостроительству 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архитектуре Администрации города Волгодонска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Pr="00E96647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6647">
        <w:rPr>
          <w:rFonts w:ascii="Times New Roman" w:hAnsi="Times New Roman" w:cs="Times New Roman"/>
          <w:sz w:val="20"/>
          <w:szCs w:val="20"/>
        </w:rPr>
        <w:t xml:space="preserve">Л.В. </w:t>
      </w:r>
      <w:proofErr w:type="spellStart"/>
      <w:r w:rsidRPr="00E96647">
        <w:rPr>
          <w:rFonts w:ascii="Times New Roman" w:hAnsi="Times New Roman" w:cs="Times New Roman"/>
          <w:sz w:val="20"/>
          <w:szCs w:val="20"/>
        </w:rPr>
        <w:t>Вестратенко</w:t>
      </w:r>
      <w:proofErr w:type="spellEnd"/>
    </w:p>
    <w:p w:rsidR="004713D6" w:rsidRPr="00E96647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6647">
        <w:rPr>
          <w:rFonts w:ascii="Times New Roman" w:hAnsi="Times New Roman" w:cs="Times New Roman"/>
          <w:sz w:val="20"/>
          <w:szCs w:val="20"/>
        </w:rPr>
        <w:t>22 15 79</w:t>
      </w:r>
    </w:p>
    <w:p w:rsidR="004713D6" w:rsidRPr="00336589" w:rsidRDefault="004713D6" w:rsidP="00EB3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8AC" w:rsidRDefault="00EB38AC" w:rsidP="00CB0080">
      <w:pPr>
        <w:pStyle w:val="a3"/>
        <w:ind w:firstLine="709"/>
        <w:jc w:val="both"/>
        <w:rPr>
          <w:sz w:val="28"/>
          <w:szCs w:val="28"/>
        </w:rPr>
      </w:pPr>
    </w:p>
    <w:p w:rsidR="00CB0080" w:rsidRDefault="00CB0080" w:rsidP="00CB0080">
      <w:pPr>
        <w:pStyle w:val="a3"/>
        <w:ind w:firstLine="709"/>
        <w:jc w:val="both"/>
        <w:rPr>
          <w:sz w:val="28"/>
          <w:szCs w:val="28"/>
        </w:rPr>
      </w:pPr>
    </w:p>
    <w:p w:rsidR="00A21FD9" w:rsidRPr="00CB0080" w:rsidRDefault="00A21FD9">
      <w:pPr>
        <w:rPr>
          <w:rFonts w:ascii="Times New Roman" w:hAnsi="Times New Roman" w:cs="Times New Roman"/>
          <w:sz w:val="28"/>
          <w:szCs w:val="28"/>
        </w:rPr>
      </w:pPr>
    </w:p>
    <w:sectPr w:rsidR="00A21FD9" w:rsidRPr="00CB0080" w:rsidSect="004713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CB0080"/>
    <w:rsid w:val="001B43CE"/>
    <w:rsid w:val="00421E4D"/>
    <w:rsid w:val="004713D6"/>
    <w:rsid w:val="004D30F4"/>
    <w:rsid w:val="008B5D26"/>
    <w:rsid w:val="00941B19"/>
    <w:rsid w:val="009B4366"/>
    <w:rsid w:val="00A21FD9"/>
    <w:rsid w:val="00CB0080"/>
    <w:rsid w:val="00CE2E97"/>
    <w:rsid w:val="00E96647"/>
    <w:rsid w:val="00E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08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0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B0080"/>
    <w:rPr>
      <w:color w:val="0000FF"/>
      <w:u w:val="single"/>
    </w:rPr>
  </w:style>
  <w:style w:type="paragraph" w:customStyle="1" w:styleId="ConsPlusNormal">
    <w:name w:val="ConsPlusNormal"/>
    <w:uiPriority w:val="99"/>
    <w:rsid w:val="00EB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C5E9-86A6-4EFE-8668-91D0F6D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5</cp:revision>
  <cp:lastPrinted>2014-02-27T06:36:00Z</cp:lastPrinted>
  <dcterms:created xsi:type="dcterms:W3CDTF">2014-02-24T11:56:00Z</dcterms:created>
  <dcterms:modified xsi:type="dcterms:W3CDTF">2014-02-27T06:36:00Z</dcterms:modified>
</cp:coreProperties>
</file>