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4"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ОТЧЕТ</w:t>
      </w:r>
      <w:r/>
    </w:p>
    <w:p>
      <w:pPr>
        <w:pStyle w:val="Normal"/>
        <w:spacing w:lineRule="atLeast" w:line="14"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 реализации муниципальной программы города Волгодонска</w:t>
      </w:r>
      <w:r/>
    </w:p>
    <w:p>
      <w:pPr>
        <w:pStyle w:val="Normal"/>
        <w:spacing w:lineRule="atLeast" w:line="14" w:before="0" w:after="0"/>
        <w:jc w:val="center"/>
      </w:pPr>
      <w:r>
        <w:rPr>
          <w:rFonts w:cs="Times New Roman" w:ascii="Times New Roman" w:hAnsi="Times New Roman"/>
          <w:sz w:val="28"/>
          <w:szCs w:val="28"/>
        </w:rPr>
        <w:t xml:space="preserve">«Обеспечение качественными жилищно-коммунальными </w:t>
        <w:br/>
        <w:t>услугами населения города Волгодонска»</w:t>
      </w:r>
      <w:r>
        <w:rPr>
          <w:rFonts w:cs="Times New Roman" w:ascii="Times New Roman" w:hAnsi="Times New Roman"/>
          <w:bCs/>
          <w:sz w:val="28"/>
          <w:szCs w:val="28"/>
        </w:rPr>
        <w:t xml:space="preserve"> за 2015 год</w:t>
      </w:r>
      <w:r/>
    </w:p>
    <w:p>
      <w:pPr>
        <w:pStyle w:val="Normal"/>
        <w:spacing w:lineRule="atLeast" w:line="14" w:before="0" w:after="0"/>
        <w:jc w:val="center"/>
        <w:rPr>
          <w:sz w:val="28"/>
          <w:sz w:val="28"/>
          <w:szCs w:val="28"/>
          <w:bCs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bCs/>
          <w:color w:val="00000A"/>
          <w:sz w:val="28"/>
          <w:szCs w:val="28"/>
        </w:rPr>
      </w:r>
      <w:r/>
    </w:p>
    <w:p>
      <w:pPr>
        <w:pStyle w:val="Normal"/>
        <w:spacing w:lineRule="atLeast" w:line="14" w:before="0" w:after="0"/>
        <w:ind w:firstLine="567"/>
        <w:jc w:val="both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sz w:val="28"/>
          <w:szCs w:val="28"/>
        </w:rPr>
        <w:t>Ответственный исполнитель муниципальной программы – сектор по взаимодействию с организациями строительной отрасли Администрации города Волгодонска.</w:t>
      </w:r>
      <w:r/>
    </w:p>
    <w:p>
      <w:pPr>
        <w:pStyle w:val="Normal"/>
        <w:spacing w:lineRule="atLeast" w:line="14" w:before="0" w:after="0"/>
        <w:ind w:firstLine="567"/>
        <w:jc w:val="both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sz w:val="28"/>
          <w:szCs w:val="28"/>
        </w:rPr>
        <w:t>Участники муниципальной программы:</w:t>
      </w:r>
      <w:r/>
    </w:p>
    <w:p>
      <w:pPr>
        <w:pStyle w:val="ListParagraph"/>
        <w:numPr>
          <w:ilvl w:val="0"/>
          <w:numId w:val="1"/>
        </w:numPr>
        <w:tabs>
          <w:tab w:val="left" w:pos="851" w:leader="none"/>
        </w:tabs>
        <w:spacing w:lineRule="atLeast" w:line="14" w:before="0" w:after="0"/>
        <w:ind w:left="0" w:hanging="360"/>
        <w:jc w:val="both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sz w:val="28"/>
          <w:szCs w:val="28"/>
        </w:rPr>
        <w:t>Муниципальное казенное учреждение «Департамент строительства и городского хозяйства» (далее – МКУ «ДС и ГХ»);</w:t>
      </w:r>
      <w:r/>
    </w:p>
    <w:p>
      <w:pPr>
        <w:pStyle w:val="ListParagraph"/>
        <w:numPr>
          <w:ilvl w:val="0"/>
          <w:numId w:val="1"/>
        </w:numPr>
        <w:tabs>
          <w:tab w:val="left" w:pos="851" w:leader="none"/>
        </w:tabs>
        <w:spacing w:lineRule="atLeast" w:line="14" w:before="0" w:after="0"/>
        <w:ind w:left="0" w:hanging="360"/>
        <w:jc w:val="both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Муниципальное казенное учреждение «Департамент строительства» (далее – МКУ «ДС»);</w:t>
      </w:r>
      <w:r/>
    </w:p>
    <w:p>
      <w:pPr>
        <w:pStyle w:val="Normal"/>
        <w:tabs>
          <w:tab w:val="left" w:pos="851" w:leader="none"/>
        </w:tabs>
        <w:spacing w:lineRule="atLeast" w:line="14" w:before="0" w:after="0"/>
        <w:ind w:firstLine="567"/>
        <w:jc w:val="both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sz w:val="28"/>
          <w:szCs w:val="28"/>
        </w:rPr>
        <w:t>3. Муниципальное унитарное предприятие «Водопроводно-канализационное хозяйство» (далее – МУП «ВКХ»).</w:t>
      </w:r>
      <w:r/>
    </w:p>
    <w:p>
      <w:pPr>
        <w:pStyle w:val="ListParagraph"/>
        <w:tabs>
          <w:tab w:val="left" w:pos="851" w:leader="none"/>
        </w:tabs>
        <w:spacing w:lineRule="atLeast" w:line="14" w:before="0" w:after="0"/>
        <w:ind w:left="0" w:firstLine="567"/>
        <w:jc w:val="both"/>
      </w:pPr>
      <w:r>
        <w:rPr>
          <w:rFonts w:cs="Times New Roman" w:ascii="Times New Roman" w:hAnsi="Times New Roman"/>
          <w:bCs/>
          <w:sz w:val="28"/>
          <w:szCs w:val="28"/>
        </w:rPr>
        <w:t xml:space="preserve">Цель муниципальной программы -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повышение качества и надежности предоставления жилищно-коммунальных услуг населению города Волгодонска.</w:t>
      </w:r>
      <w:r/>
    </w:p>
    <w:p>
      <w:pPr>
        <w:pStyle w:val="Normal"/>
        <w:spacing w:lineRule="atLeast" w:line="14" w:before="0" w:after="0"/>
        <w:jc w:val="center"/>
        <w:rPr>
          <w:sz w:val="28"/>
          <w:sz w:val="28"/>
          <w:szCs w:val="28"/>
          <w:bCs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bCs/>
          <w:color w:val="00000A"/>
          <w:sz w:val="28"/>
          <w:szCs w:val="28"/>
        </w:rPr>
      </w:r>
      <w:r/>
    </w:p>
    <w:p>
      <w:pPr>
        <w:pStyle w:val="Normal"/>
        <w:spacing w:lineRule="atLeast" w:line="14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Раздел 1. Конкретные результаты, достигнутые за 2015 год</w:t>
      </w:r>
      <w:r/>
    </w:p>
    <w:p>
      <w:pPr>
        <w:pStyle w:val="NormalWeb"/>
        <w:spacing w:lineRule="atLeast" w:line="14"/>
        <w:ind w:firstLine="540"/>
        <w:jc w:val="both"/>
      </w:pPr>
      <w:r>
        <w:rPr>
          <w:sz w:val="28"/>
          <w:szCs w:val="28"/>
        </w:rPr>
        <w:t xml:space="preserve">На реализацию муниципальной программы в 2015 году предусмотрено всего – 282 687,1 тыс.рублей, из них средства федерального бюджета – 120 527,7 тыс. рублей, средства областного бюджета 59 771,9 тыс. руб., средства местного бюджета – 101 339,4 тыс.рублей, средства </w:t>
      </w:r>
      <w:r>
        <w:rPr>
          <w:color w:val="000000"/>
          <w:sz w:val="28"/>
          <w:szCs w:val="28"/>
          <w:shd w:fill="FFFFFF" w:val="clear"/>
        </w:rPr>
        <w:t xml:space="preserve">внебюджетных источников - 1 048,1 тыс. рублей. </w:t>
      </w:r>
      <w:r>
        <w:rPr>
          <w:sz w:val="28"/>
          <w:szCs w:val="28"/>
        </w:rPr>
        <w:t xml:space="preserve">Фактические расходы составили 218 127,5 тыс.рублей,  из них средства федерального бюджета – 120 425,4 тыс. рублей, средства областного бюджета 34 483,3 тыс. рублей, средства местного бюджета – 62 214,7 тыс.рублей, средства </w:t>
      </w:r>
      <w:r>
        <w:rPr>
          <w:color w:val="000000"/>
          <w:sz w:val="28"/>
          <w:szCs w:val="28"/>
          <w:shd w:fill="FFFFFF" w:val="clear"/>
        </w:rPr>
        <w:t xml:space="preserve">внебюджетных источников – </w:t>
      </w:r>
      <w:r>
        <w:rPr>
          <w:sz w:val="28"/>
          <w:szCs w:val="28"/>
        </w:rPr>
        <w:t>1 004</w:t>
      </w:r>
      <w:r>
        <w:rPr>
          <w:color w:val="000000"/>
          <w:sz w:val="28"/>
          <w:szCs w:val="28"/>
          <w:shd w:fill="FFFFFF" w:val="clear"/>
        </w:rPr>
        <w:t>,1 тыс. рублей.</w:t>
      </w:r>
      <w:r>
        <w:rPr>
          <w:sz w:val="28"/>
          <w:szCs w:val="28"/>
        </w:rPr>
        <w:t xml:space="preserve"> Общий процент выполнения муниципальной программы составил 77,2.  </w:t>
        <w:tab/>
      </w:r>
      <w:r/>
    </w:p>
    <w:p>
      <w:pPr>
        <w:pStyle w:val="NormalWeb"/>
        <w:spacing w:lineRule="atLeast" w:line="14"/>
        <w:ind w:firstLine="540"/>
        <w:jc w:val="both"/>
      </w:pPr>
      <w:r>
        <w:rPr>
          <w:sz w:val="28"/>
          <w:szCs w:val="28"/>
        </w:rPr>
        <w:t>Основные результаты, достигнутые в 2015 году по муниципальной программе,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приведены в таблице:   </w:t>
      </w:r>
      <w:r/>
    </w:p>
    <w:tbl>
      <w:tblPr>
        <w:tblW w:w="10024" w:type="dxa"/>
        <w:jc w:val="left"/>
        <w:tblInd w:w="5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2456"/>
        <w:gridCol w:w="1633"/>
        <w:gridCol w:w="1544"/>
        <w:gridCol w:w="1"/>
        <w:gridCol w:w="1412"/>
        <w:gridCol w:w="1417"/>
        <w:gridCol w:w="1560"/>
      </w:tblGrid>
      <w:tr>
        <w:trPr>
          <w:trHeight w:val="615" w:hRule="atLeast"/>
          <w:cantSplit w:val="true"/>
        </w:trPr>
        <w:tc>
          <w:tcPr>
            <w:tcW w:w="24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основного мероприятия</w:t>
            </w:r>
            <w:r/>
          </w:p>
        </w:tc>
        <w:tc>
          <w:tcPr>
            <w:tcW w:w="31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Показатели муниципальной программы</w:t>
            </w:r>
            <w:r/>
          </w:p>
        </w:tc>
        <w:tc>
          <w:tcPr>
            <w:tcW w:w="43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обеспечение муниципальной программы (тыс. рублей.)</w:t>
            </w:r>
            <w:r/>
          </w:p>
        </w:tc>
      </w:tr>
      <w:tr>
        <w:trPr>
          <w:trHeight w:val="960" w:hRule="atLeast"/>
          <w:cantSplit w:val="true"/>
        </w:trPr>
        <w:tc>
          <w:tcPr>
            <w:tcW w:w="24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tLeast" w:line="14" w:before="0" w:after="200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>
                <w:color w:val="00000A"/>
                <w:sz w:val="22"/>
              </w:rPr>
            </w:r>
            <w:r/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Планируемые</w:t>
            </w:r>
            <w:r/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Фактические</w:t>
            </w:r>
            <w:r/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Предусмот-ренные на начало периода</w:t>
            </w:r>
            <w:r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Предусмот-ренные на конец периода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Фактические расходы </w:t>
            </w:r>
            <w:r/>
          </w:p>
        </w:tc>
      </w:tr>
      <w:tr>
        <w:trPr>
          <w:trHeight w:val="315" w:hRule="atLeast"/>
        </w:trPr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/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/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/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r/>
          </w:p>
        </w:tc>
      </w:tr>
      <w:tr>
        <w:trPr>
          <w:trHeight w:val="1095" w:hRule="atLeast"/>
        </w:trPr>
        <w:tc>
          <w:tcPr>
            <w:tcW w:w="245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tLeast" w:line="14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программа  "Обеспечение качественными жилищно-коммунальными услугами населения города Волгодонска"</w:t>
            </w:r>
            <w:r/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230 033,3</w:t>
            </w:r>
            <w:r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282 687,1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218 127,5</w:t>
            </w:r>
            <w:r/>
          </w:p>
        </w:tc>
      </w:tr>
      <w:tr>
        <w:trPr>
          <w:trHeight w:val="1020" w:hRule="atLeast"/>
        </w:trPr>
        <w:tc>
          <w:tcPr>
            <w:tcW w:w="2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tLeast" w:line="14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1 «Развитие жилищного хозяйства в городе Волгодонске»</w:t>
            </w:r>
            <w:r/>
          </w:p>
          <w:p>
            <w:pPr>
              <w:pStyle w:val="Normal"/>
              <w:spacing w:lineRule="atLeast" w:line="14" w:before="0" w:after="0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41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4 718,2</w:t>
            </w:r>
            <w:r/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4 813,6</w:t>
            </w:r>
            <w:r/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4 112,4</w:t>
            </w:r>
            <w:r/>
          </w:p>
        </w:tc>
      </w:tr>
      <w:tr>
        <w:trPr>
          <w:trHeight w:val="1020" w:hRule="atLeast"/>
        </w:trPr>
        <w:tc>
          <w:tcPr>
            <w:tcW w:w="2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tLeast" w:line="14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Основное мероприятие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.</w:t>
            </w:r>
            <w:r>
              <w:rPr>
                <w:rFonts w:eastAsia="Times New Roman" w:cs="Times New Roman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Оплата ежемесячного взноса на капитальный ремонт общего имущества многоквартирных домов в части муниципальных помещений</w:t>
            </w:r>
            <w:r/>
          </w:p>
          <w:p>
            <w:pPr>
              <w:pStyle w:val="Normal"/>
              <w:spacing w:lineRule="atLeast" w:line="14" w:before="0" w:after="0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>
                <w:color w:val="00000A"/>
                <w:sz w:val="22"/>
              </w:rPr>
            </w:r>
            <w:r/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41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411,5</w:t>
            </w:r>
            <w:r/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4 322,5</w:t>
            </w:r>
            <w:r/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3 748,5</w:t>
            </w:r>
            <w:r/>
          </w:p>
        </w:tc>
      </w:tr>
      <w:tr>
        <w:trPr>
          <w:trHeight w:val="1020" w:hRule="atLeast"/>
        </w:trPr>
        <w:tc>
          <w:tcPr>
            <w:tcW w:w="2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tLeast" w:line="14" w:before="0" w:after="0"/>
              <w:rPr>
                <w:shd w:fill="FFFFFF" w:val="clear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Площадь муниципального жилищного фонда</w:t>
            </w:r>
            <w:r/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58,8 тыс.м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2</w:t>
            </w:r>
            <w:r/>
          </w:p>
        </w:tc>
        <w:tc>
          <w:tcPr>
            <w:tcW w:w="1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58,8 тыс.м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2</w:t>
            </w:r>
            <w:r/>
          </w:p>
        </w:tc>
        <w:tc>
          <w:tcPr>
            <w:tcW w:w="141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</w:tr>
      <w:tr>
        <w:trPr>
          <w:trHeight w:val="1020" w:hRule="atLeast"/>
        </w:trPr>
        <w:tc>
          <w:tcPr>
            <w:tcW w:w="2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tLeast" w:line="14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Основное мероприятие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.</w:t>
            </w:r>
            <w:r>
              <w:rPr>
                <w:rFonts w:eastAsia="Times New Roman" w:cs="Times New Roman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Информирование населения по вопросам управления многоквартирными домами и энергоэффективности в жилищной сфере</w:t>
            </w:r>
            <w:r/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41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57,6</w:t>
            </w:r>
            <w:r/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57,6</w:t>
            </w:r>
            <w:r/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27,6</w:t>
            </w:r>
            <w:r/>
          </w:p>
        </w:tc>
      </w:tr>
      <w:tr>
        <w:trPr>
          <w:trHeight w:val="1020" w:hRule="atLeast"/>
        </w:trPr>
        <w:tc>
          <w:tcPr>
            <w:tcW w:w="2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tLeast" w:line="14" w:before="0" w:after="0"/>
              <w:rPr>
                <w:shd w:fill="FFFFFF" w:val="clear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Количество управляющих организаций и товариществ собственников жилья</w:t>
            </w:r>
            <w:r/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91 </w:t>
            </w:r>
            <w:r/>
          </w:p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(УК + ТСЖ)</w:t>
            </w:r>
            <w:r/>
          </w:p>
        </w:tc>
        <w:tc>
          <w:tcPr>
            <w:tcW w:w="1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91 </w:t>
            </w:r>
            <w:r/>
          </w:p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(УК + ТСЖ)</w:t>
            </w:r>
            <w:r/>
          </w:p>
        </w:tc>
        <w:tc>
          <w:tcPr>
            <w:tcW w:w="141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</w:tr>
      <w:tr>
        <w:trPr>
          <w:trHeight w:val="1020" w:hRule="atLeast"/>
        </w:trPr>
        <w:tc>
          <w:tcPr>
            <w:tcW w:w="2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tLeast" w:line="14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Основное мероприятие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.</w:t>
            </w:r>
            <w:r>
              <w:rPr>
                <w:rFonts w:eastAsia="Times New Roman" w:cs="Times New Roman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a-IR" w:bidi="fa-IR"/>
              </w:rPr>
              <w:t>Оплата услуг по осуществлению начисления физическим лицам платы за пользование жилым помещением для нанимателей  жилых помещений</w:t>
            </w:r>
            <w:r/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200"/>
              <w:jc w:val="center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>
                <w:color w:val="00000A"/>
                <w:sz w:val="22"/>
              </w:rPr>
            </w:r>
            <w:r/>
          </w:p>
        </w:tc>
        <w:tc>
          <w:tcPr>
            <w:tcW w:w="1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200"/>
              <w:jc w:val="center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>
                <w:color w:val="00000A"/>
                <w:sz w:val="22"/>
              </w:rPr>
            </w:r>
            <w:r/>
          </w:p>
        </w:tc>
        <w:tc>
          <w:tcPr>
            <w:tcW w:w="141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249,1</w:t>
            </w:r>
            <w:r/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249,1</w:t>
            </w:r>
            <w:r/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241,0</w:t>
            </w:r>
            <w:r/>
          </w:p>
        </w:tc>
      </w:tr>
      <w:tr>
        <w:trPr>
          <w:trHeight w:val="1020" w:hRule="atLeast"/>
        </w:trPr>
        <w:tc>
          <w:tcPr>
            <w:tcW w:w="2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tLeast" w:line="14" w:before="0" w:after="0"/>
              <w:rPr>
                <w:shd w:fill="FFFFFF" w:val="clear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Площадь муниципального жилищного фонда</w:t>
            </w:r>
            <w:r/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20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58,8 тыс.м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2</w:t>
            </w:r>
            <w:r/>
          </w:p>
        </w:tc>
        <w:tc>
          <w:tcPr>
            <w:tcW w:w="1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20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58,8 тыс.м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2</w:t>
            </w:r>
            <w:r/>
          </w:p>
        </w:tc>
        <w:tc>
          <w:tcPr>
            <w:tcW w:w="141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</w:tr>
      <w:tr>
        <w:trPr>
          <w:trHeight w:val="1020" w:hRule="atLeast"/>
        </w:trPr>
        <w:tc>
          <w:tcPr>
            <w:tcW w:w="2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tLeast" w:line="14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Основное мероприятие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.</w:t>
            </w:r>
            <w:r>
              <w:rPr>
                <w:rFonts w:eastAsia="Times New Roman" w:cs="Times New Roman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fa-IR" w:bidi="fa-IR"/>
              </w:rPr>
              <w:t>Ремонт части муниципальных помещений, выделенных участковым уполномоченным полиции для приёма граждан</w:t>
            </w:r>
            <w:r/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200"/>
              <w:jc w:val="center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>
                <w:color w:val="00000A"/>
                <w:sz w:val="22"/>
              </w:rPr>
            </w:r>
            <w:r/>
          </w:p>
        </w:tc>
        <w:tc>
          <w:tcPr>
            <w:tcW w:w="1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200"/>
              <w:jc w:val="center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>
                <w:color w:val="00000A"/>
                <w:sz w:val="22"/>
              </w:rPr>
            </w:r>
            <w:r/>
          </w:p>
        </w:tc>
        <w:tc>
          <w:tcPr>
            <w:tcW w:w="141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/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184,4</w:t>
            </w:r>
            <w:r/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95,3</w:t>
            </w:r>
            <w:r/>
          </w:p>
        </w:tc>
      </w:tr>
      <w:tr>
        <w:trPr>
          <w:trHeight w:val="1020" w:hRule="atLeast"/>
        </w:trPr>
        <w:tc>
          <w:tcPr>
            <w:tcW w:w="2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tLeast" w:line="14" w:before="0" w:after="0"/>
              <w:rPr>
                <w:shd w:fill="FFFFFF" w:val="clear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Площадь муниципального жилищного фонда</w:t>
            </w:r>
            <w:r/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20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58,8 тыс.м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2</w:t>
            </w:r>
            <w:r/>
          </w:p>
        </w:tc>
        <w:tc>
          <w:tcPr>
            <w:tcW w:w="1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20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58,8 тыс.м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2</w:t>
            </w:r>
            <w:r/>
          </w:p>
        </w:tc>
        <w:tc>
          <w:tcPr>
            <w:tcW w:w="141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</w:tr>
      <w:tr>
        <w:trPr>
          <w:trHeight w:val="1020" w:hRule="atLeast"/>
        </w:trPr>
        <w:tc>
          <w:tcPr>
            <w:tcW w:w="2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tLeast" w:line="14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Подпрограмма 2 «Создание условий для обеспечения качественными коммунальными услугами населения города Волгодонска»</w:t>
            </w:r>
            <w:r/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41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214 869,6</w:t>
            </w:r>
            <w:r/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265 503,4</w:t>
            </w:r>
            <w:r/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203 050,6</w:t>
            </w:r>
            <w:r/>
          </w:p>
        </w:tc>
      </w:tr>
      <w:tr>
        <w:trPr>
          <w:trHeight w:val="1020" w:hRule="atLeast"/>
        </w:trPr>
        <w:tc>
          <w:tcPr>
            <w:tcW w:w="2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</w:tcPr>
          <w:p>
            <w:pPr>
              <w:pStyle w:val="NoSpacing"/>
              <w:spacing w:lineRule="atLeast" w:line="14"/>
              <w:rPr>
                <w:sz w:val="24"/>
                <w:shd w:fill="FFFFFF" w:val="clear"/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Основное мероприятие 2.2.</w:t>
            </w:r>
            <w:r/>
          </w:p>
          <w:p>
            <w:pPr>
              <w:pStyle w:val="ConsPlusCell"/>
              <w:spacing w:lineRule="atLeast" w:line="14"/>
              <w:rPr>
                <w:sz w:val="24"/>
                <w:shd w:fill="FFFFFF" w:val="clear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Мероприятия по приведению объектов г. Волгодонска в состояние, обеспечивающее безопасное проживание его жителей</w:t>
            </w:r>
            <w:r/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41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134 631,2</w:t>
            </w:r>
            <w:r/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192 118,3</w:t>
            </w:r>
            <w:r/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131 602,7</w:t>
            </w:r>
            <w:r/>
          </w:p>
        </w:tc>
      </w:tr>
      <w:tr>
        <w:trPr>
          <w:trHeight w:val="1020" w:hRule="atLeast"/>
        </w:trPr>
        <w:tc>
          <w:tcPr>
            <w:tcW w:w="2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</w:tcPr>
          <w:p>
            <w:pPr>
              <w:pStyle w:val="NoSpacing"/>
              <w:spacing w:lineRule="atLeast" w:line="14"/>
              <w:rPr>
                <w:sz w:val="20"/>
                <w:shd w:fill="FFFFFF" w:val="clear"/>
                <w:sz w:val="20"/>
                <w:szCs w:val="20"/>
              </w:rPr>
            </w:pPr>
            <w:r>
              <w:rPr>
                <w:sz w:val="20"/>
                <w:szCs w:val="20"/>
                <w:shd w:fill="FFFFFF" w:val="clear"/>
              </w:rPr>
              <w:t>Обеспечение эксплуатационной надежности жилых домов г. Волгодонска (строительство которых завершено) нарастающим итогом</w:t>
            </w:r>
            <w:r/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59911,1 кв.м</w:t>
            </w:r>
            <w:r/>
          </w:p>
        </w:tc>
        <w:tc>
          <w:tcPr>
            <w:tcW w:w="1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43292,6 кв.м</w:t>
            </w:r>
            <w:r/>
          </w:p>
        </w:tc>
        <w:tc>
          <w:tcPr>
            <w:tcW w:w="141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</w:tr>
      <w:tr>
        <w:trPr>
          <w:trHeight w:val="1020" w:hRule="atLeast"/>
        </w:trPr>
        <w:tc>
          <w:tcPr>
            <w:tcW w:w="245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</w:tcPr>
          <w:p>
            <w:pPr>
              <w:pStyle w:val="ConsPlusCell"/>
              <w:spacing w:lineRule="atLeast" w:line="14"/>
              <w:rPr>
                <w:sz w:val="24"/>
                <w:shd w:fill="FFFFFF" w:val="clear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Основное мероприятие 2.3. Приведение размера платы граждан за коммунальные услуги в соответствие с индексами максимального роста размера платы граждан за коммунальные услуги.</w:t>
            </w:r>
            <w:r/>
          </w:p>
          <w:p>
            <w:pPr>
              <w:pStyle w:val="ConsPlusCell"/>
              <w:spacing w:lineRule="atLeast" w:line="14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r>
            <w:r/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68 933,3</w:t>
            </w:r>
            <w:r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39 586,5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39 254,9</w:t>
            </w:r>
            <w:r/>
          </w:p>
        </w:tc>
      </w:tr>
      <w:tr>
        <w:trPr>
          <w:trHeight w:val="1020" w:hRule="atLeast"/>
        </w:trPr>
        <w:tc>
          <w:tcPr>
            <w:tcW w:w="2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</w:tcPr>
          <w:p>
            <w:pPr>
              <w:pStyle w:val="ConsPlusCell"/>
              <w:spacing w:lineRule="atLeast" w:line="14"/>
              <w:rPr>
                <w:shd w:fill="FFFFFF" w:val="clear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3 Ограничение роста размера платы граждан за коммунальные услуги</w:t>
            </w:r>
            <w:r/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12%</w:t>
            </w:r>
            <w:r/>
          </w:p>
        </w:tc>
        <w:tc>
          <w:tcPr>
            <w:tcW w:w="1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12%</w:t>
            </w:r>
            <w:r/>
          </w:p>
        </w:tc>
        <w:tc>
          <w:tcPr>
            <w:tcW w:w="141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</w:tr>
      <w:tr>
        <w:trPr>
          <w:trHeight w:val="1020" w:hRule="atLeast"/>
        </w:trPr>
        <w:tc>
          <w:tcPr>
            <w:tcW w:w="2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</w:tcPr>
          <w:p>
            <w:pPr>
              <w:pStyle w:val="ConsPlusCell"/>
              <w:spacing w:lineRule="atLeast" w:line="14"/>
              <w:rPr>
                <w:sz w:val="24"/>
                <w:shd w:fill="FFFFFF" w:val="clear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Основное мероприятие 2.4. Строительство объектов муниципальной собственности</w:t>
            </w:r>
            <w:r/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  <w:r/>
          </w:p>
        </w:tc>
        <w:tc>
          <w:tcPr>
            <w:tcW w:w="1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  <w:r/>
          </w:p>
        </w:tc>
        <w:tc>
          <w:tcPr>
            <w:tcW w:w="141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2 207,0</w:t>
            </w:r>
            <w:r/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1 550,0</w:t>
            </w:r>
            <w:r/>
          </w:p>
        </w:tc>
      </w:tr>
      <w:tr>
        <w:trPr>
          <w:trHeight w:val="1020" w:hRule="atLeast"/>
        </w:trPr>
        <w:tc>
          <w:tcPr>
            <w:tcW w:w="2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</w:tcPr>
          <w:p>
            <w:pPr>
              <w:pStyle w:val="ConsPlusCell"/>
              <w:spacing w:lineRule="atLeast" w:line="14"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Основное мероприятие 2.5.</w:t>
            </w:r>
            <w:r>
              <w:rPr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кооперативам, муниципальным унитарным предприятиям.</w:t>
            </w:r>
            <w:r/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41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/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29 313,4</w:t>
            </w:r>
            <w:r/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27 814,8</w:t>
            </w:r>
            <w:r/>
          </w:p>
        </w:tc>
      </w:tr>
      <w:tr>
        <w:trPr>
          <w:trHeight w:val="1020" w:hRule="atLeast"/>
        </w:trPr>
        <w:tc>
          <w:tcPr>
            <w:tcW w:w="2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</w:tcPr>
          <w:p>
            <w:pPr>
              <w:pStyle w:val="ConsPlusCell"/>
              <w:spacing w:lineRule="atLeast" w:line="14"/>
              <w:rPr>
                <w:sz w:val="24"/>
                <w:shd w:fill="FFFFFF" w:val="clear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Количество получателей субсидии</w:t>
            </w:r>
            <w:r/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21 </w:t>
            </w:r>
            <w:r>
              <w:rPr>
                <w:rFonts w:cs="Times New Roman" w:ascii="Times New Roman" w:hAnsi="Times New Roman"/>
              </w:rPr>
              <w:t>получатель субсидии</w:t>
            </w:r>
            <w:r/>
          </w:p>
        </w:tc>
        <w:tc>
          <w:tcPr>
            <w:tcW w:w="1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21 </w:t>
            </w:r>
            <w:r>
              <w:rPr>
                <w:rFonts w:cs="Times New Roman" w:ascii="Times New Roman" w:hAnsi="Times New Roman"/>
              </w:rPr>
              <w:t>получатель субсидии</w:t>
            </w:r>
            <w:r/>
          </w:p>
        </w:tc>
        <w:tc>
          <w:tcPr>
            <w:tcW w:w="141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</w:tr>
      <w:tr>
        <w:trPr>
          <w:trHeight w:val="1380" w:hRule="atLeast"/>
        </w:trPr>
        <w:tc>
          <w:tcPr>
            <w:tcW w:w="245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tLeast" w:line="14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Основное мероприятие 2.6.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капитального ремонта лифтов, расположенных в многоквартирных домах, отработавших нормативный срок 25 и более лет и (или) требующих капитального ремонта.</w:t>
            </w:r>
            <w:r/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2 857,2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2 446,8</w:t>
            </w:r>
            <w:r/>
          </w:p>
        </w:tc>
      </w:tr>
      <w:tr>
        <w:trPr>
          <w:trHeight w:val="1380" w:hRule="atLeast"/>
        </w:trPr>
        <w:tc>
          <w:tcPr>
            <w:tcW w:w="245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tLeast" w:line="14" w:before="0" w:after="0"/>
              <w:rPr>
                <w:shd w:fill="FFFFFF" w:val="clear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Количество отремонтированных лифтов, расположенных в многоквартирных домах, отработавших нормативный срок 25 и более лет</w:t>
            </w:r>
            <w:r/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 лифтов</w:t>
            </w:r>
            <w:r/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 лифтов</w:t>
            </w:r>
            <w:r/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</w:tr>
      <w:tr>
        <w:trPr>
          <w:trHeight w:val="416" w:hRule="atLeast"/>
        </w:trPr>
        <w:tc>
          <w:tcPr>
            <w:tcW w:w="245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tLeast" w:line="14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Основное мероприятие 2.7.</w:t>
            </w:r>
            <w:r>
              <w:rPr>
                <w:rFonts w:eastAsia="Times New Roman" w:cs="Times New Roman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Расходы на погашение задолженности по коммунальным услугам по муниципальному жилью, признанному аварийным и и квартир, закрепленных за  детьми-сиротами, на которые выделены расходы для погашения задолженности по коммунальным услугам.</w:t>
            </w:r>
            <w:r/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305,5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217,9</w:t>
            </w:r>
            <w:r/>
          </w:p>
        </w:tc>
      </w:tr>
      <w:tr>
        <w:trPr>
          <w:trHeight w:val="416" w:hRule="atLeast"/>
        </w:trPr>
        <w:tc>
          <w:tcPr>
            <w:tcW w:w="245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tLeast" w:line="14" w:before="0" w:after="0"/>
              <w:rPr>
                <w:shd w:fill="FFFFFF" w:val="clear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Количество муниципальных квартир, признанных аварийными и квартир, закрепленных за детьми - сиротами, на которые выделены расходы для погашения задолженности по коммунальным услугам</w:t>
            </w:r>
            <w:r/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 </w:t>
            </w:r>
            <w:r/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/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</w:tr>
      <w:tr>
        <w:trPr>
          <w:trHeight w:val="1380" w:hRule="atLeast"/>
        </w:trPr>
        <w:tc>
          <w:tcPr>
            <w:tcW w:w="245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tLeast" w:line="14" w:before="0" w:after="0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Основное мероприятие 2.8. Расходы в соответствии с постановлением Администрации города Волгодонска от 16.11.2015 № 2310 «О выделении средств из резервного фонда Администрации города Волгодонска».</w:t>
            </w:r>
            <w:r/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163,6</w:t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163,5</w:t>
            </w:r>
            <w:r/>
          </w:p>
        </w:tc>
      </w:tr>
      <w:tr>
        <w:trPr>
          <w:trHeight w:val="1380" w:hRule="atLeast"/>
        </w:trPr>
        <w:tc>
          <w:tcPr>
            <w:tcW w:w="245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tLeast" w:line="14" w:before="0" w:after="0"/>
              <w:rPr>
                <w:shd w:fill="FFFFFF" w:val="clear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Количество муниципальных квартир, признанных аварийными и квартир, закрепленных за детьми - сиротами, на которые выделены расходы для погашения задолженности по коммунальным услугам</w:t>
            </w:r>
            <w:r/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/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/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</w:tr>
      <w:tr>
        <w:trPr>
          <w:trHeight w:val="1380" w:hRule="atLeast"/>
        </w:trPr>
        <w:tc>
          <w:tcPr>
            <w:tcW w:w="2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tLeast" w:line="14" w:before="0" w:after="0"/>
              <w:rPr>
                <w:sz w:val="24"/>
                <w:shd w:fill="FFFFFF" w:val="clear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Подпрограмма 3 «Обеспечение реализации муниципальной программы»</w:t>
            </w:r>
            <w:r/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egoe UI" w:cs="Times New Roman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41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10 445,5</w:t>
            </w:r>
            <w:r/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11 322,0</w:t>
            </w:r>
            <w:r/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10 964,5</w:t>
            </w:r>
            <w:r/>
          </w:p>
        </w:tc>
      </w:tr>
      <w:tr>
        <w:trPr>
          <w:trHeight w:val="1380" w:hRule="atLeast"/>
        </w:trPr>
        <w:tc>
          <w:tcPr>
            <w:tcW w:w="2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</w:tcPr>
          <w:p>
            <w:pPr>
              <w:pStyle w:val="NoSpacing"/>
              <w:spacing w:lineRule="atLeast" w:line="14"/>
              <w:rPr>
                <w:sz w:val="24"/>
                <w:shd w:fill="FFFFFF" w:val="clear"/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Основное мероприятие 3.1.</w:t>
            </w:r>
            <w:r/>
          </w:p>
          <w:p>
            <w:pPr>
              <w:pStyle w:val="Normal"/>
              <w:spacing w:lineRule="atLeast" w:line="14" w:before="0" w:after="0"/>
              <w:rPr>
                <w:sz w:val="24"/>
                <w:shd w:fill="FFFFFF" w:val="clear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Обеспечение деятельности муниципального учреждения «Департамент строительства»</w:t>
            </w:r>
            <w:r/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3,2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%</w:t>
            </w:r>
            <w:r/>
          </w:p>
        </w:tc>
        <w:tc>
          <w:tcPr>
            <w:tcW w:w="1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3,2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en-US"/>
              </w:rPr>
              <w:t>%</w:t>
            </w:r>
            <w:r/>
          </w:p>
        </w:tc>
        <w:tc>
          <w:tcPr>
            <w:tcW w:w="141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10 445,5</w:t>
            </w:r>
            <w:r/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11 322,0</w:t>
            </w:r>
            <w:r/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tLeast" w:line="14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10 964,5</w:t>
            </w:r>
            <w:r/>
          </w:p>
        </w:tc>
      </w:tr>
    </w:tbl>
    <w:p>
      <w:pPr>
        <w:pStyle w:val="Normal"/>
        <w:spacing w:lineRule="atLeast" w:line="14"/>
        <w:rPr>
          <w:sz w:val="22"/>
          <w:sz w:val="22"/>
          <w:szCs w:val="22"/>
          <w:rFonts w:ascii="Calibri" w:hAnsi="Calibri" w:eastAsia="Segoe UI" w:cs="Tahoma"/>
          <w:color w:val="00000A"/>
          <w:lang w:val="ru-RU" w:eastAsia="ru-RU" w:bidi="ar-SA"/>
        </w:rPr>
      </w:pPr>
      <w:r>
        <w:rPr>
          <w:color w:val="00000A"/>
          <w:sz w:val="22"/>
        </w:rPr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Для повышения качества и надежности предоставления жилищно-коммунальных услуг населению города Волгодонска, в рамках реализации муниципальной программы города Волгодонска «Обеспечение качественными жилищно-коммунальными услугами населения города Волгодонска» (далее – муниципальная программа) ответственным исполнителем и участниками муниципальной программы в 2015 году выполнен комплекс следующих мероприятий:</w:t>
      </w:r>
      <w:r/>
    </w:p>
    <w:p>
      <w:pPr>
        <w:pStyle w:val="Normal"/>
        <w:spacing w:lineRule="atLeast" w:line="14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региональному оператору – некоммерческой организации «Ростовский областной фонд содействия капитальному ремонту» (далее – Фонд) оплачены взносы на капитальный ремонт, начисленные за помещения, находящиеся в собственности муниципального образования «Город Волгодонск»;</w:t>
      </w:r>
      <w:r>
        <w:rPr>
          <w:sz w:val="28"/>
          <w:szCs w:val="28"/>
        </w:rPr>
        <w:t xml:space="preserve"> </w:t>
      </w:r>
      <w:r/>
    </w:p>
    <w:p>
      <w:pPr>
        <w:pStyle w:val="Normal"/>
        <w:spacing w:lineRule="atLeast" w:line="14" w:before="0" w:after="0"/>
        <w:ind w:firstLine="624"/>
        <w:jc w:val="both"/>
      </w:pPr>
      <w:r>
        <w:rPr>
          <w:rFonts w:cs="Times New Roman" w:ascii="Times New Roman" w:hAnsi="Times New Roman"/>
          <w:sz w:val="28"/>
          <w:szCs w:val="28"/>
        </w:rPr>
        <w:t>проведено информирование населения по вопросам управления многоквартирными домами и энергоэффективности в жилищной сфере, размещены информационные материалы по актуальным вопросам в сфере управления многоквартирными домами, а также проведён городской конкурс «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Лучший совет многоквартирного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дома 2015</w:t>
      </w:r>
      <w:r>
        <w:rPr>
          <w:rFonts w:cs="Times New Roman" w:ascii="Times New Roman" w:hAnsi="Times New Roman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 xml:space="preserve">победители конкурса </w:t>
      </w:r>
      <w:r>
        <w:rPr>
          <w:rFonts w:eastAsia="Times New Roman" w:cs="Times New Roman" w:ascii="Times New Roman" w:hAnsi="Times New Roman"/>
          <w:sz w:val="28"/>
          <w:szCs w:val="28"/>
        </w:rPr>
        <w:t>награжд</w:t>
      </w:r>
      <w:r>
        <w:rPr>
          <w:rFonts w:cs="Times New Roman" w:ascii="Times New Roman" w:hAnsi="Times New Roman"/>
          <w:sz w:val="28"/>
          <w:szCs w:val="28"/>
        </w:rPr>
        <w:t>ены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дипломами и призами</w:t>
      </w:r>
      <w:r>
        <w:rPr>
          <w:rFonts w:cs="Times New Roman" w:ascii="Times New Roman" w:hAnsi="Times New Roman"/>
          <w:sz w:val="28"/>
          <w:szCs w:val="28"/>
        </w:rPr>
        <w:t>;</w:t>
      </w:r>
      <w:r/>
    </w:p>
    <w:p>
      <w:pPr>
        <w:pStyle w:val="Normal"/>
        <w:spacing w:lineRule="atLeast" w:line="14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в полном объёме оплачены услуги по осуществлению начисления физическим лицам платы за пользование жилым помещением для нанимателей жилых помещений,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2">
        <w:r>
          <w:rPr>
            <w:rStyle w:val="Style12"/>
            <w:rFonts w:cs="Times New Roman" w:ascii="Times New Roman" w:hAnsi="Times New Roman"/>
            <w:color w:val="000000"/>
            <w:sz w:val="28"/>
            <w:szCs w:val="28"/>
            <w:u w:val="none"/>
          </w:rPr>
          <w:t>Уставом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муниципального образования «Город Волгодонск»;</w:t>
      </w:r>
      <w:r/>
    </w:p>
    <w:p>
      <w:pPr>
        <w:pStyle w:val="Normal"/>
        <w:spacing w:lineRule="atLeast" w:line="14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проведён ремонт части муниципальных помещений, выделенных участковым уполномоченным полиции для приёма граждан,</w:t>
      </w:r>
      <w:r>
        <w:rPr>
          <w:rFonts w:cs="Times New Roman" w:ascii="Times New Roman" w:hAnsi="Times New Roman"/>
          <w:sz w:val="28"/>
          <w:szCs w:val="28"/>
          <w:shd w:fill="FFFFFF" w:val="clear"/>
          <w:lang w:eastAsia="fa-IR" w:bidi="fa-IR"/>
        </w:rPr>
        <w:t xml:space="preserve"> с целью профилактики правонарушений несовершеннолетних и защиты их прав</w:t>
      </w:r>
      <w:r>
        <w:rPr>
          <w:rFonts w:cs="Times New Roman" w:ascii="Times New Roman" w:hAnsi="Times New Roman"/>
          <w:sz w:val="28"/>
          <w:szCs w:val="28"/>
        </w:rPr>
        <w:t>.</w:t>
      </w:r>
      <w:r/>
    </w:p>
    <w:p>
      <w:pPr>
        <w:pStyle w:val="NormalWeb"/>
        <w:spacing w:lineRule="atLeast" w:line="14" w:before="0" w:after="0"/>
        <w:ind w:firstLine="709"/>
        <w:jc w:val="both"/>
      </w:pPr>
      <w:r>
        <w:rPr>
          <w:sz w:val="28"/>
          <w:szCs w:val="28"/>
        </w:rPr>
        <w:t>частично проведены работы по повышению эксплуатационной надежности трех жилых домов города Волгодонска.</w:t>
      </w:r>
      <w:r/>
    </w:p>
    <w:p>
      <w:pPr>
        <w:pStyle w:val="NormalWeb"/>
        <w:spacing w:lineRule="atLeast" w:line="14" w:before="0" w:after="0"/>
        <w:ind w:firstLine="709"/>
        <w:jc w:val="both"/>
      </w:pPr>
      <w:r>
        <w:rPr>
          <w:sz w:val="28"/>
          <w:szCs w:val="28"/>
        </w:rPr>
        <w:t>проведено инструментальное наблюдение за осадками и вертикальностью многоквартирных домов.</w:t>
      </w:r>
      <w:r/>
    </w:p>
    <w:p>
      <w:pPr>
        <w:pStyle w:val="NormalWeb"/>
        <w:spacing w:lineRule="atLeast" w:line="14" w:before="0" w:after="0"/>
        <w:ind w:firstLine="709"/>
        <w:jc w:val="both"/>
      </w:pPr>
      <w:r>
        <w:rPr>
          <w:sz w:val="28"/>
          <w:szCs w:val="28"/>
        </w:rPr>
        <w:t>разработана проектно-сметная документация по следующим объектам:</w:t>
      </w:r>
      <w:r/>
    </w:p>
    <w:p>
      <w:pPr>
        <w:pStyle w:val="NormalWeb"/>
        <w:spacing w:lineRule="atLeast" w:line="14" w:before="0" w:after="0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- «Строительство   сетей газоснабжения к ж/д №№ 33,35,37,39,41 по ул. Морская Ростовской области»;</w:t>
      </w:r>
      <w:r/>
    </w:p>
    <w:p>
      <w:pPr>
        <w:pStyle w:val="NormalWeb"/>
        <w:spacing w:lineRule="atLeast" w:line="14" w:before="0" w:after="0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- «Реконструкция водовода  технической воды  от водозабора №2, от водозабора №1  до  Т «К». Литер:1.», на участке: дюкер 2Д 1000 мм от камеры переключения 8/В-1 до камеры переключения  6/В-8 в городе  Волгодонске Ростовской области».</w:t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hd w:fill="FFFFFF" w:val="clear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fill="FFFFFF" w:val="clear"/>
        </w:rPr>
        <w:t>В результате предоставления субсидий управляющим организациям и товариществам собственников жилья, за счёт средств бюджета города проведены следующие работы:</w:t>
      </w:r>
      <w:r/>
    </w:p>
    <w:p>
      <w:pPr>
        <w:pStyle w:val="ConsPlusNormal"/>
        <w:spacing w:lineRule="atLeast" w:line="14"/>
        <w:jc w:val="both"/>
        <w:rPr>
          <w:shd w:fill="FFFFFF" w:val="clear"/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FFFFFF" w:val="clear"/>
        </w:rPr>
        <w:t xml:space="preserve">-обустройство микрорайонов города (устройство МАФов, ремонт проездов к многоквартирным домам, валка и омолаживающая обрезка деревьев); </w:t>
      </w:r>
      <w:r/>
    </w:p>
    <w:p>
      <w:pPr>
        <w:pStyle w:val="ConsPlusNormal"/>
        <w:spacing w:lineRule="atLeast" w:line="14"/>
        <w:jc w:val="both"/>
        <w:rPr>
          <w:shd w:fill="FFFFFF" w:val="clear"/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FFFFFF" w:val="clear"/>
        </w:rPr>
        <w:t xml:space="preserve">- устройство пандусов и установка подъёмников и поручней жилого дома № 5 по ул.Дружбы; </w:t>
      </w:r>
      <w:r/>
    </w:p>
    <w:p>
      <w:pPr>
        <w:pStyle w:val="ConsPlusNormal"/>
        <w:spacing w:lineRule="atLeast" w:line="14"/>
        <w:jc w:val="both"/>
      </w:pPr>
      <w:r>
        <w:rPr>
          <w:rFonts w:cs="Times New Roman" w:ascii="Times New Roman" w:hAnsi="Times New Roman"/>
          <w:shd w:fill="FFFFFF" w:val="clear"/>
        </w:rPr>
        <w:t xml:space="preserve">- устройство обводной линии теплоснабжения жилого дома № 3 по ул.Гагарина; </w:t>
      </w:r>
      <w:r/>
    </w:p>
    <w:p>
      <w:pPr>
        <w:pStyle w:val="ConsPlusNormal"/>
        <w:spacing w:lineRule="atLeast" w:line="14"/>
        <w:jc w:val="both"/>
        <w:rPr>
          <w:shd w:fill="FFFFFF" w:val="clear"/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FFFFFF" w:val="clear"/>
        </w:rPr>
        <w:t xml:space="preserve">-заменено насосное оборудование на системе теплоснабжения жилого дома № 66 по ул.Морской; </w:t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капитально отремонтировано 105 лифтов, отработавших нормативный срок службы;</w:t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проведен капитальный ремонт плавучей насосной станции РН-2Э.</w:t>
      </w:r>
      <w:r/>
    </w:p>
    <w:p>
      <w:pPr>
        <w:pStyle w:val="Normal"/>
        <w:spacing w:lineRule="atLeast" w:line="14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 результате реализации муниципальной программы в отчетном периоде обеспечено стабильное функционирование системы капитального ремонта общего имущества в многоквартирных домах города Волгодонска, повышена удовлетворенность населения уровнем жилищно-коммунального обслуживания.</w:t>
      </w:r>
      <w:r/>
    </w:p>
    <w:p>
      <w:pPr>
        <w:pStyle w:val="Normal"/>
        <w:spacing w:lineRule="atLeast" w:line="14"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Раздел 2. Результаты реализации основных мероприятий подпрограмм муниципальной программы</w:t>
      </w:r>
      <w:r/>
    </w:p>
    <w:p>
      <w:pPr>
        <w:pStyle w:val="Normal"/>
        <w:spacing w:lineRule="atLeast" w:line="14" w:before="0" w:after="0"/>
        <w:jc w:val="center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Указанные результаты 2015 года достигнуты путём реализации ответственным исполнителем и участниками муниципальной программы основных мероприятий подпрограмм муниципальной программы.</w:t>
      </w:r>
      <w:r/>
    </w:p>
    <w:p>
      <w:pPr>
        <w:pStyle w:val="Normal"/>
        <w:spacing w:lineRule="atLeast" w:line="14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В 2015 году по подпрограмме 1 «Развитие жилищного хозяйства в городе Волгодонска», включающей 4 основных мероприятия, достигнуты следующие результаты.</w:t>
      </w:r>
      <w:r/>
    </w:p>
    <w:p>
      <w:pPr>
        <w:pStyle w:val="Normal"/>
        <w:spacing w:lineRule="atLeast" w:line="14" w:before="0" w:after="0"/>
        <w:ind w:firstLine="709"/>
        <w:jc w:val="both"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Основное мероприятие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.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.</w:t>
      </w:r>
      <w:r>
        <w:rPr>
          <w:rFonts w:eastAsia="Times New Roman" w:cs="Times New Roman"/>
          <w:sz w:val="28"/>
          <w:szCs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Оплата ежемесячного взноса на капитальный ремонт общего имущества многоквартирных домов в части муниципальных помещений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/>
    </w:p>
    <w:p>
      <w:pPr>
        <w:pStyle w:val="NoSpacing"/>
        <w:spacing w:lineRule="atLeast" w:line="14"/>
        <w:ind w:firstLine="709"/>
        <w:jc w:val="both"/>
      </w:pPr>
      <w:r>
        <w:rPr>
          <w:color w:val="000000"/>
          <w:sz w:val="28"/>
          <w:szCs w:val="28"/>
          <w:shd w:fill="FFFFFF" w:val="clear"/>
        </w:rPr>
        <w:t>Данное мероприятие предусматривает оплату МКУ «ДСиГХ», от имени муниципального образования «Город Волгодонск», ежемесячного взноса на капитальный ремонт общего имущества многоквартирных домов в части  жилых муниципальных помещений некоммерческой организации «Ростовский областной фонд содействия капитальному ремонту».</w:t>
      </w:r>
      <w:r/>
    </w:p>
    <w:p>
      <w:pPr>
        <w:pStyle w:val="NoSpacing"/>
        <w:spacing w:lineRule="atLeast" w:line="14"/>
        <w:ind w:firstLine="709"/>
        <w:jc w:val="both"/>
      </w:pPr>
      <w:r>
        <w:rPr>
          <w:color w:val="000000"/>
          <w:sz w:val="28"/>
          <w:szCs w:val="28"/>
          <w:shd w:fill="FFFFFF" w:val="clear"/>
        </w:rPr>
        <w:t>Мероприятие направлено на обеспечение проведения капитального ремонта многоквартирных домов  и как следствие</w:t>
      </w:r>
      <w:r>
        <w:rPr>
          <w:color w:val="000000"/>
          <w:sz w:val="28"/>
          <w:szCs w:val="28"/>
          <w:u w:val="single"/>
          <w:shd w:fill="FFFFFF" w:val="clear"/>
        </w:rPr>
        <w:t>,</w:t>
      </w:r>
      <w:r>
        <w:rPr>
          <w:color w:val="000000"/>
          <w:sz w:val="28"/>
          <w:szCs w:val="28"/>
          <w:shd w:fill="FFFFFF" w:val="clear"/>
        </w:rPr>
        <w:t xml:space="preserve"> на улучшение технического состояния многоквартирных домов и условий проживания граждан.</w:t>
      </w:r>
      <w:r>
        <w:rPr>
          <w:sz w:val="28"/>
          <w:szCs w:val="28"/>
        </w:rPr>
        <w:t xml:space="preserve"> Региональному оператору бюджетом города было предоставлено 4 322,5 тыс.рублей средств городского бюджета.</w:t>
      </w:r>
      <w:r/>
    </w:p>
    <w:p>
      <w:pPr>
        <w:pStyle w:val="Normal"/>
        <w:spacing w:lineRule="atLeast" w:line="14" w:before="0" w:after="0"/>
        <w:ind w:firstLine="709"/>
        <w:jc w:val="both"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Основное мероприятие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.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.</w:t>
      </w:r>
      <w:r>
        <w:rPr>
          <w:rFonts w:eastAsia="Times New Roman" w:cs="Times New Roman"/>
          <w:sz w:val="28"/>
          <w:szCs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Информирование населения по вопросам управления многоквартирными домами и энергоэффективности в жилищной сфере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 целях развития и поддержки инициативы граждан, принимающих активное участие в благоустройстве и содержании домов, придомовых территорий путём проведения необходимой информационной работы с населением, для принятия собственниками осознанных решений в сфере управления многоквартирными домами местным бюджетом было предусмотрено финансирование мероприятий в сумме 57,6 тыс.рублей.</w:t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СМИ размещена актуальная информация по вопросам управления многоквартирными домами в 2-х статьях тиражом 60 тыс.экземпляров.</w:t>
      </w:r>
      <w:r/>
    </w:p>
    <w:p>
      <w:pPr>
        <w:pStyle w:val="Normal"/>
        <w:spacing w:lineRule="atLeast" w:line="14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Проведён конкурс «Лучший совет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многоквартирного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дома 2015</w:t>
      </w:r>
      <w:r>
        <w:rPr>
          <w:rFonts w:cs="Times New Roman" w:ascii="Times New Roman" w:hAnsi="Times New Roman"/>
          <w:sz w:val="28"/>
          <w:szCs w:val="28"/>
        </w:rPr>
        <w:t>», определены 3 победителя, которые награждены дипломами и призами.</w:t>
      </w:r>
      <w:r/>
    </w:p>
    <w:p>
      <w:pPr>
        <w:pStyle w:val="Normal"/>
        <w:spacing w:lineRule="atLeast" w:line="14" w:before="0" w:after="0"/>
        <w:ind w:firstLine="709"/>
        <w:jc w:val="both"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Основное мероприятие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.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3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.</w:t>
      </w:r>
      <w:r>
        <w:rPr>
          <w:rFonts w:eastAsia="Times New Roman" w:cs="Times New Roman"/>
          <w:sz w:val="28"/>
          <w:szCs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fa-IR" w:bidi="fa-IR"/>
        </w:rPr>
        <w:t>Оплата услуг по осуществлению начисления физическим лицам платы за пользование жилым помещением для нанимателей  жилых помещений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Для осуществления услуг по начислению платы за наём местным бюджетом было предусмотрено 249,1 тыс. рублей. </w:t>
      </w:r>
      <w:r/>
    </w:p>
    <w:p>
      <w:pPr>
        <w:pStyle w:val="Normal"/>
        <w:spacing w:lineRule="atLeast" w:line="14" w:before="0" w:after="0"/>
        <w:ind w:firstLine="709"/>
        <w:jc w:val="both"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Основное мероприятие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.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4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.</w:t>
      </w:r>
      <w:r>
        <w:rPr>
          <w:rFonts w:eastAsia="Times New Roman" w:cs="Times New Roman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sz w:val="28"/>
          <w:szCs w:val="28"/>
          <w:lang w:eastAsia="fa-IR" w:bidi="fa-IR"/>
        </w:rPr>
        <w:t>Ремонт части муниципальных помещений, выделенных участковым уполномоченным полиции для приёма граждан.</w:t>
      </w:r>
      <w:r/>
    </w:p>
    <w:p>
      <w:pPr>
        <w:pStyle w:val="12"/>
        <w:spacing w:lineRule="atLeast" w:line="14"/>
        <w:ind w:left="-57" w:firstLine="850"/>
        <w:jc w:val="both"/>
        <w:rPr>
          <w:sz w:val="28"/>
          <w:shd w:fill="FFFFFF" w:val="clear"/>
          <w:sz w:val="28"/>
          <w:szCs w:val="28"/>
          <w:lang w:eastAsia="fa-IR" w:bidi="fa-IR"/>
        </w:rPr>
      </w:pPr>
      <w:r>
        <w:rPr>
          <w:sz w:val="28"/>
          <w:szCs w:val="28"/>
          <w:shd w:fill="FFFFFF" w:val="clear"/>
          <w:lang w:eastAsia="fa-IR" w:bidi="fa-IR"/>
        </w:rPr>
        <w:t>В рамках реализации мероприятия проведён ремонт муниципальных помещений по адресу ул.Степная д.189, выделенных участковым уполномоченным полиции для приёма граждан с целью профилактики правонарушений несовершеннолетних и защиты их прав.</w:t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Подпрограмма 2 «Создание условий для обеспечения качественными коммунальными услугами населения города Волгодонска».</w:t>
      </w:r>
      <w:r/>
    </w:p>
    <w:p>
      <w:pPr>
        <w:pStyle w:val="Normal"/>
        <w:spacing w:lineRule="atLeast" w:line="14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Основное мероприятие 2.2. Мероприятия </w:t>
      </w:r>
      <w:bookmarkStart w:id="0" w:name="__DdeLink__1694_1620621657"/>
      <w:r>
        <w:rPr>
          <w:rFonts w:cs="Times New Roman" w:ascii="Times New Roman" w:hAnsi="Times New Roman"/>
          <w:sz w:val="28"/>
          <w:szCs w:val="28"/>
        </w:rPr>
        <w:t>по приведению объектов г. Волгодонска в состояние, обеспечивающее безопасное проживание его жителей</w:t>
      </w:r>
      <w:bookmarkEnd w:id="0"/>
      <w:r>
        <w:rPr>
          <w:rFonts w:cs="Times New Roman" w:ascii="Times New Roman" w:hAnsi="Times New Roman"/>
          <w:sz w:val="28"/>
          <w:szCs w:val="28"/>
        </w:rPr>
        <w:t>.</w:t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В рамках данного мероприятия на проведение работ по приведению объектов г. Волгодонска в состояние, обеспечивающее безопасное проживание его жителей ведутся работы по трем МКД. </w:t>
      </w:r>
      <w:r/>
    </w:p>
    <w:p>
      <w:pPr>
        <w:pStyle w:val="Normal"/>
        <w:spacing w:lineRule="atLeast" w:line="14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одрядной организацией ООО «ТРЕСТ» (МК от 10.11.2015г. №231) по объекту «Повышение эксплуатационной надежности жилого дома № 13 по пер. Донскому в г. Волгодонске» п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о состоянию на 31.12.2015 года выполнены работы:</w:t>
      </w:r>
      <w:r/>
    </w:p>
    <w:p>
      <w:pPr>
        <w:pStyle w:val="Normal"/>
        <w:spacing w:lineRule="atLeast" w:line="14" w:before="0" w:after="0"/>
        <w:jc w:val="both"/>
        <w:rPr>
          <w:sz w:val="28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ab/>
        <w:t>- бурение скважин-90%;</w:t>
      </w:r>
      <w:r/>
    </w:p>
    <w:p>
      <w:pPr>
        <w:pStyle w:val="Normal"/>
        <w:spacing w:lineRule="atLeast" w:line="14" w:before="0" w:after="0"/>
        <w:jc w:val="both"/>
        <w:rPr>
          <w:sz w:val="28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ab/>
        <w:t>- укрепление грунтов основания фундамента-90%;</w:t>
      </w:r>
      <w:r/>
    </w:p>
    <w:p>
      <w:pPr>
        <w:pStyle w:val="Normal"/>
        <w:spacing w:lineRule="atLeast" w:line="14" w:before="0" w:after="0"/>
        <w:jc w:val="both"/>
        <w:rPr>
          <w:sz w:val="28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ab/>
        <w:t>- усиление конструкций стен-50%;</w:t>
      </w:r>
      <w:r/>
    </w:p>
    <w:p>
      <w:pPr>
        <w:pStyle w:val="Normal"/>
        <w:spacing w:lineRule="atLeast" w:line="14" w:before="0" w:after="0"/>
        <w:jc w:val="both"/>
        <w:rPr>
          <w:sz w:val="28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ab/>
        <w:t>- монтаж устройства балконов-60%;</w:t>
      </w:r>
      <w:r/>
    </w:p>
    <w:p>
      <w:pPr>
        <w:pStyle w:val="Normal"/>
        <w:spacing w:lineRule="atLeast" w:line="14" w:before="0" w:after="0"/>
        <w:jc w:val="both"/>
        <w:rPr>
          <w:sz w:val="28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ab/>
        <w:t>- устройство входных групп-30%;</w:t>
      </w:r>
      <w:r/>
    </w:p>
    <w:p>
      <w:pPr>
        <w:pStyle w:val="Normal"/>
        <w:spacing w:lineRule="atLeast" w:line="14" w:before="0" w:after="0"/>
        <w:jc w:val="both"/>
        <w:rPr>
          <w:sz w:val="28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ab/>
        <w:t>- кирпичная кладка парапета-100%;</w:t>
      </w:r>
      <w:r/>
    </w:p>
    <w:p>
      <w:pPr>
        <w:pStyle w:val="Normal"/>
        <w:spacing w:lineRule="atLeast" w:line="14" w:before="0" w:after="0"/>
        <w:jc w:val="both"/>
        <w:rPr>
          <w:sz w:val="28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ab/>
        <w:t>- устройство кровли (демонтажные работы, монтажные работы)-95%;</w:t>
      </w:r>
      <w:r/>
    </w:p>
    <w:p>
      <w:pPr>
        <w:pStyle w:val="Normal"/>
        <w:spacing w:lineRule="atLeast" w:line="14" w:before="0" w:after="0"/>
        <w:jc w:val="both"/>
        <w:rPr>
          <w:sz w:val="28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ab/>
        <w:t>- устройство штукатурки стен подъездов-100%.</w:t>
      </w:r>
      <w:r/>
    </w:p>
    <w:p>
      <w:pPr>
        <w:pStyle w:val="Normal"/>
        <w:spacing w:lineRule="atLeast" w:line="14" w:before="0" w:after="0"/>
        <w:jc w:val="both"/>
      </w:pPr>
      <w:r>
        <w:rPr>
          <w:rFonts w:cs="Times New Roman"/>
          <w:sz w:val="28"/>
          <w:szCs w:val="28"/>
          <w:shd w:fill="FFFFFF" w:val="clear"/>
        </w:rPr>
        <w:t xml:space="preserve"> </w:t>
      </w:r>
      <w:r>
        <w:rPr>
          <w:rFonts w:cs="Times New Roman"/>
          <w:sz w:val="28"/>
          <w:szCs w:val="28"/>
          <w:shd w:fill="FFFFFF" w:val="clear"/>
        </w:rPr>
        <w:tab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По объекту «Повышение эксплуатационной надежности жилого дома № 1 по ул. 50 лет СССР в г. Волгодонске» по состоянию на 31.12.2015 года выполнены работы:</w:t>
      </w:r>
      <w:r/>
    </w:p>
    <w:p>
      <w:pPr>
        <w:pStyle w:val="Normal"/>
        <w:spacing w:lineRule="atLeast" w:line="14" w:before="0" w:after="0"/>
        <w:jc w:val="both"/>
        <w:rPr>
          <w:sz w:val="28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ab/>
        <w:t>- укрепление грунтов основания фундаментов-100%;</w:t>
      </w:r>
      <w:r/>
    </w:p>
    <w:p>
      <w:pPr>
        <w:pStyle w:val="Normal"/>
        <w:spacing w:lineRule="atLeast" w:line="14" w:before="0" w:after="0"/>
        <w:jc w:val="both"/>
        <w:rPr>
          <w:sz w:val="28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ab/>
        <w:t>- демонтаж и монтаж сетей водопровода-100%</w:t>
      </w:r>
      <w:r/>
    </w:p>
    <w:p>
      <w:pPr>
        <w:pStyle w:val="Normal"/>
        <w:spacing w:lineRule="atLeast" w:line="14" w:before="0" w:after="0"/>
        <w:jc w:val="both"/>
        <w:rPr>
          <w:sz w:val="28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ab/>
        <w:t>-демонтаж и монтаж сетей канализации-100%</w:t>
      </w:r>
      <w:r/>
    </w:p>
    <w:p>
      <w:pPr>
        <w:pStyle w:val="Normal"/>
        <w:spacing w:lineRule="atLeast" w:line="14" w:before="0" w:after="0"/>
        <w:jc w:val="both"/>
        <w:rPr>
          <w:sz w:val="28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ab/>
        <w:t>-электромонтажные работы -100%;</w:t>
      </w:r>
      <w:r/>
    </w:p>
    <w:p>
      <w:pPr>
        <w:pStyle w:val="Normal"/>
        <w:spacing w:lineRule="atLeast" w:line="14" w:before="0" w:after="0"/>
        <w:jc w:val="both"/>
        <w:rPr>
          <w:sz w:val="28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ab/>
        <w:t>- монтаж системы отопления-100%;</w:t>
      </w:r>
      <w:r/>
    </w:p>
    <w:p>
      <w:pPr>
        <w:pStyle w:val="Normal"/>
        <w:spacing w:lineRule="atLeast" w:line="14" w:before="0" w:after="0"/>
        <w:jc w:val="both"/>
        <w:rPr>
          <w:sz w:val="28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ab/>
        <w:t>- демонтажные  работы (демонтаж стяжки, разборка грунта)-75%;</w:t>
      </w:r>
      <w:r/>
    </w:p>
    <w:p>
      <w:pPr>
        <w:pStyle w:val="Normal"/>
        <w:spacing w:lineRule="atLeast" w:line="14" w:before="0" w:after="0"/>
        <w:jc w:val="both"/>
        <w:rPr>
          <w:sz w:val="28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ab/>
        <w:t>- усиление конструкций стен (стальные пояса, устройство армирующих сеток)-65%;</w:t>
      </w:r>
      <w:r/>
    </w:p>
    <w:p>
      <w:pPr>
        <w:pStyle w:val="Normal"/>
        <w:spacing w:lineRule="atLeast" w:line="14" w:before="0" w:after="0"/>
        <w:jc w:val="both"/>
        <w:rPr>
          <w:sz w:val="28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ab/>
        <w:t>- разборка кровли-100%;</w:t>
      </w:r>
      <w:r/>
    </w:p>
    <w:p>
      <w:pPr>
        <w:pStyle w:val="Normal"/>
        <w:spacing w:lineRule="atLeast" w:line="14" w:before="0" w:after="0"/>
        <w:jc w:val="both"/>
        <w:rPr>
          <w:sz w:val="28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ab/>
        <w:t>- ремонт балконов (изготовление м.к. балконов, пробивка ниш)-100%;</w:t>
      </w:r>
      <w:r/>
    </w:p>
    <w:p>
      <w:pPr>
        <w:pStyle w:val="Normal"/>
        <w:spacing w:lineRule="atLeast" w:line="14" w:before="0" w:after="0"/>
        <w:jc w:val="both"/>
        <w:rPr>
          <w:sz w:val="28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ab/>
        <w:t>- устройство фасада (грунтовка, нанесение клея, монтаж утеплителя)-50%;</w:t>
      </w:r>
      <w:r/>
    </w:p>
    <w:p>
      <w:pPr>
        <w:pStyle w:val="Normal"/>
        <w:spacing w:lineRule="atLeast" w:line="14" w:before="0" w:after="0"/>
        <w:jc w:val="both"/>
      </w:pPr>
      <w:r>
        <w:rPr>
          <w:rFonts w:eastAsia="SimSun" w:cs="Times New Roman" w:ascii="Times New Roman" w:hAnsi="Times New Roman"/>
          <w:sz w:val="28"/>
          <w:szCs w:val="28"/>
          <w:shd w:fill="FFFFFF" w:val="clear"/>
          <w:lang w:eastAsia="zh-CN" w:bidi="hi-IN"/>
        </w:rPr>
        <w:tab/>
        <w:t>П</w:t>
      </w:r>
      <w:r>
        <w:rPr>
          <w:rFonts w:eastAsia="SimSun" w:cs="Times New Roman" w:ascii="Times New Roman" w:hAnsi="Times New Roman"/>
          <w:color w:val="000000"/>
          <w:sz w:val="28"/>
          <w:szCs w:val="28"/>
          <w:shd w:fill="FFFFFF" w:val="clear"/>
          <w:lang w:eastAsia="zh-CN" w:bidi="hi-IN"/>
        </w:rPr>
        <w:t>одрядной организацией ООО «ТРЕСТ» (МК от 11.11.2015г. №235) п</w:t>
      </w:r>
      <w:r>
        <w:rPr>
          <w:rFonts w:eastAsia="SimSun" w:cs="Times New Roman" w:ascii="Times New Roman" w:hAnsi="Times New Roman"/>
          <w:sz w:val="28"/>
          <w:szCs w:val="28"/>
          <w:shd w:fill="FFFFFF" w:val="clear"/>
          <w:lang w:eastAsia="zh-CN" w:bidi="hi-IN"/>
        </w:rPr>
        <w:t xml:space="preserve">о объекту «Повышение эксплуатационной надежности жилого дома </w:t>
      </w:r>
      <w:r>
        <w:rPr>
          <w:rFonts w:eastAsia="SimSun" w:cs="Times New Roman" w:ascii="Times New Roman" w:hAnsi="Times New Roman"/>
          <w:bCs/>
          <w:sz w:val="28"/>
          <w:szCs w:val="28"/>
          <w:shd w:fill="FFFFFF" w:val="clear"/>
          <w:lang w:eastAsia="zh-CN" w:bidi="hi-IN"/>
        </w:rPr>
        <w:t>№7/22 по ул. Дружбы</w:t>
      </w:r>
      <w:r>
        <w:rPr>
          <w:rFonts w:eastAsia="SimSun" w:cs="Times New Roman" w:ascii="Times New Roman" w:hAnsi="Times New Roman"/>
          <w:sz w:val="28"/>
          <w:szCs w:val="28"/>
          <w:shd w:fill="FFFFFF" w:val="clear"/>
          <w:lang w:eastAsia="zh-CN" w:bidi="hi-IN"/>
        </w:rPr>
        <w:t xml:space="preserve"> в г. Волгодонске» п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о состоянию на 31.12.2015 года выполнены следующие работы:</w:t>
      </w:r>
      <w:r/>
    </w:p>
    <w:p>
      <w:pPr>
        <w:pStyle w:val="Normal"/>
        <w:spacing w:lineRule="atLeast" w:line="14" w:before="0" w:after="0"/>
        <w:jc w:val="both"/>
        <w:rPr>
          <w:sz w:val="28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ab/>
        <w:t>- демонтаж бетонной отмостки-100%;</w:t>
      </w:r>
      <w:r/>
    </w:p>
    <w:p>
      <w:pPr>
        <w:pStyle w:val="Normal"/>
        <w:spacing w:lineRule="atLeast" w:line="14" w:before="0" w:after="0"/>
        <w:jc w:val="both"/>
        <w:rPr>
          <w:sz w:val="28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ab/>
        <w:t>- укрепление грунтов основания фундамента-50%;</w:t>
      </w:r>
      <w:r/>
    </w:p>
    <w:p>
      <w:pPr>
        <w:pStyle w:val="Normal"/>
        <w:spacing w:lineRule="atLeast" w:line="14" w:before="0" w:after="0"/>
        <w:jc w:val="both"/>
        <w:rPr>
          <w:sz w:val="28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ab/>
        <w:t>- демонтаж бетонных полов в подвале-100%;</w:t>
      </w:r>
      <w:r/>
    </w:p>
    <w:p>
      <w:pPr>
        <w:pStyle w:val="Normal"/>
        <w:spacing w:lineRule="atLeast" w:line="14" w:before="0" w:after="0"/>
        <w:jc w:val="both"/>
        <w:rPr>
          <w:sz w:val="28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ab/>
        <w:t>- разборка грунта вокруг здания-80%;</w:t>
      </w:r>
      <w:r/>
    </w:p>
    <w:p>
      <w:pPr>
        <w:pStyle w:val="Normal"/>
        <w:spacing w:lineRule="atLeast" w:line="14" w:before="0" w:after="0"/>
        <w:jc w:val="both"/>
        <w:rPr>
          <w:sz w:val="28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ab/>
        <w:t>- замена труб канализации-100%;</w:t>
      </w:r>
      <w:r/>
    </w:p>
    <w:p>
      <w:pPr>
        <w:pStyle w:val="Normal"/>
        <w:spacing w:lineRule="atLeast" w:line="14" w:before="0" w:after="0"/>
        <w:jc w:val="both"/>
        <w:rPr>
          <w:sz w:val="28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ab/>
        <w:t>- ремонт межпонельных швов-88%;</w:t>
      </w:r>
      <w:r/>
    </w:p>
    <w:p>
      <w:pPr>
        <w:pStyle w:val="Normal"/>
        <w:spacing w:lineRule="atLeast" w:line="14" w:before="0" w:after="0"/>
        <w:jc w:val="both"/>
        <w:rPr>
          <w:sz w:val="28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ab/>
        <w:t>- устройство домкратных проемов-80%;</w:t>
      </w:r>
      <w:r/>
    </w:p>
    <w:p>
      <w:pPr>
        <w:pStyle w:val="Normal"/>
        <w:spacing w:lineRule="atLeast" w:line="14" w:before="0" w:after="0"/>
        <w:jc w:val="both"/>
        <w:rPr>
          <w:sz w:val="28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ab/>
        <w:t>- демонтаж вентиляционных каналов-75%;</w:t>
      </w:r>
      <w:r/>
    </w:p>
    <w:p>
      <w:pPr>
        <w:pStyle w:val="Normal"/>
        <w:spacing w:lineRule="atLeast" w:line="14" w:before="0" w:after="0"/>
        <w:jc w:val="both"/>
        <w:rPr>
          <w:sz w:val="28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ab/>
        <w:t>- подъем блок-секций № 8, 9-100%;</w:t>
      </w:r>
      <w:r/>
    </w:p>
    <w:p>
      <w:pPr>
        <w:pStyle w:val="Normal"/>
        <w:spacing w:lineRule="atLeast" w:line="14" w:before="0" w:after="0"/>
        <w:jc w:val="both"/>
      </w:pPr>
      <w:r>
        <w:rPr>
          <w:rFonts w:cs="Times New Roman" w:ascii="Times New Roman" w:hAnsi="Times New Roman"/>
          <w:color w:val="FF0000"/>
          <w:sz w:val="28"/>
          <w:szCs w:val="28"/>
          <w:shd w:fill="FFFFFF" w:val="clear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усилению лоджий и лифтовой шахты в подвальном помещении-50%.</w:t>
      </w:r>
      <w:r/>
    </w:p>
    <w:p>
      <w:pPr>
        <w:pStyle w:val="NormalWeb"/>
        <w:spacing w:lineRule="atLeast" w:line="14" w:before="0" w:after="0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Проведено инструментальное наблюдение за осадками и вертикальностью многоквартирных домов.</w:t>
      </w:r>
      <w:r/>
    </w:p>
    <w:p>
      <w:pPr>
        <w:pStyle w:val="Normal"/>
        <w:spacing w:lineRule="atLeast" w:line="14" w:before="0" w:after="0"/>
        <w:ind w:firstLine="709"/>
        <w:jc w:val="both"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Основное мероприятие 2.3. Приведение размера платы граждан за коммунальные услуги в соответствие с индексами максимального роста размера платы граждан за коммунальные услуги.</w:t>
      </w:r>
      <w:r>
        <w:rPr>
          <w:sz w:val="28"/>
          <w:szCs w:val="28"/>
        </w:rPr>
        <w:t xml:space="preserve"> </w:t>
      </w:r>
      <w:r/>
    </w:p>
    <w:p>
      <w:pPr>
        <w:pStyle w:val="Normal"/>
        <w:spacing w:lineRule="atLeast" w:line="14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В городе Волгодонске  ограничен рост размера платы граждан за коммунальные услуги по отоплению и горячему водоснабжению, за счёт предоставления субсидий областного бюджета и средств местного бюджета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 на софинансирование на  возмещение предприятиям жилищно-коммунального хозяйства части платы граждан за коммунальные услуги в объеме свыше установленных индексов максимального роста размера платы граждан за коммунальные услуги</w:t>
      </w:r>
      <w:r>
        <w:rPr>
          <w:sz w:val="28"/>
          <w:szCs w:val="28"/>
          <w:shd w:fill="FFFFFF" w:val="clear"/>
        </w:rPr>
        <w:t>.</w:t>
      </w:r>
      <w:r/>
    </w:p>
    <w:p>
      <w:pPr>
        <w:pStyle w:val="ConsPlusNormal"/>
        <w:widowControl/>
        <w:spacing w:lineRule="atLeast" w:line="14"/>
        <w:ind w:firstLine="708"/>
        <w:jc w:val="both"/>
        <w:rPr>
          <w:shd w:fill="FFFFFF" w:val="clear"/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FFFFFF" w:val="clear"/>
        </w:rPr>
        <w:t xml:space="preserve">Основное мероприятие 2.4. Строительство объектов муниципальной собственности. </w:t>
        <w:tab/>
      </w:r>
      <w:r/>
    </w:p>
    <w:p>
      <w:pPr>
        <w:pStyle w:val="NormalWeb"/>
        <w:spacing w:lineRule="atLeast" w:line="14" w:before="0" w:after="0"/>
        <w:ind w:firstLine="709"/>
        <w:jc w:val="both"/>
      </w:pPr>
      <w:r>
        <w:rPr>
          <w:sz w:val="28"/>
          <w:szCs w:val="28"/>
          <w:shd w:fill="FFFFFF" w:val="clear"/>
        </w:rPr>
        <w:t>В рамках реализации мероприятия за счет средств местного бюджета р</w:t>
      </w:r>
      <w:r>
        <w:rPr>
          <w:sz w:val="28"/>
          <w:szCs w:val="28"/>
        </w:rPr>
        <w:t>азработана проектно-сметная документация по следующим объектам:</w:t>
      </w:r>
      <w:r/>
    </w:p>
    <w:p>
      <w:pPr>
        <w:pStyle w:val="NormalWeb"/>
        <w:spacing w:lineRule="atLeast" w:line="14" w:before="0" w:after="0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- «Строительство   сетей газоснабжения к ж/д №№ 33,35,37,39,41 по ул. Морская Ростовской области»;</w:t>
      </w:r>
      <w:r/>
    </w:p>
    <w:p>
      <w:pPr>
        <w:pStyle w:val="NormalWeb"/>
        <w:spacing w:lineRule="atLeast" w:line="14" w:before="0" w:after="0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- «Реконструкция водовода  технической воды  от водозабора №2, от водозабора №1  до  Т «К». Литер:1.», на участке: дюкер 2Д 1000 мм от камеры переключения 8/В-1 до камеры переключения  6/В-8 в городе  Волгодонске Ростовской области».</w:t>
      </w:r>
      <w:r/>
    </w:p>
    <w:p>
      <w:pPr>
        <w:pStyle w:val="ConsPlusNormal"/>
        <w:widowControl/>
        <w:spacing w:lineRule="atLeast" w:line="14"/>
        <w:ind w:firstLine="708"/>
        <w:jc w:val="both"/>
        <w:rPr>
          <w:shd w:fill="FFFFFF" w:val="clear"/>
          <w:rFonts w:ascii="Times New Roman" w:hAnsi="Times New Roman"/>
        </w:rPr>
      </w:pPr>
      <w:r>
        <w:rPr>
          <w:rFonts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shd w:fill="FFFFFF" w:val="clear"/>
        </w:rPr>
        <w:t>Основное мероприятие 2.5.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кооперативам, муниципальным унитарным предприятиям.</w:t>
      </w:r>
      <w:r/>
    </w:p>
    <w:p>
      <w:pPr>
        <w:pStyle w:val="ConsPlusNormal"/>
        <w:spacing w:lineRule="atLeast" w:line="14"/>
        <w:jc w:val="both"/>
        <w:rPr>
          <w:shd w:fill="FFFFFF" w:val="clear"/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FFFFFF" w:val="clear"/>
        </w:rPr>
        <w:t>За счет средств местного бюджета:</w:t>
      </w:r>
      <w:r/>
    </w:p>
    <w:p>
      <w:pPr>
        <w:pStyle w:val="ConsPlusNormal"/>
        <w:spacing w:lineRule="atLeast" w:line="14"/>
        <w:jc w:val="both"/>
        <w:rPr>
          <w:shd w:fill="FFFFFF" w:val="clear"/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FFFFFF" w:val="clear"/>
        </w:rPr>
        <w:t>- предоставлены субсидии 22 получателям на общую сумму 14 040,6 тыс. рублей;</w:t>
      </w:r>
      <w:r/>
    </w:p>
    <w:p>
      <w:pPr>
        <w:pStyle w:val="ConsPlusNormal"/>
        <w:spacing w:lineRule="atLeast" w:line="14"/>
        <w:jc w:val="both"/>
        <w:rPr>
          <w:shd w:fill="FFFFFF" w:val="clear"/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FFFFFF" w:val="clear"/>
        </w:rPr>
        <w:t>- проведен капитальный ремонт плавучей насосной станции РН-2Э на общую сумму 15081,9 тыс. рублей.</w:t>
      </w:r>
      <w:r/>
    </w:p>
    <w:p>
      <w:pPr>
        <w:pStyle w:val="NoSpacing"/>
        <w:spacing w:lineRule="atLeast" w:line="14"/>
        <w:ind w:firstLine="709"/>
        <w:jc w:val="both"/>
        <w:rPr>
          <w:sz w:val="28"/>
          <w:shd w:fill="FFFFFF" w:val="clear"/>
          <w:sz w:val="28"/>
          <w:szCs w:val="28"/>
        </w:rPr>
      </w:pPr>
      <w:r>
        <w:rPr>
          <w:sz w:val="28"/>
          <w:szCs w:val="28"/>
          <w:shd w:fill="FFFFFF" w:val="clear"/>
        </w:rPr>
        <w:t>Основное мероприятие 2.6. Обеспечение капитального ремонта лифтов, расположенных в многоквартирных домах, отработавших нормативный срок 25 и более лет и (или) требующих капитального ремонта.</w:t>
      </w:r>
      <w:r/>
    </w:p>
    <w:p>
      <w:pPr>
        <w:pStyle w:val="ConsPlusNormal"/>
        <w:widowControl/>
        <w:spacing w:lineRule="atLeast" w:line="14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Капитально отремонтировано 105 лифтов в 33 многоквартирных домах. </w:t>
      </w:r>
      <w:r/>
    </w:p>
    <w:p>
      <w:pPr>
        <w:pStyle w:val="Normal"/>
        <w:tabs>
          <w:tab w:val="left" w:pos="1276" w:leader="none"/>
        </w:tabs>
        <w:spacing w:lineRule="atLeast" w:line="14" w:before="0" w:after="0"/>
        <w:ind w:firstLine="737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Подпрограмма 3 «Обеспечение реализации муниципальной программы»</w:t>
      </w:r>
      <w:r/>
    </w:p>
    <w:p>
      <w:pPr>
        <w:pStyle w:val="Normal"/>
        <w:tabs>
          <w:tab w:val="left" w:pos="1276" w:leader="none"/>
        </w:tabs>
        <w:spacing w:lineRule="atLeast" w:line="14" w:before="0" w:after="0"/>
        <w:ind w:firstLine="737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Основное мероприятие 3.1. Обеспечение деятельности МКУ «ДС».</w:t>
      </w:r>
      <w:r/>
    </w:p>
    <w:p>
      <w:pPr>
        <w:pStyle w:val="Normal"/>
        <w:tabs>
          <w:tab w:val="left" w:pos="1276" w:leader="none"/>
        </w:tabs>
        <w:spacing w:lineRule="atLeast" w:line="14" w:before="0" w:after="0"/>
        <w:ind w:firstLine="737"/>
        <w:jc w:val="both"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Из бюджета города, на обеспечение деятельности МКУ «ДС» в 2015 году выделено 11322,0 тыс. рублей, фактическое использование составило- 10964,5 тыс. рублей (96,8%).  Эффективность деятельности МКУ «ДС» обеспечивается за счет эффективного расходования бюджетных средств по результатам размещения заказов для муниципальных нужд. </w:t>
      </w:r>
      <w:r/>
    </w:p>
    <w:p>
      <w:pPr>
        <w:pStyle w:val="Normal"/>
        <w:tabs>
          <w:tab w:val="left" w:pos="1276" w:leader="none"/>
        </w:tabs>
        <w:spacing w:lineRule="atLeast" w:line="14" w:before="0" w:after="0"/>
        <w:ind w:firstLine="737"/>
        <w:jc w:val="both"/>
        <w:rPr>
          <w:sz w:val="28"/>
          <w:sz w:val="28"/>
          <w:szCs w:val="28"/>
          <w:rFonts w:ascii="Times New Roman" w:hAnsi="Times New Roman" w:eastAsia="Segoe UI" w:cs="Times New Roman"/>
          <w:color w:val="000000"/>
          <w:lang w:val="ru-RU" w:eastAsia="ru-RU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  <w:r/>
    </w:p>
    <w:p>
      <w:pPr>
        <w:pStyle w:val="NormalWeb"/>
        <w:spacing w:lineRule="atLeast" w:line="14" w:before="0" w:after="0"/>
        <w:ind w:firstLine="539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Раздел 3. Анализ факторов, повлиявших </w:t>
      </w:r>
      <w:r/>
    </w:p>
    <w:p>
      <w:pPr>
        <w:pStyle w:val="NormalWeb"/>
        <w:spacing w:lineRule="atLeast" w:line="14" w:before="0" w:after="0"/>
        <w:ind w:firstLine="539"/>
        <w:jc w:val="center"/>
      </w:pPr>
      <w:r>
        <w:rPr>
          <w:sz w:val="28"/>
          <w:szCs w:val="28"/>
        </w:rPr>
        <w:t>на ход реализации муниципальной программы</w:t>
      </w:r>
      <w:r/>
    </w:p>
    <w:p>
      <w:pPr>
        <w:pStyle w:val="NormalWeb"/>
        <w:spacing w:lineRule="atLeast" w:line="14" w:before="0" w:after="0"/>
        <w:ind w:firstLine="539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color w:val="00000A"/>
          <w:sz w:val="28"/>
          <w:szCs w:val="28"/>
          <w:lang w:eastAsia="zh-CN"/>
        </w:rPr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Основными факторами, повлиявшими на ход реализации муниципальной программы, являются:</w:t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отсутствие своевременного доступа  в жилые помещения, отказ собственников квартир от проведения работ по повышению эксплуатационной надежности жилых домов № 1 по ул. 50 лет СССР, №13 по пер. Донскому 13 в городе Волгодонске Ростовской области повлияло на неисполнение принятых на себя обязательств подрядчиком  в сумме 18 707,2 тыс. рублей. Необходимость внесения изменений в проектно-сметную документацию, которая была выявлена в  ходе производства работ по повышению эксплуатационной надежности  жилого дома № 7/22 по ул. Дружбы в городе Волгодонске Ростовской области, повлекла неисполнение расходных обязательств 2015 года в сумме 41 673,3 тыс. рублей . С учетом указанной суммы процент освоения составил бы 98,5 процентов.</w:t>
      </w:r>
      <w:r/>
    </w:p>
    <w:p>
      <w:pPr>
        <w:pStyle w:val="Normal"/>
        <w:spacing w:lineRule="atLeast" w:line="14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замедление темпов поступления доходов в местный бюджет по отношению к запланированному объему поступления доходов в конце 2015 года, что повлекло неисполнение расходных обязательств 2015 года в сумме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2 454,2 </w:t>
      </w:r>
      <w:r>
        <w:rPr>
          <w:rFonts w:cs="Times New Roman" w:ascii="Times New Roman" w:hAnsi="Times New Roman"/>
          <w:sz w:val="28"/>
          <w:szCs w:val="28"/>
        </w:rPr>
        <w:t>тыс. рублей по ряду муниципальных контрактов, заключенных в рамках реализации основных мероприятий муниципальной программы, и повлияло на объем фактически оплаченных средств и процент освоения. С учетом указанной суммы процент освоения составил бы 99,4 процентов.</w:t>
      </w:r>
      <w:r/>
    </w:p>
    <w:p>
      <w:pPr>
        <w:pStyle w:val="Normal"/>
        <w:spacing w:lineRule="atLeast" w:line="14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Информация о</w:t>
      </w:r>
      <w:r>
        <w:rPr>
          <w:rFonts w:ascii="Times New Roman" w:hAnsi="Times New Roman"/>
          <w:sz w:val="28"/>
          <w:szCs w:val="28"/>
        </w:rPr>
        <w:t xml:space="preserve"> наличии неисполненных расходных обязательств по итогам 2015 года, требующих финансового обеспечения в 2016  году </w:t>
      </w:r>
      <w:r>
        <w:rPr>
          <w:rFonts w:cs="Times New Roman" w:ascii="Times New Roman" w:hAnsi="Times New Roman"/>
          <w:sz w:val="28"/>
          <w:szCs w:val="28"/>
        </w:rPr>
        <w:t>приведена в приложении  №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1 </w:t>
      </w:r>
      <w:r>
        <w:rPr>
          <w:rFonts w:cs="Times New Roman" w:ascii="Times New Roman" w:hAnsi="Times New Roman"/>
          <w:sz w:val="28"/>
          <w:szCs w:val="28"/>
        </w:rPr>
        <w:t>к настоящему отчету.</w:t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tabs>
          <w:tab w:val="left" w:pos="0" w:leader="none"/>
        </w:tabs>
        <w:spacing w:lineRule="atLeast" w:line="14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Раздел 4. Сведения об использовании бюджетных ассигнований и внебюджетных средств на реализацию муниципальной программы</w:t>
      </w:r>
      <w:r/>
    </w:p>
    <w:p>
      <w:pPr>
        <w:pStyle w:val="Normal"/>
        <w:spacing w:lineRule="atLeast" w:line="14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Общий объем запланированных в 2015 году расходов на реализацию мероприятий муниципальной программы составил 282 687,1 тыс. рублей, </w:t>
        <w:br/>
        <w:t>в том числе за счет средств:</w:t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федерального бюджета – 120 527,7 тыс. рублей;</w:t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областного бюджета – 59 771,9 тыс. рублей;</w:t>
      </w:r>
      <w:r/>
    </w:p>
    <w:p>
      <w:pPr>
        <w:pStyle w:val="Normal"/>
        <w:spacing w:lineRule="atLeast" w:line="14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местного бюджета – 101 339,4 тыс. рублей;</w:t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внебюджетных средств – 1 048,1 тыс.рублей.</w:t>
      </w:r>
      <w:r/>
    </w:p>
    <w:p>
      <w:pPr>
        <w:pStyle w:val="Normal"/>
        <w:spacing w:lineRule="atLeast" w:line="14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Фактически оплачено работ на сумму 218 127,5 тыс. рублей, в том числе за счет средств:</w:t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федерального бюджета – 120 425,4 тыс. рублей;</w:t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областного бюджета – 34 483,3 тыс. рублей;</w:t>
      </w:r>
      <w:r/>
    </w:p>
    <w:p>
      <w:pPr>
        <w:pStyle w:val="Normal"/>
        <w:spacing w:lineRule="atLeast" w:line="14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местного бюджета – 62 214,7 тыс. рублей;</w:t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внебюджетных средств – 1 004,1 тыс.рублей.</w:t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Процент фактического освоения средств местного бюджета, предусмотренных на реализацию муниципальной программы, составляет 61,4 процент.</w:t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16"/>
          <w:sz w:val="16"/>
          <w:szCs w:val="16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16"/>
          <w:szCs w:val="16"/>
        </w:rPr>
      </w:r>
      <w:r/>
    </w:p>
    <w:p>
      <w:pPr>
        <w:pStyle w:val="Normal"/>
        <w:spacing w:lineRule="atLeast" w:line="14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Объем неосвоенных бюджетных средств составил 64 559,6 тыс. рублей, в том числе:</w:t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1. По источникам финансирования:</w:t>
      </w:r>
      <w:r/>
    </w:p>
    <w:p>
      <w:pPr>
        <w:pStyle w:val="Normal"/>
        <w:spacing w:lineRule="atLeast" w:line="14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федеральный бюджет – 102,3 тыс. рублей;</w:t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областной бюджет – 25 288,6 тыс. рублей;</w:t>
      </w:r>
      <w:r/>
    </w:p>
    <w:p>
      <w:pPr>
        <w:pStyle w:val="Normal"/>
        <w:spacing w:lineRule="atLeast" w:line="14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местный бюджет –  39 124,7 тыс. рублей.</w:t>
      </w:r>
      <w:r/>
    </w:p>
    <w:p>
      <w:pPr>
        <w:pStyle w:val="Normal"/>
        <w:spacing w:lineRule="atLeast" w:line="14" w:before="0" w:after="0"/>
        <w:ind w:firstLine="709"/>
        <w:jc w:val="both"/>
      </w:pPr>
      <w:bookmarkStart w:id="1" w:name="__DdeLink__5461_1280522972"/>
      <w:bookmarkEnd w:id="1"/>
      <w:r>
        <w:rPr>
          <w:rFonts w:cs="Times New Roman" w:ascii="Times New Roman" w:hAnsi="Times New Roman"/>
          <w:sz w:val="28"/>
          <w:szCs w:val="28"/>
        </w:rPr>
        <w:t>внебюджетные средства – 44,0 тыс.рублей.</w:t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lineRule="atLeast" w:line="14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2. По причинам неосвоения:</w:t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pacing w:val="-2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>2.1. Экономия от фактически оказанных услуг 593,1  тыс. рублей, из них:</w:t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федеральный бюджет – 102,3 тыс. рублей;</w:t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pacing w:val="-2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>областной бюджет 246,8 тыс.рублей;</w:t>
      </w:r>
      <w:r/>
    </w:p>
    <w:p>
      <w:pPr>
        <w:pStyle w:val="Normal"/>
        <w:spacing w:lineRule="atLeast" w:line="14" w:before="0" w:after="0"/>
        <w:ind w:firstLine="709"/>
        <w:jc w:val="both"/>
      </w:pP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sz w:val="28"/>
          <w:szCs w:val="28"/>
        </w:rPr>
        <w:t>м</w:t>
      </w:r>
      <w:r>
        <w:rPr>
          <w:rFonts w:cs="Times New Roman" w:ascii="Times New Roman" w:hAnsi="Times New Roman"/>
          <w:sz w:val="28"/>
          <w:szCs w:val="28"/>
        </w:rPr>
        <w:t>естный бюджет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244,0</w:t>
      </w:r>
      <w:r>
        <w:rPr>
          <w:rFonts w:cs="Times New Roman" w:ascii="Times New Roman" w:hAnsi="Times New Roman"/>
          <w:sz w:val="28"/>
          <w:szCs w:val="28"/>
        </w:rPr>
        <w:t xml:space="preserve"> тыс.рублей.</w:t>
      </w:r>
      <w:r/>
    </w:p>
    <w:p>
      <w:pPr>
        <w:pStyle w:val="Normal"/>
        <w:spacing w:lineRule="atLeast" w:line="14" w:before="0" w:after="0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2.2. Экономия средств  –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243,0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тыс. рублей.</w:t>
      </w:r>
      <w:r/>
    </w:p>
    <w:p>
      <w:pPr>
        <w:pStyle w:val="Normal"/>
        <w:spacing w:lineRule="atLeast" w:line="14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2.3. Неисполнение расходных обязательств 2015 года в связи с замедлением темпов поступления доходов – 2 454,2 тыс. рублей за счёт местного бюджета.</w:t>
      </w:r>
      <w:r/>
    </w:p>
    <w:p>
      <w:pPr>
        <w:pStyle w:val="Normal"/>
        <w:spacing w:lineRule="atLeast" w:line="14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2.4. Неиспользованный остаток бюджетных ассигнований 61 269,3 </w:t>
      </w:r>
      <w:r>
        <w:rPr>
          <w:rFonts w:cs="Times New Roman" w:ascii="Times New Roman" w:hAnsi="Times New Roman"/>
          <w:spacing w:val="-2"/>
          <w:sz w:val="28"/>
          <w:szCs w:val="28"/>
        </w:rPr>
        <w:t>тыс. рублей, из них:</w:t>
      </w:r>
      <w:r/>
    </w:p>
    <w:p>
      <w:pPr>
        <w:pStyle w:val="Normal"/>
        <w:spacing w:lineRule="atLeast" w:line="14" w:before="0" w:after="0"/>
        <w:ind w:firstLine="709"/>
        <w:jc w:val="both"/>
      </w:pPr>
      <w:r>
        <w:rPr>
          <w:rFonts w:cs="Times New Roman" w:ascii="Times New Roman" w:hAnsi="Times New Roman"/>
          <w:spacing w:val="-2"/>
          <w:sz w:val="28"/>
          <w:szCs w:val="28"/>
        </w:rPr>
        <w:t>областной бюджет 25 041,8 тыс.рублей;</w:t>
      </w:r>
      <w:r/>
    </w:p>
    <w:p>
      <w:pPr>
        <w:pStyle w:val="Normal"/>
        <w:spacing w:lineRule="atLeast" w:line="14" w:before="0" w:after="0"/>
        <w:ind w:firstLine="709"/>
        <w:jc w:val="both"/>
      </w:pPr>
      <w:r>
        <w:rPr>
          <w:rFonts w:cs="Times New Roman" w:ascii="Times New Roman" w:hAnsi="Times New Roman"/>
          <w:spacing w:val="-2"/>
          <w:sz w:val="28"/>
          <w:szCs w:val="28"/>
        </w:rPr>
        <w:t>местный бюджет</w:t>
      </w:r>
      <w:r>
        <w:rPr>
          <w:rFonts w:cs="Times New Roman" w:ascii="Times New Roman" w:hAnsi="Times New Roman"/>
          <w:spacing w:val="-2"/>
          <w:sz w:val="28"/>
          <w:szCs w:val="28"/>
          <w:shd w:fill="FFFFFF" w:val="clear"/>
        </w:rPr>
        <w:t xml:space="preserve"> 36 183,5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тыс.рублей.</w:t>
      </w:r>
      <w:r/>
    </w:p>
    <w:p>
      <w:pPr>
        <w:pStyle w:val="Normal"/>
        <w:spacing w:lineRule="atLeast" w:line="14" w:before="0" w:after="0"/>
        <w:ind w:firstLine="709"/>
        <w:jc w:val="both"/>
      </w:pPr>
      <w:r>
        <w:rPr>
          <w:rFonts w:cs="Times New Roman" w:ascii="Times New Roman" w:hAnsi="Times New Roman"/>
          <w:spacing w:val="-2"/>
          <w:sz w:val="28"/>
          <w:szCs w:val="28"/>
        </w:rPr>
        <w:t>внебюджетные средства – 44,0 тыс.рублей.</w:t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Segoe UI" w:cs="Tahoma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С учетом факторов, указанных в разделе 3 настоящего отчета, процент освоения составил бы 99,4 процента.</w:t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lineRule="atLeast" w:line="14" w:before="0" w:after="0"/>
        <w:ind w:firstLine="709"/>
        <w:jc w:val="both"/>
      </w:pPr>
      <w:r>
        <w:rPr>
          <w:rFonts w:eastAsia="Times New Roman" w:cs="Times New Roman" w:ascii="Times New Roman" w:hAnsi="Times New Roman"/>
          <w:sz w:val="28"/>
          <w:szCs w:val="28"/>
        </w:rPr>
        <w:t>Сведения об использовании областного, федерального, местного бюджетов и внебюджетных источников на реализацию муниципальной программы города Волгодонска "Обеспечение качественными жилищно-коммунальными услугами населения города Волгодонска" за 2015 год, приведены</w:t>
      </w:r>
      <w:r>
        <w:rPr>
          <w:rFonts w:cs="Times New Roman" w:ascii="Times New Roman" w:hAnsi="Times New Roman"/>
          <w:sz w:val="28"/>
          <w:szCs w:val="28"/>
        </w:rPr>
        <w:t xml:space="preserve"> в таблице 15</w:t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2"/>
          <w:sz w:val="22"/>
          <w:szCs w:val="22"/>
          <w:rFonts w:ascii="Calibri" w:hAnsi="Calibri" w:eastAsia="Segoe UI" w:cs="Tahoma"/>
          <w:color w:val="00000A"/>
          <w:lang w:val="ru-RU" w:eastAsia="ru-RU" w:bidi="ar-SA"/>
        </w:rPr>
      </w:pPr>
      <w:r>
        <w:rPr>
          <w:color w:val="00000A"/>
          <w:sz w:val="22"/>
        </w:rPr>
      </w:r>
      <w:r/>
    </w:p>
    <w:p>
      <w:pPr>
        <w:pStyle w:val="Normal"/>
        <w:spacing w:lineRule="atLeast" w:line="14"/>
        <w:ind w:firstLine="54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 разрезе участников муниципальной программы  распределение и финансирование  средств приведено в таблице:</w:t>
      </w:r>
      <w:r/>
    </w:p>
    <w:tbl>
      <w:tblPr>
        <w:tblW w:w="9823" w:type="dxa"/>
        <w:jc w:val="left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3343"/>
        <w:gridCol w:w="2522"/>
        <w:gridCol w:w="1827"/>
        <w:gridCol w:w="2130"/>
      </w:tblGrid>
      <w:tr>
        <w:trPr/>
        <w:tc>
          <w:tcPr>
            <w:tcW w:w="3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tLeast" w:line="14" w:before="0" w:after="20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  <w:r/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tLeast" w:line="14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Объем расходов,</w:t>
            </w:r>
            <w:r/>
          </w:p>
          <w:p>
            <w:pPr>
              <w:pStyle w:val="Normal"/>
              <w:spacing w:lineRule="atLeast" w:line="14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предусмотренных муниципальной программой,</w:t>
            </w:r>
            <w:r/>
          </w:p>
          <w:p>
            <w:pPr>
              <w:pStyle w:val="Normal"/>
              <w:spacing w:lineRule="atLeast" w:line="14" w:before="0" w:after="20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(тыс.руб.)</w:t>
            </w:r>
            <w:r/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tLeast" w:line="14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Кассовые расходы,</w:t>
            </w:r>
            <w:r/>
          </w:p>
          <w:p>
            <w:pPr>
              <w:pStyle w:val="Normal"/>
              <w:spacing w:lineRule="atLeast" w:line="14" w:before="0" w:after="20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(тыс.руб.)</w:t>
            </w:r>
            <w:r/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tLeast" w:line="14" w:before="0" w:after="20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Процент исполнения муниципальной программы</w:t>
            </w:r>
            <w:r/>
          </w:p>
        </w:tc>
      </w:tr>
      <w:tr>
        <w:trPr/>
        <w:tc>
          <w:tcPr>
            <w:tcW w:w="3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spacing w:lineRule="atLeast" w:line="14" w:before="0" w:after="200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МКУ «ДС и ГХ»</w:t>
            </w:r>
            <w:r/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tLeast" w:line="14" w:before="0" w:after="20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61 957,9</w:t>
            </w:r>
            <w:r/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tLeast" w:line="14" w:before="0" w:after="200"/>
              <w:jc w:val="center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58 928,4</w:t>
            </w:r>
            <w:r/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tLeast" w:line="14" w:before="0" w:after="20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95,1</w:t>
            </w:r>
            <w:r/>
          </w:p>
        </w:tc>
      </w:tr>
      <w:tr>
        <w:trPr/>
        <w:tc>
          <w:tcPr>
            <w:tcW w:w="3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spacing w:lineRule="atLeast" w:line="14" w:before="0" w:after="200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МКУ «ДС»</w:t>
            </w:r>
            <w:r/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tLeast" w:line="14" w:before="0" w:after="20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205 647,3</w:t>
            </w:r>
            <w:r/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tLeast" w:line="14" w:before="0" w:after="200"/>
              <w:jc w:val="center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144 117,2</w:t>
            </w:r>
            <w:r/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tLeast" w:line="14" w:before="0" w:after="20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70,1</w:t>
            </w:r>
            <w:r/>
          </w:p>
        </w:tc>
      </w:tr>
      <w:tr>
        <w:trPr/>
        <w:tc>
          <w:tcPr>
            <w:tcW w:w="3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spacing w:lineRule="atLeast" w:line="14" w:before="0" w:after="200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МУП «ВКХ»</w:t>
            </w:r>
            <w:r/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tLeast" w:line="14" w:before="0" w:after="20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15 081,9</w:t>
            </w:r>
            <w:r/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tLeast" w:line="14" w:before="0" w:after="20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15 081,9</w:t>
            </w:r>
            <w:r/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tLeast" w:line="14" w:before="0" w:after="20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  <w:r/>
          </w:p>
        </w:tc>
      </w:tr>
      <w:tr>
        <w:trPr/>
        <w:tc>
          <w:tcPr>
            <w:tcW w:w="3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spacing w:lineRule="atLeast" w:line="14" w:before="0" w:after="200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Всего</w:t>
            </w:r>
            <w:r/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tLeast" w:line="14" w:before="0" w:after="20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282 687,1</w:t>
            </w:r>
            <w:r/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tLeast" w:line="14" w:before="0" w:after="200"/>
              <w:jc w:val="center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218 127,5</w:t>
            </w:r>
            <w:r/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tLeast" w:line="14" w:before="0" w:after="20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77,2</w:t>
            </w:r>
            <w:r/>
          </w:p>
        </w:tc>
      </w:tr>
    </w:tbl>
    <w:p>
      <w:pPr>
        <w:pStyle w:val="Normal"/>
        <w:spacing w:lineRule="atLeast" w:line="14"/>
        <w:ind w:firstLine="54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/>
    </w:p>
    <w:p>
      <w:pPr>
        <w:pStyle w:val="Normal"/>
        <w:spacing w:lineRule="atLeast" w:line="14" w:before="0" w:after="0"/>
        <w:ind w:firstLine="540"/>
        <w:jc w:val="both"/>
      </w:pPr>
      <w:r>
        <w:rPr>
          <w:rFonts w:cs="Times New Roman" w:ascii="Times New Roman" w:hAnsi="Times New Roman"/>
          <w:bCs/>
          <w:sz w:val="28"/>
          <w:szCs w:val="28"/>
        </w:rPr>
        <w:t>Информация о неиспользованных остатках  бюджетных ассигнований на реализацию основного мероприятия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муниципальной программы города Волгодонска, в том числе и в результате проведенных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конкурсных процедур, при условии его исполнения в полном объеме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в 2015 году</w:t>
      </w:r>
      <w:r>
        <w:rPr>
          <w:rFonts w:cs="Times New Roman" w:ascii="Times New Roman" w:hAnsi="Times New Roman"/>
          <w:bCs/>
          <w:iCs/>
          <w:sz w:val="28"/>
          <w:szCs w:val="28"/>
        </w:rPr>
        <w:t xml:space="preserve"> приведена в</w:t>
      </w:r>
      <w:r>
        <w:rPr>
          <w:rFonts w:cs="Times New Roman" w:ascii="Times New Roman" w:hAnsi="Times New Roman"/>
          <w:sz w:val="28"/>
          <w:szCs w:val="28"/>
        </w:rPr>
        <w:t xml:space="preserve"> таблице 18.</w:t>
      </w:r>
      <w:r/>
    </w:p>
    <w:p>
      <w:pPr>
        <w:pStyle w:val="Normal"/>
        <w:spacing w:lineRule="atLeast" w:line="14" w:before="0" w:after="0"/>
        <w:ind w:firstLine="709"/>
        <w:jc w:val="both"/>
      </w:pPr>
      <w:r>
        <w:rPr>
          <w:rFonts w:cs="Times New Roman" w:ascii="Times New Roman" w:hAnsi="Times New Roman"/>
          <w:bCs/>
          <w:sz w:val="28"/>
          <w:szCs w:val="28"/>
        </w:rPr>
        <w:t>Информация о соблюдении условий софинансирования расходных обязательств города Волгодонска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 xml:space="preserve">при реализации основных мероприятий муниципальной программы города Волгодонска в 2015 году приведена </w:t>
      </w:r>
      <w:r>
        <w:rPr>
          <w:rFonts w:cs="Times New Roman" w:ascii="Times New Roman" w:hAnsi="Times New Roman"/>
          <w:sz w:val="28"/>
          <w:szCs w:val="28"/>
        </w:rPr>
        <w:t>в таблице 20.</w:t>
      </w:r>
      <w:r/>
    </w:p>
    <w:p>
      <w:pPr>
        <w:pStyle w:val="Normal"/>
        <w:spacing w:lineRule="atLeast" w:line="14"/>
        <w:ind w:firstLine="709"/>
        <w:jc w:val="both"/>
        <w:rPr>
          <w:sz w:val="28"/>
          <w:shd w:fill="FFFF00" w:val="clear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  <w:shd w:fill="FFFF00" w:val="clear"/>
        </w:rPr>
      </w:r>
      <w:r/>
    </w:p>
    <w:p>
      <w:pPr>
        <w:pStyle w:val="NormalWeb"/>
        <w:spacing w:lineRule="atLeast" w:line="14" w:before="0" w:after="0"/>
        <w:ind w:firstLine="709"/>
        <w:jc w:val="center"/>
        <w:rPr>
          <w:sz w:val="28"/>
          <w:sz w:val="28"/>
          <w:szCs w:val="28"/>
          <w:rFonts w:ascii="Arial" w:hAnsi="Arial" w:cs="Arial"/>
        </w:rPr>
      </w:pPr>
      <w:r>
        <w:rPr>
          <w:sz w:val="28"/>
          <w:szCs w:val="28"/>
        </w:rPr>
        <w:t>Раздел 5. Сведения о достижении значений показателя  муниципальной программы, подпрограмм  муниципальной программы за 2015 год</w:t>
      </w:r>
      <w:r/>
    </w:p>
    <w:p>
      <w:pPr>
        <w:pStyle w:val="Normal"/>
        <w:tabs>
          <w:tab w:val="left" w:pos="0" w:leader="none"/>
        </w:tabs>
        <w:spacing w:lineRule="atLeast" w:line="14" w:before="0" w:after="0"/>
        <w:jc w:val="center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Из 13 показателей муниципальной программы и подпрограмм муниципальной программы достигнуты 12.</w:t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lineRule="atLeast" w:line="14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2015 год приведены в таблице 16.</w:t>
      </w:r>
      <w:r/>
    </w:p>
    <w:p>
      <w:pPr>
        <w:pStyle w:val="NormalWeb"/>
        <w:spacing w:lineRule="atLeast" w:line="14" w:before="0" w:after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color w:val="00000A"/>
          <w:sz w:val="28"/>
          <w:szCs w:val="28"/>
          <w:lang w:eastAsia="zh-CN"/>
        </w:rPr>
      </w:r>
      <w:r/>
    </w:p>
    <w:p>
      <w:pPr>
        <w:pStyle w:val="NormalWeb"/>
        <w:spacing w:lineRule="atLeast" w:line="14" w:before="0" w:after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color w:val="00000A"/>
          <w:sz w:val="28"/>
          <w:szCs w:val="28"/>
          <w:lang w:eastAsia="zh-CN"/>
        </w:rPr>
      </w:r>
      <w:r/>
    </w:p>
    <w:p>
      <w:pPr>
        <w:pStyle w:val="NormalWeb"/>
        <w:spacing w:lineRule="atLeast" w:line="14" w:before="0" w:after="0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>Раздел 6. Информация о внесенных изменениях</w:t>
      </w:r>
      <w:r/>
    </w:p>
    <w:p>
      <w:pPr>
        <w:pStyle w:val="NormalWeb"/>
        <w:spacing w:lineRule="atLeast" w:line="14" w:before="0" w:after="0"/>
        <w:jc w:val="center"/>
        <w:rPr>
          <w:sz w:val="28"/>
          <w:sz w:val="28"/>
          <w:szCs w:val="28"/>
          <w:color w:val="5C5B5B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муниципальную программу  </w:t>
      </w:r>
      <w:r>
        <w:rPr>
          <w:color w:val="5C5B5B"/>
          <w:sz w:val="28"/>
          <w:szCs w:val="28"/>
        </w:rPr>
        <w:t xml:space="preserve"> </w:t>
      </w:r>
      <w:r/>
    </w:p>
    <w:p>
      <w:pPr>
        <w:pStyle w:val="NormalWeb"/>
        <w:spacing w:lineRule="atLeast" w:line="14" w:before="0" w:after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FF0000"/>
          <w:lang w:val="ru-RU" w:eastAsia="zh-CN" w:bidi="ar-SA"/>
        </w:rPr>
      </w:pPr>
      <w:r>
        <w:rPr>
          <w:rFonts w:eastAsia="Times New Roman" w:cs="Times New Roman"/>
          <w:color w:val="FF0000"/>
          <w:sz w:val="28"/>
          <w:szCs w:val="28"/>
          <w:lang w:eastAsia="zh-CN"/>
        </w:rPr>
      </w:r>
      <w:r/>
    </w:p>
    <w:p>
      <w:pPr>
        <w:pStyle w:val="Normal"/>
        <w:tabs>
          <w:tab w:val="left" w:pos="0" w:leader="none"/>
        </w:tabs>
        <w:spacing w:lineRule="atLeast" w:line="14" w:before="0" w:after="0"/>
        <w:ind w:firstLine="851"/>
        <w:jc w:val="both"/>
      </w:pPr>
      <w:r>
        <w:rPr>
          <w:rFonts w:cs="Times New Roman" w:ascii="Times New Roman" w:hAnsi="Times New Roman"/>
          <w:sz w:val="28"/>
          <w:szCs w:val="28"/>
        </w:rPr>
        <w:t>В течение 2015 финансового года в соответствии с решениями Волгодонской городской Думы в муниципальную программу, утверждённую постановлением Администрации города Волгодонска от 30.09.2013 № 3924 «Об утверждении муниципальной программы города Волгодонска «Обеспечение качественными жилищно-коммунальными услугами населения города Волгодонска» (в редакции от 30.10.2014 №3774) вносились изменения девять раз:</w:t>
      </w:r>
      <w:r/>
    </w:p>
    <w:p>
      <w:pPr>
        <w:pStyle w:val="Normal"/>
        <w:spacing w:lineRule="atLeast" w:line="14" w:before="0" w:after="0"/>
        <w:ind w:firstLine="851"/>
        <w:jc w:val="both"/>
      </w:pPr>
      <w:r>
        <w:rPr>
          <w:rFonts w:cs="Times New Roman" w:ascii="Times New Roman" w:hAnsi="Times New Roman"/>
          <w:sz w:val="28"/>
          <w:szCs w:val="28"/>
        </w:rPr>
        <w:t>1. Постановление Администрации города Волгодонска от 23.01.2015 № 251 «О внесении изменения в постановление Администрации города Волгодонска от 30.09.2013 №3924 «Об утверждении муниципальной программы города Волгодонска «Обеспечение качественными жилищно-коммунальными услугами населения города Волгодонска» принято во исполнение решения Волгодонской городской Думы от 27.11.2014 № 100 «О бюджете города Волгодонска на 2015 год и на плановый период 2016 и 2017 годов».</w:t>
      </w:r>
      <w:r/>
    </w:p>
    <w:p>
      <w:pPr>
        <w:pStyle w:val="Normal"/>
        <w:spacing w:lineRule="atLeast" w:line="14" w:before="0" w:after="0"/>
        <w:ind w:firstLine="851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2. Постановление Администрации города Волгодонска от 12.02.2015 № 670 «О внесении изменения в постановление Администрации города Волгодонска от 30.09.2013 №3924 «Об утверждении муниципальной программы города Волгодонска «Обеспечение качественными жилищно-коммунальными услугами населения города Волгодонска». </w:t>
      </w:r>
      <w:r/>
    </w:p>
    <w:p>
      <w:pPr>
        <w:pStyle w:val="ListParagraph"/>
        <w:spacing w:lineRule="atLeast" w:line="14" w:before="0" w:after="0"/>
        <w:ind w:left="0" w:firstLine="851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sz w:val="28"/>
          <w:szCs w:val="28"/>
        </w:rPr>
        <w:t xml:space="preserve">-увеличение федеральных средств на мероприятия </w:t>
      </w:r>
      <w:r>
        <w:rPr>
          <w:rFonts w:cs="Times New Roman" w:ascii="Times New Roman" w:hAnsi="Times New Roman"/>
          <w:color w:val="000000"/>
          <w:sz w:val="28"/>
          <w:szCs w:val="28"/>
        </w:rPr>
        <w:t>по приведению объектов города Волгодонска в состояние, обеспечивающее безопасное проживание его жителей.</w:t>
      </w:r>
      <w:r/>
    </w:p>
    <w:p>
      <w:pPr>
        <w:pStyle w:val="ListParagraph"/>
        <w:spacing w:lineRule="atLeast" w:line="14" w:before="0" w:after="0"/>
        <w:ind w:left="0" w:firstLine="851"/>
        <w:jc w:val="both"/>
        <w:rPr>
          <w:sz w:val="22"/>
          <w:sz w:val="22"/>
          <w:szCs w:val="22"/>
          <w:rFonts w:ascii="Calibri" w:hAnsi="Calibri" w:eastAsia="Segoe UI" w:cs="Tahoma"/>
          <w:color w:val="00000A"/>
          <w:lang w:val="ru-RU" w:eastAsia="ru-RU" w:bidi="ar-SA"/>
        </w:rPr>
      </w:pPr>
      <w:r>
        <w:rPr>
          <w:color w:val="00000A"/>
          <w:sz w:val="22"/>
        </w:rPr>
      </w:r>
      <w:r/>
    </w:p>
    <w:p>
      <w:pPr>
        <w:pStyle w:val="Normal"/>
        <w:spacing w:lineRule="atLeast" w:line="14" w:before="0" w:after="0"/>
        <w:ind w:firstLine="851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3. Постановление Администрации города Волгодонска от 18.03.2015 № 1196 «О внесении изменения в постановление Администрации города Волгодонска от 30.09.2013 №3924 «Об утверждении муниципальной программы города Волгодонска «Обеспечение качественными жилищно-коммунальными услугами населения города Волгодонска» принято во исполнение решения Волгодонской городской Думы </w:t>
      </w:r>
      <w:bookmarkStart w:id="2" w:name="__DdeLink__6214_1522952964"/>
      <w:r>
        <w:rPr>
          <w:rFonts w:cs="Times New Roman" w:ascii="Times New Roman" w:hAnsi="Times New Roman"/>
          <w:sz w:val="28"/>
          <w:szCs w:val="28"/>
        </w:rPr>
        <w:t>от 19.02.2015 № 5</w:t>
      </w:r>
      <w:bookmarkEnd w:id="2"/>
      <w:r>
        <w:rPr>
          <w:rFonts w:cs="Times New Roman" w:ascii="Times New Roman" w:hAnsi="Times New Roman"/>
          <w:sz w:val="28"/>
          <w:szCs w:val="28"/>
        </w:rPr>
        <w:t xml:space="preserve"> «О внесении изменений в решение Волгодонской городской Думы от 27.11.2014 № 100 «О бюджете города Волгодонска на 2015 год и на плановый период 2016 и 2017 годов».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Указанным постановлением подпрограмма 2 дополнена основным мероприятием 2.5. «Субсидии управляющим организациям, товариществам собственников жилья, жилищно-строительным кооперативам, жилищным или иным специализированным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потребительским кооперативам, муниципальным унитарным предприятиям».</w:t>
      </w:r>
      <w:r/>
    </w:p>
    <w:p>
      <w:pPr>
        <w:pStyle w:val="Normal"/>
        <w:spacing w:lineRule="atLeast" w:line="14" w:before="0" w:after="0"/>
        <w:ind w:firstLine="851"/>
        <w:jc w:val="both"/>
      </w:pPr>
      <w:r>
        <w:rPr>
          <w:rFonts w:cs="Times New Roman" w:ascii="Times New Roman" w:hAnsi="Times New Roman"/>
          <w:sz w:val="28"/>
          <w:szCs w:val="28"/>
        </w:rPr>
        <w:t>4. Постановление Администрации города Волгодонска от 16.04.2015 № 229 «О внесении изменения в постановление Администрации города Волгодонска от 30.09.2013 №3924 «Об утверждении муниципальной программы города Волгодонска «Обеспечение качественными жилищно-коммунальными услугами населения города Волгодонска» принято во исполнение решения Волгодонской городской Думы от 19.03.2015 № 30 «О внесении изменений в решение Волгодонской городской Думы от 27.11.2014 № 100 «О бюджете города Волгодонска на 2015 год и на плановый период 2016 и 2017 годов». Указанным постановлением подпрограмма 2 дополнена основными мероприятиями 2.6.</w:t>
      </w:r>
      <w:r>
        <w:rPr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«Обеспечение капитального ремонта лифтов, расположенных в многоквартирных домах, отработавших нормативный срок 25 и более лет и (или) требующих капитального ремонта»</w:t>
      </w:r>
      <w:r>
        <w:rPr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и 2.7. «Расходы на погашение задолженности по коммунальным услугам по муниципальному жилью, признанному аварийным и квартир, закрепленных за детьми-сиротами, на которые выделены расходы для погашения задолженности по коммунальным услугам».</w:t>
      </w:r>
      <w:r/>
    </w:p>
    <w:p>
      <w:pPr>
        <w:pStyle w:val="Normal"/>
        <w:spacing w:lineRule="atLeast" w:line="14" w:before="0" w:after="0"/>
        <w:ind w:firstLine="851"/>
        <w:jc w:val="both"/>
      </w:pPr>
      <w:r>
        <w:rPr>
          <w:rFonts w:cs="Times New Roman" w:ascii="Times New Roman" w:hAnsi="Times New Roman"/>
          <w:sz w:val="28"/>
          <w:szCs w:val="28"/>
        </w:rPr>
        <w:t>5. Постановление Администрации города Волгодонска от 16.06.2015 № 934 «О внесении изменения в постановление Администрации города Волгодонска от 30.09.2013 №3924 «Об утверждении муниципальной программы города Волгодонска «Обеспечение качественными жилищно-коммунальными услугами населения города Волгодонска» принято во исполнение решения Волгодонской городской Думы от 20.05.2015 № 77 «О внесении изменений в решение Волгодонской городской Думы от 27.11.2014 № 100 «О бюджете города Волгодонска на 2015 год и на плановый период 2016 и 2017 годов», в связи с необходимостью приведения муниципальной программы в соответствие с государственной программой Ростовской области «Обеспечение качественными жилищно-коммунальными услугами населения Ростовской области»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для сохранения мер по ограничению роста платы граждан за коммунальные услуги во </w:t>
      </w: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полугодии 2015 года.</w:t>
      </w:r>
      <w:r/>
    </w:p>
    <w:p>
      <w:pPr>
        <w:pStyle w:val="Normal"/>
        <w:spacing w:lineRule="atLeast" w:line="14" w:before="0" w:after="0"/>
        <w:ind w:firstLine="851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6. Постановление Администрации города Волгодонска от 09.09.2015 № 1806 «О внесении изменения в постановление Администрации города Волгодонска от 30.09.2013 №3924 «Об утверждении муниципальной программы города </w:t>
      </w:r>
      <w:r/>
    </w:p>
    <w:p>
      <w:pPr>
        <w:pStyle w:val="Normal"/>
        <w:spacing w:lineRule="atLeast" w:line="14"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>Волгодонска «Обеспечение качественными жилищно-коммунальными услугами населения города Волгодонска» принято во исполнение решения Волгодонской городской Думы от 11.08.2015 № 105 «О внесении изменений в решение Волгодонской городской Думы от 27.11.2014 № 100 «О бюджете города Волгодонска на 2015 год и на плановый период 2016 и 2017 годов».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Указанным постановлением подпрограмма 2 дополнена основным мероприятием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2.8</w:t>
      </w:r>
      <w:r>
        <w:rPr>
          <w:bCs/>
          <w:sz w:val="28"/>
          <w:szCs w:val="28"/>
        </w:rPr>
        <w:t xml:space="preserve"> «</w:t>
      </w:r>
      <w:r>
        <w:rPr>
          <w:rFonts w:cs="Times New Roman" w:ascii="Times New Roman" w:hAnsi="Times New Roman"/>
          <w:bCs/>
          <w:sz w:val="28"/>
          <w:szCs w:val="28"/>
        </w:rPr>
        <w:t>Актуализация разработанной схемы теплоснабжения</w:t>
      </w:r>
      <w:r>
        <w:rPr>
          <w:rFonts w:ascii="Times New Roman" w:hAnsi="Times New Roman"/>
          <w:bCs/>
          <w:sz w:val="28"/>
          <w:szCs w:val="28"/>
        </w:rPr>
        <w:t>» 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увеличением расходов</w:t>
      </w:r>
      <w:r>
        <w:rPr>
          <w:rFonts w:cs="Times New Roman" w:ascii="Times New Roman" w:hAnsi="Times New Roman"/>
          <w:sz w:val="28"/>
          <w:szCs w:val="28"/>
        </w:rPr>
        <w:t xml:space="preserve"> на:</w:t>
      </w:r>
      <w:r/>
    </w:p>
    <w:p>
      <w:pPr>
        <w:pStyle w:val="Normal"/>
        <w:spacing w:lineRule="atLeast" w:line="14" w:before="0" w:after="0"/>
        <w:ind w:firstLine="851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-субсидирование управляющим организациям, товариществам собственников жилья, жилищно-строительным кооперативам, жилищным или иным специализированным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потребительским кооперативам, муниципальным унитарным предприятиям</w:t>
      </w:r>
      <w:r>
        <w:rPr>
          <w:rFonts w:cs="Times New Roman" w:ascii="Times New Roman" w:hAnsi="Times New Roman"/>
          <w:sz w:val="28"/>
          <w:szCs w:val="28"/>
        </w:rPr>
        <w:t xml:space="preserve"> работ по замене насосного оборудования на системе теплоснабжения и по устройству линии теплоснабжения жилых домов, а также на проведение городского конкурса «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Лучший совет многоквартирного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дома 2015</w:t>
      </w:r>
      <w:r>
        <w:rPr>
          <w:rFonts w:cs="Times New Roman" w:ascii="Times New Roman" w:hAnsi="Times New Roman"/>
          <w:sz w:val="28"/>
          <w:szCs w:val="28"/>
        </w:rPr>
        <w:t>»;</w:t>
      </w:r>
      <w:r/>
    </w:p>
    <w:p>
      <w:pPr>
        <w:pStyle w:val="Normal"/>
        <w:spacing w:lineRule="atLeast" w:line="14" w:before="0" w:after="0"/>
        <w:ind w:firstLine="851"/>
        <w:jc w:val="both"/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погашение задолженности по коммунальным услугам по муниципальному жилью, признанному аварийным и квартир, закрепленных за детьми-сиротами, на которые выделены расходы для погашения задолженности по коммунальным услугам;</w:t>
      </w:r>
      <w:r/>
    </w:p>
    <w:p>
      <w:pPr>
        <w:pStyle w:val="Normal"/>
        <w:spacing w:lineRule="atLeast" w:line="14" w:before="0" w:after="0"/>
        <w:ind w:firstLine="851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-на актуализацию разработанной схемы теплоснабжения;</w:t>
      </w:r>
      <w:r/>
    </w:p>
    <w:p>
      <w:pPr>
        <w:pStyle w:val="Normal"/>
        <w:spacing w:lineRule="atLeast" w:line="14" w:before="0" w:after="0"/>
        <w:ind w:firstLine="851"/>
        <w:jc w:val="both"/>
      </w:pPr>
      <w:r>
        <w:rPr>
          <w:rFonts w:cs="Times New Roman" w:ascii="Times New Roman" w:hAnsi="Times New Roman"/>
          <w:sz w:val="28"/>
          <w:szCs w:val="28"/>
        </w:rPr>
        <w:t>приведена в соответствие с государственной программой Ростовской области «Обеспечение качественными жилищно-коммунальными услугами населения Ростовской области»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для сохранения мер по ограничению роста платы граждан за коммунальные услуги во </w:t>
      </w: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полугодии 2015 года</w:t>
      </w:r>
      <w:r/>
    </w:p>
    <w:p>
      <w:pPr>
        <w:pStyle w:val="Normal"/>
        <w:spacing w:lineRule="atLeast" w:line="14" w:before="0" w:after="0"/>
        <w:ind w:firstLine="851"/>
        <w:jc w:val="both"/>
      </w:pPr>
      <w:r>
        <w:rPr>
          <w:rFonts w:cs="Times New Roman" w:ascii="Times New Roman" w:hAnsi="Times New Roman"/>
          <w:sz w:val="28"/>
          <w:szCs w:val="28"/>
        </w:rPr>
        <w:t>7. Постановление Администрации города Волгодонска от 29.10.2015 № 2180 «О внесении изменения в постановление Администрации города Волгодонска от 30.09.2013 №3924 «Об утверждении муниципальной программы города Волгодонска «Обеспечение качественными жилищно-коммунальными услугами населения города Волгодонска» принято во исполнение решения Волгодонской городской Думы от 22.10.2015 № 115 «О внесении изменений в решение Волгодонской городской Думы от 27.11.2014 № 100 «О бюджете города Волгодонска на 2015 год и на плановый период 2016 и 2017 годов».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Указанным постановлением подпрограмма 1 дополнена о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ым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 мероприятие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 1.4. «Ремонт части муниципальных помещений, выделенных участковым уполномоченным полиции для приёма граждан» </w:t>
      </w:r>
      <w:r>
        <w:rPr>
          <w:rFonts w:cs="Times New Roman" w:ascii="Times New Roman" w:hAnsi="Times New Roman"/>
          <w:sz w:val="28"/>
          <w:szCs w:val="28"/>
        </w:rPr>
        <w:t>уточнены объемы финансирования и перераспределения экономии городского бюджета по мероприятиям, направленным на проведение ремонта части муниципальных помещений выделенных участковым уполномоченным полиции для приёма граждан и капитальным ремонтом лифтов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, в подпрограмме 2 </w:t>
      </w:r>
      <w:r>
        <w:rPr>
          <w:rFonts w:cs="Times New Roman" w:ascii="Times New Roman" w:hAnsi="Times New Roman"/>
          <w:sz w:val="28"/>
          <w:szCs w:val="28"/>
        </w:rPr>
        <w:t xml:space="preserve">уточнены объемы финансирования и перераспределения экономии городского бюджета по мероприятиям, направленным на проведение субсидирования управляющим организациям, товариществам собственников жилья, жилищно-строительным кооперативам, жилищным или иным специализированным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потребительским кооперативам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(у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стройств</w:t>
      </w:r>
      <w:r>
        <w:rPr>
          <w:rFonts w:cs="Times New Roman" w:ascii="Times New Roman" w:hAnsi="Times New Roman"/>
          <w:color w:val="000000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пандусов, установка подъёмников, поручней</w:t>
      </w:r>
      <w:r>
        <w:rPr>
          <w:rFonts w:cs="Times New Roman" w:ascii="Times New Roman" w:hAnsi="Times New Roman"/>
          <w:color w:val="000000"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 xml:space="preserve"> и капитальным ремонтом лифтов.</w:t>
      </w:r>
      <w:r/>
    </w:p>
    <w:p>
      <w:pPr>
        <w:pStyle w:val="Normal"/>
        <w:spacing w:lineRule="atLeast" w:line="14" w:before="0" w:after="0"/>
        <w:ind w:firstLine="851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8. Постановление Администрации города Волгодонска от 01.12.2015 № 2461 «О внесении изменения в постановление Администрации города Волгодонска от 30.09.2013 №3924 «Об утверждении муниципальной программы города Волгодонска «Обеспечение качественными жилищно-коммунальными услугами населения города Волгодонска» принято во исполнение решения Волгодонской городской Думы от 22.10.2015 № 115 «О внесении изменений в решение Волгодонской городской Думы от 27.11.2014 № 100 «О бюджете города Волгодонска на 2015 год и на плановый период 2016 и 2017 годов». Указанным постановлением в подпрограмме 2 </w:t>
      </w:r>
      <w:r/>
    </w:p>
    <w:p>
      <w:pPr>
        <w:pStyle w:val="ListParagraph"/>
        <w:spacing w:lineRule="atLeast" w:line="14" w:before="0" w:after="0"/>
        <w:ind w:left="0" w:firstLine="851"/>
        <w:jc w:val="both"/>
      </w:pPr>
      <w:r>
        <w:rPr>
          <w:rFonts w:cs="Times New Roman" w:ascii="Times New Roman" w:hAnsi="Times New Roman"/>
          <w:sz w:val="28"/>
          <w:szCs w:val="28"/>
        </w:rPr>
        <w:t>-исключено основное мероприятие 2.8. «</w:t>
      </w:r>
      <w:r>
        <w:rPr>
          <w:rFonts w:cs="Times New Roman" w:ascii="Times New Roman" w:hAnsi="Times New Roman"/>
          <w:bCs/>
          <w:sz w:val="28"/>
          <w:szCs w:val="28"/>
        </w:rPr>
        <w:t>Актуализация разработанной схемы теплоснабжения</w:t>
      </w:r>
      <w:r>
        <w:rPr>
          <w:rFonts w:ascii="Times New Roman" w:hAnsi="Times New Roman"/>
          <w:bCs/>
          <w:sz w:val="28"/>
          <w:szCs w:val="28"/>
        </w:rPr>
        <w:t>»;</w:t>
      </w:r>
      <w:r/>
    </w:p>
    <w:p>
      <w:pPr>
        <w:pStyle w:val="ListParagraph"/>
        <w:spacing w:lineRule="atLeast" w:line="14" w:before="0" w:after="0"/>
        <w:ind w:left="0" w:firstLine="851"/>
        <w:jc w:val="both"/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уточнены объемы финансирования и перераспределения экономии городского бюджета по мероприятиям, направленным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проведение ремонта части муниципальных помещений выделенных участковым уполномоченным полиции для приёма граждан и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на погашение задолженности по коммунальным услугам по муниципальному жилью, признанному аварийным и квартир, закрепленных за детьми-сиротами, на которые выделены расходы для погашения задолженности по коммунальным услугам за счёт сложившейся экономии по обеспечению капитального ремонта лифтов, расположенных в многоквартирных домах, отработавших нормативный срок.</w:t>
      </w:r>
      <w:r/>
    </w:p>
    <w:p>
      <w:pPr>
        <w:pStyle w:val="Normal"/>
        <w:spacing w:lineRule="atLeast" w:line="14" w:before="0" w:after="0"/>
        <w:ind w:firstLine="851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9. Постановление Администрации города Волгодонска от 30.12.2015 № 2910 «О внесении изменения в постановление Администрации города Волгодонска от 30.09.2013 №3924 «Об утверждении муниципальной программы города Волгодонска «Обеспечение качественными жилищно-коммунальными услугами населения города Волгодонска» принято во исполнение решения Волгодонской городской Думы от 17.12.2015 № 145 «О внесении изменений в решение Волгодонской городской Думы от 27.11.2014 № 100 «О бюджете города Волгодонска на 2015 год и на плановый период 2016 и 2017 годов». Указанным постановлением подпрограмма 2 </w:t>
      </w:r>
      <w:r/>
    </w:p>
    <w:p>
      <w:pPr>
        <w:pStyle w:val="ListParagraph"/>
        <w:spacing w:lineRule="atLeast" w:line="14" w:before="0" w:after="0"/>
        <w:ind w:left="0" w:firstLine="851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-дополнена </w:t>
      </w:r>
      <w:r>
        <w:rPr>
          <w:rStyle w:val="FontStyle11"/>
          <w:bCs/>
          <w:color w:val="000000"/>
          <w:sz w:val="28"/>
          <w:szCs w:val="28"/>
          <w:shd w:fill="FFFFFF" w:val="clear"/>
        </w:rPr>
        <w:t>основным мероприятием 2.9. «Расходы в соответствии с постановлением Администрации города Волгодонска от 16.11.2015 № 2310 «О выделении средств из резервного фонда Администрации города Волгодонска»;</w:t>
      </w:r>
      <w:r/>
    </w:p>
    <w:p>
      <w:pPr>
        <w:pStyle w:val="ListParagraph"/>
        <w:spacing w:lineRule="atLeast" w:line="14" w:before="0" w:after="0"/>
        <w:ind w:left="0" w:firstLine="851"/>
        <w:jc w:val="both"/>
      </w:pPr>
      <w:r>
        <w:rPr>
          <w:rStyle w:val="FontStyle11"/>
          <w:bCs/>
          <w:color w:val="000000"/>
          <w:sz w:val="28"/>
          <w:szCs w:val="28"/>
          <w:shd w:fill="FFFFFF" w:val="clear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снятие экономии городского бюджета по основному мероприятию 2.6.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«Обеспечение капитального ремонта лифтов, расположенных в многоквартирных домах, отработавших нормативный срок 25 и более лет и (или) требующих капитального ремонта»;</w:t>
      </w:r>
      <w:r/>
    </w:p>
    <w:p>
      <w:pPr>
        <w:pStyle w:val="ListParagraph"/>
        <w:spacing w:lineRule="atLeast" w:line="14" w:before="0" w:after="0"/>
        <w:ind w:left="0" w:firstLine="851"/>
        <w:jc w:val="both"/>
      </w:pPr>
      <w:r>
        <w:rPr>
          <w:rFonts w:cs="Times New Roman" w:ascii="Times New Roman" w:hAnsi="Times New Roman"/>
          <w:sz w:val="28"/>
          <w:szCs w:val="28"/>
        </w:rPr>
        <w:t>-приведение муниципальной программы в соответствие с государственной программы Ростовской области «Обеспечение качественными жилищно-коммунальными услугами населения Ростовской области»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для сохранения мер по ограничению роста платы граждан за коммунальные услуги во </w:t>
      </w: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полугодии 2015 года.</w:t>
      </w:r>
      <w:r/>
    </w:p>
    <w:p>
      <w:pPr>
        <w:pStyle w:val="Normal"/>
        <w:spacing w:lineRule="atLeast" w:line="14"/>
        <w:ind w:firstLine="851"/>
        <w:jc w:val="both"/>
        <w:rPr>
          <w:sz w:val="28"/>
          <w:shd w:fill="FFFFFF" w:val="clear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fill="FFFFFF" w:val="clear"/>
        </w:rPr>
        <w:t>Сведения об изменениях объемов бюджетных ассигнований основных мероприятий муниципальной программы приведены  в таблице 19.</w:t>
      </w:r>
      <w:r/>
    </w:p>
    <w:p>
      <w:pPr>
        <w:pStyle w:val="NormalWeb"/>
        <w:spacing w:lineRule="atLeast" w:line="14" w:before="0" w:after="0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>Раздел 7. Результаты оценки эффективности реализации</w:t>
      </w:r>
      <w:r/>
    </w:p>
    <w:p>
      <w:pPr>
        <w:pStyle w:val="NormalWeb"/>
        <w:spacing w:lineRule="atLeast" w:line="14" w:before="0" w:after="0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>муниципальной программы в 2015 году.</w:t>
      </w:r>
      <w:r/>
    </w:p>
    <w:p>
      <w:pPr>
        <w:pStyle w:val="NormalWeb"/>
        <w:spacing w:lineRule="atLeast" w:line="14" w:before="0" w:after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color w:val="00000A"/>
          <w:sz w:val="28"/>
          <w:szCs w:val="28"/>
          <w:lang w:eastAsia="zh-CN"/>
        </w:rPr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Муниципальная программа носит социальный характер. Основным критерием ее эффективности является повышение качества и надежности предоставления жилищно-коммунальных услуг населению города Волгодонска.</w:t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10"/>
          <w:sz w:val="10"/>
          <w:szCs w:val="10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10"/>
          <w:szCs w:val="10"/>
        </w:rPr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Оценка эффективности реализации муниципальной программы осуществляется путём сопоставления плановых и фактических значений муниципальной программы, подпрограмм муниципальной программы.</w:t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Оценка эффективности муниципальной программы проведена по следующим критериям:</w:t>
      </w:r>
      <w:r/>
    </w:p>
    <w:p>
      <w:pPr>
        <w:pStyle w:val="Normal"/>
        <w:spacing w:lineRule="atLeast" w:line="14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1. Целевые показатели муниципальной программы приведены в таблице 16.</w:t>
      </w:r>
      <w:r/>
    </w:p>
    <w:p>
      <w:pPr>
        <w:pStyle w:val="Normal"/>
        <w:spacing w:lineRule="atLeast" w:line="14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Недостежение планового значения по показателю (индикатору) 2.2., 2.4, вызвано объективными причинами и не свидетельствует о неэффективности реализации муниципальной программы в 2015 году.</w:t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2. Целевой параметр «Фактических и планируемых объёмов расходов местного бюджета на реализацию муниципальной программы и её основных мероприятий»:</w:t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Значение целевого параметра «Фактических и планируемых объёмов расходов местного бюджета на реализацию муниципальной программы и её основных мероприятий» равно 61,2%.</w:t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Оценивая степень реализации основных мероприятий муниципальной программы и степень соответствия запланированному уровню затрат на реализацию муниципальной программы установлена эффективность использования средств местного бюджета.</w:t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Бюджетная эффективность реализации муниципальной программы </w:t>
        <w:br/>
        <w:t>в 2015 году характеризуется оптимальным соотношением достигнутых в ходе реализации основных мероприятий муниципальной программы результатов и связанных с их реализацией затрат. В ходе исполнения муниципальной программы в 2015 году обеспечена реализация принципов бюджетной системы Российской Федерации: результативности и эффективности использования бюджетных средств, прозрачности (открытости), достоверности бюджета, адресности и целевого характера бюджетных средств.</w:t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10"/>
          <w:sz w:val="10"/>
          <w:szCs w:val="10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10"/>
          <w:szCs w:val="10"/>
        </w:rPr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Произведенные в 2015 году расходы муниципальной программы полностью соответствуют установленным расходным полномочиям.</w:t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10"/>
          <w:sz w:val="10"/>
          <w:szCs w:val="10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10"/>
          <w:szCs w:val="10"/>
        </w:rPr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На реализацию основных мероприятий муниципальной программы в 2015 году привлекались средства внебюджетных источников.</w:t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10"/>
          <w:sz w:val="10"/>
          <w:szCs w:val="10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10"/>
          <w:szCs w:val="10"/>
        </w:rPr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При реализации муниципальной программы ответственными исполнителями в рамках установленных бюджетных полномочий исходили из необходимости достижения заданных результатов с использованием наименьшего объема средств и достижения наилучшего результата с использованием определенного муниципальной программой объема средств.  Степень достижения целей </w:t>
      </w:r>
      <w:r/>
    </w:p>
    <w:p>
      <w:pPr>
        <w:pStyle w:val="Normal"/>
        <w:spacing w:lineRule="atLeast" w:line="14" w:before="0" w:after="0"/>
        <w:jc w:val="both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lineRule="atLeast" w:line="14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муниципальной программы в 2015 году сопоставима с периодом времени, затраченным на их достижение.</w:t>
      </w:r>
      <w:r/>
    </w:p>
    <w:p>
      <w:pPr>
        <w:pStyle w:val="Normal"/>
        <w:spacing w:lineRule="atLeast" w:line="14" w:before="0" w:after="0"/>
        <w:jc w:val="both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Web"/>
        <w:spacing w:lineRule="atLeast" w:line="14" w:before="0" w:after="0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8. Результаты реализации мер </w:t>
      </w:r>
      <w:r/>
    </w:p>
    <w:p>
      <w:pPr>
        <w:pStyle w:val="NormalWeb"/>
        <w:spacing w:lineRule="atLeast" w:line="14" w:before="0" w:after="0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>государственного и правового регулирования</w:t>
      </w:r>
      <w:r/>
    </w:p>
    <w:p>
      <w:pPr>
        <w:pStyle w:val="NormalWeb"/>
        <w:spacing w:lineRule="atLeast" w:line="14" w:before="0" w:after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color w:val="00000A"/>
          <w:sz w:val="28"/>
          <w:szCs w:val="28"/>
          <w:lang w:eastAsia="zh-CN"/>
        </w:rPr>
      </w:r>
      <w:r/>
    </w:p>
    <w:p>
      <w:pPr>
        <w:pStyle w:val="NormalWeb"/>
        <w:spacing w:lineRule="atLeast" w:line="14" w:before="0" w:after="0"/>
        <w:ind w:firstLine="540"/>
        <w:jc w:val="both"/>
        <w:rPr>
          <w:sz w:val="28"/>
          <w:sz w:val="28"/>
          <w:szCs w:val="28"/>
          <w:rFonts w:ascii="Arial" w:hAnsi="Arial" w:cs="Arial"/>
        </w:rPr>
      </w:pPr>
      <w:r>
        <w:rPr>
          <w:sz w:val="28"/>
          <w:szCs w:val="28"/>
        </w:rPr>
        <w:t>В рамках реализации муниципальной  программы на 2015 год не предусмотрены меры государственного и правового регулирования.</w:t>
      </w:r>
      <w:r/>
    </w:p>
    <w:p>
      <w:pPr>
        <w:pStyle w:val="Normal"/>
        <w:spacing w:lineRule="atLeast" w:line="14"/>
        <w:jc w:val="center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Web"/>
        <w:spacing w:lineRule="atLeast" w:line="14" w:before="0" w:after="0"/>
        <w:ind w:left="708" w:hanging="0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>Раздел 9. Предложения по дальнейшей реализации</w:t>
      </w:r>
      <w:r/>
    </w:p>
    <w:p>
      <w:pPr>
        <w:pStyle w:val="NormalWeb"/>
        <w:spacing w:lineRule="atLeast" w:line="14" w:before="0" w:after="0"/>
        <w:ind w:left="708" w:hanging="0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/>
    </w:p>
    <w:p>
      <w:pPr>
        <w:pStyle w:val="NormalWeb"/>
        <w:spacing w:lineRule="atLeast" w:line="14" w:before="0" w:after="0"/>
        <w:ind w:left="708" w:hanging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color w:val="00000A"/>
          <w:sz w:val="28"/>
          <w:szCs w:val="28"/>
          <w:lang w:eastAsia="zh-CN"/>
        </w:rPr>
      </w:r>
      <w:r/>
    </w:p>
    <w:p>
      <w:pPr>
        <w:pStyle w:val="Normal"/>
        <w:spacing w:lineRule="atLeast" w:line="14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повышения эффективности реализации муниципальной программы в 2016 году предлагается дополнить перечень основных мероприятий </w:t>
      </w:r>
      <w:r/>
    </w:p>
    <w:p>
      <w:pPr>
        <w:pStyle w:val="Normal"/>
        <w:spacing w:lineRule="atLeast" w:line="14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Подпрограмма 1.  «</w:t>
      </w:r>
      <w:r>
        <w:rPr>
          <w:rFonts w:cs="Times New Roman" w:ascii="Times New Roman" w:hAnsi="Times New Roman"/>
          <w:color w:val="000000"/>
          <w:sz w:val="28"/>
          <w:szCs w:val="28"/>
        </w:rPr>
        <w:t>Устройство ограждения на объекте незавершенного строительства ул., М. Кошевого, 27.»</w:t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Подпрограммы 2 . «Актуализация программы комплексного развития систем коммунальной инфраструктуры».</w:t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Финансирование новых мероприятий планируется осуществить за счёт средств местного бюджета в рамках муниципальной программы. </w:t>
      </w:r>
      <w:r/>
    </w:p>
    <w:p>
      <w:pPr>
        <w:pStyle w:val="Normal"/>
        <w:spacing w:lineRule="atLeast" w:line="14"/>
        <w:ind w:firstLine="709"/>
        <w:jc w:val="both"/>
        <w:rPr>
          <w:sz w:val="28"/>
          <w:sz w:val="28"/>
          <w:szCs w:val="28"/>
          <w:rFonts w:ascii="Calibri" w:hAnsi="Calibri" w:eastAsia="Segoe UI" w:cs="Tahoma"/>
          <w:color w:val="00000A"/>
          <w:lang w:val="ru-RU" w:eastAsia="ru-RU" w:bidi="ar-SA"/>
        </w:rPr>
      </w:pPr>
      <w:r>
        <w:rPr>
          <w:color w:val="00000A"/>
          <w:sz w:val="28"/>
          <w:szCs w:val="28"/>
        </w:rPr>
      </w:r>
      <w:r/>
    </w:p>
    <w:p>
      <w:pPr>
        <w:pStyle w:val="Normal"/>
        <w:spacing w:lineRule="atLeast" w:line="14" w:before="0"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Сектор </w:t>
      </w:r>
      <w:r>
        <w:rPr>
          <w:rFonts w:ascii="Times New Roman" w:hAnsi="Times New Roman"/>
          <w:sz w:val="28"/>
          <w:szCs w:val="28"/>
        </w:rPr>
        <w:t>надзора</w:t>
      </w:r>
      <w:r/>
    </w:p>
    <w:p>
      <w:pPr>
        <w:pStyle w:val="Normal"/>
        <w:spacing w:lineRule="atLeast" w:line="14" w:before="0"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за градостроительной деятельностью</w:t>
      </w:r>
      <w:r/>
    </w:p>
    <w:p>
      <w:pPr>
        <w:pStyle w:val="Normal"/>
        <w:spacing w:lineRule="atLeast" w:line="14" w:before="0"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комитета по градостроительству и архитектуре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>В.В. Рыжкин</w:t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Segoe UI" w:cs="Tahoma"/>
          <w:color w:val="00000A"/>
          <w:lang w:val="ru-RU" w:eastAsia="ru-RU" w:bidi="ar-SA"/>
        </w:rPr>
      </w:pPr>
      <w:r>
        <w:rPr>
          <w:rFonts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Segoe UI" w:cs="Tahoma"/>
          <w:color w:val="00000A"/>
          <w:lang w:val="ru-RU" w:eastAsia="ru-RU" w:bidi="ar-SA"/>
        </w:rPr>
      </w:pPr>
      <w:r>
        <w:rPr>
          <w:rFonts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казенное </w:t>
      </w:r>
      <w:r/>
    </w:p>
    <w:p>
      <w:pPr>
        <w:pStyle w:val="Normal"/>
        <w:spacing w:lineRule="atLeast" w:line="14" w:before="0" w:after="0"/>
        <w:ind w:firstLine="709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учреждение «Департамент строительства»</w:t>
        <w:tab/>
        <w:tab/>
        <w:tab/>
        <w:tab/>
        <w:tab/>
        <w:tab/>
        <w:tab/>
        <w:tab/>
        <w:t>А.Ф. Блажко</w:t>
      </w:r>
      <w:r/>
    </w:p>
    <w:p>
      <w:pPr>
        <w:pStyle w:val="Normal"/>
        <w:spacing w:lineRule="atLeast" w:line="14"/>
        <w:ind w:firstLine="709"/>
        <w:jc w:val="both"/>
        <w:rPr>
          <w:sz w:val="28"/>
          <w:sz w:val="28"/>
          <w:szCs w:val="28"/>
          <w:rFonts w:ascii="Calibri" w:hAnsi="Calibri" w:eastAsia="Segoe UI" w:cs="Tahoma"/>
          <w:color w:val="00000A"/>
          <w:lang w:val="ru-RU" w:eastAsia="ru-RU" w:bidi="ar-SA"/>
        </w:rPr>
      </w:pPr>
      <w:r>
        <w:rPr>
          <w:color w:val="00000A"/>
          <w:sz w:val="28"/>
          <w:szCs w:val="28"/>
        </w:rPr>
      </w:r>
      <w:r/>
    </w:p>
    <w:p>
      <w:pPr>
        <w:pStyle w:val="Normal"/>
        <w:spacing w:lineRule="atLeast" w:line="14"/>
        <w:ind w:firstLine="709"/>
        <w:jc w:val="both"/>
        <w:rPr>
          <w:sz w:val="28"/>
          <w:sz w:val="28"/>
          <w:szCs w:val="28"/>
          <w:rFonts w:ascii="Calibri" w:hAnsi="Calibri" w:eastAsia="Segoe UI" w:cs="Tahoma"/>
          <w:color w:val="00000A"/>
          <w:lang w:val="ru-RU" w:eastAsia="ru-RU" w:bidi="ar-SA"/>
        </w:rPr>
      </w:pPr>
      <w:r>
        <w:rPr>
          <w:color w:val="00000A"/>
          <w:sz w:val="28"/>
          <w:szCs w:val="28"/>
        </w:rPr>
      </w:r>
      <w:r/>
    </w:p>
    <w:p>
      <w:pPr>
        <w:pStyle w:val="Normal"/>
        <w:spacing w:lineRule="atLeast" w:line="14"/>
        <w:jc w:val="center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bCs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bCs/>
          <w:color w:val="00000A"/>
          <w:sz w:val="28"/>
          <w:szCs w:val="28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bCs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bCs/>
          <w:color w:val="00000A"/>
          <w:sz w:val="28"/>
          <w:szCs w:val="28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bCs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bCs/>
          <w:color w:val="00000A"/>
          <w:sz w:val="28"/>
          <w:szCs w:val="28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bCs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bCs/>
          <w:color w:val="00000A"/>
          <w:sz w:val="28"/>
          <w:szCs w:val="28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bCs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bCs/>
          <w:color w:val="00000A"/>
          <w:sz w:val="28"/>
          <w:szCs w:val="28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bCs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bCs/>
          <w:color w:val="00000A"/>
          <w:sz w:val="28"/>
          <w:szCs w:val="28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eastAsia="Segoe UI" w:cs="Tahoma"/>
          <w:color w:val="00000A"/>
          <w:lang w:val="ru-RU" w:eastAsia="ru-RU" w:bidi="ar-SA"/>
        </w:rPr>
      </w:pPr>
      <w:r>
        <w:rPr>
          <w:rFonts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eastAsia="Segoe UI" w:cs="Tahoma"/>
          <w:color w:val="00000A"/>
          <w:lang w:val="ru-RU" w:eastAsia="ru-RU" w:bidi="ar-SA"/>
        </w:rPr>
      </w:pPr>
      <w:r>
        <w:rPr>
          <w:rFonts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lineRule="auto" w:line="228" w:before="0" w:after="0"/>
        <w:ind w:left="5670" w:hanging="0"/>
        <w:jc w:val="right"/>
        <w:rPr>
          <w:sz w:val="28"/>
          <w:sz w:val="28"/>
          <w:szCs w:val="28"/>
          <w:bCs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bCs/>
          <w:color w:val="00000A"/>
          <w:sz w:val="28"/>
          <w:szCs w:val="28"/>
        </w:rPr>
      </w:r>
      <w:r/>
    </w:p>
    <w:p>
      <w:pPr>
        <w:pStyle w:val="Normal"/>
        <w:spacing w:lineRule="auto" w:line="228" w:before="0" w:after="0"/>
        <w:ind w:left="5670" w:hanging="0"/>
        <w:jc w:val="right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/>
      </w:r>
      <w:r/>
    </w:p>
    <w:p>
      <w:pPr>
        <w:pStyle w:val="Normal"/>
        <w:spacing w:lineRule="auto" w:line="228" w:before="0" w:after="0"/>
        <w:ind w:left="5670" w:hanging="0"/>
        <w:jc w:val="right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/>
      </w:r>
      <w:r/>
    </w:p>
    <w:p>
      <w:pPr>
        <w:pStyle w:val="Normal"/>
        <w:spacing w:lineRule="auto" w:line="228" w:before="0" w:after="0"/>
        <w:ind w:left="5670" w:hanging="0"/>
        <w:jc w:val="right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/>
      </w:r>
      <w:r/>
    </w:p>
    <w:p>
      <w:pPr>
        <w:pStyle w:val="Normal"/>
        <w:spacing w:lineRule="auto" w:line="228" w:before="0" w:after="0"/>
        <w:ind w:left="5670" w:hanging="0"/>
        <w:jc w:val="right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/>
      </w:r>
      <w:r/>
    </w:p>
    <w:p>
      <w:pPr>
        <w:pStyle w:val="Normal"/>
        <w:spacing w:lineRule="auto" w:line="228" w:before="0" w:after="0"/>
        <w:ind w:left="5670" w:hanging="0"/>
        <w:jc w:val="right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/>
      </w:r>
      <w:r/>
    </w:p>
    <w:p>
      <w:pPr>
        <w:pStyle w:val="Normal"/>
        <w:spacing w:lineRule="auto" w:line="228" w:before="0" w:after="0"/>
        <w:ind w:left="5670" w:hanging="0"/>
        <w:jc w:val="right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/>
      </w:r>
      <w:r/>
    </w:p>
    <w:p>
      <w:pPr>
        <w:pStyle w:val="Normal"/>
        <w:spacing w:lineRule="auto" w:line="228" w:before="0" w:after="0"/>
        <w:ind w:left="5670" w:hanging="0"/>
        <w:jc w:val="right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/>
      </w:r>
      <w:r/>
    </w:p>
    <w:p>
      <w:pPr>
        <w:pStyle w:val="Normal"/>
        <w:spacing w:lineRule="auto" w:line="228" w:before="0" w:after="0"/>
        <w:ind w:left="5670" w:hanging="0"/>
        <w:jc w:val="right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/>
      </w:r>
      <w:r/>
    </w:p>
    <w:p>
      <w:pPr>
        <w:pStyle w:val="Normal"/>
        <w:spacing w:lineRule="auto" w:line="228" w:before="0" w:after="0"/>
        <w:ind w:left="5670" w:hanging="0"/>
        <w:jc w:val="right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/>
      </w:r>
      <w:r/>
    </w:p>
    <w:p>
      <w:pPr>
        <w:pStyle w:val="Normal"/>
        <w:spacing w:lineRule="auto" w:line="228" w:before="0" w:after="0"/>
        <w:ind w:left="5670" w:hanging="0"/>
        <w:jc w:val="right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/>
      </w:r>
      <w:r/>
    </w:p>
    <w:p>
      <w:pPr>
        <w:pStyle w:val="Normal"/>
        <w:spacing w:lineRule="auto" w:line="228" w:before="0" w:after="0"/>
        <w:ind w:left="5670" w:hanging="0"/>
        <w:jc w:val="right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/>
      </w:r>
      <w:r/>
    </w:p>
    <w:p>
      <w:pPr>
        <w:pStyle w:val="Normal"/>
        <w:spacing w:lineRule="auto" w:line="228" w:before="0" w:after="0"/>
        <w:ind w:left="5670" w:hanging="0"/>
        <w:jc w:val="right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/>
      </w:r>
      <w:r/>
    </w:p>
    <w:p>
      <w:pPr>
        <w:pStyle w:val="Normal"/>
        <w:spacing w:lineRule="auto" w:line="228" w:before="0" w:after="0"/>
        <w:ind w:left="5670" w:hanging="0"/>
        <w:jc w:val="right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/>
      </w:r>
      <w:r/>
    </w:p>
    <w:p>
      <w:pPr>
        <w:pStyle w:val="Normal"/>
        <w:spacing w:lineRule="auto" w:line="228" w:before="0" w:after="0"/>
        <w:ind w:left="5670" w:hanging="0"/>
        <w:jc w:val="right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/>
      </w:r>
      <w:r/>
    </w:p>
    <w:p>
      <w:pPr>
        <w:pStyle w:val="Normal"/>
        <w:spacing w:lineRule="auto" w:line="228" w:before="0" w:after="0"/>
        <w:ind w:left="5670" w:hanging="0"/>
        <w:jc w:val="right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/>
      </w:r>
      <w:r/>
    </w:p>
    <w:p>
      <w:pPr>
        <w:pStyle w:val="Normal"/>
        <w:spacing w:lineRule="auto" w:line="228" w:before="0" w:after="0"/>
        <w:ind w:left="5670" w:hanging="0"/>
        <w:jc w:val="right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/>
      </w:r>
      <w:r/>
    </w:p>
    <w:p>
      <w:pPr>
        <w:pStyle w:val="Normal"/>
        <w:spacing w:lineRule="auto" w:line="228" w:before="0" w:after="0"/>
        <w:ind w:left="5670" w:hanging="0"/>
        <w:jc w:val="right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/>
      </w:r>
      <w:r/>
    </w:p>
    <w:p>
      <w:pPr>
        <w:pStyle w:val="Normal"/>
        <w:spacing w:lineRule="auto" w:line="228" w:before="0" w:after="0"/>
        <w:ind w:left="5670" w:hanging="0"/>
        <w:jc w:val="right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/>
      </w:r>
      <w:r/>
    </w:p>
    <w:p>
      <w:pPr>
        <w:pStyle w:val="Normal"/>
        <w:spacing w:lineRule="auto" w:line="228" w:before="0" w:after="0"/>
        <w:ind w:left="5670" w:hanging="0"/>
        <w:jc w:val="right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/>
      </w:r>
      <w:r/>
    </w:p>
    <w:p>
      <w:pPr>
        <w:pStyle w:val="Normal"/>
        <w:spacing w:lineRule="auto" w:line="228" w:before="0" w:after="0"/>
        <w:ind w:left="5670" w:hanging="0"/>
        <w:jc w:val="right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/>
      </w:r>
      <w:r/>
    </w:p>
    <w:p>
      <w:pPr>
        <w:pStyle w:val="Normal"/>
        <w:spacing w:lineRule="auto" w:line="228" w:before="0" w:after="0"/>
        <w:ind w:left="5670" w:hanging="0"/>
        <w:jc w:val="right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/>
      </w:r>
      <w:r/>
    </w:p>
    <w:p>
      <w:pPr>
        <w:pStyle w:val="Normal"/>
        <w:spacing w:lineRule="auto" w:line="228" w:before="0" w:after="0"/>
        <w:ind w:left="5670" w:hanging="0"/>
        <w:jc w:val="right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/>
      </w:r>
      <w:r/>
    </w:p>
    <w:p>
      <w:pPr>
        <w:pStyle w:val="Normal"/>
        <w:spacing w:lineRule="auto" w:line="228" w:before="0" w:after="0"/>
        <w:ind w:left="5670" w:hanging="0"/>
        <w:jc w:val="right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/>
      </w:r>
      <w:r/>
    </w:p>
    <w:p>
      <w:pPr>
        <w:pStyle w:val="Normal"/>
        <w:spacing w:lineRule="auto" w:line="228" w:before="0" w:after="0"/>
        <w:ind w:left="5670" w:hanging="0"/>
        <w:jc w:val="right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sz w:val="28"/>
          <w:szCs w:val="28"/>
        </w:rPr>
        <w:t>Таблица 15</w:t>
      </w:r>
      <w:r/>
    </w:p>
    <w:p>
      <w:pPr>
        <w:pStyle w:val="Normal"/>
        <w:spacing w:lineRule="auto" w:line="228" w:before="0" w:after="0"/>
        <w:ind w:left="5670" w:hanging="0"/>
        <w:jc w:val="both"/>
        <w:rPr>
          <w:sz w:val="22"/>
          <w:sz w:val="22"/>
          <w:szCs w:val="22"/>
          <w:rFonts w:ascii="Calibri" w:hAnsi="Calibri" w:eastAsia="Segoe UI" w:cs="Tahoma"/>
          <w:color w:val="00000A"/>
          <w:lang w:val="ru-RU" w:eastAsia="ru-RU" w:bidi="ar-SA"/>
        </w:rPr>
      </w:pPr>
      <w:r>
        <w:rPr>
          <w:color w:val="00000A"/>
          <w:sz w:val="22"/>
        </w:rPr>
      </w:r>
      <w:r/>
    </w:p>
    <w:tbl>
      <w:tblPr>
        <w:tblW w:w="10632" w:type="dxa"/>
        <w:jc w:val="left"/>
        <w:tblInd w:w="-45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746"/>
        <w:gridCol w:w="2264"/>
        <w:gridCol w:w="1843"/>
        <w:gridCol w:w="1556"/>
        <w:gridCol w:w="1"/>
        <w:gridCol w:w="1573"/>
      </w:tblGrid>
      <w:tr>
        <w:trPr>
          <w:trHeight w:val="300" w:hRule="atLeast"/>
        </w:trPr>
        <w:tc>
          <w:tcPr>
            <w:tcW w:w="648" w:type="dxa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  <w:r/>
          </w:p>
        </w:tc>
        <w:tc>
          <w:tcPr>
            <w:tcW w:w="9983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СВЕДЕНИЯ</w:t>
            </w:r>
            <w:r/>
          </w:p>
        </w:tc>
      </w:tr>
      <w:tr>
        <w:trPr>
          <w:trHeight w:val="1032" w:hRule="atLeast"/>
        </w:trPr>
        <w:tc>
          <w:tcPr>
            <w:tcW w:w="648" w:type="dxa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  <w:r/>
          </w:p>
        </w:tc>
        <w:tc>
          <w:tcPr>
            <w:tcW w:w="9983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bookmarkStart w:id="3" w:name="__DdeLink__9827_643746451"/>
            <w:bookmarkEnd w:id="3"/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об использовании областного, федерального, местного бюджетов и внебюджетных источников на реализацию муниципальной программы города Волгодонска "Обеспечение качественными жилищно-коммунальными услугами населения города Волгодонска" за 2015 года.</w:t>
            </w:r>
            <w:r/>
          </w:p>
        </w:tc>
      </w:tr>
      <w:tr>
        <w:trPr>
          <w:trHeight w:val="319" w:hRule="atLeast"/>
        </w:trPr>
        <w:tc>
          <w:tcPr>
            <w:tcW w:w="648" w:type="dxa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  <w:r/>
          </w:p>
        </w:tc>
        <w:tc>
          <w:tcPr>
            <w:tcW w:w="2746" w:type="dxa"/>
            <w:tcBorders/>
            <w:shd w:color="auto"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  <w:r/>
          </w:p>
        </w:tc>
        <w:tc>
          <w:tcPr>
            <w:tcW w:w="2264" w:type="dxa"/>
            <w:tcBorders/>
            <w:shd w:color="auto"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  <w:r/>
          </w:p>
        </w:tc>
        <w:tc>
          <w:tcPr>
            <w:tcW w:w="1843" w:type="dxa"/>
            <w:tcBorders/>
            <w:shd w:color="auto"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  <w:r/>
          </w:p>
        </w:tc>
        <w:tc>
          <w:tcPr>
            <w:tcW w:w="1556" w:type="dxa"/>
            <w:tcBorders/>
            <w:shd w:color="auto"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  <w:r/>
          </w:p>
        </w:tc>
        <w:tc>
          <w:tcPr>
            <w:tcW w:w="1574" w:type="dxa"/>
            <w:gridSpan w:val="2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  <w:r/>
          </w:p>
        </w:tc>
      </w:tr>
      <w:tr>
        <w:trPr>
          <w:trHeight w:val="300" w:hRule="atLeast"/>
        </w:trPr>
        <w:tc>
          <w:tcPr>
            <w:tcW w:w="648" w:type="dxa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  <w:r/>
          </w:p>
        </w:tc>
        <w:tc>
          <w:tcPr>
            <w:tcW w:w="2746" w:type="dxa"/>
            <w:tcBorders/>
            <w:shd w:color="auto"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  <w:r/>
          </w:p>
        </w:tc>
        <w:tc>
          <w:tcPr>
            <w:tcW w:w="2264" w:type="dxa"/>
            <w:tcBorders/>
            <w:shd w:color="auto"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  <w:r/>
          </w:p>
        </w:tc>
        <w:tc>
          <w:tcPr>
            <w:tcW w:w="1843" w:type="dxa"/>
            <w:tcBorders/>
            <w:shd w:color="auto"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  <w:r/>
          </w:p>
        </w:tc>
        <w:tc>
          <w:tcPr>
            <w:tcW w:w="1556" w:type="dxa"/>
            <w:tcBorders/>
            <w:shd w:color="auto"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  <w:r/>
          </w:p>
        </w:tc>
        <w:tc>
          <w:tcPr>
            <w:tcW w:w="1574" w:type="dxa"/>
            <w:gridSpan w:val="2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  <w:r/>
          </w:p>
        </w:tc>
      </w:tr>
      <w:tr>
        <w:trPr>
          <w:trHeight w:val="717" w:hRule="atLeast"/>
        </w:trPr>
        <w:tc>
          <w:tcPr>
            <w:tcW w:w="6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</w:rPr>
              <w:t>п/п</w:t>
            </w:r>
            <w:r/>
          </w:p>
        </w:tc>
        <w:tc>
          <w:tcPr>
            <w:tcW w:w="27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 ВЦП</w:t>
            </w:r>
            <w:r/>
          </w:p>
        </w:tc>
        <w:tc>
          <w:tcPr>
            <w:tcW w:w="22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Источники финансирования</w:t>
            </w:r>
            <w:r/>
          </w:p>
        </w:tc>
        <w:tc>
          <w:tcPr>
            <w:tcW w:w="3400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Объем расходов (тыс.руб.),</w:t>
              <w:br/>
              <w:t>предусмотренных</w:t>
            </w:r>
            <w:r/>
          </w:p>
        </w:tc>
        <w:tc>
          <w:tcPr>
            <w:tcW w:w="15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Кассовые расходы                 (тыс. руб.) </w:t>
            </w:r>
            <w:r/>
          </w:p>
        </w:tc>
      </w:tr>
      <w:tr>
        <w:trPr>
          <w:trHeight w:val="114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муниципальной программой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сводной бюджетной росписью</w:t>
            </w:r>
            <w:r/>
          </w:p>
        </w:tc>
        <w:tc>
          <w:tcPr>
            <w:tcW w:w="157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  <w:r/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  <w:r/>
          </w:p>
        </w:tc>
        <w:tc>
          <w:tcPr>
            <w:tcW w:w="27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программа  "Обеспечение качественными жилищно-коммунальными услугами населения города Волгодонска"</w:t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Всего 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282687,1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281639,0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218127,5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Федеральный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120527,7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120527,7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120425,4</w:t>
            </w:r>
            <w:r/>
          </w:p>
        </w:tc>
      </w:tr>
      <w:tr>
        <w:trPr>
          <w:trHeight w:val="1114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59771,9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59771,9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34483,3</w:t>
            </w:r>
            <w:r/>
          </w:p>
        </w:tc>
      </w:tr>
      <w:tr>
        <w:trPr>
          <w:trHeight w:val="975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101339,4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101339,4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62214,7</w:t>
            </w:r>
            <w:r/>
          </w:p>
        </w:tc>
      </w:tr>
      <w:tr>
        <w:trPr>
          <w:trHeight w:val="1114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Внебюджетные источники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1048,1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1004,1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</w:t>
            </w:r>
            <w:r/>
          </w:p>
        </w:tc>
        <w:tc>
          <w:tcPr>
            <w:tcW w:w="27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Подпрограмма 1 «Развитие жилищного хозяйства в городе Волгодонске»</w:t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Всего 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4813,6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4813,6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4112,4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Федеральный бюджет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4813,6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4813,6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4112,4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Внебюджетные источники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1.1.</w:t>
            </w:r>
            <w:r/>
          </w:p>
        </w:tc>
        <w:tc>
          <w:tcPr>
            <w:tcW w:w="27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Основное мероприятие 1.1 Оплата ежемесячного взноса на капитальный ремонт общего имущества многоквартирных домов в части муниципальных помещений.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>
                <w:color w:val="00000A"/>
                <w:sz w:val="22"/>
              </w:rPr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Всего 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4322,5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4322,5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3748,5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Федеральный бюджет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4322,5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4322,5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3748,5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Внебюджетные источники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1.2.</w:t>
            </w:r>
            <w:r/>
          </w:p>
        </w:tc>
        <w:tc>
          <w:tcPr>
            <w:tcW w:w="27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Основное мероприятие 1.2. Информирование населения по вопросам управления многоквартирными домами и энергоэффективности в жилищной сфере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Всего 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57,6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57,6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27,6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Федеральный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57,6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57,6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27,6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Внебюджетные источники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1.3.</w:t>
            </w:r>
            <w:r/>
          </w:p>
        </w:tc>
        <w:tc>
          <w:tcPr>
            <w:tcW w:w="27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Основное мероприятие 1.3. Оплата услуг по осуществлению начисления физическим лицам платы за пользование жилым помещением для нанимателей  жилых помещений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Всего 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249,1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249,1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241,0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Федеральный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249,1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249,1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241,0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Внебюджетные источники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1.4.</w:t>
            </w:r>
            <w:r/>
          </w:p>
        </w:tc>
        <w:tc>
          <w:tcPr>
            <w:tcW w:w="27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Основное мероприятие 1.4. Ремонт части муниципальных помещений, выделенных участковым уполномоченным полиции для приёма граждан</w:t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Всего 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184,4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184,4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95,3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Федеральный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184,4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184,4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95,3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Внебюджетные источники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</w:t>
            </w:r>
            <w:r/>
          </w:p>
        </w:tc>
        <w:tc>
          <w:tcPr>
            <w:tcW w:w="27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Подпрограмма 2 «Создание условий для обеспечения качественными коммунальными услугами населения города Волгодонска»</w:t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Всего 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266551,5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265503,4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203050,6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Федеральный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120527,7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120527,7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120425,4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59771,9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59771,9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34483,3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85203,8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85203,8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47137,8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Внебюджетные источники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1048,1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1004,1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2.1.</w:t>
            </w:r>
            <w:r/>
          </w:p>
        </w:tc>
        <w:tc>
          <w:tcPr>
            <w:tcW w:w="27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Основное мероприятие 2.2.</w:t>
              <w:br/>
              <w:t>Мероприятия по приведению объектов г. Волгодонска в состояние, обеспечивающее безопасное проживание его жителей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Всего 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192118,3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192118,3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131602,7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Федеральный бюджет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120527,7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120527,7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120425,4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34199,2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34199,2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9124,7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37391,4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37391,4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2052,6</w:t>
            </w:r>
            <w:r/>
          </w:p>
        </w:tc>
      </w:tr>
      <w:tr>
        <w:trPr>
          <w:trHeight w:val="368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Внебюджетные источники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439" w:hRule="atLeast"/>
        </w:trPr>
        <w:tc>
          <w:tcPr>
            <w:tcW w:w="6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  <w:r/>
          </w:p>
        </w:tc>
        <w:tc>
          <w:tcPr>
            <w:tcW w:w="27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Мероприятие 2.2.1.Повышение эксплуатационной надежности жилых домов по приведению объектов города Волгодонска в состояние, обеспечивающее безопасное проживание его жителей. 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Всего 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190065,6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190065,6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129550,1</w:t>
            </w:r>
            <w:r/>
          </w:p>
        </w:tc>
      </w:tr>
      <w:tr>
        <w:trPr>
          <w:trHeight w:val="458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Федеральный бюджет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120527,7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120 527,7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120425,4</w:t>
            </w:r>
            <w:r/>
          </w:p>
        </w:tc>
      </w:tr>
      <w:tr>
        <w:trPr>
          <w:trHeight w:val="473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34199,2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34199,2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9124,7</w:t>
            </w:r>
            <w:r/>
          </w:p>
        </w:tc>
      </w:tr>
      <w:tr>
        <w:trPr>
          <w:trHeight w:val="51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35338,7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35 338,7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Внебюджетные источники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  <w:r/>
          </w:p>
        </w:tc>
        <w:tc>
          <w:tcPr>
            <w:tcW w:w="274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Мероприятие 2.2.2. Инструментальное наблюдение за осадками и вертикальностью многоквартирных домов.</w:t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Всего 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2052,7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2052,7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2052,6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Федеральный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2052,7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2 052,70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2052,6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Внебюджетные источники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2.2.</w:t>
            </w:r>
            <w:r/>
          </w:p>
        </w:tc>
        <w:tc>
          <w:tcPr>
            <w:tcW w:w="27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Основное мероприятие 2.3. Приведение размера платы граждан за коммунальные услуги в соответствие с индексами максимального роста размера платы граждан за коммунальные услуги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Всего 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39586,5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39 586,50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39 254,9</w:t>
            </w:r>
            <w:r/>
          </w:p>
        </w:tc>
      </w:tr>
      <w:tr>
        <w:trPr>
          <w:trHeight w:val="458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Федеральный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42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25572,7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25 572,7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25358,6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14013,8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14 013,8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13896,3</w:t>
            </w:r>
            <w:r/>
          </w:p>
        </w:tc>
      </w:tr>
      <w:tr>
        <w:trPr>
          <w:trHeight w:val="458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Внебюджетные источники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2.3.</w:t>
            </w:r>
            <w:r/>
          </w:p>
        </w:tc>
        <w:tc>
          <w:tcPr>
            <w:tcW w:w="27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Основное мероприятие 2.4. Строительство объектов муниципальной собственности.</w:t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Всего 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2207,0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2207,0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1550,0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Федеральный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2207,0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2207,0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1550,0</w:t>
            </w:r>
            <w:r/>
          </w:p>
        </w:tc>
      </w:tr>
      <w:tr>
        <w:trPr>
          <w:trHeight w:val="458" w:hRule="atLeast"/>
        </w:trPr>
        <w:tc>
          <w:tcPr>
            <w:tcW w:w="64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Внебюджетные источники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  <w:r/>
          </w:p>
        </w:tc>
        <w:tc>
          <w:tcPr>
            <w:tcW w:w="27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Мероприятие 2.4.1.Разработка ПСД по объекту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Строительство сетей газоснабжения к ж/д №№33, 35, 37, 39, 41 по ул. Морская Ростовской области»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>
                <w:color w:val="00000A"/>
                <w:sz w:val="22"/>
              </w:rPr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Всего 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657,0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657,0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Федеральный бюджет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657,0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657,0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368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Внебюджетные источники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</w:tr>
      <w:tr>
        <w:trPr>
          <w:trHeight w:val="683" w:hRule="atLeast"/>
        </w:trPr>
        <w:tc>
          <w:tcPr>
            <w:tcW w:w="6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  <w:r/>
          </w:p>
        </w:tc>
        <w:tc>
          <w:tcPr>
            <w:tcW w:w="27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Мероприятие 2.4.2.</w:t>
              <w:br/>
              <w:t>Разработка ПСД по объекту» «Реконструкция водовода  технической воды  от водозабора №2, от водозабора №1  до  Т «К». Литер:1.», на участке: дюкер 2Д 1000 мм от камеры переключения 8/В-1 до камеры переключения  6/В-8 в городе  Волгодонске Ростовской области»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Всего 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1550,0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1 550,00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1 550,0</w:t>
            </w:r>
            <w:r/>
          </w:p>
        </w:tc>
      </w:tr>
      <w:tr>
        <w:trPr>
          <w:trHeight w:val="683" w:hRule="atLeast"/>
        </w:trPr>
        <w:tc>
          <w:tcPr>
            <w:tcW w:w="6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Федеральный бюджет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563" w:hRule="atLeast"/>
        </w:trPr>
        <w:tc>
          <w:tcPr>
            <w:tcW w:w="6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510" w:hRule="atLeast"/>
        </w:trPr>
        <w:tc>
          <w:tcPr>
            <w:tcW w:w="6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1550,0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1 550,0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1550,0</w:t>
            </w:r>
            <w:r/>
          </w:p>
        </w:tc>
      </w:tr>
      <w:tr>
        <w:trPr>
          <w:trHeight w:val="548" w:hRule="atLeast"/>
        </w:trPr>
        <w:tc>
          <w:tcPr>
            <w:tcW w:w="6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Внебюджетные источники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</w:tr>
      <w:tr>
        <w:trPr>
          <w:trHeight w:val="683" w:hRule="atLeast"/>
        </w:trPr>
        <w:tc>
          <w:tcPr>
            <w:tcW w:w="64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2.4.</w:t>
            </w:r>
            <w:r/>
          </w:p>
        </w:tc>
        <w:tc>
          <w:tcPr>
            <w:tcW w:w="274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Основное мероприятие 2.5 Субсидии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кооперативам, муниципальным унитарным предприятиям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Всего 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29313,4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29122,5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27814,8</w:t>
            </w:r>
            <w:r/>
          </w:p>
        </w:tc>
      </w:tr>
      <w:tr>
        <w:trPr>
          <w:trHeight w:val="597" w:hRule="atLeast"/>
        </w:trPr>
        <w:tc>
          <w:tcPr>
            <w:tcW w:w="64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Федеральный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683" w:hRule="atLeast"/>
        </w:trPr>
        <w:tc>
          <w:tcPr>
            <w:tcW w:w="64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439" w:hRule="atLeast"/>
        </w:trPr>
        <w:tc>
          <w:tcPr>
            <w:tcW w:w="64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29122,5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29122,5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27640,4</w:t>
            </w:r>
            <w:r/>
          </w:p>
        </w:tc>
      </w:tr>
      <w:tr>
        <w:trPr>
          <w:trHeight w:val="702" w:hRule="atLeast"/>
        </w:trPr>
        <w:tc>
          <w:tcPr>
            <w:tcW w:w="64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Внебюджетные источники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190,9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174,4</w:t>
            </w:r>
            <w:r/>
          </w:p>
        </w:tc>
      </w:tr>
      <w:tr>
        <w:trPr>
          <w:trHeight w:val="563" w:hRule="atLeast"/>
        </w:trPr>
        <w:tc>
          <w:tcPr>
            <w:tcW w:w="6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  <w:r/>
          </w:p>
        </w:tc>
        <w:tc>
          <w:tcPr>
            <w:tcW w:w="27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Субсидии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кооперативам, муниципальным унитарным предприятиям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Всего 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14231,5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14040,6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12732,9</w:t>
            </w:r>
            <w:r/>
          </w:p>
        </w:tc>
      </w:tr>
      <w:tr>
        <w:trPr>
          <w:trHeight w:val="563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Федеральный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0,0 </w:t>
            </w:r>
            <w:r/>
          </w:p>
        </w:tc>
      </w:tr>
      <w:tr>
        <w:trPr>
          <w:trHeight w:val="563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563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14040,6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14040,6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12558,5</w:t>
            </w:r>
            <w:r/>
          </w:p>
        </w:tc>
      </w:tr>
      <w:tr>
        <w:trPr>
          <w:trHeight w:val="664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Внебюджетные источники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190,9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174,4</w:t>
            </w:r>
            <w:r/>
          </w:p>
        </w:tc>
      </w:tr>
      <w:tr>
        <w:trPr>
          <w:trHeight w:val="379" w:hRule="atLeast"/>
        </w:trPr>
        <w:tc>
          <w:tcPr>
            <w:tcW w:w="6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  <w:r/>
          </w:p>
        </w:tc>
        <w:tc>
          <w:tcPr>
            <w:tcW w:w="27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- обустройство придомовых территорий многоквартирных домов </w:t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Всего 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11883,2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11764,4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11778,7</w:t>
            </w:r>
            <w:r/>
          </w:p>
        </w:tc>
      </w:tr>
      <w:tr>
        <w:trPr>
          <w:trHeight w:val="379" w:hRule="atLeast"/>
        </w:trPr>
        <w:tc>
          <w:tcPr>
            <w:tcW w:w="6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Федеральный бюджет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379" w:hRule="atLeast"/>
        </w:trPr>
        <w:tc>
          <w:tcPr>
            <w:tcW w:w="6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379" w:hRule="atLeast"/>
        </w:trPr>
        <w:tc>
          <w:tcPr>
            <w:tcW w:w="6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11764,4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11 764,4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11 660,6</w:t>
            </w:r>
            <w:r/>
          </w:p>
        </w:tc>
      </w:tr>
      <w:tr>
        <w:trPr>
          <w:trHeight w:val="379" w:hRule="atLeast"/>
        </w:trPr>
        <w:tc>
          <w:tcPr>
            <w:tcW w:w="6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Внебюджетные источники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118,8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118,1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  <w:r/>
          </w:p>
        </w:tc>
        <w:tc>
          <w:tcPr>
            <w:tcW w:w="274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устройство обводной линии теплоснабжения многоквартирного дома №3 по ул.Гагарина (протяжённостью 120 п.м.)</w:t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Всего 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167,5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117,20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143,3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Федеральный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117,2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117,2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100,3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Внебюджетные источники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50,3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43,0</w:t>
            </w:r>
            <w:r/>
          </w:p>
        </w:tc>
      </w:tr>
      <w:tr>
        <w:trPr>
          <w:trHeight w:val="394" w:hRule="atLeast"/>
        </w:trPr>
        <w:tc>
          <w:tcPr>
            <w:tcW w:w="6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  <w:r/>
          </w:p>
        </w:tc>
        <w:tc>
          <w:tcPr>
            <w:tcW w:w="27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- организация проведения городского смотра-конкурса «Лучший микрорайон города Волгодонска» </w:t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Всего 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1131,3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1120,0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611,3</w:t>
            </w:r>
            <w:r/>
          </w:p>
        </w:tc>
      </w:tr>
      <w:tr>
        <w:trPr>
          <w:trHeight w:val="394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Федеральный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394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473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1120,0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1 120,0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600,0</w:t>
            </w:r>
            <w:r/>
          </w:p>
        </w:tc>
      </w:tr>
      <w:tr>
        <w:trPr>
          <w:trHeight w:val="394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Внебюджетные источники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11,3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11,3</w:t>
            </w:r>
            <w:r/>
          </w:p>
        </w:tc>
      </w:tr>
      <w:tr>
        <w:trPr>
          <w:trHeight w:val="394" w:hRule="atLeast"/>
        </w:trPr>
        <w:tc>
          <w:tcPr>
            <w:tcW w:w="6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  <w:r/>
          </w:p>
        </w:tc>
        <w:tc>
          <w:tcPr>
            <w:tcW w:w="27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замена насосного оборудования на системе теплоснабжения жилого дома № 66 по ул.Морской</w:t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Всего 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847,5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839,0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394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Федеральный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394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394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839,0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839,0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394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Внебюджетные источники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8,5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394" w:hRule="atLeast"/>
        </w:trPr>
        <w:tc>
          <w:tcPr>
            <w:tcW w:w="6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  <w:r/>
          </w:p>
        </w:tc>
        <w:tc>
          <w:tcPr>
            <w:tcW w:w="27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устройство пандусов, установка подъёмников, поручней</w:t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Всего 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202,0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199,6</w:t>
            </w:r>
            <w:r/>
          </w:p>
        </w:tc>
      </w:tr>
      <w:tr>
        <w:trPr>
          <w:trHeight w:val="394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Федеральный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/>
          </w:p>
        </w:tc>
      </w:tr>
      <w:tr>
        <w:trPr>
          <w:trHeight w:val="645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394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200,0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197,6</w:t>
            </w:r>
            <w:r/>
          </w:p>
        </w:tc>
      </w:tr>
      <w:tr>
        <w:trPr>
          <w:trHeight w:val="424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Внебюджетные источники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2,0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2,0</w:t>
            </w:r>
            <w:r/>
          </w:p>
        </w:tc>
      </w:tr>
      <w:tr>
        <w:trPr>
          <w:trHeight w:val="525" w:hRule="atLeast"/>
        </w:trPr>
        <w:tc>
          <w:tcPr>
            <w:tcW w:w="6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  <w:r/>
          </w:p>
        </w:tc>
        <w:tc>
          <w:tcPr>
            <w:tcW w:w="27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Субсидии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кооперативам, муниципальным унитарным предприятиям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Всего 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15081,9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15 081,90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15 081,9</w:t>
            </w:r>
            <w:r/>
          </w:p>
        </w:tc>
      </w:tr>
      <w:tr>
        <w:trPr>
          <w:trHeight w:val="525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Федеральный бюджет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525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525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15081,9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15 081,9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15081,9</w:t>
            </w:r>
            <w:r/>
          </w:p>
        </w:tc>
      </w:tr>
      <w:tr>
        <w:trPr>
          <w:trHeight w:val="529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Внебюджетные источники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</w:tr>
      <w:tr>
        <w:trPr>
          <w:trHeight w:val="510" w:hRule="atLeast"/>
        </w:trPr>
        <w:tc>
          <w:tcPr>
            <w:tcW w:w="6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2.5.</w:t>
            </w:r>
            <w:r/>
          </w:p>
        </w:tc>
        <w:tc>
          <w:tcPr>
            <w:tcW w:w="27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Основное мероприятие 2.6  Обеспечение капитального ремонта лифтов, расположенных в многоквартирных домах, отработавших нормативный срок 25 и более лет и (или) требующих капитального ремонта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Всего 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2 857,2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2 000,0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2446,8</w:t>
            </w:r>
            <w:r/>
          </w:p>
        </w:tc>
      </w:tr>
      <w:tr>
        <w:trPr>
          <w:trHeight w:val="51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Федеральный бюджет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51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51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2000,0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1617,1</w:t>
            </w:r>
            <w:r/>
          </w:p>
        </w:tc>
      </w:tr>
      <w:tr>
        <w:trPr>
          <w:trHeight w:val="51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Внебюджетные источники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857,2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829,7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2.6.</w:t>
            </w:r>
            <w:r/>
          </w:p>
        </w:tc>
        <w:tc>
          <w:tcPr>
            <w:tcW w:w="274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Основное мероприятие 2.7</w:t>
              <w:br/>
              <w:t>Расходы на погашение задолженности по коммунальным услугам по муниципальным квартирам, предоставленным детям-сиротам.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Всего 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305,5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305,5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217,9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Федеральный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305,5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305,5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217,9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Внебюджетные источники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2.7.</w:t>
            </w:r>
            <w:r/>
          </w:p>
        </w:tc>
        <w:tc>
          <w:tcPr>
            <w:tcW w:w="27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Основное мероприятие 2.8 Расходы в соответствии с постановлением Администрации города Волгодонска от 16.11.2015 № 2310 «О выделении средств из резервного фонда Администрации города Волгодонска»</w:t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Всего 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163,6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163,6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163,5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Федеральный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163,6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163,6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163,5</w:t>
            </w:r>
            <w:r/>
          </w:p>
        </w:tc>
      </w:tr>
      <w:tr>
        <w:trPr>
          <w:trHeight w:val="1463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Внебюджетные источники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  <w:r/>
          </w:p>
        </w:tc>
        <w:tc>
          <w:tcPr>
            <w:tcW w:w="27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Подпрограмма 3 «Обеспечение реализации муниципальной программы»</w:t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Всего 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11322,0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11 322,0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10 964,5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Федеральный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  <w:r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11322,0</w:t>
            </w:r>
            <w:r/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11322,0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10964,5</w:t>
            </w:r>
            <w:r/>
          </w:p>
        </w:tc>
      </w:tr>
      <w:tr>
        <w:trPr>
          <w:trHeight w:val="674" w:hRule="atLeast"/>
        </w:trPr>
        <w:tc>
          <w:tcPr>
            <w:tcW w:w="64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Внебюджетные источники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0,0 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3.1.</w:t>
            </w:r>
            <w:r/>
          </w:p>
        </w:tc>
        <w:tc>
          <w:tcPr>
            <w:tcW w:w="27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Основное мероприятие 3.1. Обеспечение деятельности МКУ «ДС»</w:t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Всего 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11322,0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11322,0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10964,5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Федеральный бюджет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11322,0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11322,0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10964,5</w:t>
            </w:r>
            <w:r/>
          </w:p>
        </w:tc>
      </w:tr>
      <w:tr>
        <w:trPr>
          <w:trHeight w:val="360" w:hRule="atLeast"/>
        </w:trPr>
        <w:tc>
          <w:tcPr>
            <w:tcW w:w="6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Внебюджетные источники</w:t>
            </w:r>
            <w:r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  <w:r/>
          </w:p>
        </w:tc>
        <w:tc>
          <w:tcPr>
            <w:tcW w:w="2746" w:type="dxa"/>
            <w:tcBorders>
              <w:top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  <w:r/>
          </w:p>
        </w:tc>
        <w:tc>
          <w:tcPr>
            <w:tcW w:w="2264" w:type="dxa"/>
            <w:tcBorders>
              <w:top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  <w:r/>
          </w:p>
        </w:tc>
        <w:tc>
          <w:tcPr>
            <w:tcW w:w="1843" w:type="dxa"/>
            <w:tcBorders>
              <w:top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  <w:r/>
          </w:p>
        </w:tc>
        <w:tc>
          <w:tcPr>
            <w:tcW w:w="1556" w:type="dxa"/>
            <w:tcBorders>
              <w:top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  <w:r/>
          </w:p>
        </w:tc>
        <w:tc>
          <w:tcPr>
            <w:tcW w:w="1574" w:type="dxa"/>
            <w:gridSpan w:val="2"/>
            <w:tcBorders>
              <w:top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  <w:r/>
          </w:p>
        </w:tc>
      </w:tr>
    </w:tbl>
    <w:p>
      <w:pPr>
        <w:pStyle w:val="Normal"/>
        <w:spacing w:before="0" w:after="0"/>
        <w:ind w:hanging="142"/>
        <w:jc w:val="both"/>
        <w:rPr>
          <w:sz w:val="28"/>
          <w:sz w:val="28"/>
          <w:szCs w:val="28"/>
          <w:rFonts w:ascii="Times New Roman" w:hAnsi="Times New Roman" w:eastAsia="Segoe UI" w:cs="Tahoma"/>
          <w:color w:val="00000A"/>
          <w:lang w:val="ru-RU" w:eastAsia="ru-RU" w:bidi="ar-SA"/>
        </w:rPr>
      </w:pPr>
      <w:r>
        <w:rPr>
          <w:rFonts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Директор МКУ «Департамент строительства»</w:t>
        <w:tab/>
        <w:tab/>
        <w:tab/>
        <w:tab/>
        <w:tab/>
        <w:tab/>
        <w:t xml:space="preserve">     </w:t>
        <w:tab/>
        <w:t>А.Ф. Блажко</w:t>
      </w:r>
      <w:r/>
    </w:p>
    <w:p>
      <w:pPr>
        <w:pStyle w:val="Normal"/>
        <w:spacing w:before="0" w:after="0"/>
        <w:ind w:hanging="142"/>
        <w:jc w:val="both"/>
        <w:rPr>
          <w:sz w:val="28"/>
          <w:sz w:val="28"/>
          <w:szCs w:val="28"/>
          <w:rFonts w:ascii="Times New Roman" w:hAnsi="Times New Roman" w:eastAsia="Segoe UI" w:cs="Tahoma"/>
          <w:color w:val="00000A"/>
          <w:lang w:val="ru-RU" w:eastAsia="ru-RU" w:bidi="ar-SA"/>
        </w:rPr>
      </w:pPr>
      <w:r>
        <w:rPr>
          <w:rFonts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jc w:val="both"/>
        <w:rPr>
          <w:sz w:val="20"/>
          <w:sz w:val="20"/>
          <w:szCs w:val="20"/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Исп.: Т.Г. Михайлова 29 15 49</w:t>
      </w:r>
      <w:r/>
    </w:p>
    <w:p>
      <w:pPr>
        <w:pStyle w:val="Normal"/>
        <w:ind w:hanging="142"/>
        <w:rPr>
          <w:sz w:val="22"/>
          <w:sz w:val="22"/>
          <w:szCs w:val="22"/>
          <w:rFonts w:ascii="Calibri" w:hAnsi="Calibri" w:eastAsia="Segoe UI" w:cs="Tahoma"/>
          <w:color w:val="00000A"/>
          <w:lang w:val="ru-RU" w:eastAsia="ru-RU" w:bidi="ar-SA"/>
        </w:rPr>
      </w:pPr>
      <w:r>
        <w:rPr>
          <w:color w:val="00000A"/>
          <w:sz w:val="22"/>
        </w:rPr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СОГЛАСОВАНО:</w:t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отдела бухгалтерского </w:t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учета-главный бухгалтер</w:t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Администрации города Волгодонска</w:t>
        <w:tab/>
        <w:tab/>
        <w:tab/>
        <w:tab/>
        <w:tab/>
        <w:t xml:space="preserve">   </w:t>
        <w:tab/>
        <w:tab/>
        <w:tab/>
        <w:tab/>
        <w:t xml:space="preserve">  </w:t>
        <w:tab/>
        <w:t xml:space="preserve">      Е.И. Быкадорова</w:t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sectPr>
          <w:footerReference w:type="default" r:id="rId3"/>
          <w:type w:val="nextPage"/>
          <w:pgSz w:w="11906" w:h="16838"/>
          <w:pgMar w:left="1134" w:right="567" w:header="0" w:top="851" w:footer="720" w:bottom="851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tbl>
      <w:tblPr>
        <w:tblW w:w="15135" w:type="dxa"/>
        <w:jc w:val="left"/>
        <w:tblInd w:w="97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7"/>
        <w:gridCol w:w="3629"/>
        <w:gridCol w:w="4453"/>
        <w:gridCol w:w="1170"/>
        <w:gridCol w:w="1626"/>
      </w:tblGrid>
      <w:tr>
        <w:trPr>
          <w:trHeight w:val="315" w:hRule="atLeast"/>
        </w:trPr>
        <w:tc>
          <w:tcPr>
            <w:tcW w:w="15135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Таблица 18</w:t>
            </w:r>
            <w:r/>
          </w:p>
        </w:tc>
      </w:tr>
      <w:tr>
        <w:trPr>
          <w:trHeight w:val="23" w:hRule="exact"/>
        </w:trPr>
        <w:tc>
          <w:tcPr>
            <w:tcW w:w="425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ahoma"/>
                <w:color w:val="00000A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362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ahoma"/>
                <w:color w:val="00000A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445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ahoma"/>
                <w:color w:val="00000A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17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ahoma"/>
                <w:color w:val="00000A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62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ahoma"/>
                <w:color w:val="00000A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15135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ИНФОРМАЦИЯ</w:t>
            </w:r>
            <w:r/>
          </w:p>
        </w:tc>
      </w:tr>
      <w:tr>
        <w:trPr>
          <w:trHeight w:val="360" w:hRule="atLeast"/>
        </w:trPr>
        <w:tc>
          <w:tcPr>
            <w:tcW w:w="15135" w:type="dxa"/>
            <w:gridSpan w:val="5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о неиспользованных остатках  бюджетных ассигнов</w:t>
            </w:r>
            <w:bookmarkStart w:id="4" w:name="_GoBack"/>
            <w:bookmarkEnd w:id="4"/>
            <w:r>
              <w:rPr>
                <w:rFonts w:eastAsia="Times New Roman" w:ascii="Times New Roman" w:hAnsi="Times New Roman"/>
                <w:sz w:val="24"/>
                <w:szCs w:val="24"/>
              </w:rPr>
              <w:t>аний на реализацию основного мероприятия</w:t>
            </w:r>
            <w:r/>
          </w:p>
        </w:tc>
      </w:tr>
      <w:tr>
        <w:trPr>
          <w:trHeight w:val="315" w:hRule="atLeast"/>
        </w:trPr>
        <w:tc>
          <w:tcPr>
            <w:tcW w:w="15135" w:type="dxa"/>
            <w:gridSpan w:val="5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муниципальной программы города Волгодонска, в том числе и в результате проведенных</w:t>
            </w:r>
            <w:r/>
          </w:p>
        </w:tc>
      </w:tr>
      <w:tr>
        <w:trPr>
          <w:trHeight w:val="315" w:hRule="atLeast"/>
        </w:trPr>
        <w:tc>
          <w:tcPr>
            <w:tcW w:w="15135" w:type="dxa"/>
            <w:gridSpan w:val="5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конкурсных процедур, при условии его исполнения в полном объеме</w:t>
            </w:r>
            <w:r/>
          </w:p>
        </w:tc>
      </w:tr>
      <w:tr>
        <w:trPr>
          <w:trHeight w:val="315" w:hRule="atLeast"/>
        </w:trPr>
        <w:tc>
          <w:tcPr>
            <w:tcW w:w="15135" w:type="dxa"/>
            <w:gridSpan w:val="5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 2015 году</w:t>
            </w:r>
            <w:r/>
          </w:p>
        </w:tc>
      </w:tr>
      <w:tr>
        <w:trPr>
          <w:trHeight w:val="315" w:hRule="atLeast"/>
        </w:trPr>
        <w:tc>
          <w:tcPr>
            <w:tcW w:w="15135" w:type="dxa"/>
            <w:gridSpan w:val="5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u w:val="single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u w:val="single"/>
              </w:rPr>
              <w:t>"Обеспечение качественными жилищно-коммунальными услугами населения города Волгодонска"</w:t>
            </w:r>
            <w:r/>
          </w:p>
        </w:tc>
      </w:tr>
      <w:tr>
        <w:trPr>
          <w:trHeight w:val="23" w:hRule="exact"/>
        </w:trPr>
        <w:tc>
          <w:tcPr>
            <w:tcW w:w="15135" w:type="dxa"/>
            <w:gridSpan w:val="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ahoma"/>
                <w:color w:val="00000A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</w:tr>
      <w:tr>
        <w:trPr>
          <w:trHeight w:val="915" w:hRule="atLeast"/>
        </w:trPr>
        <w:tc>
          <w:tcPr>
            <w:tcW w:w="42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Наименование основного мероприятия муниципальной программы (по инвестиционным расходам - в разрезе объектов)</w:t>
            </w:r>
            <w:r/>
          </w:p>
        </w:tc>
        <w:tc>
          <w:tcPr>
            <w:tcW w:w="36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Ожидаемый непосредственный результат</w:t>
            </w:r>
            <w:r/>
          </w:p>
        </w:tc>
        <w:tc>
          <w:tcPr>
            <w:tcW w:w="44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Фактически сложившийся результат</w:t>
            </w:r>
            <w:r/>
          </w:p>
        </w:tc>
        <w:tc>
          <w:tcPr>
            <w:tcW w:w="279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Сумма неиспользованных остатков бюджетных средств, в том числе экономия</w:t>
              <w:br/>
              <w:t>(тыс. рублей)</w:t>
            </w:r>
            <w:r/>
          </w:p>
        </w:tc>
      </w:tr>
      <w:tr>
        <w:trPr>
          <w:trHeight w:val="23" w:hRule="exact"/>
        </w:trPr>
        <w:tc>
          <w:tcPr>
            <w:tcW w:w="42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ahoma"/>
                <w:color w:val="00000A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36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ahoma"/>
                <w:color w:val="00000A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44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ahoma"/>
                <w:color w:val="00000A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279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ahoma"/>
                <w:color w:val="00000A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</w:tr>
      <w:tr>
        <w:trPr>
          <w:trHeight w:val="1770" w:hRule="atLeast"/>
        </w:trPr>
        <w:tc>
          <w:tcPr>
            <w:tcW w:w="42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ahoma"/>
                <w:color w:val="00000A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36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ahoma"/>
                <w:color w:val="00000A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44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ahoma"/>
                <w:color w:val="00000A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всего</w:t>
            </w:r>
            <w:r/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в том числе в результате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проведенных</w:t>
            </w:r>
            <w:r>
              <w:rPr>
                <w:rFonts w:eastAsia="Times New Roman" w:ascii="Times New Roman" w:hAnsi="Times New Roman"/>
              </w:rPr>
              <w:t xml:space="preserve"> конкурсных процедур</w:t>
            </w:r>
            <w:r/>
          </w:p>
        </w:tc>
      </w:tr>
      <w:tr>
        <w:trPr>
          <w:trHeight w:val="2172" w:hRule="atLeast"/>
        </w:trPr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Основное мероприятие 1.1 Оплата ежемесячного взноса на капитальный ремонт общего имущества многоквартирных домов в части муниципальных помещений.</w:t>
            </w:r>
            <w:r/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Улучшение технического состояния многоквартирных домов</w:t>
            </w:r>
            <w:r/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Некоммерческой организации «Ростовский областной фонд содействия капитальному ремонту»  оплачены взносы на капитальный ремонт, начисленные за помещения, находящиеся в собственности муниципального образования «Город Волгодонск».</w:t>
            </w:r>
            <w:r/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574,0</w:t>
            </w:r>
            <w:r/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0,0</w:t>
            </w:r>
            <w:r/>
          </w:p>
        </w:tc>
      </w:tr>
      <w:tr>
        <w:trPr>
          <w:trHeight w:val="3250" w:hRule="atLeast"/>
        </w:trPr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Основное мероприятие 1.2. Информирование населения по вопросам управления многоквартирными домами и энергоэффективности в жилищной сфере</w:t>
            </w:r>
            <w:r/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Повышение уровня информированности населения о правах и обязанностях в сфере ЖКХ</w:t>
            </w:r>
            <w:r/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Проведено информирование населения по вопросам управления многоквартирными домами и энергоэффективности в жилищной сфере, размещены информационные материалы по актуальным вопросам в сфере управления многоквартирными домами, а также проведён городской конкурс «Лучший совет многоквартирного дома 2015», победители конкурса награждены дипломами и призами. </w:t>
            </w:r>
            <w:r/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30,0</w:t>
            </w:r>
            <w:r/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0,3</w:t>
            </w:r>
            <w:r/>
          </w:p>
        </w:tc>
      </w:tr>
      <w:tr>
        <w:trPr>
          <w:trHeight w:val="1920" w:hRule="atLeast"/>
        </w:trPr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Основное мероприятие 1.3. Оплата услуг по осуществлению начисления физическим лицам платы за пользование жилым помещением для нанимателей  жилых помещений</w:t>
            </w:r>
            <w:r/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Улучшение технического состояния многоквартирных домов</w:t>
            </w:r>
            <w:r/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В полном объёме оплачены услуги по осуществлению начисления физическим лицам платы за пользование жилым помещением для нанимателей жилых помещений, в соответствии с Жилищным Кодексом Российской Федерации. </w:t>
            </w:r>
            <w:r/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8,1</w:t>
            </w:r>
            <w:r/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0,0</w:t>
            </w:r>
            <w:r/>
          </w:p>
        </w:tc>
      </w:tr>
      <w:tr>
        <w:trPr>
          <w:trHeight w:val="1977" w:hRule="atLeast"/>
        </w:trPr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Основное мероприятие 1.4. Ремонт части муниципальных помещений, выделенных участковым уполномоченным полиции для приёма граждан     </w:t>
            </w:r>
            <w:r/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Профилактика правонарушений несовершеннолетними и защита их прав</w:t>
            </w:r>
            <w:r/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Проведён ремонт части муниципальных помещений, выделенных участковым уполномоченным полиции для приёма граждан, с целью профилактики правонарушений несовершеннолетних и защиты их прав. </w:t>
            </w:r>
            <w:r/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89,1</w:t>
            </w:r>
            <w:r/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0,1</w:t>
            </w:r>
            <w:r/>
          </w:p>
        </w:tc>
      </w:tr>
      <w:tr>
        <w:trPr>
          <w:trHeight w:val="1913" w:hRule="atLeast"/>
        </w:trPr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Основное мероприятие 2.2.Мероприятия по приведению объектов г. Волгодонска в состояние, обеспечивающее безопасное проживание его жителей</w:t>
            </w:r>
            <w:r/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Сокращение числа домов, требующих  проведения мероприятий по приведению их в состояние, обеспечивающее безопасное проживание его жителей </w:t>
            </w:r>
            <w:r/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  <w:color w:val="FF6600"/>
              </w:rPr>
            </w:pPr>
            <w:r>
              <w:rPr>
                <w:rFonts w:eastAsia="Times New Roman" w:ascii="Times New Roman" w:hAnsi="Times New Roman"/>
                <w:color w:val="FF6600"/>
                <w:sz w:val="24"/>
                <w:szCs w:val="24"/>
              </w:rPr>
              <w:t> </w:t>
            </w:r>
            <w:r/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60 515,6</w:t>
            </w:r>
            <w:r/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0,0</w:t>
            </w:r>
            <w:r/>
          </w:p>
        </w:tc>
      </w:tr>
      <w:tr>
        <w:trPr>
          <w:trHeight w:val="458" w:hRule="atLeast"/>
        </w:trPr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 том числе:</w:t>
            </w:r>
            <w:r/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 </w:t>
            </w:r>
            <w:r/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 </w:t>
            </w:r>
            <w:r/>
          </w:p>
        </w:tc>
      </w:tr>
      <w:tr>
        <w:trPr>
          <w:trHeight w:val="1275" w:hRule="atLeast"/>
        </w:trPr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Мероприятие 2.2.1.</w:t>
              <w:br/>
              <w:t>Повышение эксплуатационной надёжности жилого дома № 7/22 по ул. Дружбы в г.Волгодонске Ростовской области  (I этап</w:t>
            </w:r>
            <w:r/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Выполнение работ согласно графика производства работ</w:t>
            </w:r>
            <w:r/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Работы выполнены на 66 % от запланированного объема  2015 года.</w:t>
            </w:r>
            <w:r/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41 673,3</w:t>
            </w:r>
            <w:r/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0,0</w:t>
            </w:r>
            <w:r/>
          </w:p>
        </w:tc>
      </w:tr>
      <w:tr>
        <w:trPr>
          <w:trHeight w:val="1283" w:hRule="atLeast"/>
        </w:trPr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Мероприятие 2.2.2.</w:t>
              <w:br/>
              <w:t xml:space="preserve">Повышение эксплуатационной надёжности жилого дома № 1 по ул. 50 лет СССР в г.Волгодонске Ростовской области       </w:t>
            </w:r>
            <w:r/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Завершение работ по  жилому дому № 1 по ул. 50 лет СССР.</w:t>
            </w:r>
            <w:r/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Работы выполнены на 65 % от запланированного объема  2015 года.</w:t>
            </w:r>
            <w:r/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9 843,2</w:t>
            </w:r>
            <w:r/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135,0</w:t>
            </w:r>
            <w:r/>
          </w:p>
        </w:tc>
      </w:tr>
      <w:tr>
        <w:trPr>
          <w:trHeight w:val="1264" w:hRule="atLeast"/>
        </w:trPr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Мероприятие 2.2.3.</w:t>
              <w:br/>
              <w:t>Повышение эксплуатационной надёжности жилого дома № 13 по пер. Донскому в г.Волгодонске Ростовской области  (I этап)</w:t>
            </w:r>
            <w:r/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Выполнение работ согласно графика производства работ</w:t>
            </w:r>
            <w:r/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Работы выполнены на 77 % от запланированного объема  2015 года.</w:t>
            </w:r>
            <w:r/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8 999,0</w:t>
            </w:r>
            <w:r/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0,0</w:t>
            </w:r>
            <w:r/>
          </w:p>
        </w:tc>
      </w:tr>
      <w:tr>
        <w:trPr>
          <w:trHeight w:val="1410" w:hRule="atLeast"/>
        </w:trPr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Мероприятие 2.2.2. Инструментальное наблюдение за осадками и вертикальностью многоквартирных домов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ahoma"/>
                <w:color w:val="00000A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Выполнение работ по инструментальному наблюдению  за осадками и вертикальностью многоквартирных домов</w:t>
            </w:r>
            <w:r/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выполнено инструментальное наблюдение за осадками и вертикальностью многоквартирных домов</w:t>
            </w:r>
            <w:r/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0,1</w:t>
            </w:r>
            <w:r/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0,0</w:t>
            </w:r>
            <w:r/>
          </w:p>
        </w:tc>
      </w:tr>
      <w:tr>
        <w:trPr>
          <w:trHeight w:val="1579" w:hRule="atLeast"/>
        </w:trPr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Основное мероприятие 2.3. Приведение размера платы граждан за коммунальные услуги в соответствие с индексами максимального роста размера платы граждан за коммунальные услуги</w:t>
            </w:r>
            <w:r/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Повышение удовлетворенности населения города уровнем коммунального обслуживания</w:t>
            </w:r>
            <w:r/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Предоставлена субсидия ООО «ВТС» на возмещение части платы граждан за коммунальные услуги.</w:t>
            </w:r>
            <w:r/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331,6</w:t>
            </w:r>
            <w:r/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0,0</w:t>
            </w:r>
            <w:r/>
          </w:p>
        </w:tc>
      </w:tr>
      <w:tr>
        <w:trPr>
          <w:trHeight w:val="1013" w:hRule="atLeast"/>
        </w:trPr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Основное мероприятие 2.4. Строительство объектов муниципальной собственности.</w:t>
            </w:r>
            <w:r/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Разработка проектной документации на строительство объектов муниципальной собственности.</w:t>
            </w:r>
            <w:r/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Разработана проектно-сметная документация на строительство двух объектов</w:t>
            </w:r>
            <w:r/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657,0</w:t>
            </w:r>
            <w:r/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0,0</w:t>
            </w:r>
            <w:r/>
          </w:p>
        </w:tc>
      </w:tr>
      <w:tr>
        <w:trPr>
          <w:trHeight w:val="4870" w:hRule="atLeast"/>
        </w:trPr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Основное мероприятие 2.5 Субсидии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кооперативам, муниципальным унитарным предприятиям</w:t>
            </w:r>
            <w:r/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Улучшение эстетического вида придомовых территорий, пополнение оборотных средств муниципальному предприятию</w:t>
            </w:r>
            <w:r/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результате предоставления субсидий управляющим организациям и товариществам собственников жилья, за счёт средств бюджета города проведены следующие работы:-обустройство микрорайонов города (устройство МАФов, ремонт проездов к многоквартирным домам, валка и омолаживающая обрезка деревьев); - устройство пандусов и установка подъёмников и поручней жилого дома № 5 по ул.Дружбы; - устройство обводной линии теплоснабжения жилого дома № 3 по ул.Гагарина; -заменено насосное оборудование на системе теплоснабжения жилого дома № 66 по ул.Морской.</w:t>
            </w:r>
            <w:r/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1 498,7</w:t>
            </w:r>
            <w:r/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0,0</w:t>
            </w:r>
            <w:r/>
          </w:p>
        </w:tc>
      </w:tr>
      <w:tr>
        <w:trPr>
          <w:trHeight w:val="1980" w:hRule="atLeast"/>
        </w:trPr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Основное мероприятие 2.6  Обеспечение капитального ремонта лифтов, расположенных в многоквартирных домах, отработавших нормативный срок 25 и более лет и (или) требующих капитального ремонта</w:t>
            </w:r>
            <w:r/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Обеспечение безопасности проживания  и улучшения благоприятных  и комфортных условий для проживания граждан</w:t>
            </w:r>
            <w:r/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капитально отремонтировано 105 лифтов, отработавших нормативный срок службы.</w:t>
            </w:r>
            <w:r/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410,4</w:t>
            </w:r>
            <w:r/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0,0</w:t>
            </w:r>
            <w:r/>
          </w:p>
        </w:tc>
      </w:tr>
      <w:tr>
        <w:trPr>
          <w:trHeight w:val="2544" w:hRule="atLeast"/>
        </w:trPr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Основное мероприятие 2.7</w:t>
              <w:br/>
              <w:t>Расходы на погашение задолженности по коммунальным услугам по муниципальным квартирам, предоставленным детям-сиротам.</w:t>
            </w:r>
            <w:r/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Устранение нарушений статьи 155 Жилищного кодекса РФ и законодательства о защите жилищных прав несовершеннолетних из числа детей сирот и детей, оставшихся без попечения родителей, и постинтернатному сопровождению</w:t>
            </w:r>
            <w:r/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Исполнение статьи 155 Жилищного кодекса РФ и законодательства о защите жилищных прав несовершеннолетних из числа детей сирот и детей, оставшихся без попечения родителей, и постинтернатному сопровождению. </w:t>
            </w:r>
            <w:r/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87,6</w:t>
            </w:r>
            <w:r/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0,0</w:t>
            </w:r>
            <w:r/>
          </w:p>
        </w:tc>
      </w:tr>
      <w:tr>
        <w:trPr>
          <w:trHeight w:val="1122" w:hRule="atLeast"/>
        </w:trPr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Основное мероприятие 3.1.</w:t>
              <w:br/>
              <w:t>Обеспечение деятельности МКУ «ДС»</w:t>
            </w:r>
            <w:r/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Создание условий для реализации государственной программы </w:t>
            </w:r>
            <w:r/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 </w:t>
            </w:r>
            <w:r/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357,5</w:t>
            </w:r>
            <w:r/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0,0</w:t>
            </w:r>
            <w:r/>
          </w:p>
        </w:tc>
      </w:tr>
      <w:tr>
        <w:trPr>
          <w:trHeight w:val="315" w:hRule="atLeast"/>
        </w:trPr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ВСЕГО:</w:t>
            </w:r>
            <w:r/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 </w:t>
            </w:r>
            <w:r/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64 559,6</w:t>
            </w:r>
            <w:r/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135,4</w:t>
            </w:r>
            <w:r/>
          </w:p>
        </w:tc>
      </w:tr>
    </w:tbl>
    <w:p>
      <w:pPr>
        <w:pStyle w:val="Normal"/>
        <w:rPr>
          <w:sz w:val="28"/>
          <w:sz w:val="28"/>
          <w:szCs w:val="28"/>
          <w:rFonts w:ascii="Times New Roman" w:hAnsi="Times New Roman" w:eastAsia="Segoe UI" w:cs="Tahoma"/>
          <w:color w:val="00000A"/>
          <w:lang w:val="ru-RU" w:eastAsia="ru-RU" w:bidi="ar-SA"/>
        </w:rPr>
      </w:pPr>
      <w:r>
        <w:rPr>
          <w:rFonts w:ascii="Times New Roman" w:hAnsi="Times New Roman"/>
          <w:color w:val="00000A"/>
          <w:sz w:val="28"/>
          <w:szCs w:val="28"/>
        </w:rPr>
      </w:r>
      <w:r/>
    </w:p>
    <w:tbl>
      <w:tblPr>
        <w:tblW w:w="15556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5"/>
        <w:gridCol w:w="3259"/>
        <w:gridCol w:w="3786"/>
        <w:gridCol w:w="2145"/>
        <w:gridCol w:w="1371"/>
      </w:tblGrid>
      <w:tr>
        <w:trPr>
          <w:trHeight w:val="402" w:hRule="atLeast"/>
        </w:trPr>
        <w:tc>
          <w:tcPr>
            <w:tcW w:w="8254" w:type="dxa"/>
            <w:gridSpan w:val="2"/>
            <w:tcBorders/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ahoma"/>
                <w:color w:val="00000A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color w:val="00000A"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Директор МКУ «Департамент строительства»</w:t>
            </w:r>
            <w:r/>
          </w:p>
        </w:tc>
        <w:tc>
          <w:tcPr>
            <w:tcW w:w="3786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ahoma"/>
                <w:color w:val="00000A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3516" w:type="dxa"/>
            <w:gridSpan w:val="2"/>
            <w:tcBorders/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>А.Ф. Блажко</w:t>
            </w:r>
            <w:r/>
          </w:p>
        </w:tc>
      </w:tr>
      <w:tr>
        <w:trPr>
          <w:trHeight w:val="192" w:hRule="atLeast"/>
        </w:trPr>
        <w:tc>
          <w:tcPr>
            <w:tcW w:w="4995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ahoma"/>
                <w:color w:val="00000A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color w:val="00000A"/>
                <w:sz w:val="28"/>
                <w:szCs w:val="28"/>
              </w:rPr>
            </w:r>
            <w:r/>
          </w:p>
        </w:tc>
        <w:tc>
          <w:tcPr>
            <w:tcW w:w="3259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ahoma"/>
                <w:color w:val="00000A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3786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ahoma"/>
                <w:color w:val="00000A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351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 </w:t>
            </w:r>
            <w:r/>
          </w:p>
        </w:tc>
      </w:tr>
      <w:tr>
        <w:trPr>
          <w:trHeight w:val="120" w:hRule="atLeast"/>
        </w:trPr>
        <w:tc>
          <w:tcPr>
            <w:tcW w:w="4995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ahoma"/>
                <w:color w:val="00000A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color w:val="00000A"/>
                <w:sz w:val="28"/>
                <w:szCs w:val="28"/>
              </w:rPr>
            </w:r>
            <w:r/>
          </w:p>
        </w:tc>
        <w:tc>
          <w:tcPr>
            <w:tcW w:w="3259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ahoma"/>
                <w:color w:val="00000A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3786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ahoma"/>
                <w:color w:val="00000A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2145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 </w:t>
            </w:r>
            <w:r/>
          </w:p>
        </w:tc>
        <w:tc>
          <w:tcPr>
            <w:tcW w:w="1371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ahoma"/>
                <w:color w:val="00000A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color w:val="00000A"/>
                <w:sz w:val="28"/>
                <w:szCs w:val="28"/>
              </w:rPr>
            </w:r>
            <w:r/>
          </w:p>
        </w:tc>
      </w:tr>
      <w:tr>
        <w:trPr>
          <w:trHeight w:val="270" w:hRule="atLeast"/>
        </w:trPr>
        <w:tc>
          <w:tcPr>
            <w:tcW w:w="4995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Исп.:Т.Г Михайлова 29 15 49</w:t>
            </w:r>
            <w:r/>
          </w:p>
        </w:tc>
        <w:tc>
          <w:tcPr>
            <w:tcW w:w="3259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ahoma"/>
                <w:color w:val="00000A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3786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ahoma"/>
                <w:color w:val="00000A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351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 </w:t>
            </w:r>
            <w:r/>
          </w:p>
        </w:tc>
      </w:tr>
    </w:tbl>
    <w:p>
      <w:pPr>
        <w:pStyle w:val="Normal"/>
        <w:rPr>
          <w:sz w:val="28"/>
          <w:sz w:val="28"/>
          <w:szCs w:val="28"/>
          <w:rFonts w:ascii="Times New Roman" w:hAnsi="Times New Roman" w:eastAsia="Segoe UI" w:cs="Tahoma"/>
          <w:color w:val="00000A"/>
          <w:lang w:val="ru-RU" w:eastAsia="ru-RU" w:bidi="ar-SA"/>
        </w:rPr>
      </w:pPr>
      <w:r>
        <w:rPr>
          <w:rFonts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sectPr>
          <w:footerReference w:type="default" r:id="rId4"/>
          <w:type w:val="nextPage"/>
          <w:pgSz w:orient="landscape" w:w="16838" w:h="11906"/>
          <w:pgMar w:left="851" w:right="851" w:header="0" w:top="1134" w:footer="720" w:bottom="777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lineRule="auto" w:line="240" w:before="0" w:after="0"/>
        <w:ind w:left="5670" w:hanging="142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>Таблица 20</w:t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tbl>
      <w:tblPr>
        <w:tblW w:w="10432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5"/>
        <w:gridCol w:w="1273"/>
        <w:gridCol w:w="1281"/>
        <w:gridCol w:w="1116"/>
        <w:gridCol w:w="757"/>
        <w:gridCol w:w="1237"/>
        <w:gridCol w:w="1082"/>
      </w:tblGrid>
      <w:tr>
        <w:trPr>
          <w:trHeight w:val="690" w:hRule="atLeast"/>
        </w:trPr>
        <w:tc>
          <w:tcPr>
            <w:tcW w:w="10431" w:type="dxa"/>
            <w:gridSpan w:val="7"/>
            <w:tcBorders/>
            <w:shd w:color="auto"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ИНФОРМАЦИЯ</w:t>
              <w:br/>
              <w:t>о соблюдении условий софинансирования расходных обязательств города Волгодонска при реализации основных мероприятий</w:t>
            </w:r>
            <w:r/>
          </w:p>
        </w:tc>
      </w:tr>
      <w:tr>
        <w:trPr>
          <w:trHeight w:val="368" w:hRule="atLeast"/>
        </w:trPr>
        <w:tc>
          <w:tcPr>
            <w:tcW w:w="10431" w:type="dxa"/>
            <w:gridSpan w:val="7"/>
            <w:tcBorders/>
            <w:shd w:color="auto"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муниципальной программы города Волгодонска </w:t>
            </w:r>
            <w:r/>
          </w:p>
        </w:tc>
      </w:tr>
      <w:tr>
        <w:trPr>
          <w:trHeight w:val="634" w:hRule="atLeast"/>
        </w:trPr>
        <w:tc>
          <w:tcPr>
            <w:tcW w:w="10431" w:type="dxa"/>
            <w:gridSpan w:val="7"/>
            <w:tcBorders/>
            <w:shd w:color="auto"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8"/>
                <w:u w:val="single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u w:val="single"/>
              </w:rPr>
              <w:t>"Обеспечение качественными жилищно-коммунальными услугами населения города Волгодонска" в 2015 году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8"/>
                <w:u w:val="single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u w:val="single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8"/>
                <w:u w:val="single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u w:val="single"/>
              </w:rPr>
            </w:r>
            <w:r/>
          </w:p>
        </w:tc>
      </w:tr>
      <w:tr>
        <w:trPr>
          <w:trHeight w:val="23" w:hRule="exact"/>
        </w:trPr>
        <w:tc>
          <w:tcPr>
            <w:tcW w:w="3685" w:type="dxa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u w:val="single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u w:val="single"/>
              </w:rPr>
            </w:r>
            <w:r/>
          </w:p>
        </w:tc>
        <w:tc>
          <w:tcPr>
            <w:tcW w:w="1273" w:type="dxa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281" w:type="dxa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116" w:type="dxa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757" w:type="dxa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237" w:type="dxa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082" w:type="dxa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</w:tr>
      <w:tr>
        <w:trPr>
          <w:trHeight w:val="754" w:hRule="atLeast"/>
        </w:trPr>
        <w:tc>
          <w:tcPr>
            <w:tcW w:w="10431" w:type="dxa"/>
            <w:gridSpan w:val="7"/>
            <w:tcBorders/>
            <w:shd w:color="auto"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u w:val="single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 xml:space="preserve">Субсидии бюджетам городских округов на реализацию федеральных целевых программ </w:t>
            </w:r>
            <w:r/>
          </w:p>
        </w:tc>
      </w:tr>
      <w:tr>
        <w:trPr>
          <w:trHeight w:val="23" w:hRule="exact"/>
        </w:trPr>
        <w:tc>
          <w:tcPr>
            <w:tcW w:w="3685" w:type="dxa"/>
            <w:tcBorders/>
            <w:shd w:color="auto"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8"/>
                <w:u w:val="single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u w:val="single"/>
              </w:rPr>
            </w:r>
            <w:r/>
          </w:p>
        </w:tc>
        <w:tc>
          <w:tcPr>
            <w:tcW w:w="1273" w:type="dxa"/>
            <w:tcBorders/>
            <w:shd w:color="auto"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1281" w:type="dxa"/>
            <w:tcBorders/>
            <w:shd w:color="auto"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1116" w:type="dxa"/>
            <w:tcBorders/>
            <w:shd w:color="auto"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757" w:type="dxa"/>
            <w:tcBorders/>
            <w:shd w:color="auto"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1237" w:type="dxa"/>
            <w:tcBorders/>
            <w:shd w:color="auto"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1082" w:type="dxa"/>
            <w:tcBorders/>
            <w:shd w:color="auto"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</w:tr>
      <w:tr>
        <w:trPr>
          <w:trHeight w:val="1605" w:hRule="atLeast"/>
        </w:trPr>
        <w:tc>
          <w:tcPr>
            <w:tcW w:w="3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основного мероприятия муниципальной программы (по инвестиционным расходам - в разрезе объектов)</w:t>
            </w:r>
            <w:r/>
          </w:p>
        </w:tc>
        <w:tc>
          <w:tcPr>
            <w:tcW w:w="2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Установленный объем софинансирования расходов* (%)</w:t>
            </w:r>
            <w:r/>
          </w:p>
        </w:tc>
        <w:tc>
          <w:tcPr>
            <w:tcW w:w="1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Объем фактических расходов областного бюджета</w:t>
            </w:r>
            <w:r/>
          </w:p>
        </w:tc>
        <w:tc>
          <w:tcPr>
            <w:tcW w:w="23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Объем фактических расходов местного бюджета</w:t>
            </w:r>
            <w:r/>
          </w:p>
        </w:tc>
      </w:tr>
      <w:tr>
        <w:trPr>
          <w:trHeight w:val="630" w:hRule="atLeast"/>
        </w:trPr>
        <w:tc>
          <w:tcPr>
            <w:tcW w:w="3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  <w:r/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  <w:r/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тыс. рублей</w:t>
            </w:r>
            <w:r/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%</w:t>
            </w:r>
            <w:r/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тыс. рублей</w:t>
            </w:r>
            <w:r/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%</w:t>
            </w:r>
            <w:r/>
          </w:p>
        </w:tc>
      </w:tr>
      <w:tr>
        <w:trPr>
          <w:trHeight w:val="1440" w:hRule="atLeast"/>
        </w:trPr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Основное мероприятие 2.2.</w:t>
              <w:br/>
              <w:t>Мероприятия по приведению объектов г. Волгодонска в состояние, обеспечивающее безопасное проживание его жителей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64,6</w:t>
            </w:r>
            <w:r/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35,4</w:t>
            </w:r>
            <w:r/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9 124,6</w:t>
            </w:r>
            <w:r/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  <w:r/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1212" w:hRule="atLeast"/>
        </w:trPr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Повышение эксплуатационной надёжности жилого дома № 7/22 по ул. Дружбы в г.Волгодонске Ростовской области  (I этап)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64,6</w:t>
            </w:r>
            <w:r/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35,4</w:t>
            </w:r>
            <w:r/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4 507,7</w:t>
            </w:r>
            <w:r/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  <w:r/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1193" w:hRule="atLeast"/>
        </w:trPr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Повышение эксплуатационной надёжности жилого дома № 1 по ул. 50 лет СССР в г.Волгодонске Ростовской области      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64,6</w:t>
            </w:r>
            <w:r/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35,4</w:t>
            </w:r>
            <w:r/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1,1</w:t>
            </w:r>
            <w:r/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  <w:r/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1245" w:hRule="atLeast"/>
        </w:trPr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Повышение эксплуатационной надёжности жилого дома № 13 по пер. Донскому в г.Волгодонске Ростовской области  (I этап)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64,6</w:t>
            </w:r>
            <w:r/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35,4</w:t>
            </w:r>
            <w:r/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4 615,9</w:t>
            </w:r>
            <w:r/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  <w:r/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</w:t>
            </w:r>
            <w:r/>
          </w:p>
        </w:tc>
      </w:tr>
      <w:tr>
        <w:trPr>
          <w:trHeight w:val="297" w:hRule="atLeast"/>
        </w:trPr>
        <w:tc>
          <w:tcPr>
            <w:tcW w:w="3685" w:type="dxa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1273" w:type="dxa"/>
            <w:tcBorders/>
            <w:shd w:color="auto"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1281" w:type="dxa"/>
            <w:tcBorders/>
            <w:shd w:color="auto"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1116" w:type="dxa"/>
            <w:tcBorders/>
            <w:shd w:color="auto"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757" w:type="dxa"/>
            <w:tcBorders/>
            <w:shd w:color="auto"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1237" w:type="dxa"/>
            <w:tcBorders/>
            <w:shd w:color="auto"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1082" w:type="dxa"/>
            <w:tcBorders/>
            <w:shd w:color="auto"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/>
          </w:p>
        </w:tc>
      </w:tr>
      <w:tr>
        <w:trPr>
          <w:trHeight w:val="930" w:hRule="atLeast"/>
        </w:trPr>
        <w:tc>
          <w:tcPr>
            <w:tcW w:w="10431" w:type="dxa"/>
            <w:gridSpan w:val="7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u w:val="single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u w:val="single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u w:val="single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>Субсидия  на возмещение предприятиям жилищно-коммунального хозяйства  части платы граждан за коммунальные услуги в объеме свыше установленных индексов максимального роста размера платы граждан за коммунальные услуги.</w:t>
            </w:r>
            <w:r/>
          </w:p>
        </w:tc>
      </w:tr>
      <w:tr>
        <w:trPr>
          <w:trHeight w:val="23" w:hRule="exact"/>
        </w:trPr>
        <w:tc>
          <w:tcPr>
            <w:tcW w:w="3685" w:type="dxa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u w:val="single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u w:val="single"/>
              </w:rPr>
            </w:r>
            <w:r/>
          </w:p>
        </w:tc>
        <w:tc>
          <w:tcPr>
            <w:tcW w:w="1273" w:type="dxa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1281" w:type="dxa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1116" w:type="dxa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757" w:type="dxa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1237" w:type="dxa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1082" w:type="dxa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</w:tr>
      <w:tr>
        <w:trPr>
          <w:trHeight w:val="897" w:hRule="atLeast"/>
        </w:trPr>
        <w:tc>
          <w:tcPr>
            <w:tcW w:w="3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основного мероприятия муниципальной программы (по инвестиционным расходам -в разрезе объектов)</w:t>
            </w:r>
            <w:r/>
          </w:p>
        </w:tc>
        <w:tc>
          <w:tcPr>
            <w:tcW w:w="2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Установленный объем софинансирования расходов (%)</w:t>
            </w:r>
            <w:r/>
          </w:p>
        </w:tc>
        <w:tc>
          <w:tcPr>
            <w:tcW w:w="1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Объем фактических расходов областного бюджета</w:t>
            </w:r>
            <w:r/>
          </w:p>
        </w:tc>
        <w:tc>
          <w:tcPr>
            <w:tcW w:w="23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Объем фактических расходов местного бюджета</w:t>
            </w:r>
            <w:r/>
          </w:p>
        </w:tc>
      </w:tr>
      <w:tr>
        <w:trPr>
          <w:trHeight w:val="915" w:hRule="atLeast"/>
        </w:trPr>
        <w:tc>
          <w:tcPr>
            <w:tcW w:w="3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  <w:r/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  <w:r/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тыс. рублей</w:t>
            </w:r>
            <w:r/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%</w:t>
            </w:r>
            <w:r/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тыс. рублей</w:t>
            </w:r>
            <w:r/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%</w:t>
            </w:r>
            <w:r/>
          </w:p>
        </w:tc>
      </w:tr>
      <w:tr>
        <w:trPr>
          <w:trHeight w:val="353" w:hRule="atLeast"/>
        </w:trPr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/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/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/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/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  <w:r/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  <w:r/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  <w:r/>
          </w:p>
        </w:tc>
      </w:tr>
      <w:tr>
        <w:trPr>
          <w:trHeight w:val="1527" w:hRule="atLeast"/>
        </w:trPr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субсидий предприятиям жилищно-коммунального хозяйства на возмещение части платы граждан за жилое помещение и коммунальные услуги</w:t>
            </w:r>
            <w:r/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64,6</w:t>
            </w:r>
            <w:r/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35,4</w:t>
            </w:r>
            <w:r/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25 358,6</w:t>
            </w:r>
            <w:r/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64,6</w:t>
            </w:r>
            <w:r/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13 896,3</w:t>
            </w:r>
            <w:r/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35,4</w:t>
            </w:r>
            <w:r/>
          </w:p>
        </w:tc>
      </w:tr>
      <w:tr>
        <w:trPr>
          <w:trHeight w:val="23" w:hRule="exact"/>
        </w:trPr>
        <w:tc>
          <w:tcPr>
            <w:tcW w:w="3685" w:type="dxa"/>
            <w:tcBorders/>
            <w:shd w:color="auto"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273" w:type="dxa"/>
            <w:tcBorders/>
            <w:shd w:color="auto"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1281" w:type="dxa"/>
            <w:tcBorders/>
            <w:shd w:color="auto"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1116" w:type="dxa"/>
            <w:tcBorders/>
            <w:shd w:color="auto"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757" w:type="dxa"/>
            <w:tcBorders/>
            <w:shd w:color="auto"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1237" w:type="dxa"/>
            <w:tcBorders/>
            <w:shd w:color="auto"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1082" w:type="dxa"/>
            <w:tcBorders/>
            <w:shd w:color="auto"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</w:tr>
      <w:tr>
        <w:trPr>
          <w:trHeight w:val="949" w:hRule="atLeast"/>
        </w:trPr>
        <w:tc>
          <w:tcPr>
            <w:tcW w:w="10431" w:type="dxa"/>
            <w:gridSpan w:val="7"/>
            <w:tcBorders/>
            <w:shd w:color="auto"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* В соответствии с постановлением Правительства Ростовской области от 28.12.2011 № 302 "Об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значения"</w:t>
            </w:r>
            <w:r/>
          </w:p>
        </w:tc>
      </w:tr>
      <w:tr>
        <w:trPr>
          <w:trHeight w:val="23" w:hRule="exact"/>
        </w:trPr>
        <w:tc>
          <w:tcPr>
            <w:tcW w:w="3685" w:type="dxa"/>
            <w:tcBorders/>
            <w:shd w:color="auto"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</w:rPr>
            </w:r>
            <w:r/>
          </w:p>
        </w:tc>
        <w:tc>
          <w:tcPr>
            <w:tcW w:w="1273" w:type="dxa"/>
            <w:tcBorders/>
            <w:shd w:color="auto"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1281" w:type="dxa"/>
            <w:tcBorders/>
            <w:shd w:color="auto"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1116" w:type="dxa"/>
            <w:tcBorders/>
            <w:shd w:color="auto"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757" w:type="dxa"/>
            <w:tcBorders/>
            <w:shd w:color="auto"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1237" w:type="dxa"/>
            <w:tcBorders/>
            <w:shd w:color="auto"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1082" w:type="dxa"/>
            <w:tcBorders/>
            <w:shd w:color="auto"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</w:tr>
    </w:tbl>
    <w:p>
      <w:pPr>
        <w:pStyle w:val="Normal"/>
        <w:spacing w:before="0" w:after="0"/>
        <w:ind w:hanging="142"/>
        <w:jc w:val="both"/>
        <w:rPr>
          <w:sz w:val="28"/>
          <w:sz w:val="28"/>
          <w:szCs w:val="28"/>
          <w:rFonts w:ascii="Times New Roman" w:hAnsi="Times New Roman" w:eastAsia="Segoe UI" w:cs="Tahoma"/>
          <w:color w:val="00000A"/>
          <w:lang w:val="ru-RU" w:eastAsia="ru-RU" w:bidi="ar-SA"/>
        </w:rPr>
      </w:pPr>
      <w:r>
        <w:rPr>
          <w:rFonts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jc w:val="both"/>
        <w:rPr>
          <w:sz w:val="28"/>
          <w:sz w:val="28"/>
          <w:szCs w:val="28"/>
          <w:rFonts w:ascii="Times New Roman" w:hAnsi="Times New Roman" w:eastAsia="Segoe UI" w:cs="Tahoma"/>
          <w:color w:val="00000A"/>
          <w:lang w:val="ru-RU" w:eastAsia="ru-RU" w:bidi="ar-SA"/>
        </w:rPr>
      </w:pPr>
      <w:r>
        <w:rPr>
          <w:rFonts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jc w:val="both"/>
        <w:rPr>
          <w:sz w:val="28"/>
          <w:sz w:val="28"/>
          <w:szCs w:val="28"/>
          <w:rFonts w:ascii="Times New Roman" w:hAnsi="Times New Roman" w:eastAsia="Segoe UI" w:cs="Tahoma"/>
          <w:color w:val="00000A"/>
          <w:lang w:val="ru-RU" w:eastAsia="ru-RU" w:bidi="ar-SA"/>
        </w:rPr>
      </w:pPr>
      <w:r>
        <w:rPr>
          <w:rFonts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jc w:val="both"/>
      </w:pPr>
      <w:r>
        <w:rPr>
          <w:rFonts w:eastAsia="Times New Roman" w:cs="Times New Roman" w:ascii="Times New Roman" w:hAnsi="Times New Roman"/>
          <w:sz w:val="28"/>
          <w:szCs w:val="28"/>
        </w:rPr>
        <w:t>Директор МКУ «Департамент строительства»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 xml:space="preserve">    </w:t>
        <w:tab/>
        <w:tab/>
        <w:t>А.Ф. Блажко</w:t>
      </w:r>
      <w:r/>
    </w:p>
    <w:p>
      <w:pPr>
        <w:pStyle w:val="Normal"/>
        <w:spacing w:before="0" w:after="0"/>
        <w:ind w:hanging="142"/>
        <w:jc w:val="both"/>
        <w:rPr>
          <w:sz w:val="28"/>
          <w:sz w:val="28"/>
          <w:szCs w:val="28"/>
          <w:rFonts w:ascii="Times New Roman" w:hAnsi="Times New Roman" w:eastAsia="Segoe UI" w:cs="Tahoma"/>
          <w:color w:val="00000A"/>
          <w:lang w:val="ru-RU" w:eastAsia="ru-RU" w:bidi="ar-SA"/>
        </w:rPr>
      </w:pPr>
      <w:r>
        <w:rPr>
          <w:rFonts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jc w:val="both"/>
        <w:rPr>
          <w:sz w:val="20"/>
          <w:sz w:val="20"/>
          <w:szCs w:val="20"/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Исп.: Т.Г. Михайлова 29 15 49</w:t>
      </w:r>
      <w:r/>
    </w:p>
    <w:p>
      <w:pPr>
        <w:pStyle w:val="Normal"/>
        <w:ind w:hanging="142"/>
        <w:rPr>
          <w:sz w:val="22"/>
          <w:sz w:val="22"/>
          <w:szCs w:val="22"/>
          <w:rFonts w:ascii="Calibri" w:hAnsi="Calibri" w:eastAsia="Segoe UI" w:cs="Tahoma"/>
          <w:color w:val="00000A"/>
          <w:lang w:val="ru-RU" w:eastAsia="ru-RU" w:bidi="ar-SA"/>
        </w:rPr>
      </w:pPr>
      <w:r>
        <w:rPr>
          <w:color w:val="00000A"/>
          <w:sz w:val="22"/>
        </w:rPr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СОГЛАСОВАНО:</w:t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отдела бухгалтерского </w:t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учета-главный бухгалтер</w:t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Администрации города Волгодонска</w:t>
        <w:tab/>
        <w:tab/>
        <w:tab/>
        <w:tab/>
        <w:tab/>
        <w:tab/>
        <w:tab/>
        <w:tab/>
        <w:tab/>
        <w:tab/>
        <w:tab/>
        <w:t>Е.И. Быкадорова</w:t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uppressAutoHyphens w:val="false"/>
        <w:spacing w:before="0" w:after="0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>
        <w:br w:type="page"/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Segoe UI" w:cs="Tahoma"/>
          <w:color w:val="00000A"/>
          <w:lang w:val="ru-RU" w:eastAsia="ru-RU" w:bidi="ar-SA"/>
        </w:rPr>
      </w:pPr>
      <w:r>
        <w:rPr>
          <w:rFonts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lineRule="auto" w:line="240" w:before="0" w:after="0"/>
        <w:ind w:left="8446" w:firstLine="229"/>
        <w:jc w:val="both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Таблица 16</w:t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tbl>
      <w:tblPr>
        <w:tblW w:w="10205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3046"/>
        <w:gridCol w:w="1369"/>
        <w:gridCol w:w="913"/>
        <w:gridCol w:w="1044"/>
        <w:gridCol w:w="1079"/>
        <w:gridCol w:w="1"/>
        <w:gridCol w:w="2186"/>
      </w:tblGrid>
      <w:tr>
        <w:trPr>
          <w:trHeight w:val="330" w:hRule="atLeast"/>
        </w:trPr>
        <w:tc>
          <w:tcPr>
            <w:tcW w:w="10204" w:type="dxa"/>
            <w:gridSpan w:val="8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6"/>
                <w:sz w:val="26"/>
                <w:szCs w:val="26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СВЕДЕНИЯ</w:t>
            </w:r>
            <w:r/>
          </w:p>
        </w:tc>
      </w:tr>
      <w:tr>
        <w:trPr>
          <w:trHeight w:val="364" w:hRule="atLeast"/>
        </w:trPr>
        <w:tc>
          <w:tcPr>
            <w:tcW w:w="10204" w:type="dxa"/>
            <w:gridSpan w:val="8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6"/>
                <w:sz w:val="26"/>
                <w:szCs w:val="26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 достижении значений показателей (индикаторов) муниципальной программы,</w:t>
            </w:r>
            <w:r/>
          </w:p>
        </w:tc>
      </w:tr>
      <w:tr>
        <w:trPr>
          <w:trHeight w:val="364" w:hRule="atLeast"/>
        </w:trPr>
        <w:tc>
          <w:tcPr>
            <w:tcW w:w="10204" w:type="dxa"/>
            <w:gridSpan w:val="8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6"/>
                <w:sz w:val="26"/>
                <w:szCs w:val="26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подпрограмм муниципальной программы города Волгодонска «Обеспечение</w:t>
            </w:r>
            <w:r/>
          </w:p>
        </w:tc>
      </w:tr>
      <w:tr>
        <w:trPr>
          <w:trHeight w:val="364" w:hRule="atLeast"/>
        </w:trPr>
        <w:tc>
          <w:tcPr>
            <w:tcW w:w="10204" w:type="dxa"/>
            <w:gridSpan w:val="8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6"/>
                <w:sz w:val="26"/>
                <w:szCs w:val="26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качественными жилищно-коммунальными услугами населения города Волгодонска» за 2015 год</w:t>
            </w:r>
            <w:r/>
          </w:p>
        </w:tc>
      </w:tr>
      <w:tr>
        <w:trPr>
          <w:trHeight w:val="23" w:hRule="exact"/>
        </w:trPr>
        <w:tc>
          <w:tcPr>
            <w:tcW w:w="56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6"/>
                <w:sz w:val="26"/>
                <w:szCs w:val="26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6"/>
                <w:szCs w:val="26"/>
              </w:rPr>
            </w:r>
            <w:r/>
          </w:p>
        </w:tc>
        <w:tc>
          <w:tcPr>
            <w:tcW w:w="304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136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91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104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107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2187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</w:tr>
      <w:tr>
        <w:trPr>
          <w:trHeight w:val="2295" w:hRule="atLeast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п/п</w:t>
            </w:r>
            <w:r/>
          </w:p>
        </w:tc>
        <w:tc>
          <w:tcPr>
            <w:tcW w:w="30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</w:t>
            </w:r>
            <w:r/>
          </w:p>
        </w:tc>
        <w:tc>
          <w:tcPr>
            <w:tcW w:w="13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Единица измерения</w:t>
            </w:r>
            <w:r/>
          </w:p>
        </w:tc>
        <w:tc>
          <w:tcPr>
            <w:tcW w:w="30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Значения показателя (индикатора) государственной программы, подпрограммы муниципальной программы</w:t>
            </w:r>
            <w:r/>
          </w:p>
        </w:tc>
        <w:tc>
          <w:tcPr>
            <w:tcW w:w="21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  <w:r/>
          </w:p>
        </w:tc>
      </w:tr>
      <w:tr>
        <w:trPr>
          <w:trHeight w:val="390" w:hRule="atLeast"/>
        </w:trPr>
        <w:tc>
          <w:tcPr>
            <w:tcW w:w="5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30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3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2014 год</w:t>
            </w:r>
            <w:r/>
          </w:p>
        </w:tc>
        <w:tc>
          <w:tcPr>
            <w:tcW w:w="21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отчетный 2015 год</w:t>
            </w:r>
            <w:r/>
          </w:p>
        </w:tc>
        <w:tc>
          <w:tcPr>
            <w:tcW w:w="218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</w:tr>
      <w:tr>
        <w:trPr>
          <w:trHeight w:val="330" w:hRule="atLeast"/>
        </w:trPr>
        <w:tc>
          <w:tcPr>
            <w:tcW w:w="5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30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3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план</w:t>
            </w:r>
            <w:r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факт</w:t>
            </w:r>
            <w:r/>
          </w:p>
        </w:tc>
        <w:tc>
          <w:tcPr>
            <w:tcW w:w="218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/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/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/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/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  <w:r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  <w:r/>
          </w:p>
        </w:tc>
        <w:tc>
          <w:tcPr>
            <w:tcW w:w="21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  <w:r/>
          </w:p>
        </w:tc>
      </w:tr>
      <w:tr>
        <w:trPr>
          <w:trHeight w:val="885" w:hRule="atLeast"/>
        </w:trPr>
        <w:tc>
          <w:tcPr>
            <w:tcW w:w="102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Муниципальная программа города Волгодонска «Обеспечение качественными жилищно-коммунальными услугами населения города Волгодонска»</w:t>
            </w:r>
            <w:r/>
          </w:p>
        </w:tc>
      </w:tr>
      <w:tr>
        <w:trPr>
          <w:trHeight w:val="2389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Целевой показатель 1 Доля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</w:t>
            </w:r>
            <w:r/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процентов</w:t>
            </w:r>
            <w:r/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  <w:r/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  <w:r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  <w:r/>
          </w:p>
        </w:tc>
        <w:tc>
          <w:tcPr>
            <w:tcW w:w="21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  <w:r/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Целевой показатель 2 Уровень износа коммунальной инфраструктуры</w:t>
            </w:r>
            <w:r/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процентов</w:t>
            </w:r>
            <w:r/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  <w:r/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49</w:t>
            </w:r>
            <w:r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51,2</w:t>
            </w:r>
            <w:r/>
          </w:p>
        </w:tc>
        <w:tc>
          <w:tcPr>
            <w:tcW w:w="21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  <w:r/>
          </w:p>
        </w:tc>
      </w:tr>
      <w:tr>
        <w:trPr>
          <w:trHeight w:val="330" w:hRule="atLeast"/>
        </w:trPr>
        <w:tc>
          <w:tcPr>
            <w:tcW w:w="102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Подпрограмма 1 «Развитие жилищного хозяйства в городе Волгодонске»</w:t>
            </w:r>
            <w:r/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1.1.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Количество управляющих организаций и товариществ собственников жилья</w:t>
            </w:r>
            <w:r/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количество</w:t>
            </w:r>
            <w:r/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  <w:r/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</w:t>
            </w:r>
            <w:r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</w:t>
            </w:r>
            <w:r/>
          </w:p>
        </w:tc>
        <w:tc>
          <w:tcPr>
            <w:tcW w:w="21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  <w:r/>
          </w:p>
        </w:tc>
      </w:tr>
      <w:tr>
        <w:trPr>
          <w:trHeight w:val="458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1.2.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Площадь муниципального жилищного фонда</w:t>
            </w:r>
            <w:r/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тыс. кв.м.</w:t>
            </w:r>
            <w:r/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  <w:r/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58,8</w:t>
            </w:r>
            <w:r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58,8</w:t>
            </w:r>
            <w:r/>
          </w:p>
        </w:tc>
        <w:tc>
          <w:tcPr>
            <w:tcW w:w="21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  <w:r/>
          </w:p>
        </w:tc>
      </w:tr>
      <w:tr>
        <w:trPr>
          <w:trHeight w:val="690" w:hRule="atLeast"/>
        </w:trPr>
        <w:tc>
          <w:tcPr>
            <w:tcW w:w="102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Подпрограмма 2 «Создание условий для обеспечения качественными коммунальными услугами населения города Волгодонска»</w:t>
            </w:r>
            <w:r/>
          </w:p>
        </w:tc>
      </w:tr>
      <w:tr>
        <w:trPr>
          <w:trHeight w:val="1245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2.1.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Целевой показатель 2.1 Доля населения, обеспеченного питьевой водой, отвечающей требованиям безопасности, в общей численности населения области</w:t>
            </w:r>
            <w:r/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процентов</w:t>
            </w:r>
            <w:r/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  <w:r/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99,95</w:t>
            </w:r>
            <w:r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99,95</w:t>
            </w:r>
            <w:r/>
          </w:p>
        </w:tc>
        <w:tc>
          <w:tcPr>
            <w:tcW w:w="21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  <w:r/>
          </w:p>
        </w:tc>
      </w:tr>
      <w:tr>
        <w:trPr>
          <w:trHeight w:val="1264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2.2.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Целевой показатель 2.2  Доля уличных водопроводных сетей, нуждающихся в замене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процентов</w:t>
            </w:r>
            <w:r/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  <w:r/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50,1</w:t>
            </w:r>
            <w:r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77,3</w:t>
            </w:r>
            <w:r/>
          </w:p>
        </w:tc>
        <w:tc>
          <w:tcPr>
            <w:tcW w:w="21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Отклонение сложились в результате разницы стоимости основных средств поставленных на баланс более 30 лет назад и стоимости в нынешних ценах</w:t>
            </w:r>
            <w:r/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2.3.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Ограничение роста размера платы граждан за коммунальные услуги</w:t>
            </w:r>
            <w:r/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процентов</w:t>
            </w:r>
            <w:r/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  <w:r/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  <w:r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  <w:r/>
          </w:p>
        </w:tc>
        <w:tc>
          <w:tcPr>
            <w:tcW w:w="21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  <w:r/>
          </w:p>
        </w:tc>
      </w:tr>
      <w:tr>
        <w:trPr>
          <w:trHeight w:val="4328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2.4.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Целевой показатель 2.4 Обеспечение эксплуатационной надежности жилых домов г. Волгодонска (строительство которых завершено) нарастающим итогом</w:t>
            </w:r>
            <w:r/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кв.м.</w:t>
            </w:r>
            <w:r/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16977</w:t>
            </w:r>
            <w:r/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59911,1</w:t>
            </w:r>
            <w:r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43292,6</w:t>
            </w:r>
            <w:r/>
          </w:p>
        </w:tc>
        <w:tc>
          <w:tcPr>
            <w:tcW w:w="21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 невыполнение данного показателя повлияли следующие факторы:  ограничение доступа, собственниками квартир в жилые помещения  для выполнения работ; необходимость внесения изменений в ПСД. </w:t>
            </w:r>
            <w:r/>
          </w:p>
        </w:tc>
      </w:tr>
      <w:tr>
        <w:trPr>
          <w:trHeight w:val="945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2.5.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Целевой показатель 2.5 Протяженность вновь построенных сетей инженерных коммуникаций</w:t>
            </w:r>
            <w:r/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м.</w:t>
            </w:r>
            <w:r/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</w:t>
            </w:r>
            <w:r/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</w:t>
            </w:r>
            <w:r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</w:t>
            </w:r>
            <w:r/>
          </w:p>
        </w:tc>
        <w:tc>
          <w:tcPr>
            <w:tcW w:w="21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  <w:r/>
          </w:p>
        </w:tc>
      </w:tr>
      <w:tr>
        <w:trPr>
          <w:trHeight w:val="1335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2.6.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Целевой показатель 2.6 Количество отремонтированных лифтов, расположенных в многоквартирных домах, отработавших нормативный срок 25 и более лет</w:t>
            </w:r>
            <w:r/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количество</w:t>
            </w:r>
            <w:r/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</w:t>
            </w:r>
            <w:r/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105</w:t>
            </w:r>
            <w:r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105</w:t>
            </w:r>
            <w:r/>
          </w:p>
        </w:tc>
        <w:tc>
          <w:tcPr>
            <w:tcW w:w="21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  <w:r/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2.7.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Количество получателей субсидий</w:t>
            </w:r>
            <w:r/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количество</w:t>
            </w:r>
            <w:r/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  <w:r/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</w:t>
            </w:r>
            <w:r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</w:t>
            </w:r>
            <w:r/>
          </w:p>
        </w:tc>
        <w:tc>
          <w:tcPr>
            <w:tcW w:w="21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  <w:r/>
          </w:p>
        </w:tc>
      </w:tr>
      <w:tr>
        <w:trPr>
          <w:trHeight w:val="1617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2.9.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Количество муниципальных квартир, признанных аварийными и квартир, закрепленных за детьми - сиротами, на которые выделены расходы для погашения задолженности по коммунальным услугам</w:t>
            </w:r>
            <w:r/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количество</w:t>
            </w:r>
            <w:r/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  <w:r/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/>
          </w:p>
        </w:tc>
        <w:tc>
          <w:tcPr>
            <w:tcW w:w="21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  <w:r/>
          </w:p>
        </w:tc>
      </w:tr>
      <w:tr>
        <w:trPr>
          <w:trHeight w:val="330" w:hRule="atLeast"/>
        </w:trPr>
        <w:tc>
          <w:tcPr>
            <w:tcW w:w="102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Подпрограмма 3 «Обеспечение реализации муниципальной программы»</w:t>
            </w:r>
            <w:r/>
          </w:p>
        </w:tc>
      </w:tr>
      <w:tr>
        <w:trPr>
          <w:trHeight w:val="126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3.1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Целевой показатель 3.1 Уровень экономии бюджетных средств  при проведении процедур государственного заказа</w:t>
            </w:r>
            <w:r/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процентов</w:t>
            </w:r>
            <w:r/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  <w:r/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3,2</w:t>
            </w:r>
            <w:r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3,2</w:t>
            </w:r>
            <w:r/>
          </w:p>
        </w:tc>
        <w:tc>
          <w:tcPr>
            <w:tcW w:w="21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  <w:r/>
          </w:p>
        </w:tc>
      </w:tr>
      <w:tr>
        <w:trPr>
          <w:trHeight w:val="23" w:hRule="exact"/>
        </w:trPr>
        <w:tc>
          <w:tcPr>
            <w:tcW w:w="566" w:type="dxa"/>
            <w:tcBorders>
              <w:top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3046" w:type="dxa"/>
            <w:tcBorders>
              <w:top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1369" w:type="dxa"/>
            <w:tcBorders>
              <w:top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913" w:type="dxa"/>
            <w:tcBorders>
              <w:top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1044" w:type="dxa"/>
            <w:tcBorders>
              <w:top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1079" w:type="dxa"/>
            <w:tcBorders>
              <w:top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2187" w:type="dxa"/>
            <w:gridSpan w:val="2"/>
            <w:tcBorders>
              <w:top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</w:tr>
    </w:tbl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jc w:val="both"/>
      </w:pPr>
      <w:r>
        <w:rPr>
          <w:rFonts w:eastAsia="Times New Roman" w:cs="Times New Roman" w:ascii="Times New Roman" w:hAnsi="Times New Roman"/>
          <w:sz w:val="28"/>
          <w:szCs w:val="28"/>
        </w:rPr>
        <w:t>Директор МКУ «Департамент строительства»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 xml:space="preserve">    </w:t>
        <w:tab/>
        <w:tab/>
        <w:t>А.Ф. Блажко</w:t>
      </w:r>
      <w:r/>
    </w:p>
    <w:p>
      <w:pPr>
        <w:pStyle w:val="Normal"/>
        <w:spacing w:before="0" w:after="0"/>
        <w:ind w:hanging="142"/>
        <w:jc w:val="both"/>
        <w:rPr>
          <w:sz w:val="28"/>
          <w:sz w:val="28"/>
          <w:szCs w:val="28"/>
          <w:rFonts w:ascii="Times New Roman" w:hAnsi="Times New Roman" w:eastAsia="Segoe UI" w:cs="Tahoma"/>
          <w:color w:val="00000A"/>
          <w:lang w:val="ru-RU" w:eastAsia="ru-RU" w:bidi="ar-SA"/>
        </w:rPr>
      </w:pPr>
      <w:r>
        <w:rPr>
          <w:rFonts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jc w:val="both"/>
        <w:rPr>
          <w:sz w:val="20"/>
          <w:sz w:val="20"/>
          <w:szCs w:val="20"/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Исп.: Т.Г. Михайлова 29 15 49</w:t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tabs>
          <w:tab w:val="left" w:pos="4820" w:leader="none"/>
          <w:tab w:val="left" w:pos="4962" w:leader="none"/>
        </w:tabs>
        <w:spacing w:lineRule="auto" w:line="240" w:before="0" w:after="0"/>
        <w:ind w:left="5670" w:right="-1" w:hanging="0"/>
        <w:jc w:val="both"/>
        <w:rPr>
          <w:sz w:val="28"/>
          <w:sz w:val="28"/>
          <w:szCs w:val="28"/>
          <w:rFonts w:ascii="Times New Roman" w:hAnsi="Times New Roman" w:eastAsia="Segoe UI" w:cs="Tahoma"/>
          <w:color w:val="00000A"/>
          <w:lang w:val="ru-RU" w:eastAsia="ru-RU" w:bidi="ar-SA"/>
        </w:rPr>
      </w:pPr>
      <w:r>
        <w:rPr>
          <w:rFonts w:ascii="Times New Roman" w:hAnsi="Times New Roman"/>
          <w:color w:val="00000A"/>
          <w:sz w:val="28"/>
          <w:szCs w:val="28"/>
        </w:rPr>
      </w:r>
      <w:r/>
    </w:p>
    <w:p>
      <w:pPr>
        <w:pStyle w:val="Normal"/>
        <w:tabs>
          <w:tab w:val="left" w:pos="4820" w:leader="none"/>
          <w:tab w:val="left" w:pos="4962" w:leader="none"/>
        </w:tabs>
        <w:spacing w:lineRule="auto" w:line="240" w:before="0" w:after="0"/>
        <w:ind w:left="5670" w:right="-1" w:hanging="0"/>
        <w:jc w:val="both"/>
        <w:rPr>
          <w:sz w:val="28"/>
          <w:sz w:val="28"/>
          <w:szCs w:val="28"/>
          <w:rFonts w:ascii="Times New Roman" w:hAnsi="Times New Roman" w:eastAsia="Segoe UI" w:cs="Tahoma"/>
          <w:color w:val="00000A"/>
          <w:lang w:val="ru-RU" w:eastAsia="ru-RU" w:bidi="ar-SA"/>
        </w:rPr>
      </w:pPr>
      <w:r>
        <w:rPr>
          <w:rFonts w:ascii="Times New Roman" w:hAnsi="Times New Roman"/>
          <w:color w:val="00000A"/>
          <w:sz w:val="28"/>
          <w:szCs w:val="28"/>
        </w:rPr>
      </w:r>
      <w:r/>
    </w:p>
    <w:p>
      <w:pPr>
        <w:pStyle w:val="Normal"/>
        <w:tabs>
          <w:tab w:val="left" w:pos="4820" w:leader="none"/>
          <w:tab w:val="left" w:pos="4962" w:leader="none"/>
        </w:tabs>
        <w:spacing w:lineRule="auto" w:line="240" w:before="0" w:after="0"/>
        <w:ind w:left="5670" w:right="-1" w:hanging="0"/>
        <w:jc w:val="both"/>
        <w:rPr>
          <w:sz w:val="28"/>
          <w:sz w:val="28"/>
          <w:szCs w:val="28"/>
          <w:rFonts w:ascii="Times New Roman" w:hAnsi="Times New Roman" w:eastAsia="Segoe UI" w:cs="Tahoma"/>
          <w:color w:val="00000A"/>
          <w:lang w:val="ru-RU" w:eastAsia="ru-RU" w:bidi="ar-SA"/>
        </w:rPr>
      </w:pPr>
      <w:r>
        <w:rPr>
          <w:rFonts w:ascii="Times New Roman" w:hAnsi="Times New Roman"/>
          <w:color w:val="00000A"/>
          <w:sz w:val="28"/>
          <w:szCs w:val="28"/>
        </w:rPr>
      </w:r>
      <w:r/>
    </w:p>
    <w:p>
      <w:pPr>
        <w:pStyle w:val="Normal"/>
        <w:tabs>
          <w:tab w:val="left" w:pos="4820" w:leader="none"/>
          <w:tab w:val="left" w:pos="4962" w:leader="none"/>
        </w:tabs>
        <w:spacing w:lineRule="auto" w:line="240" w:before="0" w:after="0"/>
        <w:ind w:left="5670" w:right="-1" w:hanging="0"/>
        <w:jc w:val="both"/>
        <w:rPr>
          <w:sz w:val="28"/>
          <w:sz w:val="28"/>
          <w:szCs w:val="28"/>
          <w:rFonts w:ascii="Times New Roman" w:hAnsi="Times New Roman" w:eastAsia="Segoe UI" w:cs="Tahoma"/>
          <w:color w:val="00000A"/>
          <w:lang w:val="ru-RU" w:eastAsia="ru-RU" w:bidi="ar-SA"/>
        </w:rPr>
      </w:pPr>
      <w:r>
        <w:rPr>
          <w:rFonts w:ascii="Times New Roman" w:hAnsi="Times New Roman"/>
          <w:color w:val="00000A"/>
          <w:sz w:val="28"/>
          <w:szCs w:val="28"/>
        </w:rPr>
      </w:r>
      <w:r/>
    </w:p>
    <w:p>
      <w:pPr>
        <w:pStyle w:val="Normal"/>
        <w:tabs>
          <w:tab w:val="left" w:pos="4820" w:leader="none"/>
          <w:tab w:val="left" w:pos="4962" w:leader="none"/>
        </w:tabs>
        <w:spacing w:lineRule="auto" w:line="240" w:before="0" w:after="0"/>
        <w:ind w:left="5670" w:right="-1" w:hanging="0"/>
        <w:jc w:val="both"/>
        <w:rPr>
          <w:sz w:val="28"/>
          <w:sz w:val="28"/>
          <w:szCs w:val="28"/>
          <w:rFonts w:ascii="Times New Roman" w:hAnsi="Times New Roman" w:eastAsia="Segoe UI" w:cs="Tahoma"/>
          <w:color w:val="00000A"/>
          <w:lang w:val="ru-RU" w:eastAsia="ru-RU" w:bidi="ar-SA"/>
        </w:rPr>
      </w:pPr>
      <w:r>
        <w:rPr>
          <w:rFonts w:ascii="Times New Roman" w:hAnsi="Times New Roman"/>
          <w:color w:val="00000A"/>
          <w:sz w:val="28"/>
          <w:szCs w:val="28"/>
        </w:rPr>
      </w:r>
      <w:r/>
    </w:p>
    <w:p>
      <w:pPr>
        <w:pStyle w:val="Normal"/>
        <w:tabs>
          <w:tab w:val="left" w:pos="4820" w:leader="none"/>
          <w:tab w:val="left" w:pos="4962" w:leader="none"/>
        </w:tabs>
        <w:spacing w:lineRule="auto" w:line="240" w:before="0" w:after="0"/>
        <w:ind w:left="5670" w:right="-1" w:hanging="0"/>
        <w:jc w:val="both"/>
        <w:rPr>
          <w:sz w:val="28"/>
          <w:sz w:val="28"/>
          <w:szCs w:val="28"/>
          <w:rFonts w:ascii="Times New Roman" w:hAnsi="Times New Roman" w:eastAsia="Segoe UI" w:cs="Tahoma"/>
          <w:color w:val="00000A"/>
          <w:lang w:val="ru-RU" w:eastAsia="ru-RU" w:bidi="ar-SA"/>
        </w:rPr>
      </w:pPr>
      <w:r>
        <w:rPr>
          <w:rFonts w:ascii="Times New Roman" w:hAnsi="Times New Roman"/>
          <w:color w:val="00000A"/>
          <w:sz w:val="28"/>
          <w:szCs w:val="28"/>
        </w:rPr>
      </w:r>
      <w:r/>
    </w:p>
    <w:p>
      <w:pPr>
        <w:pStyle w:val="Normal"/>
        <w:tabs>
          <w:tab w:val="left" w:pos="4820" w:leader="none"/>
          <w:tab w:val="left" w:pos="4962" w:leader="none"/>
        </w:tabs>
        <w:spacing w:lineRule="auto" w:line="240" w:before="0" w:after="0"/>
        <w:ind w:left="5670" w:right="-1" w:hanging="0"/>
        <w:jc w:val="both"/>
        <w:rPr>
          <w:sz w:val="28"/>
          <w:sz w:val="28"/>
          <w:szCs w:val="28"/>
          <w:rFonts w:ascii="Times New Roman" w:hAnsi="Times New Roman" w:eastAsia="Segoe UI" w:cs="Tahoma"/>
          <w:color w:val="00000A"/>
          <w:lang w:val="ru-RU" w:eastAsia="ru-RU" w:bidi="ar-SA"/>
        </w:rPr>
      </w:pPr>
      <w:r>
        <w:rPr>
          <w:rFonts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Segoe UI" w:cs="Tahoma"/>
          <w:color w:val="00000A"/>
          <w:lang w:val="ru-RU" w:eastAsia="ru-RU" w:bidi="ar-SA"/>
        </w:rPr>
      </w:pPr>
      <w:r>
        <w:rPr>
          <w:rFonts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lineRule="auto" w:line="240" w:before="0" w:after="0"/>
        <w:ind w:left="8446" w:firstLine="229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Таблица 19</w:t>
      </w:r>
      <w:r/>
    </w:p>
    <w:p>
      <w:pPr>
        <w:pStyle w:val="Normal"/>
        <w:spacing w:lineRule="auto" w:line="240" w:before="0" w:after="0"/>
        <w:ind w:left="5670" w:hanging="0"/>
        <w:jc w:val="both"/>
        <w:rPr>
          <w:sz w:val="28"/>
          <w:sz w:val="28"/>
          <w:szCs w:val="28"/>
          <w:rFonts w:ascii="Times New Roman" w:hAnsi="Times New Roman" w:eastAsia="Segoe UI" w:cs="Tahoma"/>
          <w:color w:val="00000A"/>
          <w:lang w:val="ru-RU" w:eastAsia="ru-RU" w:bidi="ar-SA"/>
        </w:rPr>
      </w:pPr>
      <w:r>
        <w:rPr>
          <w:rFonts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lineRule="auto" w:line="240" w:before="0" w:after="0"/>
        <w:ind w:left="5670" w:hanging="0"/>
        <w:jc w:val="both"/>
        <w:rPr>
          <w:sz w:val="28"/>
          <w:sz w:val="28"/>
          <w:szCs w:val="28"/>
          <w:bCs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bCs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ИНФОРМАЦИЯ</w:t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об изменениях объемов бюджетных ассигнований основных мероприятий муниципальной программы </w:t>
      </w:r>
      <w:r>
        <w:rPr>
          <w:rFonts w:cs="Times New Roman" w:ascii="Times New Roman" w:hAnsi="Times New Roman"/>
          <w:bCs/>
          <w:sz w:val="28"/>
          <w:szCs w:val="28"/>
        </w:rPr>
        <w:t>города Волгодонска «Обеспечение  качественными</w:t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sz w:val="28"/>
          <w:szCs w:val="28"/>
        </w:rPr>
        <w:t>жилищно-коммунальными услугами населения города Волгодонска» за 2015 год</w:t>
      </w:r>
      <w:r/>
    </w:p>
    <w:tbl>
      <w:tblPr>
        <w:tblW w:w="10060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549"/>
        <w:gridCol w:w="2810"/>
        <w:gridCol w:w="1573"/>
        <w:gridCol w:w="2937"/>
        <w:gridCol w:w="2191"/>
      </w:tblGrid>
      <w:tr>
        <w:trPr>
          <w:trHeight w:val="1140" w:hRule="atLeast"/>
        </w:trPr>
        <w:tc>
          <w:tcPr>
            <w:tcW w:w="5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п/п</w:t>
            </w:r>
            <w:r/>
          </w:p>
        </w:tc>
        <w:tc>
          <w:tcPr>
            <w:tcW w:w="28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 (по инвестиционным расходам – в разрезе объектов)</w:t>
            </w:r>
            <w:r/>
          </w:p>
        </w:tc>
        <w:tc>
          <w:tcPr>
            <w:tcW w:w="45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Изменения бюджетных ассигнований основных мероприятиями подпрограмм, мероприятиями ведомственных целевых программ</w:t>
            </w:r>
            <w:r/>
          </w:p>
        </w:tc>
        <w:tc>
          <w:tcPr>
            <w:tcW w:w="21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Примечание (№ нормативного правового акта, № документа, подтверждающего перераспределение средств)</w:t>
            </w:r>
            <w:r/>
          </w:p>
        </w:tc>
      </w:tr>
      <w:tr>
        <w:trPr>
          <w:trHeight w:val="930" w:hRule="atLeast"/>
        </w:trPr>
        <w:tc>
          <w:tcPr>
            <w:tcW w:w="5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8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сумма (тыс.рублей) (+), (-)</w:t>
            </w:r>
            <w:r/>
          </w:p>
        </w:tc>
        <w:tc>
          <w:tcPr>
            <w:tcW w:w="2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причины изменений</w:t>
            </w:r>
            <w:r/>
          </w:p>
        </w:tc>
        <w:tc>
          <w:tcPr>
            <w:tcW w:w="21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/>
          </w:p>
        </w:tc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/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/>
          </w:p>
        </w:tc>
        <w:tc>
          <w:tcPr>
            <w:tcW w:w="2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/>
          </w:p>
        </w:tc>
        <w:tc>
          <w:tcPr>
            <w:tcW w:w="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  <w:r/>
          </w:p>
        </w:tc>
      </w:tr>
      <w:tr>
        <w:trPr>
          <w:trHeight w:val="1632" w:hRule="atLeast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/>
          </w:p>
        </w:tc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Основное мероприятие 1.1 Оплата ежемесячного взноса  на капитальный ремонт общего имущества многоквартирных домов в части муниципальных помещений.</w:t>
            </w:r>
            <w:r/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-89,0</w:t>
            </w:r>
            <w:r/>
          </w:p>
        </w:tc>
        <w:tc>
          <w:tcPr>
            <w:tcW w:w="2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 увеличения лимита на ремонт муниципального помещения по ул.Ленинад. 4, кв.3</w:t>
            </w:r>
            <w:r/>
          </w:p>
        </w:tc>
        <w:tc>
          <w:tcPr>
            <w:tcW w:w="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ВГД № 115 от 22.10.2015</w:t>
            </w:r>
            <w:r/>
          </w:p>
        </w:tc>
      </w:tr>
      <w:tr>
        <w:trPr>
          <w:trHeight w:val="2809" w:hRule="atLeast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/>
          </w:p>
        </w:tc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Основное мероприятие 1. 4 Ремонт части муниципальных помещений, выделенных участковым уполномоченным полиции для приема граждан</w:t>
            </w:r>
            <w:r/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95,4</w:t>
            </w:r>
            <w:r/>
          </w:p>
        </w:tc>
        <w:tc>
          <w:tcPr>
            <w:tcW w:w="2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 счёт уменьшения лимита на Обеспечение капитального ремонта лифтов, расположенных в многоквартирных домах, отработавших нормативный срок 25 и более лет и (или) требующих капитального ремонта</w:t>
            </w:r>
            <w:r/>
          </w:p>
        </w:tc>
        <w:tc>
          <w:tcPr>
            <w:tcW w:w="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ВГД № 115 от 22.10.2015</w:t>
            </w:r>
            <w:r/>
          </w:p>
        </w:tc>
      </w:tr>
      <w:tr>
        <w:trPr>
          <w:trHeight w:val="276" w:hRule="atLeast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89,0</w:t>
            </w:r>
            <w:r/>
          </w:p>
        </w:tc>
        <w:tc>
          <w:tcPr>
            <w:tcW w:w="29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 счёт уменьшения лимита на Оплату ежемесячного взноса на капитальный ремонт общего имущества многоквартирных домов в части муниципальных помещений</w:t>
            </w:r>
            <w:r/>
          </w:p>
        </w:tc>
        <w:tc>
          <w:tcPr>
            <w:tcW w:w="21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ВГД № 115 от 22.10.2015</w:t>
            </w:r>
            <w:r/>
          </w:p>
        </w:tc>
      </w:tr>
      <w:tr>
        <w:trPr>
          <w:trHeight w:val="1317" w:hRule="atLeast"/>
        </w:trPr>
        <w:tc>
          <w:tcPr>
            <w:tcW w:w="5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/>
          </w:p>
        </w:tc>
        <w:tc>
          <w:tcPr>
            <w:tcW w:w="2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Основное мероприятие 2.2.</w:t>
              <w:br/>
              <w:t>Мероприятия по приведению объектов г. Волгодонска в состояние, обеспечивающее безопасное проживание его жителей</w:t>
            </w:r>
            <w:r/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18 681,5</w:t>
            </w:r>
            <w:r/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увеличение бюджетных средств за счет федерального бюджета</w:t>
            </w:r>
            <w:r/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ВГД от 19.02.2015 № 5</w:t>
            </w:r>
            <w:r/>
          </w:p>
        </w:tc>
      </w:tr>
      <w:tr>
        <w:trPr>
          <w:trHeight w:val="1035" w:hRule="atLeast"/>
        </w:trPr>
        <w:tc>
          <w:tcPr>
            <w:tcW w:w="5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8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16 597,9</w:t>
            </w:r>
            <w:r/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увеличение бюджетных средств за счет местного бюджета</w:t>
            </w:r>
            <w:r/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ВГД от 19.02.2015 № 5</w:t>
            </w:r>
            <w:r/>
          </w:p>
        </w:tc>
      </w:tr>
      <w:tr>
        <w:trPr>
          <w:trHeight w:val="1122" w:hRule="atLeast"/>
        </w:trPr>
        <w:tc>
          <w:tcPr>
            <w:tcW w:w="5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8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22 207,7</w:t>
            </w:r>
            <w:r/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увеличение бюджетных средств за счет федерального бюджета</w:t>
            </w:r>
            <w:r/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ВГД от 18.06.2015 № 93</w:t>
            </w:r>
            <w:r/>
          </w:p>
        </w:tc>
      </w:tr>
      <w:tr>
        <w:trPr>
          <w:trHeight w:val="1842" w:hRule="atLeast"/>
        </w:trPr>
        <w:tc>
          <w:tcPr>
            <w:tcW w:w="5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/>
          </w:p>
        </w:tc>
        <w:tc>
          <w:tcPr>
            <w:tcW w:w="2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Основное мероприятие 2. 3 Приведение размера платы граждан за коммунальные услуги в соответствие с индексами максимального роста размера платы граждан за коммунальные услуги</w:t>
            </w:r>
            <w:r/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-19 060,6</w:t>
            </w:r>
            <w:r/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Уменьшение бюджетных ассигнований за счет средств областного бюджета на возмещение предприятиям ЖКХ части платы граждан за коммунальные услуги</w:t>
            </w:r>
            <w:r/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ВГД от 11.08.2015 № 105</w:t>
            </w:r>
            <w:r/>
          </w:p>
        </w:tc>
      </w:tr>
      <w:tr>
        <w:trPr>
          <w:trHeight w:val="2318" w:hRule="atLeast"/>
        </w:trPr>
        <w:tc>
          <w:tcPr>
            <w:tcW w:w="5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8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-10 444,9</w:t>
            </w:r>
            <w:r/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Уменьшение бюджетных ассигнований за счет средств софинансирования за счёт местного бюджета к областному бюджета на возмещение предприятиям ЖКХ части платы граждан за коммунальные услуги</w:t>
            </w:r>
            <w:r/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ВГД от 11.08.2015 № 105</w:t>
            </w:r>
            <w:r/>
          </w:p>
        </w:tc>
      </w:tr>
      <w:tr>
        <w:trPr>
          <w:trHeight w:val="3319" w:hRule="atLeast"/>
        </w:trPr>
        <w:tc>
          <w:tcPr>
            <w:tcW w:w="5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Arial CYR" w:hAnsi="Arial CYR" w:eastAsia="Times New Roman" w:cs="Arial CYR"/>
              </w:rPr>
            </w:pPr>
            <w:r>
              <w:rPr>
                <w:rFonts w:eastAsia="Times New Roman" w:cs="Arial CYR" w:ascii="Arial CYR" w:hAnsi="Arial CYR"/>
                <w:sz w:val="24"/>
                <w:szCs w:val="24"/>
              </w:rPr>
              <w:t> </w:t>
            </w:r>
            <w:r/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0,1</w:t>
            </w:r>
            <w:r/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для соблюдения процента софинансирования за счёт уменьшения лимита на Обеспечение капитального ремонта лифтов, расположенных в многоквартирных домах, отработавших нормативный срок 25 и более лет и (или) требующих капитального ремонта</w:t>
            </w:r>
            <w:r/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ВГД № 115 от 22.10.2015</w:t>
            </w:r>
            <w:r/>
          </w:p>
        </w:tc>
      </w:tr>
      <w:tr>
        <w:trPr>
          <w:trHeight w:val="1879" w:hRule="atLeast"/>
        </w:trPr>
        <w:tc>
          <w:tcPr>
            <w:tcW w:w="5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Arial CYR" w:hAnsi="Arial CYR" w:eastAsia="Times New Roman" w:cs="Arial CYR"/>
              </w:rPr>
            </w:pPr>
            <w:r>
              <w:rPr>
                <w:rFonts w:eastAsia="Times New Roman" w:cs="Arial CYR" w:ascii="Arial CYR" w:hAnsi="Arial CYR"/>
                <w:sz w:val="24"/>
                <w:szCs w:val="24"/>
              </w:rPr>
              <w:t> </w:t>
            </w:r>
            <w:r/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102,4</w:t>
            </w:r>
            <w:r/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Увеличение бюджетных ассигнований за счет средств областного бюджета на возмещение предприятиям ЖКХ части платы граждан за коммунальные услуги</w:t>
            </w:r>
            <w:r/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ВГД от 17.12.2015 № 145</w:t>
            </w:r>
            <w:r/>
          </w:p>
        </w:tc>
      </w:tr>
      <w:tr>
        <w:trPr>
          <w:trHeight w:val="2423" w:hRule="atLeast"/>
        </w:trPr>
        <w:tc>
          <w:tcPr>
            <w:tcW w:w="5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Arial CYR" w:hAnsi="Arial CYR" w:eastAsia="Times New Roman" w:cs="Arial CYR"/>
              </w:rPr>
            </w:pPr>
            <w:r>
              <w:rPr>
                <w:rFonts w:eastAsia="Times New Roman" w:cs="Arial CYR" w:ascii="Arial CYR" w:hAnsi="Arial CYR"/>
                <w:sz w:val="24"/>
                <w:szCs w:val="24"/>
              </w:rPr>
              <w:t> </w:t>
            </w:r>
            <w:r/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56,2</w:t>
            </w:r>
            <w:r/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Увеличение бюджетных ассигнований за счет средств софинансирования за счёт местного бюджета к областному бюджета на возмещение предприятиям ЖКХ части платы граждан за коммунальные услуги</w:t>
            </w:r>
            <w:r/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ВГД от 22.10.2015 № 115</w:t>
            </w:r>
            <w:r/>
          </w:p>
        </w:tc>
      </w:tr>
      <w:tr>
        <w:trPr>
          <w:trHeight w:val="807" w:hRule="atLeast"/>
        </w:trPr>
        <w:tc>
          <w:tcPr>
            <w:tcW w:w="5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  <w:r/>
          </w:p>
        </w:tc>
        <w:tc>
          <w:tcPr>
            <w:tcW w:w="28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Основное мероприятие 2.4. Строительство объектов муниципальной собственности.</w:t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  <w:r/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-2 633,4</w:t>
            </w:r>
            <w:r/>
          </w:p>
        </w:tc>
        <w:tc>
          <w:tcPr>
            <w:tcW w:w="2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Уменьшение бюджетных ассигнований за счет средств</w:t>
            </w:r>
            <w:r/>
          </w:p>
        </w:tc>
        <w:tc>
          <w:tcPr>
            <w:tcW w:w="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ВГД от 18.06.2015 № 93</w:t>
            </w:r>
            <w:r/>
          </w:p>
        </w:tc>
      </w:tr>
      <w:tr>
        <w:trPr>
          <w:trHeight w:val="807" w:hRule="atLeast"/>
        </w:trPr>
        <w:tc>
          <w:tcPr>
            <w:tcW w:w="5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8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-3 532,6</w:t>
            </w:r>
            <w:r/>
          </w:p>
        </w:tc>
        <w:tc>
          <w:tcPr>
            <w:tcW w:w="2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Уменьшение бюджетных ассигнований за счет средств</w:t>
            </w:r>
            <w:r/>
          </w:p>
        </w:tc>
        <w:tc>
          <w:tcPr>
            <w:tcW w:w="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ВГД № 115 от 22.10.2015</w:t>
            </w:r>
            <w:r/>
          </w:p>
        </w:tc>
      </w:tr>
      <w:tr>
        <w:trPr>
          <w:trHeight w:val="807" w:hRule="atLeast"/>
        </w:trPr>
        <w:tc>
          <w:tcPr>
            <w:tcW w:w="5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8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Arial CYR" w:hAnsi="Arial CYR" w:eastAsia="Times New Roman" w:cs="Arial CYR"/>
              </w:rPr>
            </w:pPr>
            <w:r>
              <w:rPr>
                <w:rFonts w:eastAsia="Times New Roman" w:cs="Arial CYR" w:ascii="Arial CYR" w:hAnsi="Arial CYR"/>
                <w:sz w:val="24"/>
                <w:szCs w:val="24"/>
              </w:rPr>
              <w:t>-2932,1</w:t>
            </w:r>
            <w:r/>
          </w:p>
        </w:tc>
        <w:tc>
          <w:tcPr>
            <w:tcW w:w="2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Уменьшение бюджетных ассигнований за счет средств</w:t>
            </w:r>
            <w:r/>
          </w:p>
        </w:tc>
        <w:tc>
          <w:tcPr>
            <w:tcW w:w="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ВГД от 17.12.2015 № 145</w:t>
            </w:r>
            <w:r/>
          </w:p>
        </w:tc>
      </w:tr>
      <w:tr>
        <w:trPr>
          <w:trHeight w:val="597" w:hRule="atLeast"/>
        </w:trPr>
        <w:tc>
          <w:tcPr>
            <w:tcW w:w="5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  <w:r/>
          </w:p>
        </w:tc>
        <w:tc>
          <w:tcPr>
            <w:tcW w:w="28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Основное мероприятие 2.5.</w:t>
              <w:br/>
              <w:t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кооперативам, муниципальным унитарным предприятиям</w:t>
            </w:r>
            <w:r/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11 764,4</w:t>
            </w:r>
            <w:r/>
          </w:p>
        </w:tc>
        <w:tc>
          <w:tcPr>
            <w:tcW w:w="2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Увеличение бюджетных ассигнований</w:t>
            </w:r>
            <w:r/>
          </w:p>
        </w:tc>
        <w:tc>
          <w:tcPr>
            <w:tcW w:w="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ВГД № 5 от 19.02.2015</w:t>
            </w:r>
            <w:r/>
          </w:p>
        </w:tc>
      </w:tr>
      <w:tr>
        <w:trPr>
          <w:trHeight w:val="3004" w:hRule="atLeast"/>
        </w:trPr>
        <w:tc>
          <w:tcPr>
            <w:tcW w:w="5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8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2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4) 200,0 на устройство пандусов за счёт уменьшения лимита на Обеспечение капитального ремонта лифтов, расположенных в многоквартирных домах, отработавших нормативный срок 25 и более лет и (или) требующих капитального ремонта</w:t>
            </w:r>
            <w:r/>
          </w:p>
        </w:tc>
        <w:tc>
          <w:tcPr>
            <w:tcW w:w="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ВГД № 115 от 22.10.2015</w:t>
            </w:r>
            <w:r/>
          </w:p>
        </w:tc>
      </w:tr>
      <w:tr>
        <w:trPr>
          <w:trHeight w:val="597" w:hRule="atLeast"/>
        </w:trPr>
        <w:tc>
          <w:tcPr>
            <w:tcW w:w="5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8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2 276,2</w:t>
            </w:r>
            <w:r/>
          </w:p>
        </w:tc>
        <w:tc>
          <w:tcPr>
            <w:tcW w:w="2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Увеличение бюджетных ассигнований</w:t>
            </w:r>
            <w:r/>
          </w:p>
        </w:tc>
        <w:tc>
          <w:tcPr>
            <w:tcW w:w="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ВГД от 18.06.2015 № 93</w:t>
            </w:r>
            <w:r/>
          </w:p>
        </w:tc>
      </w:tr>
      <w:tr>
        <w:trPr>
          <w:trHeight w:val="878" w:hRule="atLeast"/>
        </w:trPr>
        <w:tc>
          <w:tcPr>
            <w:tcW w:w="5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8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15 081,9</w:t>
            </w:r>
            <w:r/>
          </w:p>
        </w:tc>
        <w:tc>
          <w:tcPr>
            <w:tcW w:w="29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Увеличение бюджетных ассигнований на капитальный ремонт плавучей насосной  станции</w:t>
            </w:r>
            <w:r/>
          </w:p>
        </w:tc>
        <w:tc>
          <w:tcPr>
            <w:tcW w:w="21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ВГД от 19.03.2015 № 30</w:t>
            </w:r>
            <w:r/>
          </w:p>
        </w:tc>
      </w:tr>
      <w:tr>
        <w:trPr>
          <w:trHeight w:val="897" w:hRule="atLeast"/>
        </w:trPr>
        <w:tc>
          <w:tcPr>
            <w:tcW w:w="5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  <w:r/>
          </w:p>
        </w:tc>
        <w:tc>
          <w:tcPr>
            <w:tcW w:w="2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Основное мероприятие 2.6. Обеспечение капитального ремонта лифтов, расположенных в многоквартирных домах, отработавших нормативный срок 25 и более лет и (или) требующих капитального ремонта </w:t>
            </w:r>
            <w:r/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3 000,0</w:t>
            </w:r>
            <w:r/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Увеличение бюджетных ассигнований за счет собственных средств местного бюджета</w:t>
            </w:r>
            <w:r/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ВГД от 19.03.2015 № 30</w:t>
            </w:r>
            <w:r/>
          </w:p>
        </w:tc>
      </w:tr>
      <w:tr>
        <w:trPr>
          <w:trHeight w:val="1703" w:hRule="atLeast"/>
        </w:trPr>
        <w:tc>
          <w:tcPr>
            <w:tcW w:w="5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8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-95,4</w:t>
            </w:r>
            <w:r/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 увеличение  лимита на Ремонт части муниципальных помещений, выделенных участковым уполномоченным полиции для приема граждан</w:t>
            </w:r>
            <w:r/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ВГД № 115 от 22.10.2015</w:t>
            </w:r>
            <w:r/>
          </w:p>
        </w:tc>
      </w:tr>
      <w:tr>
        <w:trPr>
          <w:trHeight w:val="2194" w:hRule="atLeast"/>
        </w:trPr>
        <w:tc>
          <w:tcPr>
            <w:tcW w:w="5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8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-0,1</w:t>
            </w:r>
            <w:r/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 увеличение лимита на Приведение размера платы граждан за коммунальные услуги в соответствие с индексами максимального роста размера платы граждан за коммунальные услуги</w:t>
            </w:r>
            <w:r/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ВГД № 115 от 22.10.2015</w:t>
            </w:r>
            <w:r/>
          </w:p>
        </w:tc>
      </w:tr>
      <w:tr>
        <w:trPr>
          <w:trHeight w:val="1932" w:hRule="atLeast"/>
        </w:trPr>
        <w:tc>
          <w:tcPr>
            <w:tcW w:w="5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8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-5,5</w:t>
            </w:r>
            <w:r/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 увеличение лимита на Расходы на погашение задолженности по коммунальным услугам по муниципальному жилью,  признанному аварийным.</w:t>
            </w:r>
            <w:r/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ВГД № 115 от 22.10.2015</w:t>
            </w:r>
            <w:r/>
          </w:p>
        </w:tc>
      </w:tr>
      <w:tr>
        <w:trPr>
          <w:trHeight w:val="1035" w:hRule="atLeast"/>
        </w:trPr>
        <w:tc>
          <w:tcPr>
            <w:tcW w:w="5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8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-200,0</w:t>
            </w:r>
            <w:r/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Устройство пандусов, установка подъёмников, поручений</w:t>
            </w:r>
            <w:r/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ВГД № 115 от 22.10.2015</w:t>
            </w:r>
            <w:r/>
          </w:p>
        </w:tc>
      </w:tr>
      <w:tr>
        <w:trPr>
          <w:trHeight w:val="668" w:hRule="atLeast"/>
        </w:trPr>
        <w:tc>
          <w:tcPr>
            <w:tcW w:w="5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8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-199,0</w:t>
            </w:r>
            <w:r/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Снятие экономии</w:t>
            </w:r>
            <w:r/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ВГД № 115 от 22.10.2015</w:t>
            </w:r>
            <w:r/>
          </w:p>
        </w:tc>
      </w:tr>
      <w:tr>
        <w:trPr>
          <w:trHeight w:val="634" w:hRule="atLeast"/>
        </w:trPr>
        <w:tc>
          <w:tcPr>
            <w:tcW w:w="5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8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-500,0</w:t>
            </w:r>
            <w:r/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Снятие экономии</w:t>
            </w:r>
            <w:r/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ВГД от 17.12.2015 №145</w:t>
            </w:r>
            <w:r/>
          </w:p>
        </w:tc>
      </w:tr>
      <w:tr>
        <w:trPr>
          <w:trHeight w:val="563" w:hRule="atLeast"/>
        </w:trPr>
        <w:tc>
          <w:tcPr>
            <w:tcW w:w="5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  <w:r/>
          </w:p>
        </w:tc>
        <w:tc>
          <w:tcPr>
            <w:tcW w:w="2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Основное мероприятие 2.7. Расходы на погашение задолженности по коммунальным услугам по муниципальному жилью,  признанному аварийным и квартир, закрепленных за  детьми-сиротами, на которые выделены расходы для погашения задолженности по коммунальным услугам.</w:t>
            </w:r>
            <w:r/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200,0</w:t>
            </w:r>
            <w:r/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Увеличение лимита</w:t>
            </w:r>
            <w:r/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ВГД от 19.03.2015 № 30</w:t>
            </w:r>
            <w:r/>
          </w:p>
        </w:tc>
      </w:tr>
      <w:tr>
        <w:trPr>
          <w:trHeight w:val="668" w:hRule="atLeast"/>
        </w:trPr>
        <w:tc>
          <w:tcPr>
            <w:tcW w:w="5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8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100,0</w:t>
            </w:r>
            <w:r/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Увеличение лимита</w:t>
            </w:r>
            <w:r/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ВГД № 93 от 18.06.2016</w:t>
            </w:r>
            <w:r/>
          </w:p>
        </w:tc>
      </w:tr>
      <w:tr>
        <w:trPr>
          <w:trHeight w:val="3124" w:hRule="atLeast"/>
        </w:trPr>
        <w:tc>
          <w:tcPr>
            <w:tcW w:w="5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8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5,5</w:t>
            </w:r>
            <w:r/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Увеличение лимита за счёт уменьшения лимита на Обеспечение капитального ремонта лифтов, расположенных в многоквартирных домах, отработавших нормативный срок 25 и более лет и (или) требующих капитального ремонта</w:t>
            </w:r>
            <w:r/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ВГД № 115 от 22.10.2015</w:t>
            </w:r>
            <w:r/>
          </w:p>
        </w:tc>
      </w:tr>
      <w:tr>
        <w:trPr>
          <w:trHeight w:val="668" w:hRule="atLeast"/>
        </w:trPr>
        <w:tc>
          <w:tcPr>
            <w:tcW w:w="54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  <w:r/>
          </w:p>
        </w:tc>
        <w:tc>
          <w:tcPr>
            <w:tcW w:w="2810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Основное мероприятие 2.8. Актуализация схемы теплоснабжения</w:t>
            </w:r>
            <w:r/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296,0</w:t>
            </w:r>
            <w:r/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Увеличение лимита</w:t>
            </w:r>
            <w:r/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ВГД № 93 от 18.06.2016</w:t>
            </w:r>
            <w:r/>
          </w:p>
        </w:tc>
      </w:tr>
      <w:tr>
        <w:trPr>
          <w:trHeight w:val="649" w:hRule="atLeast"/>
        </w:trPr>
        <w:tc>
          <w:tcPr>
            <w:tcW w:w="549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810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-296,0</w:t>
            </w:r>
            <w:r/>
          </w:p>
        </w:tc>
        <w:tc>
          <w:tcPr>
            <w:tcW w:w="29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Уменьшение лимита</w:t>
            </w:r>
            <w:r/>
          </w:p>
        </w:tc>
        <w:tc>
          <w:tcPr>
            <w:tcW w:w="21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ВГД № 115 от 22.10.2015</w:t>
            </w:r>
            <w:r/>
          </w:p>
        </w:tc>
      </w:tr>
      <w:tr>
        <w:trPr>
          <w:trHeight w:val="1808" w:hRule="atLeast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  <w:r/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Основное мероприятие 2.9. Расходы в соответствии с постановлением Администрации города Волгодонска от 16.11.2015 № 2310 «О выделении средств из резервного фонда Администрации города Волгодонска"</w:t>
            </w:r>
            <w:r/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163,6</w:t>
            </w:r>
            <w:r/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Увеличение лимита за счёт резервного фонда</w:t>
            </w:r>
            <w:r/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ВГД от 17.12.2015 №145</w:t>
            </w:r>
            <w:r/>
          </w:p>
        </w:tc>
      </w:tr>
      <w:tr>
        <w:trPr>
          <w:trHeight w:val="807" w:hRule="atLeast"/>
        </w:trPr>
        <w:tc>
          <w:tcPr>
            <w:tcW w:w="5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  <w:r/>
          </w:p>
        </w:tc>
        <w:tc>
          <w:tcPr>
            <w:tcW w:w="2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Основное мероприятие 3.1. Обеспечение деятельности МКУ «ДС»</w:t>
            </w:r>
            <w:r/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27,3</w:t>
            </w:r>
            <w:r/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Увеличение лимита</w:t>
            </w:r>
            <w:r/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ВГД от 11.08.2015 № 105</w:t>
            </w:r>
            <w:r/>
          </w:p>
        </w:tc>
      </w:tr>
      <w:tr>
        <w:trPr>
          <w:trHeight w:val="949" w:hRule="atLeast"/>
        </w:trPr>
        <w:tc>
          <w:tcPr>
            <w:tcW w:w="5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8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813,2</w:t>
            </w:r>
            <w:r/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Увеличение лимита</w:t>
            </w:r>
            <w:r/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ВГД № 115 от 22.10.2015</w:t>
            </w:r>
            <w:r/>
          </w:p>
        </w:tc>
      </w:tr>
      <w:tr>
        <w:trPr>
          <w:trHeight w:val="525" w:hRule="atLeast"/>
        </w:trPr>
        <w:tc>
          <w:tcPr>
            <w:tcW w:w="5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8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125</w:t>
            </w:r>
            <w:r/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Увеличение лимита</w:t>
            </w:r>
            <w:r/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ВГД от 17.12.2015 №145</w:t>
            </w:r>
            <w:r/>
          </w:p>
        </w:tc>
      </w:tr>
      <w:tr>
        <w:trPr>
          <w:trHeight w:val="439" w:hRule="atLeast"/>
        </w:trPr>
        <w:tc>
          <w:tcPr>
            <w:tcW w:w="5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Всего</w:t>
            </w:r>
            <w:r/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51605,7</w:t>
            </w:r>
            <w:r/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/>
          </w:p>
        </w:tc>
      </w:tr>
    </w:tbl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jc w:val="both"/>
      </w:pPr>
      <w:r>
        <w:rPr>
          <w:rFonts w:eastAsia="Times New Roman" w:cs="Times New Roman" w:ascii="Times New Roman" w:hAnsi="Times New Roman"/>
          <w:sz w:val="28"/>
          <w:szCs w:val="28"/>
        </w:rPr>
        <w:t>Директор МКУ «Департамент строительства»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 xml:space="preserve">    </w:t>
        <w:tab/>
        <w:tab/>
        <w:t>А.Ф. Блажко</w:t>
      </w:r>
      <w:r/>
    </w:p>
    <w:p>
      <w:pPr>
        <w:pStyle w:val="Normal"/>
        <w:spacing w:before="0" w:after="0"/>
        <w:ind w:hanging="142"/>
        <w:jc w:val="both"/>
        <w:rPr>
          <w:sz w:val="28"/>
          <w:sz w:val="28"/>
          <w:szCs w:val="28"/>
          <w:rFonts w:ascii="Times New Roman" w:hAnsi="Times New Roman" w:eastAsia="Segoe UI" w:cs="Tahoma"/>
          <w:color w:val="00000A"/>
          <w:lang w:val="ru-RU" w:eastAsia="ru-RU" w:bidi="ar-SA"/>
        </w:rPr>
      </w:pPr>
      <w:r>
        <w:rPr>
          <w:rFonts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jc w:val="both"/>
        <w:rPr>
          <w:sz w:val="20"/>
          <w:sz w:val="20"/>
          <w:szCs w:val="20"/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Исп.: Т.Г. Михайлова 29 15 49</w:t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sectPr>
          <w:footerReference w:type="default" r:id="rId5"/>
          <w:type w:val="nextPage"/>
          <w:pgSz w:w="11906" w:h="16838"/>
          <w:pgMar w:left="1134" w:right="567" w:header="0" w:top="851" w:footer="720" w:bottom="851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before="0" w:after="0"/>
        <w:ind w:hanging="142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spacing w:lineRule="auto" w:line="240" w:before="0" w:after="0"/>
        <w:ind w:left="13329" w:firstLine="204"/>
        <w:jc w:val="both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Таблица 14</w:t>
      </w:r>
      <w:r/>
    </w:p>
    <w:tbl>
      <w:tblPr>
        <w:tblW w:w="15164" w:type="dxa"/>
        <w:jc w:val="left"/>
        <w:tblInd w:w="123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2064"/>
        <w:gridCol w:w="1873"/>
        <w:gridCol w:w="1344"/>
        <w:gridCol w:w="1364"/>
        <w:gridCol w:w="1365"/>
        <w:gridCol w:w="2"/>
        <w:gridCol w:w="1986"/>
        <w:gridCol w:w="2038"/>
        <w:gridCol w:w="5"/>
        <w:gridCol w:w="2576"/>
      </w:tblGrid>
      <w:tr>
        <w:trPr>
          <w:trHeight w:val="1275" w:hRule="atLeast"/>
        </w:trPr>
        <w:tc>
          <w:tcPr>
            <w:tcW w:w="15162" w:type="dxa"/>
            <w:gridSpan w:val="11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ПЕРЕЧЕНЬ</w:t>
              <w:br/>
              <w:t xml:space="preserve">нереализованных или реализованных не в полном объеме основных мероприятий  подпрограмм и мероприятий ведомственных целевых программ  муниципальной программы города Волгодонска </w:t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«Обеспечение качественными жилищно-коммунальными услугами населения города Волгодонска»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за 2015 год</w:t>
            </w:r>
            <w:r/>
          </w:p>
        </w:tc>
      </w:tr>
      <w:tr>
        <w:trPr>
          <w:trHeight w:val="23" w:hRule="exact"/>
        </w:trPr>
        <w:tc>
          <w:tcPr>
            <w:tcW w:w="545" w:type="dxa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2064" w:type="dxa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1873" w:type="dxa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1344" w:type="dxa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1364" w:type="dxa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1365" w:type="dxa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1988" w:type="dxa"/>
            <w:gridSpan w:val="2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2038" w:type="dxa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2581" w:type="dxa"/>
            <w:gridSpan w:val="2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</w:tr>
      <w:tr>
        <w:trPr>
          <w:trHeight w:val="990" w:hRule="atLeast"/>
        </w:trPr>
        <w:tc>
          <w:tcPr>
            <w:tcW w:w="5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п/п</w:t>
            </w:r>
            <w:r/>
          </w:p>
        </w:tc>
        <w:tc>
          <w:tcPr>
            <w:tcW w:w="20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основного мероприятия, мероприятия ведомственной целевой программы, контрольного события программы</w:t>
            </w:r>
            <w:r/>
          </w:p>
        </w:tc>
        <w:tc>
          <w:tcPr>
            <w:tcW w:w="18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Ответственный исполнитель, соисполнитель, участник должность/ФИО</w:t>
            </w:r>
            <w:r/>
          </w:p>
        </w:tc>
        <w:tc>
          <w:tcPr>
            <w:tcW w:w="13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Плановый срок окончания реализации</w:t>
            </w:r>
            <w:r/>
          </w:p>
        </w:tc>
        <w:tc>
          <w:tcPr>
            <w:tcW w:w="27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Фактический срок</w:t>
            </w:r>
            <w:r/>
          </w:p>
        </w:tc>
        <w:tc>
          <w:tcPr>
            <w:tcW w:w="40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Результаты</w:t>
            </w:r>
            <w:r/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Причины не реализации/реализации не в полном объеме</w:t>
            </w:r>
            <w:r/>
          </w:p>
        </w:tc>
      </w:tr>
      <w:tr>
        <w:trPr>
          <w:trHeight w:val="950" w:hRule="atLeast"/>
        </w:trPr>
        <w:tc>
          <w:tcPr>
            <w:tcW w:w="5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20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8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3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начала реализации</w:t>
            </w:r>
            <w:r/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окончания реализации</w:t>
            </w:r>
            <w:r/>
          </w:p>
        </w:tc>
        <w:tc>
          <w:tcPr>
            <w:tcW w:w="1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запланированные</w:t>
            </w:r>
            <w:r/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достигнутые</w:t>
            </w:r>
            <w:r/>
          </w:p>
        </w:tc>
        <w:tc>
          <w:tcPr>
            <w:tcW w:w="2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sz w:val="22"/>
                <w:sz w:val="22"/>
                <w:szCs w:val="22"/>
                <w:rFonts w:ascii="Calibri" w:hAnsi="Calibri" w:eastAsia="Segoe UI" w:cs="Tahoma"/>
                <w:color w:val="00000A"/>
                <w:lang w:val="ru-RU" w:eastAsia="ru-RU" w:bidi="ar-SA"/>
              </w:rPr>
            </w:pPr>
            <w:r>
              <w:rPr/>
            </w:r>
            <w:r/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/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/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/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  <w:r/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  <w:r/>
          </w:p>
        </w:tc>
        <w:tc>
          <w:tcPr>
            <w:tcW w:w="198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  <w:r/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  <w:r/>
          </w:p>
        </w:tc>
        <w:tc>
          <w:tcPr>
            <w:tcW w:w="258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  <w:r/>
          </w:p>
        </w:tc>
      </w:tr>
      <w:tr>
        <w:trPr>
          <w:trHeight w:val="458" w:hRule="atLeast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1461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Подпрограмма 2 «Создание условий для обеспечения качественными коммунальными услугами населения города Волгодонска»</w:t>
            </w:r>
            <w:r/>
          </w:p>
        </w:tc>
      </w:tr>
      <w:tr>
        <w:trPr>
          <w:trHeight w:val="274" w:hRule="atLeast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</w:t>
            </w:r>
            <w:r/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Основное мероприятие 2.2.</w:t>
              <w:br/>
              <w:t>Мероприятия по приведению объектов г. Волгодонска в состояние, обеспечивающее безопасное проживание его жителей</w:t>
            </w:r>
            <w:r/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МКУ «ДС»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1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/>
          </w:p>
        </w:tc>
        <w:tc>
          <w:tcPr>
            <w:tcW w:w="25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/>
          </w:p>
        </w:tc>
      </w:tr>
      <w:tr>
        <w:trPr>
          <w:trHeight w:val="2213" w:hRule="atLeast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1.1.</w:t>
            </w:r>
            <w:r/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Мероприятие 2.2.1.</w:t>
              <w:br/>
              <w:t>Повышение эксплуатационной надёжности жилого дома № 7/22 по ул. Дружбы в г.Волгодонске Ростовской области    (I этап)</w:t>
            </w:r>
            <w:r/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Начальник ПТО Т.В.Курмак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31.12.2015</w:t>
            </w:r>
            <w:r/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11.11.2015</w:t>
            </w:r>
            <w:r/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31.12.2015</w:t>
            </w:r>
            <w:r/>
          </w:p>
        </w:tc>
        <w:tc>
          <w:tcPr>
            <w:tcW w:w="1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работ согласно графика производства работ</w:t>
            </w:r>
            <w:r/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Работы выполнены на 66 % от запланированного объема  2015 года.</w:t>
            </w:r>
            <w:r/>
          </w:p>
        </w:tc>
        <w:tc>
          <w:tcPr>
            <w:tcW w:w="25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Необходимость внесения изменений в ПСД. </w:t>
            </w:r>
            <w:r/>
          </w:p>
        </w:tc>
      </w:tr>
      <w:tr>
        <w:trPr>
          <w:trHeight w:val="3510" w:hRule="atLeast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1.2.</w:t>
            </w:r>
            <w:r/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Мероприятие 2.2.2.Повышение эксплуатационной надёжности жилого дома № 1 по ул. 50 лет СССР в г. Волгодонске Ростовской области       </w:t>
            </w:r>
            <w:r/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Начальник ПТО Т.В.Курмак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31.12.2015</w:t>
            </w:r>
            <w:r/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10.11.2015</w:t>
            </w:r>
            <w:r/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31.12.2015</w:t>
            </w:r>
            <w:r/>
          </w:p>
        </w:tc>
        <w:tc>
          <w:tcPr>
            <w:tcW w:w="1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Завершение работ по  жилому дому № 1 по ул. 50 лет СССР.</w:t>
            </w:r>
            <w:r/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Работы выполнены на 65 % от запланированного объема  2015 года.</w:t>
            </w:r>
            <w:r/>
          </w:p>
        </w:tc>
        <w:tc>
          <w:tcPr>
            <w:tcW w:w="25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Отсутствие своевременного допуска в жилые помещения. Собственники  квартир отказывают в проведении работ , тем самым делают невозможным исполнение принятых на себя обязательств подрядчиком.</w:t>
            </w:r>
            <w:r/>
          </w:p>
        </w:tc>
      </w:tr>
      <w:tr>
        <w:trPr>
          <w:trHeight w:val="3495" w:hRule="atLeast"/>
        </w:trPr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1.3.</w:t>
            </w:r>
            <w:r/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Мероприятие 2.2.3.</w:t>
              <w:br/>
              <w:t>Повышение эксплуатационной надёжности жилого дома № 13 по пер. Донскому в г.Волгодонске Ростовской области   (I этап)</w:t>
            </w:r>
            <w:r/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Начальник ПТО Т.В.Курмак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31.12.2015</w:t>
            </w:r>
            <w:r/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10.11.2015</w:t>
            </w:r>
            <w:r/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31.12.2015</w:t>
            </w:r>
            <w:r/>
          </w:p>
        </w:tc>
        <w:tc>
          <w:tcPr>
            <w:tcW w:w="1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Выполнение работ согласно графика производства работ</w:t>
            </w:r>
            <w:r/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Работы выполнены на 77 % от запланированного объема  2015 года.</w:t>
            </w:r>
            <w:r/>
          </w:p>
        </w:tc>
        <w:tc>
          <w:tcPr>
            <w:tcW w:w="25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Отсутствие своевременного допуска в жилые помещения. Собственники  квартир отказывают в проведении работ , тем самым делают невозможным исполнение принятых на себя обязательств подрядчиком.</w:t>
            </w:r>
            <w:r/>
          </w:p>
        </w:tc>
      </w:tr>
    </w:tbl>
    <w:p>
      <w:pPr>
        <w:pStyle w:val="Normal"/>
        <w:tabs>
          <w:tab w:val="left" w:pos="1365" w:leader="none"/>
        </w:tabs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Segoe UI" w:cs="Times New Roman"/>
          <w:color w:val="00000A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  <w:r/>
    </w:p>
    <w:tbl>
      <w:tblPr>
        <w:tblW w:w="15556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5"/>
        <w:gridCol w:w="3259"/>
        <w:gridCol w:w="3786"/>
        <w:gridCol w:w="2145"/>
        <w:gridCol w:w="1371"/>
      </w:tblGrid>
      <w:tr>
        <w:trPr>
          <w:trHeight w:val="492" w:hRule="atLeast"/>
        </w:trPr>
        <w:tc>
          <w:tcPr>
            <w:tcW w:w="4995" w:type="dxa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</w:r>
            <w:r/>
          </w:p>
        </w:tc>
        <w:tc>
          <w:tcPr>
            <w:tcW w:w="3259" w:type="dxa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3786" w:type="dxa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351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 </w:t>
            </w:r>
            <w:r/>
          </w:p>
        </w:tc>
      </w:tr>
      <w:tr>
        <w:trPr>
          <w:trHeight w:val="402" w:hRule="atLeast"/>
        </w:trPr>
        <w:tc>
          <w:tcPr>
            <w:tcW w:w="8254" w:type="dxa"/>
            <w:gridSpan w:val="2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Директор МКУ «Департамент строительства»</w:t>
            </w:r>
            <w:r/>
          </w:p>
        </w:tc>
        <w:tc>
          <w:tcPr>
            <w:tcW w:w="3786" w:type="dxa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3516" w:type="dxa"/>
            <w:gridSpan w:val="2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А.Ф. Блажко</w:t>
            </w:r>
            <w:r/>
          </w:p>
        </w:tc>
      </w:tr>
      <w:tr>
        <w:trPr>
          <w:trHeight w:val="192" w:hRule="atLeast"/>
        </w:trPr>
        <w:tc>
          <w:tcPr>
            <w:tcW w:w="4995" w:type="dxa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</w:r>
            <w:r/>
          </w:p>
        </w:tc>
        <w:tc>
          <w:tcPr>
            <w:tcW w:w="3259" w:type="dxa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3786" w:type="dxa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351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 </w:t>
            </w:r>
            <w:r/>
          </w:p>
        </w:tc>
      </w:tr>
      <w:tr>
        <w:trPr>
          <w:trHeight w:val="120" w:hRule="atLeast"/>
        </w:trPr>
        <w:tc>
          <w:tcPr>
            <w:tcW w:w="4995" w:type="dxa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</w:r>
            <w:r/>
          </w:p>
        </w:tc>
        <w:tc>
          <w:tcPr>
            <w:tcW w:w="3259" w:type="dxa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3786" w:type="dxa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2145" w:type="dxa"/>
            <w:tcBorders/>
            <w:shd w:color="auto"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 </w:t>
            </w:r>
            <w:r/>
          </w:p>
        </w:tc>
        <w:tc>
          <w:tcPr>
            <w:tcW w:w="1371" w:type="dxa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</w:r>
            <w:r/>
          </w:p>
        </w:tc>
      </w:tr>
      <w:tr>
        <w:trPr>
          <w:trHeight w:val="270" w:hRule="atLeast"/>
        </w:trPr>
        <w:tc>
          <w:tcPr>
            <w:tcW w:w="4995" w:type="dxa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Исп.:Т.Г Михайлова 29 15 49</w:t>
            </w:r>
            <w:r/>
          </w:p>
        </w:tc>
        <w:tc>
          <w:tcPr>
            <w:tcW w:w="3259" w:type="dxa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3786" w:type="dxa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351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/>
          </w:p>
        </w:tc>
      </w:tr>
      <w:tr>
        <w:trPr>
          <w:trHeight w:val="315" w:hRule="atLeast"/>
        </w:trPr>
        <w:tc>
          <w:tcPr>
            <w:tcW w:w="4995" w:type="dxa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3259" w:type="dxa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  <w:r/>
          </w:p>
        </w:tc>
        <w:tc>
          <w:tcPr>
            <w:tcW w:w="3786" w:type="dxa"/>
            <w:tcBorders/>
            <w:shd w:color="auto" w:fill="FFFFFF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  <w:r/>
          </w:p>
        </w:tc>
        <w:tc>
          <w:tcPr>
            <w:tcW w:w="351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/>
          </w:p>
        </w:tc>
      </w:tr>
    </w:tbl>
    <w:p>
      <w:pPr>
        <w:pStyle w:val="Normal"/>
        <w:widowControl/>
        <w:suppressAutoHyphens w:val="true"/>
        <w:bidi w:val="0"/>
        <w:spacing w:before="0" w:after="200"/>
        <w:jc w:val="left"/>
        <w:rPr>
          <w:sz w:val="22"/>
          <w:sz w:val="22"/>
          <w:szCs w:val="22"/>
          <w:rFonts w:ascii="Calibri" w:hAnsi="Calibri" w:eastAsia="Segoe UI" w:cs="Tahoma"/>
          <w:color w:val="00000A"/>
          <w:lang w:val="ru-RU" w:eastAsia="ru-RU" w:bidi="ar-SA"/>
        </w:rPr>
      </w:pPr>
      <w:r>
        <w:rPr/>
      </w:r>
      <w:r/>
    </w:p>
    <w:sectPr>
      <w:footerReference w:type="default" r:id="rId6"/>
      <w:type w:val="nextPage"/>
      <w:pgSz w:orient="landscape" w:w="16838" w:h="11906"/>
      <w:pgMar w:left="851" w:right="851" w:header="0" w:top="1134" w:footer="720" w:bottom="77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>
        <w:sz w:val="22"/>
        <w:sz w:val="22"/>
        <w:szCs w:val="22"/>
        <w:rFonts w:ascii="Calibri" w:hAnsi="Calibri" w:eastAsia="Segoe UI" w:cs="Tahoma"/>
        <w:color w:val="00000A"/>
        <w:lang w:val="ru-RU" w:eastAsia="ru-RU" w:bidi="ar-SA"/>
      </w:rPr>
    </w:pPr>
    <w:r>
      <w:rPr>
        <w:color w:val="00000A"/>
        <w:sz w:val="22"/>
      </w:rPr>
    </w:r>
    <w:r/>
  </w:p>
  <w:p>
    <w:pPr>
      <w:pStyle w:val="Style23"/>
      <w:tabs>
        <w:tab w:val="center" w:pos="4153" w:leader="none"/>
        <w:tab w:val="right" w:pos="8306" w:leader="none"/>
      </w:tabs>
      <w:spacing w:before="0" w:after="200"/>
      <w:rPr>
        <w:sz w:val="22"/>
        <w:sz w:val="22"/>
        <w:szCs w:val="22"/>
        <w:rFonts w:ascii="Calibri" w:hAnsi="Calibri" w:eastAsia="Segoe UI" w:cs="Tahoma"/>
        <w:color w:val="00000A"/>
        <w:lang w:val="ru-RU" w:eastAsia="ru-RU" w:bidi="ar-SA"/>
      </w:rPr>
    </w:pPr>
    <w:r>
      <w:rPr/>
    </w:r>
    <w:r/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>
        <w:sz w:val="22"/>
        <w:sz w:val="22"/>
        <w:szCs w:val="22"/>
        <w:rFonts w:ascii="Calibri" w:hAnsi="Calibri" w:eastAsia="Segoe UI" w:cs="Tahoma"/>
        <w:color w:val="00000A"/>
        <w:lang w:val="ru-RU" w:eastAsia="ru-RU" w:bidi="ar-SA"/>
      </w:rPr>
    </w:pPr>
    <w:r>
      <w:rPr>
        <w:color w:val="00000A"/>
        <w:sz w:val="22"/>
      </w:rPr>
    </w:r>
    <w:r/>
  </w:p>
  <w:p>
    <w:pPr>
      <w:pStyle w:val="Style23"/>
      <w:tabs>
        <w:tab w:val="center" w:pos="4153" w:leader="none"/>
        <w:tab w:val="right" w:pos="8306" w:leader="none"/>
      </w:tabs>
      <w:spacing w:before="0" w:after="200"/>
      <w:rPr>
        <w:sz w:val="22"/>
        <w:sz w:val="22"/>
        <w:szCs w:val="22"/>
        <w:rFonts w:ascii="Calibri" w:hAnsi="Calibri" w:eastAsia="Segoe UI" w:cs="Tahoma"/>
        <w:color w:val="00000A"/>
        <w:lang w:val="ru-RU" w:eastAsia="ru-RU" w:bidi="ar-SA"/>
      </w:rPr>
    </w:pPr>
    <w:r>
      <w:rPr/>
    </w:r>
    <w:r/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>
        <w:sz w:val="22"/>
        <w:sz w:val="22"/>
        <w:szCs w:val="22"/>
        <w:rFonts w:ascii="Calibri" w:hAnsi="Calibri" w:eastAsia="Segoe UI" w:cs="Tahoma"/>
        <w:color w:val="00000A"/>
        <w:lang w:val="ru-RU" w:eastAsia="ru-RU" w:bidi="ar-SA"/>
      </w:rPr>
    </w:pPr>
    <w:r>
      <w:rPr>
        <w:color w:val="00000A"/>
        <w:sz w:val="22"/>
      </w:rPr>
    </w:r>
    <w:r/>
  </w:p>
  <w:p>
    <w:pPr>
      <w:pStyle w:val="Style23"/>
      <w:tabs>
        <w:tab w:val="center" w:pos="4153" w:leader="none"/>
        <w:tab w:val="right" w:pos="8306" w:leader="none"/>
      </w:tabs>
      <w:spacing w:before="0" w:after="200"/>
      <w:rPr>
        <w:sz w:val="22"/>
        <w:sz w:val="22"/>
        <w:szCs w:val="22"/>
        <w:rFonts w:ascii="Calibri" w:hAnsi="Calibri" w:eastAsia="Segoe UI" w:cs="Tahoma"/>
        <w:color w:val="00000A"/>
        <w:lang w:val="ru-RU" w:eastAsia="ru-RU" w:bidi="ar-SA"/>
      </w:rPr>
    </w:pPr>
    <w:r>
      <w:rPr/>
    </w:r>
    <w:r/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>
        <w:sz w:val="22"/>
        <w:sz w:val="22"/>
        <w:szCs w:val="22"/>
        <w:rFonts w:ascii="Calibri" w:hAnsi="Calibri" w:eastAsia="Segoe UI" w:cs="Tahoma"/>
        <w:color w:val="00000A"/>
        <w:lang w:val="ru-RU" w:eastAsia="ru-RU" w:bidi="ar-SA"/>
      </w:rPr>
    </w:pPr>
    <w:r>
      <w:rPr>
        <w:color w:val="00000A"/>
        <w:sz w:val="22"/>
      </w:rPr>
    </w:r>
    <w:r/>
  </w:p>
  <w:p>
    <w:pPr>
      <w:pStyle w:val="Style23"/>
      <w:tabs>
        <w:tab w:val="center" w:pos="4153" w:leader="none"/>
        <w:tab w:val="right" w:pos="8306" w:leader="none"/>
      </w:tabs>
      <w:spacing w:before="0" w:after="200"/>
      <w:rPr>
        <w:sz w:val="22"/>
        <w:sz w:val="22"/>
        <w:szCs w:val="22"/>
        <w:rFonts w:ascii="Calibri" w:hAnsi="Calibri" w:eastAsia="Segoe UI" w:cs="Tahoma"/>
        <w:color w:val="00000A"/>
        <w:lang w:val="ru-RU" w:eastAsia="ru-RU" w:bidi="ar-SA"/>
      </w:rPr>
    </w:pPr>
    <w:r>
      <w:rPr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47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uiPriority="0" w:name="Normal (Web)"/>
    <w:lsdException w:semiHidden="0" w:unhideWhenUsed="0" w:uiPriority="3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130f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egoe UI" w:cs="Tahoma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Normal"/>
    <w:rsid w:val="00e130f4"/>
    <w:pPr>
      <w:keepNext/>
      <w:tabs>
        <w:tab w:val="left" w:pos="0" w:leader="none"/>
      </w:tabs>
      <w:spacing w:lineRule="auto" w:line="240" w:before="240" w:after="60"/>
      <w:outlineLvl w:val="0"/>
    </w:pPr>
    <w:rPr>
      <w:rFonts w:ascii="Arial" w:hAnsi="Arial" w:eastAsia="Times New Roman" w:cs="Arial"/>
      <w:b/>
      <w:bCs/>
      <w:sz w:val="32"/>
      <w:szCs w:val="32"/>
      <w:lang w:eastAsia="ar-SA"/>
    </w:rPr>
  </w:style>
  <w:style w:type="paragraph" w:styleId="2">
    <w:name w:val="Заголовок 2"/>
    <w:basedOn w:val="Style15"/>
    <w:rsid w:val="00e130f4"/>
    <w:pPr>
      <w:outlineLvl w:val="1"/>
    </w:pPr>
    <w:rPr/>
  </w:style>
  <w:style w:type="paragraph" w:styleId="3">
    <w:name w:val="Заголовок 3"/>
    <w:basedOn w:val="Style15"/>
    <w:rsid w:val="00e130f4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 w:customStyle="1">
    <w:name w:val="Без интервала Знак"/>
    <w:qFormat/>
    <w:rsid w:val="00e130f4"/>
    <w:rPr>
      <w:rFonts w:ascii="Calibri" w:hAnsi="Calibri" w:eastAsia="Calibri" w:cs="Times New Roman"/>
      <w:lang w:eastAsia="en-US"/>
    </w:rPr>
  </w:style>
  <w:style w:type="character" w:styleId="11" w:customStyle="1">
    <w:name w:val="Заголовок 1 Знак"/>
    <w:basedOn w:val="DefaultParagraphFont"/>
    <w:qFormat/>
    <w:rsid w:val="00e130f4"/>
    <w:rPr>
      <w:rFonts w:ascii="Arial" w:hAnsi="Arial" w:eastAsia="Times New Roman" w:cs="Arial"/>
      <w:b/>
      <w:bCs/>
      <w:sz w:val="32"/>
      <w:szCs w:val="32"/>
      <w:lang w:eastAsia="ar-SA"/>
    </w:rPr>
  </w:style>
  <w:style w:type="character" w:styleId="FontStyle11" w:customStyle="1">
    <w:name w:val="Font Style11"/>
    <w:qFormat/>
    <w:rsid w:val="00e130f4"/>
    <w:rPr>
      <w:rFonts w:ascii="Times New Roman" w:hAnsi="Times New Roman" w:cs="Times New Roman"/>
      <w:sz w:val="22"/>
      <w:szCs w:val="22"/>
    </w:rPr>
  </w:style>
  <w:style w:type="character" w:styleId="Style12" w:customStyle="1">
    <w:name w:val="Интернет-ссылка"/>
    <w:basedOn w:val="DefaultParagraphFont"/>
    <w:rsid w:val="00e130f4"/>
    <w:rPr>
      <w:color w:val="0563C1"/>
      <w:u w:val="single"/>
      <w:lang w:val="zxx" w:eastAsia="zxx" w:bidi="zxx"/>
    </w:rPr>
  </w:style>
  <w:style w:type="character" w:styleId="WW8Num1z0" w:customStyle="1">
    <w:name w:val="WW8Num1z0"/>
    <w:qFormat/>
    <w:rsid w:val="00e130f4"/>
    <w:rPr/>
  </w:style>
  <w:style w:type="character" w:styleId="FollowedHyperlink">
    <w:name w:val="FollowedHyperlink"/>
    <w:basedOn w:val="DefaultParagraphFont"/>
    <w:qFormat/>
    <w:rsid w:val="00e130f4"/>
    <w:rPr>
      <w:color w:val="954F72"/>
      <w:u w:val="single"/>
    </w:rPr>
  </w:style>
  <w:style w:type="character" w:styleId="Style13" w:customStyle="1">
    <w:name w:val="Верхний колонтитул Знак"/>
    <w:basedOn w:val="DefaultParagraphFont"/>
    <w:qFormat/>
    <w:rsid w:val="00e130f4"/>
    <w:rPr>
      <w:rFonts w:ascii="Calibri" w:hAnsi="Calibri"/>
      <w:color w:val="00000A"/>
      <w:sz w:val="22"/>
    </w:rPr>
  </w:style>
  <w:style w:type="character" w:styleId="Style14" w:customStyle="1">
    <w:name w:val="Текст выноски Знак"/>
    <w:basedOn w:val="DefaultParagraphFont"/>
    <w:qFormat/>
    <w:rsid w:val="00e130f4"/>
    <w:rPr>
      <w:rFonts w:ascii="Segoe UI" w:hAnsi="Segoe UI" w:cs="Segoe UI"/>
      <w:color w:val="00000A"/>
      <w:sz w:val="18"/>
      <w:szCs w:val="18"/>
    </w:rPr>
  </w:style>
  <w:style w:type="paragraph" w:styleId="Style15" w:customStyle="1">
    <w:name w:val="Заголовок"/>
    <w:basedOn w:val="Normal"/>
    <w:next w:val="Style16"/>
    <w:qFormat/>
    <w:rsid w:val="00e130f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rsid w:val="00e130f4"/>
    <w:pPr>
      <w:spacing w:lineRule="auto" w:line="288" w:before="0" w:after="140"/>
    </w:pPr>
    <w:rPr/>
  </w:style>
  <w:style w:type="paragraph" w:styleId="Style17">
    <w:name w:val="Список"/>
    <w:basedOn w:val="Style16"/>
    <w:rsid w:val="00e130f4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Arial Unicode MS"/>
    </w:rPr>
  </w:style>
  <w:style w:type="paragraph" w:styleId="Style20" w:customStyle="1">
    <w:name w:val="Заглавие"/>
    <w:basedOn w:val="Style15"/>
    <w:rsid w:val="00e130f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e130f4"/>
    <w:pPr>
      <w:suppressLineNumbers/>
    </w:pPr>
    <w:rPr>
      <w:rFonts w:cs="Mangal"/>
    </w:rPr>
  </w:style>
  <w:style w:type="paragraph" w:styleId="ConsPlusCell" w:customStyle="1">
    <w:name w:val="ConsPlusCell"/>
    <w:qFormat/>
    <w:rsid w:val="00e130f4"/>
    <w:pPr>
      <w:widowControl w:val="false"/>
      <w:suppressAutoHyphens w:val="true"/>
      <w:bidi w:val="0"/>
      <w:spacing w:lineRule="auto" w:line="240"/>
      <w:jc w:val="lef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e130f4"/>
    <w:pPr>
      <w:widowControl w:val="false"/>
      <w:suppressAutoHyphens w:val="true"/>
      <w:bidi w:val="0"/>
      <w:spacing w:lineRule="auto" w:line="240"/>
      <w:ind w:firstLine="720"/>
      <w:jc w:val="left"/>
      <w:textAlignment w:val="baseline"/>
    </w:pPr>
    <w:rPr>
      <w:rFonts w:ascii="Arial" w:hAnsi="Arial" w:eastAsia="Arial" w:cs="Arial"/>
      <w:color w:val="00000A"/>
      <w:sz w:val="28"/>
      <w:szCs w:val="28"/>
      <w:lang w:val="ru-RU" w:eastAsia="ar-SA" w:bidi="ar-SA"/>
    </w:rPr>
  </w:style>
  <w:style w:type="paragraph" w:styleId="NoSpacing">
    <w:name w:val="No Spacing"/>
    <w:qFormat/>
    <w:rsid w:val="00e130f4"/>
    <w:pPr>
      <w:widowControl/>
      <w:suppressAutoHyphens w:val="true"/>
      <w:bidi w:val="0"/>
      <w:spacing w:lineRule="auto" w:line="276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ru-RU" w:eastAsia="zh-CN" w:bidi="ar-SA"/>
    </w:rPr>
  </w:style>
  <w:style w:type="paragraph" w:styleId="12" w:customStyle="1">
    <w:name w:val="Абзац списка1"/>
    <w:basedOn w:val="Normal"/>
    <w:qFormat/>
    <w:rsid w:val="00e130f4"/>
    <w:pPr>
      <w:spacing w:before="0" w:after="0"/>
      <w:ind w:left="720" w:hanging="0"/>
      <w:contextualSpacing/>
    </w:pPr>
    <w:rPr>
      <w:rFonts w:ascii="Times New Roman" w:hAnsi="Times New Roman" w:eastAsia="Times New Roman" w:cs="Times New Roman"/>
      <w:lang w:eastAsia="zh-CN"/>
    </w:rPr>
  </w:style>
  <w:style w:type="paragraph" w:styleId="ListParagraph">
    <w:name w:val="List Paragraph"/>
    <w:basedOn w:val="Normal"/>
    <w:qFormat/>
    <w:rsid w:val="00e130f4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rsid w:val="00e130f4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21" w:customStyle="1">
    <w:name w:val="Блочная цитата"/>
    <w:basedOn w:val="Normal"/>
    <w:qFormat/>
    <w:rsid w:val="00e130f4"/>
    <w:pPr/>
    <w:rPr/>
  </w:style>
  <w:style w:type="paragraph" w:styleId="Style22">
    <w:name w:val="Подзаголовок"/>
    <w:basedOn w:val="Style15"/>
    <w:rsid w:val="00e130f4"/>
    <w:pPr/>
    <w:rPr/>
  </w:style>
  <w:style w:type="paragraph" w:styleId="Style23">
    <w:name w:val="Нижний колонтитул"/>
    <w:basedOn w:val="Normal"/>
    <w:rsid w:val="00e130f4"/>
    <w:pPr>
      <w:tabs>
        <w:tab w:val="center" w:pos="4153" w:leader="none"/>
        <w:tab w:val="right" w:pos="8306" w:leader="none"/>
      </w:tabs>
    </w:pPr>
    <w:rPr/>
  </w:style>
  <w:style w:type="paragraph" w:styleId="Font5" w:customStyle="1">
    <w:name w:val="font5"/>
    <w:basedOn w:val="Normal"/>
    <w:qFormat/>
    <w:rsid w:val="00e130f4"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Font6" w:customStyle="1">
    <w:name w:val="font6"/>
    <w:basedOn w:val="Normal"/>
    <w:qFormat/>
    <w:rsid w:val="00e130f4"/>
    <w:pPr>
      <w:suppressAutoHyphens w:val="false"/>
      <w:spacing w:lineRule="auto" w:line="240" w:before="280" w:after="280"/>
    </w:pPr>
    <w:rPr>
      <w:rFonts w:eastAsia="Times New Roman" w:cs="Times New Roman"/>
      <w:color w:val="000000"/>
      <w:sz w:val="24"/>
      <w:szCs w:val="24"/>
    </w:rPr>
  </w:style>
  <w:style w:type="paragraph" w:styleId="Font7" w:customStyle="1">
    <w:name w:val="font7"/>
    <w:basedOn w:val="Normal"/>
    <w:qFormat/>
    <w:rsid w:val="00e130f4"/>
    <w:pPr>
      <w:suppressAutoHyphens w:val="false"/>
      <w:spacing w:lineRule="auto" w:line="240" w:before="280" w:after="280"/>
    </w:pPr>
    <w:rPr>
      <w:rFonts w:eastAsia="Times New Roman" w:cs="Times New Roman"/>
      <w:b/>
      <w:bCs/>
      <w:color w:val="000000"/>
      <w:sz w:val="24"/>
      <w:szCs w:val="24"/>
    </w:rPr>
  </w:style>
  <w:style w:type="paragraph" w:styleId="Xl84" w:customStyle="1">
    <w:name w:val="xl84"/>
    <w:basedOn w:val="Normal"/>
    <w:qFormat/>
    <w:rsid w:val="00e130f4"/>
    <w:pPr>
      <w:shd w:fill="FFFFFF" w:val="clear"/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color w:val="000000"/>
      <w:sz w:val="28"/>
      <w:szCs w:val="28"/>
    </w:rPr>
  </w:style>
  <w:style w:type="paragraph" w:styleId="Xl85" w:customStyle="1">
    <w:name w:val="xl85"/>
    <w:basedOn w:val="Normal"/>
    <w:qFormat/>
    <w:rsid w:val="00e130f4"/>
    <w:pPr>
      <w:shd w:fill="FFFFFF" w:val="clear"/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sz w:val="28"/>
      <w:szCs w:val="28"/>
    </w:rPr>
  </w:style>
  <w:style w:type="paragraph" w:styleId="Xl86" w:customStyle="1">
    <w:name w:val="xl86"/>
    <w:basedOn w:val="Normal"/>
    <w:qFormat/>
    <w:rsid w:val="00e130f4"/>
    <w:pPr>
      <w:shd w:fill="FFFFFF" w:val="clear"/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sz w:val="28"/>
      <w:szCs w:val="28"/>
    </w:rPr>
  </w:style>
  <w:style w:type="paragraph" w:styleId="Xl87" w:customStyle="1">
    <w:name w:val="xl87"/>
    <w:basedOn w:val="Normal"/>
    <w:qFormat/>
    <w:rsid w:val="00e130f4"/>
    <w:pPr>
      <w:shd w:fill="FFFFFF" w:val="clear"/>
      <w:suppressAutoHyphens w:val="false"/>
      <w:spacing w:lineRule="auto" w:line="240" w:before="280" w:after="280"/>
    </w:pPr>
    <w:rPr>
      <w:rFonts w:ascii="Times New Roman" w:hAnsi="Times New Roman" w:eastAsia="Times New Roman" w:cs="Times New Roman"/>
    </w:rPr>
  </w:style>
  <w:style w:type="paragraph" w:styleId="Xl88" w:customStyle="1">
    <w:name w:val="xl88"/>
    <w:basedOn w:val="Normal"/>
    <w:qFormat/>
    <w:rsid w:val="00e130f4"/>
    <w:pPr>
      <w:shd w:fill="FFFFFF" w:val="clear"/>
      <w:suppressAutoHyphens w:val="false"/>
      <w:spacing w:lineRule="auto" w:line="240" w:before="280" w:after="280"/>
    </w:pPr>
    <w:rPr>
      <w:rFonts w:ascii="Times New Roman" w:hAnsi="Times New Roman" w:eastAsia="Times New Roman" w:cs="Times New Roman"/>
    </w:rPr>
  </w:style>
  <w:style w:type="paragraph" w:styleId="Xl89" w:customStyle="1">
    <w:name w:val="xl89"/>
    <w:basedOn w:val="Normal"/>
    <w:qFormat/>
    <w:rsid w:val="00e130f4"/>
    <w:pPr>
      <w:shd w:fill="FFFFFF" w:val="clear"/>
      <w:suppressAutoHyphens w:val="fals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</w:rPr>
  </w:style>
  <w:style w:type="paragraph" w:styleId="Xl90" w:customStyle="1">
    <w:name w:val="xl90"/>
    <w:basedOn w:val="Normal"/>
    <w:qFormat/>
    <w:rsid w:val="00e130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uppressAutoHyphens w:val="false"/>
      <w:spacing w:lineRule="auto" w:line="240" w:before="280" w:after="280"/>
      <w:jc w:val="center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91" w:customStyle="1">
    <w:name w:val="xl91"/>
    <w:basedOn w:val="Normal"/>
    <w:qFormat/>
    <w:rsid w:val="00e130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uppressAutoHyphens w:val="fals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92" w:customStyle="1">
    <w:name w:val="xl92"/>
    <w:basedOn w:val="Normal"/>
    <w:qFormat/>
    <w:rsid w:val="00e130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uppressAutoHyphens w:val="false"/>
      <w:spacing w:lineRule="auto" w:line="240" w:before="280" w:after="280"/>
      <w:jc w:val="center"/>
    </w:pPr>
    <w:rPr>
      <w:rFonts w:ascii="Times New Roman" w:hAnsi="Times New Roman" w:eastAsia="Times New Roman" w:cs="Times New Roman"/>
    </w:rPr>
  </w:style>
  <w:style w:type="paragraph" w:styleId="Xl93" w:customStyle="1">
    <w:name w:val="xl93"/>
    <w:basedOn w:val="Normal"/>
    <w:qFormat/>
    <w:rsid w:val="00e130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94" w:customStyle="1">
    <w:name w:val="xl94"/>
    <w:basedOn w:val="Normal"/>
    <w:qFormat/>
    <w:rsid w:val="00e130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uppressAutoHyphens w:val="fals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95" w:customStyle="1">
    <w:name w:val="xl95"/>
    <w:basedOn w:val="Normal"/>
    <w:qFormat/>
    <w:rsid w:val="00e130f4"/>
    <w:pPr>
      <w:shd w:fill="FFFFFF" w:val="clear"/>
      <w:suppressAutoHyphens w:val="false"/>
      <w:spacing w:lineRule="auto" w:line="240" w:before="280" w:after="280"/>
      <w:jc w:val="center"/>
    </w:pPr>
    <w:rPr>
      <w:rFonts w:ascii="Times New Roman" w:hAnsi="Times New Roman" w:eastAsia="Times New Roman" w:cs="Times New Roman"/>
    </w:rPr>
  </w:style>
  <w:style w:type="paragraph" w:styleId="Xl96" w:customStyle="1">
    <w:name w:val="xl96"/>
    <w:basedOn w:val="Normal"/>
    <w:qFormat/>
    <w:rsid w:val="00e130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uppressAutoHyphens w:val="fals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97" w:customStyle="1">
    <w:name w:val="xl97"/>
    <w:basedOn w:val="Normal"/>
    <w:qFormat/>
    <w:rsid w:val="00e130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uppressAutoHyphens w:val="fals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98" w:customStyle="1">
    <w:name w:val="xl98"/>
    <w:basedOn w:val="Normal"/>
    <w:qFormat/>
    <w:rsid w:val="00e130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uppressAutoHyphens w:val="fals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99" w:customStyle="1">
    <w:name w:val="xl99"/>
    <w:basedOn w:val="Normal"/>
    <w:qFormat/>
    <w:rsid w:val="00e130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uppressAutoHyphens w:val="fals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100" w:customStyle="1">
    <w:name w:val="xl100"/>
    <w:basedOn w:val="Normal"/>
    <w:qFormat/>
    <w:rsid w:val="00e130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uppressAutoHyphens w:val="false"/>
      <w:spacing w:lineRule="auto" w:line="240" w:before="280" w:after="280"/>
      <w:jc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01" w:customStyle="1">
    <w:name w:val="xl101"/>
    <w:basedOn w:val="Normal"/>
    <w:qFormat/>
    <w:rsid w:val="00e130f4"/>
    <w:pPr>
      <w:shd w:fill="FFFFFF" w:val="clear"/>
      <w:suppressAutoHyphens w:val="fals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102" w:customStyle="1">
    <w:name w:val="xl102"/>
    <w:basedOn w:val="Normal"/>
    <w:qFormat/>
    <w:rsid w:val="00e130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uppressAutoHyphens w:val="fals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103" w:customStyle="1">
    <w:name w:val="xl103"/>
    <w:basedOn w:val="Normal"/>
    <w:qFormat/>
    <w:rsid w:val="00e130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uppressAutoHyphens w:val="fals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104" w:customStyle="1">
    <w:name w:val="xl104"/>
    <w:basedOn w:val="Normal"/>
    <w:qFormat/>
    <w:rsid w:val="00e130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uppressAutoHyphens w:val="false"/>
      <w:spacing w:lineRule="auto" w:line="240" w:before="280" w:after="280"/>
      <w:jc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05" w:customStyle="1">
    <w:name w:val="xl105"/>
    <w:basedOn w:val="Normal"/>
    <w:qFormat/>
    <w:rsid w:val="00e130f4"/>
    <w:pPr>
      <w:shd w:fill="FFFFFF" w:val="clear"/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color w:val="000000"/>
    </w:rPr>
  </w:style>
  <w:style w:type="paragraph" w:styleId="Xl106" w:customStyle="1">
    <w:name w:val="xl106"/>
    <w:basedOn w:val="Normal"/>
    <w:qFormat/>
    <w:rsid w:val="00e130f4"/>
    <w:pPr>
      <w:shd w:fill="FFFFFF" w:val="clear"/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07" w:customStyle="1">
    <w:name w:val="xl107"/>
    <w:basedOn w:val="Normal"/>
    <w:qFormat/>
    <w:rsid w:val="00e130f4"/>
    <w:pPr>
      <w:shd w:fill="FFFFFF" w:val="clear"/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08" w:customStyle="1">
    <w:name w:val="xl108"/>
    <w:basedOn w:val="Normal"/>
    <w:qFormat/>
    <w:rsid w:val="00e130f4"/>
    <w:pPr>
      <w:shd w:fill="FFFFFF" w:val="clear"/>
      <w:suppressAutoHyphens w:val="false"/>
      <w:spacing w:lineRule="auto" w:line="240" w:before="280" w:after="28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Xl109" w:customStyle="1">
    <w:name w:val="xl109"/>
    <w:basedOn w:val="Normal"/>
    <w:qFormat/>
    <w:rsid w:val="00e130f4"/>
    <w:pPr>
      <w:shd w:fill="FFFFFF" w:val="clear"/>
      <w:suppressAutoHyphens w:val="fals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Xl110" w:customStyle="1">
    <w:name w:val="xl110"/>
    <w:basedOn w:val="Normal"/>
    <w:qFormat/>
    <w:rsid w:val="00e130f4"/>
    <w:pPr>
      <w:shd w:fill="FFFFFF" w:val="clear"/>
      <w:suppressAutoHyphens w:val="fals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Xl111" w:customStyle="1">
    <w:name w:val="xl111"/>
    <w:basedOn w:val="Normal"/>
    <w:qFormat/>
    <w:rsid w:val="00e130f4"/>
    <w:pPr>
      <w:shd w:fill="FFFFFF" w:val="clear"/>
      <w:suppressAutoHyphens w:val="fals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Xl112" w:customStyle="1">
    <w:name w:val="xl112"/>
    <w:basedOn w:val="Normal"/>
    <w:qFormat/>
    <w:rsid w:val="00e130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uppressAutoHyphens w:val="fals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</w:rPr>
  </w:style>
  <w:style w:type="paragraph" w:styleId="Xl113" w:customStyle="1">
    <w:name w:val="xl113"/>
    <w:basedOn w:val="Normal"/>
    <w:qFormat/>
    <w:rsid w:val="00e130f4"/>
    <w:pPr>
      <w:pBdr>
        <w:top w:val="single" w:sz="4" w:space="0" w:color="000001"/>
        <w:left w:val="single" w:sz="4" w:space="0" w:color="000001"/>
        <w:right w:val="single" w:sz="4" w:space="0" w:color="000001"/>
      </w:pBdr>
      <w:shd w:fill="FFFFFF" w:val="clear"/>
      <w:suppressAutoHyphens w:val="fals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114" w:customStyle="1">
    <w:name w:val="xl114"/>
    <w:basedOn w:val="Normal"/>
    <w:qFormat/>
    <w:rsid w:val="00e130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uppressAutoHyphens w:val="false"/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15" w:customStyle="1">
    <w:name w:val="xl115"/>
    <w:basedOn w:val="Normal"/>
    <w:qFormat/>
    <w:rsid w:val="00e130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uppressAutoHyphens w:val="fals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</w:rPr>
  </w:style>
  <w:style w:type="paragraph" w:styleId="Xl116" w:customStyle="1">
    <w:name w:val="xl116"/>
    <w:basedOn w:val="Normal"/>
    <w:qFormat/>
    <w:rsid w:val="00e130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uppressAutoHyphens w:val="false"/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17" w:customStyle="1">
    <w:name w:val="xl117"/>
    <w:basedOn w:val="Normal"/>
    <w:qFormat/>
    <w:rsid w:val="00e130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uppressAutoHyphens w:val="fals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18" w:customStyle="1">
    <w:name w:val="xl118"/>
    <w:basedOn w:val="Normal"/>
    <w:qFormat/>
    <w:rsid w:val="00e130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uppressAutoHyphens w:val="false"/>
      <w:spacing w:lineRule="auto" w:line="240" w:before="280" w:after="280"/>
      <w:textAlignment w:val="top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19" w:customStyle="1">
    <w:name w:val="xl119"/>
    <w:basedOn w:val="Normal"/>
    <w:qFormat/>
    <w:rsid w:val="00e130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uppressAutoHyphens w:val="false"/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20" w:customStyle="1">
    <w:name w:val="xl120"/>
    <w:basedOn w:val="Normal"/>
    <w:qFormat/>
    <w:rsid w:val="00e130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uppressAutoHyphens w:val="false"/>
      <w:spacing w:lineRule="auto" w:line="240" w:before="280" w:after="280"/>
      <w:textAlignment w:val="top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21" w:customStyle="1">
    <w:name w:val="xl121"/>
    <w:basedOn w:val="Normal"/>
    <w:qFormat/>
    <w:rsid w:val="00e130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uppressAutoHyphens w:val="fals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122" w:customStyle="1">
    <w:name w:val="xl122"/>
    <w:basedOn w:val="Normal"/>
    <w:qFormat/>
    <w:rsid w:val="00e130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uppressAutoHyphens w:val="false"/>
      <w:spacing w:lineRule="auto" w:line="240" w:before="280" w:after="280"/>
      <w:textAlignment w:val="top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23" w:customStyle="1">
    <w:name w:val="xl123"/>
    <w:basedOn w:val="Normal"/>
    <w:qFormat/>
    <w:rsid w:val="00e130f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 w:val="clear"/>
      <w:suppressAutoHyphens w:val="false"/>
      <w:spacing w:lineRule="auto" w:line="240" w:before="280" w:after="280"/>
      <w:textAlignment w:val="top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24" w:customStyle="1">
    <w:name w:val="xl124"/>
    <w:basedOn w:val="Normal"/>
    <w:qFormat/>
    <w:rsid w:val="00e130f4"/>
    <w:pPr>
      <w:shd w:fill="FFFFFF" w:val="clear"/>
      <w:suppressAutoHyphens w:val="false"/>
      <w:spacing w:lineRule="auto" w:line="240" w:before="280" w:after="28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24" w:customStyle="1">
    <w:name w:val="Содержимое таблицы"/>
    <w:basedOn w:val="Normal"/>
    <w:qFormat/>
    <w:rsid w:val="00e130f4"/>
    <w:pPr/>
    <w:rPr/>
  </w:style>
  <w:style w:type="paragraph" w:styleId="Style25" w:customStyle="1">
    <w:name w:val="Заголовок таблицы"/>
    <w:basedOn w:val="Style24"/>
    <w:qFormat/>
    <w:rsid w:val="00e130f4"/>
    <w:pPr/>
    <w:rPr/>
  </w:style>
  <w:style w:type="paragraph" w:styleId="Style26">
    <w:name w:val="Верхний колонтитул"/>
    <w:basedOn w:val="Normal"/>
    <w:rsid w:val="00e130f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rsid w:val="00e130f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main?base=RLAW186;n=35403;fld=134;dst=100012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20DA-C4FF-459E-A657-DACAB3D2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19095</TotalTime>
  <Application>LibreOffice/4.3.6.2$Windows_x86 LibreOffice_project/d50a87b2e514536ed401c18000dad4660b6a169e</Application>
  <Paragraphs>1505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2016-02-11T12:27:00Z</dcterms:created>
  <dc:creator>Admin</dc:creator>
  <dc:language>ru-RU</dc:language>
  <cp:lastPrinted>2016-03-15T07:58:00Z</cp:lastPrinted>
  <dcterms:modified xsi:type="dcterms:W3CDTF">2016-03-18T16:33:52Z</dcterms:modified>
  <cp:revision>70</cp:revision>
</cp:coreProperties>
</file>