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27" w:rsidRPr="00EA7799" w:rsidRDefault="00A56627" w:rsidP="00A566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7799">
        <w:rPr>
          <w:rFonts w:ascii="Times New Roman" w:hAnsi="Times New Roman"/>
          <w:b/>
          <w:color w:val="000000"/>
          <w:sz w:val="28"/>
          <w:szCs w:val="28"/>
        </w:rPr>
        <w:t>Социальный проект «Быть добру – только здесь и сейчас!»</w:t>
      </w:r>
    </w:p>
    <w:p w:rsidR="00A56627" w:rsidRPr="00EA7799" w:rsidRDefault="00A56627" w:rsidP="00A566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 xml:space="preserve">Межрегиональный Союз общественных объединений </w:t>
      </w:r>
    </w:p>
    <w:p w:rsidR="00A56627" w:rsidRPr="00EA7799" w:rsidRDefault="00A56627" w:rsidP="00A566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 xml:space="preserve">«Федерация обществ потребителей Южного региона» – руководитель Ирина Васильевна </w:t>
      </w:r>
      <w:proofErr w:type="spellStart"/>
      <w:r w:rsidRPr="00EA7799">
        <w:rPr>
          <w:rFonts w:ascii="Times New Roman" w:hAnsi="Times New Roman"/>
          <w:color w:val="000000"/>
          <w:sz w:val="28"/>
          <w:szCs w:val="28"/>
        </w:rPr>
        <w:t>Дмитриченко</w:t>
      </w:r>
      <w:proofErr w:type="spellEnd"/>
    </w:p>
    <w:p w:rsidR="00A56627" w:rsidRPr="00EA7799" w:rsidRDefault="00A56627" w:rsidP="00A566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6627" w:rsidRPr="00EA7799" w:rsidRDefault="00A56627" w:rsidP="00A566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 xml:space="preserve">Основной целью социального проекта является просвещение и формирование грамотного поведения социально уязвимых категорий граждан с низким уровнем дохода в различных рыночных ситуациях относительно их прав и обязанностей как потребителей. Проект по итогам муниципального конкурса получил грант в размере 25-ти тысяч рублей. </w:t>
      </w:r>
    </w:p>
    <w:p w:rsidR="00A56627" w:rsidRPr="00EA7799" w:rsidRDefault="00A56627" w:rsidP="00A56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bCs/>
          <w:color w:val="000000"/>
          <w:sz w:val="28"/>
          <w:szCs w:val="28"/>
        </w:rPr>
        <w:t xml:space="preserve">Проведено более 30-ти консультаций и встреч с жителями. Выпущены и распространены 100 информационных буклетов, 400 брошюр «Сам себе защитник», разъясняющих положения Федерального закона </w:t>
      </w:r>
      <w:r w:rsidRPr="00EA7799">
        <w:rPr>
          <w:rFonts w:ascii="Times New Roman" w:hAnsi="Times New Roman"/>
          <w:color w:val="000000"/>
          <w:sz w:val="28"/>
          <w:szCs w:val="28"/>
        </w:rPr>
        <w:t>«О защите прав потребителей». Общий охват населения в ходе реализации проекта составил более тысячи человек.</w:t>
      </w:r>
    </w:p>
    <w:p w:rsidR="00A56627" w:rsidRPr="00EA7799" w:rsidRDefault="00A56627" w:rsidP="00A5662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A7799">
        <w:rPr>
          <w:rFonts w:ascii="Times New Roman" w:hAnsi="Times New Roman"/>
          <w:bCs/>
          <w:color w:val="000000"/>
          <w:sz w:val="28"/>
          <w:szCs w:val="28"/>
        </w:rPr>
        <w:t xml:space="preserve">Кроме того, организация приняла участие в конкурсе Министерства внутренней и информационной политики Ростовской области на возмещение до 80% затрат на арендную плату за аренду нежилых помещений. 20 декабря Министерством будут подведены итоги конкурса. </w:t>
      </w:r>
    </w:p>
    <w:p w:rsidR="00A56627" w:rsidRPr="00EA7799" w:rsidRDefault="00A56627" w:rsidP="00A5662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A7799">
        <w:rPr>
          <w:rFonts w:ascii="Times New Roman" w:hAnsi="Times New Roman"/>
          <w:bCs/>
          <w:color w:val="000000"/>
          <w:sz w:val="28"/>
          <w:szCs w:val="28"/>
        </w:rPr>
        <w:t>Возможно, что участие данной общественной организации, в конкурсе на возмещение затрат на арендную плату за аренду помещений, станет новым опытом наших НКО и войдет в общую практику их работы в 2014 году.</w:t>
      </w:r>
    </w:p>
    <w:p w:rsidR="00000000" w:rsidRDefault="00A5662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627"/>
    <w:rsid w:val="00A5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vartsaba</dc:creator>
  <cp:keywords/>
  <dc:description/>
  <cp:lastModifiedBy>vartsaba</cp:lastModifiedBy>
  <cp:revision>2</cp:revision>
  <dcterms:created xsi:type="dcterms:W3CDTF">2013-12-16T13:17:00Z</dcterms:created>
  <dcterms:modified xsi:type="dcterms:W3CDTF">2013-12-16T13:17:00Z</dcterms:modified>
</cp:coreProperties>
</file>