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AC" w:rsidRPr="00C301F2" w:rsidRDefault="00C301F2" w:rsidP="00E42F19">
      <w:pPr>
        <w:pStyle w:val="a7"/>
        <w:jc w:val="center"/>
        <w:rPr>
          <w:b/>
          <w:szCs w:val="28"/>
        </w:rPr>
      </w:pPr>
      <w:r w:rsidRPr="00C301F2">
        <w:rPr>
          <w:b/>
          <w:szCs w:val="28"/>
        </w:rPr>
        <w:t>Доклад</w:t>
      </w:r>
    </w:p>
    <w:p w:rsidR="001466AC" w:rsidRPr="00C301F2" w:rsidRDefault="001466AC" w:rsidP="00E42F19">
      <w:pPr>
        <w:pStyle w:val="a7"/>
        <w:jc w:val="center"/>
        <w:rPr>
          <w:b/>
          <w:szCs w:val="28"/>
        </w:rPr>
      </w:pPr>
      <w:r w:rsidRPr="00C301F2">
        <w:rPr>
          <w:b/>
          <w:szCs w:val="28"/>
        </w:rPr>
        <w:t>начальника Управления образования г</w:t>
      </w:r>
      <w:proofErr w:type="gramStart"/>
      <w:r w:rsidRPr="00C301F2">
        <w:rPr>
          <w:b/>
          <w:szCs w:val="28"/>
        </w:rPr>
        <w:t>.</w:t>
      </w:r>
      <w:bookmarkStart w:id="0" w:name="_GoBack"/>
      <w:bookmarkEnd w:id="0"/>
      <w:r w:rsidRPr="00C301F2">
        <w:rPr>
          <w:b/>
          <w:szCs w:val="28"/>
        </w:rPr>
        <w:t>В</w:t>
      </w:r>
      <w:proofErr w:type="gramEnd"/>
      <w:r w:rsidRPr="00C301F2">
        <w:rPr>
          <w:b/>
          <w:szCs w:val="28"/>
        </w:rPr>
        <w:t>олгодонска</w:t>
      </w:r>
    </w:p>
    <w:p w:rsidR="00AC4D4A" w:rsidRDefault="001466AC" w:rsidP="00E42F19">
      <w:pPr>
        <w:pStyle w:val="a7"/>
        <w:jc w:val="center"/>
        <w:rPr>
          <w:b/>
          <w:szCs w:val="28"/>
        </w:rPr>
      </w:pPr>
      <w:r w:rsidRPr="00C301F2">
        <w:rPr>
          <w:b/>
          <w:szCs w:val="28"/>
        </w:rPr>
        <w:t>Н.В.</w:t>
      </w:r>
      <w:r w:rsidR="00F447CA">
        <w:rPr>
          <w:b/>
          <w:szCs w:val="28"/>
        </w:rPr>
        <w:t xml:space="preserve"> </w:t>
      </w:r>
      <w:r w:rsidRPr="00C301F2">
        <w:rPr>
          <w:b/>
          <w:szCs w:val="28"/>
        </w:rPr>
        <w:t xml:space="preserve">Белан на городской августовской конференции работников образования «Модернизация образования в городе Волгодонске: </w:t>
      </w:r>
    </w:p>
    <w:p w:rsidR="0008777A" w:rsidRPr="00C301F2" w:rsidRDefault="001466AC" w:rsidP="00E42F19">
      <w:pPr>
        <w:pStyle w:val="a7"/>
        <w:jc w:val="center"/>
        <w:rPr>
          <w:b/>
          <w:szCs w:val="28"/>
        </w:rPr>
      </w:pPr>
      <w:r w:rsidRPr="00C301F2">
        <w:rPr>
          <w:b/>
          <w:szCs w:val="28"/>
        </w:rPr>
        <w:t>опыт и перспективы»</w:t>
      </w:r>
    </w:p>
    <w:p w:rsidR="001466AC" w:rsidRPr="00C301F2" w:rsidRDefault="001466AC" w:rsidP="00E42F19">
      <w:pPr>
        <w:pStyle w:val="a7"/>
        <w:jc w:val="both"/>
        <w:rPr>
          <w:b/>
          <w:szCs w:val="28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Уважаемые коллеги сегодня для нас очень важно представить на всеобщее обозрение не только отчётные данные о том, что за прошедший учебный год сделано в городе в рамках модернизации образования, но также обозначить дальнейшие перспективы развития отрасли. Ведь без взаимного понимания поставленных задач и имеющихся проблем невозможно наладить конструктивную работу по их решению.</w:t>
      </w:r>
    </w:p>
    <w:p w:rsidR="00691F46" w:rsidRPr="00C301F2" w:rsidRDefault="00691F46" w:rsidP="00E42F19">
      <w:pPr>
        <w:pStyle w:val="a7"/>
        <w:jc w:val="both"/>
        <w:rPr>
          <w:szCs w:val="28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Деятельность Управления образования г</w:t>
      </w:r>
      <w:proofErr w:type="gramStart"/>
      <w:r w:rsidRPr="00C301F2">
        <w:rPr>
          <w:szCs w:val="28"/>
        </w:rPr>
        <w:t>.В</w:t>
      </w:r>
      <w:proofErr w:type="gramEnd"/>
      <w:r w:rsidRPr="00C301F2">
        <w:rPr>
          <w:szCs w:val="28"/>
        </w:rPr>
        <w:t>олгодонска направлена на качественное исполнение установленных действующим законодательством государственных функций и ориентирована на достижение самых важных целей нашего общества.</w:t>
      </w:r>
    </w:p>
    <w:p w:rsidR="001466AC" w:rsidRPr="00C301F2" w:rsidRDefault="001466AC" w:rsidP="00E42F19">
      <w:pPr>
        <w:pStyle w:val="a7"/>
        <w:jc w:val="both"/>
        <w:rPr>
          <w:szCs w:val="28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Одним из направлений политики образования в г</w:t>
      </w:r>
      <w:proofErr w:type="gramStart"/>
      <w:r w:rsidRPr="00C301F2">
        <w:rPr>
          <w:szCs w:val="28"/>
        </w:rPr>
        <w:t>.В</w:t>
      </w:r>
      <w:proofErr w:type="gramEnd"/>
      <w:r w:rsidRPr="00C301F2">
        <w:rPr>
          <w:szCs w:val="28"/>
        </w:rPr>
        <w:t xml:space="preserve">олгодонске является обеспечение равного доступа детей и подростков к полноценному образованию и развитие образования как открытой государственно-общественной системы, гибко реагирующей на образовательные запросы населения, обеспечение государственных гарантий доступности качественного образования. </w:t>
      </w:r>
    </w:p>
    <w:p w:rsidR="001F4DDD" w:rsidRPr="00C301F2" w:rsidRDefault="001F4DDD" w:rsidP="00E42F19">
      <w:pPr>
        <w:pStyle w:val="a7"/>
        <w:jc w:val="both"/>
        <w:rPr>
          <w:b/>
          <w:szCs w:val="28"/>
        </w:rPr>
      </w:pPr>
    </w:p>
    <w:p w:rsidR="003A3EC1" w:rsidRPr="00C301F2" w:rsidRDefault="003A3EC1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Главной задачей развития образования является создание единого образовательного пространства детский сад</w:t>
      </w:r>
      <w:r w:rsidR="00D410E6" w:rsidRPr="00C301F2">
        <w:rPr>
          <w:szCs w:val="28"/>
        </w:rPr>
        <w:t xml:space="preserve"> – </w:t>
      </w:r>
      <w:r w:rsidRPr="00C301F2">
        <w:rPr>
          <w:szCs w:val="28"/>
        </w:rPr>
        <w:t>школа</w:t>
      </w:r>
      <w:r w:rsidR="00D410E6" w:rsidRPr="00C301F2">
        <w:rPr>
          <w:szCs w:val="28"/>
        </w:rPr>
        <w:t xml:space="preserve"> </w:t>
      </w:r>
      <w:r w:rsidRPr="00C301F2">
        <w:rPr>
          <w:szCs w:val="28"/>
        </w:rPr>
        <w:t>-</w:t>
      </w:r>
      <w:r w:rsidR="00D410E6" w:rsidRPr="00C301F2">
        <w:rPr>
          <w:szCs w:val="28"/>
        </w:rPr>
        <w:t xml:space="preserve"> </w:t>
      </w:r>
      <w:r w:rsidRPr="00C301F2">
        <w:rPr>
          <w:szCs w:val="28"/>
        </w:rPr>
        <w:t>дополнительное образование –</w:t>
      </w:r>
      <w:r w:rsidR="007D4369" w:rsidRPr="00C301F2">
        <w:rPr>
          <w:szCs w:val="28"/>
        </w:rPr>
        <w:t xml:space="preserve"> </w:t>
      </w:r>
      <w:r w:rsidRPr="00C301F2">
        <w:rPr>
          <w:szCs w:val="28"/>
        </w:rPr>
        <w:t>учреждения профессиональной направленности</w:t>
      </w:r>
      <w:r w:rsidR="00D410E6" w:rsidRPr="00C301F2">
        <w:rPr>
          <w:szCs w:val="28"/>
        </w:rPr>
        <w:t xml:space="preserve"> </w:t>
      </w:r>
      <w:r w:rsidR="00C301F2">
        <w:rPr>
          <w:szCs w:val="28"/>
        </w:rPr>
        <w:t>–</w:t>
      </w:r>
      <w:r w:rsidR="00D410E6" w:rsidRPr="00C301F2">
        <w:rPr>
          <w:szCs w:val="28"/>
        </w:rPr>
        <w:t xml:space="preserve"> </w:t>
      </w:r>
      <w:r w:rsidRPr="00C301F2">
        <w:rPr>
          <w:szCs w:val="28"/>
        </w:rPr>
        <w:t>ВУЗ</w:t>
      </w:r>
      <w:r w:rsidR="00C301F2">
        <w:rPr>
          <w:szCs w:val="28"/>
        </w:rPr>
        <w:t>.</w:t>
      </w:r>
    </w:p>
    <w:p w:rsidR="00C301F2" w:rsidRDefault="00C301F2" w:rsidP="00E42F19">
      <w:pPr>
        <w:pStyle w:val="a7"/>
        <w:jc w:val="both"/>
        <w:rPr>
          <w:szCs w:val="28"/>
        </w:rPr>
      </w:pPr>
    </w:p>
    <w:p w:rsidR="00AC4D4A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Деятельность Управления образования г</w:t>
      </w:r>
      <w:proofErr w:type="gramStart"/>
      <w:r w:rsidRPr="00C301F2">
        <w:rPr>
          <w:szCs w:val="28"/>
        </w:rPr>
        <w:t>.В</w:t>
      </w:r>
      <w:proofErr w:type="gramEnd"/>
      <w:r w:rsidRPr="00C301F2">
        <w:rPr>
          <w:szCs w:val="28"/>
        </w:rPr>
        <w:t>олгодонска  направлена, в первую очередь, на обеспечение прав граждан на получение общего образования в рамках утвержденных Федеральных государственных образовательных стандартов, отвечающих современным требованиям общества</w:t>
      </w:r>
      <w:r w:rsidR="00D410E6" w:rsidRPr="00C301F2">
        <w:rPr>
          <w:szCs w:val="28"/>
        </w:rPr>
        <w:t xml:space="preserve"> и соответственно на </w:t>
      </w:r>
    </w:p>
    <w:p w:rsidR="00AC4D4A" w:rsidRDefault="00AC4D4A" w:rsidP="00E42F19">
      <w:pPr>
        <w:pStyle w:val="a7"/>
        <w:ind w:firstLine="708"/>
        <w:jc w:val="both"/>
        <w:rPr>
          <w:szCs w:val="28"/>
        </w:rPr>
      </w:pPr>
    </w:p>
    <w:p w:rsidR="00691F46" w:rsidRPr="00C301F2" w:rsidRDefault="003A3EC1" w:rsidP="00E42F19">
      <w:pPr>
        <w:pStyle w:val="a7"/>
        <w:ind w:firstLine="708"/>
        <w:jc w:val="both"/>
        <w:rPr>
          <w:szCs w:val="28"/>
        </w:rPr>
      </w:pPr>
      <w:r w:rsidRPr="00C301F2">
        <w:rPr>
          <w:b/>
          <w:szCs w:val="28"/>
        </w:rPr>
        <w:t>«Удовлетворение потребности населения в получении доступного и качественного дошкольного, начального общего, основного общего, среднего общего образования, дополнительного образования детей»</w:t>
      </w:r>
      <w:r w:rsidR="00C301F2">
        <w:rPr>
          <w:b/>
          <w:szCs w:val="28"/>
        </w:rPr>
        <w:t>.</w:t>
      </w:r>
    </w:p>
    <w:p w:rsidR="00691F46" w:rsidRPr="00C301F2" w:rsidRDefault="00691F46" w:rsidP="00E42F19">
      <w:pPr>
        <w:pStyle w:val="a7"/>
        <w:ind w:firstLine="708"/>
        <w:jc w:val="both"/>
        <w:rPr>
          <w:szCs w:val="28"/>
        </w:rPr>
      </w:pPr>
    </w:p>
    <w:p w:rsidR="00434FA5" w:rsidRPr="00C301F2" w:rsidRDefault="001466AC" w:rsidP="00E42F19">
      <w:pPr>
        <w:pStyle w:val="a7"/>
        <w:ind w:firstLine="708"/>
        <w:jc w:val="both"/>
        <w:rPr>
          <w:b/>
          <w:szCs w:val="28"/>
        </w:rPr>
      </w:pPr>
      <w:r w:rsidRPr="00C301F2">
        <w:rPr>
          <w:szCs w:val="28"/>
        </w:rPr>
        <w:t>В городе Волгодонске муниципальная образовательная сеть включает 71 образовательное учреждение</w:t>
      </w:r>
      <w:r w:rsidR="003A3EC1" w:rsidRPr="00C301F2">
        <w:rPr>
          <w:szCs w:val="28"/>
        </w:rPr>
        <w:t>.</w:t>
      </w:r>
      <w:r w:rsidR="00C301F2">
        <w:rPr>
          <w:b/>
          <w:szCs w:val="28"/>
        </w:rPr>
        <w:t xml:space="preserve"> </w:t>
      </w:r>
      <w:r w:rsidRPr="00C301F2">
        <w:rPr>
          <w:szCs w:val="28"/>
        </w:rPr>
        <w:t>38</w:t>
      </w:r>
      <w:r w:rsidR="00C301F2">
        <w:rPr>
          <w:szCs w:val="28"/>
        </w:rPr>
        <w:t xml:space="preserve"> </w:t>
      </w:r>
      <w:r w:rsidRPr="00C301F2">
        <w:rPr>
          <w:szCs w:val="28"/>
        </w:rPr>
        <w:t>образовательных учреждений</w:t>
      </w:r>
      <w:r w:rsidR="003A3EC1" w:rsidRPr="00C301F2">
        <w:rPr>
          <w:szCs w:val="28"/>
        </w:rPr>
        <w:t xml:space="preserve"> реализуют</w:t>
      </w:r>
      <w:r w:rsidRPr="00C301F2">
        <w:rPr>
          <w:szCs w:val="28"/>
        </w:rPr>
        <w:t xml:space="preserve"> основную общеобразовательную пр</w:t>
      </w:r>
      <w:r w:rsidR="00C301F2">
        <w:rPr>
          <w:szCs w:val="28"/>
        </w:rPr>
        <w:t>ограмму дошкольного образования.</w:t>
      </w:r>
    </w:p>
    <w:p w:rsidR="00571B0F" w:rsidRPr="00C301F2" w:rsidRDefault="00571B0F" w:rsidP="00E42F19">
      <w:pPr>
        <w:pStyle w:val="a7"/>
        <w:ind w:firstLine="708"/>
        <w:jc w:val="both"/>
        <w:rPr>
          <w:szCs w:val="28"/>
          <w:shd w:val="clear" w:color="auto" w:fill="FFFFFF"/>
        </w:rPr>
      </w:pPr>
    </w:p>
    <w:p w:rsidR="00571B0F" w:rsidRPr="00C301F2" w:rsidRDefault="00571B0F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  <w:shd w:val="clear" w:color="auto" w:fill="FFFFFF"/>
        </w:rPr>
        <w:t xml:space="preserve">Требования к современному образованию и социальный заказ ставят образовательные учреждения перед необходимостью работать в условиях не только режима функционирования, но и развития. Педагогические </w:t>
      </w:r>
      <w:r w:rsidRPr="00C301F2">
        <w:rPr>
          <w:szCs w:val="28"/>
          <w:shd w:val="clear" w:color="auto" w:fill="FFFFFF"/>
        </w:rPr>
        <w:lastRenderedPageBreak/>
        <w:t>инновации сегодня являются важнейшим инструментом повышения качества  образования.</w:t>
      </w:r>
    </w:p>
    <w:p w:rsidR="00D410E6" w:rsidRPr="00C301F2" w:rsidRDefault="00D410E6" w:rsidP="00E42F19">
      <w:pPr>
        <w:pStyle w:val="a7"/>
        <w:jc w:val="both"/>
        <w:rPr>
          <w:szCs w:val="28"/>
        </w:rPr>
      </w:pPr>
    </w:p>
    <w:p w:rsidR="003A3EC1" w:rsidRPr="00C301F2" w:rsidRDefault="003A3EC1" w:rsidP="00E42F19">
      <w:pPr>
        <w:pStyle w:val="a7"/>
        <w:jc w:val="center"/>
        <w:rPr>
          <w:b/>
          <w:szCs w:val="28"/>
        </w:rPr>
      </w:pPr>
      <w:r w:rsidRPr="00C301F2">
        <w:rPr>
          <w:b/>
          <w:szCs w:val="28"/>
        </w:rPr>
        <w:t>«Инновационная деятельность до</w:t>
      </w:r>
      <w:r w:rsidR="00D410E6" w:rsidRPr="00C301F2">
        <w:rPr>
          <w:b/>
          <w:szCs w:val="28"/>
        </w:rPr>
        <w:t>ш</w:t>
      </w:r>
      <w:r w:rsidRPr="00C301F2">
        <w:rPr>
          <w:b/>
          <w:szCs w:val="28"/>
        </w:rPr>
        <w:t>кольных учреждений»</w:t>
      </w:r>
    </w:p>
    <w:p w:rsidR="00D410E6" w:rsidRPr="00C301F2" w:rsidRDefault="00D410E6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ab/>
      </w:r>
    </w:p>
    <w:p w:rsidR="00D410E6" w:rsidRPr="00C301F2" w:rsidRDefault="00D410E6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Из 38 дошкольных учреждений 3 учреждения дошкольного образования детей являются </w:t>
      </w:r>
      <w:r w:rsidRPr="00C301F2">
        <w:rPr>
          <w:b/>
          <w:szCs w:val="28"/>
        </w:rPr>
        <w:t>областными</w:t>
      </w:r>
      <w:r w:rsidRPr="00C301F2">
        <w:rPr>
          <w:szCs w:val="28"/>
        </w:rPr>
        <w:t xml:space="preserve"> инновационными площадками (МБДОУ д/с «</w:t>
      </w:r>
      <w:proofErr w:type="spellStart"/>
      <w:r w:rsidRPr="00C301F2">
        <w:rPr>
          <w:szCs w:val="28"/>
        </w:rPr>
        <w:t>Ря</w:t>
      </w:r>
      <w:r w:rsidR="00C301F2">
        <w:rPr>
          <w:szCs w:val="28"/>
        </w:rPr>
        <w:t>бинушка</w:t>
      </w:r>
      <w:proofErr w:type="spellEnd"/>
      <w:r w:rsidR="00C301F2">
        <w:rPr>
          <w:szCs w:val="28"/>
        </w:rPr>
        <w:t>», МБДОУ д/с «Калинка»,</w:t>
      </w:r>
      <w:r w:rsidRPr="00C301F2">
        <w:rPr>
          <w:szCs w:val="28"/>
        </w:rPr>
        <w:t xml:space="preserve"> МБДОУ д/с «Золотой ключик»),  6 учреждений имеют статус </w:t>
      </w:r>
      <w:r w:rsidRPr="00C301F2">
        <w:rPr>
          <w:b/>
          <w:szCs w:val="28"/>
        </w:rPr>
        <w:t>городской</w:t>
      </w:r>
      <w:r w:rsidRPr="00C301F2">
        <w:rPr>
          <w:szCs w:val="28"/>
        </w:rPr>
        <w:t xml:space="preserve"> площадки  («Катюша», «Чебурашка», «Кораблик», «Вишенка», «Чайка», «Аленький цветочек»). </w:t>
      </w:r>
    </w:p>
    <w:p w:rsidR="00D410E6" w:rsidRPr="00C301F2" w:rsidRDefault="00D410E6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С августа 2013 года на базе детского сада «Аленький цветочек» реализуется проект по созданию университета родительских знаний.</w:t>
      </w:r>
    </w:p>
    <w:p w:rsidR="0009713F" w:rsidRPr="00C301F2" w:rsidRDefault="0009713F" w:rsidP="00E42F19">
      <w:pPr>
        <w:pStyle w:val="a7"/>
        <w:jc w:val="both"/>
        <w:rPr>
          <w:szCs w:val="28"/>
        </w:rPr>
      </w:pPr>
    </w:p>
    <w:p w:rsidR="0009713F" w:rsidRPr="00C301F2" w:rsidRDefault="0009713F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Уже на протяжении двух лет 3 дошкольных образовательных учреждения  являются  базовыми площадками ГБОУ ДПО РО РИПК И ППРО. МБДОУ д/с «Калинка», «</w:t>
      </w:r>
      <w:proofErr w:type="spellStart"/>
      <w:r w:rsidRPr="00C301F2">
        <w:rPr>
          <w:szCs w:val="28"/>
        </w:rPr>
        <w:t>Рябинушка</w:t>
      </w:r>
      <w:proofErr w:type="spellEnd"/>
      <w:r w:rsidRPr="00C301F2">
        <w:rPr>
          <w:szCs w:val="28"/>
        </w:rPr>
        <w:t>», «Колокольчик» включены в федеральный эксперимент по проблеме «Модернизация дошкольного образования».</w:t>
      </w:r>
    </w:p>
    <w:p w:rsidR="0009713F" w:rsidRPr="00C301F2" w:rsidRDefault="0009713F" w:rsidP="00E42F19">
      <w:pPr>
        <w:pStyle w:val="a7"/>
        <w:ind w:firstLine="708"/>
        <w:jc w:val="both"/>
        <w:rPr>
          <w:szCs w:val="28"/>
        </w:rPr>
      </w:pPr>
    </w:p>
    <w:p w:rsidR="00784541" w:rsidRPr="00C301F2" w:rsidRDefault="00571B0F" w:rsidP="00E42F19">
      <w:pPr>
        <w:pStyle w:val="a7"/>
        <w:ind w:firstLine="708"/>
        <w:jc w:val="both"/>
        <w:rPr>
          <w:b/>
          <w:szCs w:val="28"/>
        </w:rPr>
      </w:pPr>
      <w:r w:rsidRPr="00C301F2">
        <w:rPr>
          <w:szCs w:val="28"/>
        </w:rPr>
        <w:t>Обеспеч</w:t>
      </w:r>
      <w:r w:rsidR="00C301F2">
        <w:rPr>
          <w:szCs w:val="28"/>
        </w:rPr>
        <w:t xml:space="preserve">ение образовательного </w:t>
      </w:r>
      <w:proofErr w:type="spellStart"/>
      <w:r w:rsidR="00C301F2">
        <w:rPr>
          <w:szCs w:val="28"/>
        </w:rPr>
        <w:t>комплекса</w:t>
      </w:r>
      <w:r w:rsidRPr="00C301F2">
        <w:rPr>
          <w:szCs w:val="28"/>
        </w:rPr>
        <w:t>высококвалифицированными</w:t>
      </w:r>
      <w:proofErr w:type="spellEnd"/>
      <w:r w:rsidRPr="00C301F2">
        <w:rPr>
          <w:szCs w:val="28"/>
        </w:rPr>
        <w:t xml:space="preserve"> педагогическими кадрами является одной из стратегических целей образовательной политики Ростовской области и города Волгодонска.</w:t>
      </w:r>
      <w:r w:rsidRPr="00C301F2">
        <w:rPr>
          <w:b/>
          <w:szCs w:val="28"/>
        </w:rPr>
        <w:tab/>
      </w:r>
    </w:p>
    <w:p w:rsidR="00571B0F" w:rsidRPr="00C301F2" w:rsidRDefault="00571B0F" w:rsidP="00E42F19">
      <w:pPr>
        <w:pStyle w:val="a7"/>
        <w:ind w:firstLine="708"/>
        <w:jc w:val="both"/>
        <w:rPr>
          <w:szCs w:val="28"/>
          <w:shd w:val="clear" w:color="auto" w:fill="FFFFFF"/>
        </w:rPr>
      </w:pPr>
      <w:r w:rsidRPr="00C301F2">
        <w:rPr>
          <w:szCs w:val="28"/>
        </w:rPr>
        <w:t xml:space="preserve">В 2012-2013 учебном году прошли курсы повышения квалификации </w:t>
      </w:r>
      <w:r w:rsidR="00784541" w:rsidRPr="00C301F2">
        <w:rPr>
          <w:szCs w:val="28"/>
        </w:rPr>
        <w:t xml:space="preserve">205 </w:t>
      </w:r>
      <w:proofErr w:type="spellStart"/>
      <w:r w:rsidRPr="00C301F2">
        <w:rPr>
          <w:szCs w:val="28"/>
        </w:rPr>
        <w:t>педработников</w:t>
      </w:r>
      <w:proofErr w:type="spellEnd"/>
      <w:r w:rsidRPr="00C301F2">
        <w:rPr>
          <w:szCs w:val="28"/>
        </w:rPr>
        <w:t xml:space="preserve"> ДОУ </w:t>
      </w:r>
      <w:r w:rsidR="00784541" w:rsidRPr="00C301F2">
        <w:rPr>
          <w:szCs w:val="28"/>
        </w:rPr>
        <w:t>, 116 педагогов дошкольных учреждений были аттестованы на высшую и первую квалификационные категории</w:t>
      </w:r>
      <w:r w:rsidR="00AC4D4A">
        <w:rPr>
          <w:szCs w:val="28"/>
        </w:rPr>
        <w:t>.</w:t>
      </w:r>
    </w:p>
    <w:p w:rsidR="00784541" w:rsidRPr="00C301F2" w:rsidRDefault="00784541" w:rsidP="00E42F19">
      <w:pPr>
        <w:pStyle w:val="a7"/>
        <w:jc w:val="both"/>
        <w:rPr>
          <w:b/>
          <w:szCs w:val="28"/>
        </w:rPr>
      </w:pPr>
    </w:p>
    <w:p w:rsidR="00784541" w:rsidRPr="00C301F2" w:rsidRDefault="00784541" w:rsidP="00E42F19">
      <w:pPr>
        <w:pStyle w:val="a7"/>
        <w:jc w:val="both"/>
        <w:rPr>
          <w:szCs w:val="28"/>
        </w:rPr>
      </w:pPr>
      <w:r w:rsidRPr="00C301F2">
        <w:rPr>
          <w:b/>
          <w:szCs w:val="28"/>
        </w:rPr>
        <w:tab/>
      </w:r>
      <w:r w:rsidRPr="00C301F2">
        <w:rPr>
          <w:szCs w:val="28"/>
        </w:rPr>
        <w:t>В мае 2013 года Постановлением Мэра г</w:t>
      </w:r>
      <w:proofErr w:type="gramStart"/>
      <w:r w:rsidRPr="00C301F2">
        <w:rPr>
          <w:szCs w:val="28"/>
        </w:rPr>
        <w:t>.В</w:t>
      </w:r>
      <w:proofErr w:type="gramEnd"/>
      <w:r w:rsidRPr="00C301F2">
        <w:rPr>
          <w:szCs w:val="28"/>
        </w:rPr>
        <w:t>олгодонска был утвержден документ «дорожн</w:t>
      </w:r>
      <w:r w:rsidR="0079039A" w:rsidRPr="00C301F2">
        <w:rPr>
          <w:szCs w:val="28"/>
        </w:rPr>
        <w:t>ая</w:t>
      </w:r>
      <w:r w:rsidRPr="00C301F2">
        <w:rPr>
          <w:szCs w:val="28"/>
        </w:rPr>
        <w:t xml:space="preserve"> карт</w:t>
      </w:r>
      <w:r w:rsidR="0079039A" w:rsidRPr="00C301F2">
        <w:rPr>
          <w:szCs w:val="28"/>
        </w:rPr>
        <w:t>а</w:t>
      </w:r>
      <w:r w:rsidRPr="00C301F2">
        <w:rPr>
          <w:szCs w:val="28"/>
        </w:rPr>
        <w:t xml:space="preserve">», определяющий </w:t>
      </w:r>
      <w:r w:rsidR="0079039A" w:rsidRPr="00C301F2">
        <w:rPr>
          <w:szCs w:val="28"/>
        </w:rPr>
        <w:t xml:space="preserve">комплекс </w:t>
      </w:r>
      <w:proofErr w:type="spellStart"/>
      <w:r w:rsidRPr="00C301F2">
        <w:rPr>
          <w:szCs w:val="28"/>
        </w:rPr>
        <w:t>мероприяти</w:t>
      </w:r>
      <w:r w:rsidR="0079039A" w:rsidRPr="00C301F2">
        <w:rPr>
          <w:szCs w:val="28"/>
        </w:rPr>
        <w:t>й</w:t>
      </w:r>
      <w:r w:rsidRPr="00C301F2">
        <w:rPr>
          <w:szCs w:val="28"/>
        </w:rPr>
        <w:t>направленные</w:t>
      </w:r>
      <w:proofErr w:type="spellEnd"/>
      <w:r w:rsidRPr="00C301F2">
        <w:rPr>
          <w:szCs w:val="28"/>
        </w:rPr>
        <w:t xml:space="preserve"> на ликвидацию очередности </w:t>
      </w:r>
      <w:r w:rsidR="0079039A" w:rsidRPr="00C301F2">
        <w:rPr>
          <w:szCs w:val="28"/>
        </w:rPr>
        <w:t xml:space="preserve">детей, на предоставление мест </w:t>
      </w:r>
      <w:r w:rsidRPr="00C301F2">
        <w:rPr>
          <w:szCs w:val="28"/>
        </w:rPr>
        <w:t>в ДОУ</w:t>
      </w:r>
      <w:r w:rsidR="00744D9C" w:rsidRPr="00C301F2">
        <w:rPr>
          <w:szCs w:val="28"/>
        </w:rPr>
        <w:t>.</w:t>
      </w:r>
    </w:p>
    <w:p w:rsidR="00744D9C" w:rsidRPr="00C301F2" w:rsidRDefault="00744D9C" w:rsidP="00E42F19">
      <w:pPr>
        <w:pStyle w:val="a7"/>
        <w:jc w:val="both"/>
        <w:rPr>
          <w:szCs w:val="28"/>
        </w:rPr>
      </w:pPr>
    </w:p>
    <w:p w:rsidR="00744D9C" w:rsidRPr="00C301F2" w:rsidRDefault="00744D9C" w:rsidP="00E42F19">
      <w:pPr>
        <w:pStyle w:val="a7"/>
        <w:jc w:val="center"/>
        <w:rPr>
          <w:b/>
          <w:szCs w:val="28"/>
        </w:rPr>
      </w:pPr>
      <w:r w:rsidRPr="00C301F2">
        <w:rPr>
          <w:b/>
          <w:szCs w:val="28"/>
        </w:rPr>
        <w:t>«Возможности автоматизированной информационной системы «Электронный детский сад»</w:t>
      </w:r>
    </w:p>
    <w:p w:rsidR="00744D9C" w:rsidRPr="00C301F2" w:rsidRDefault="00744D9C" w:rsidP="00E42F19">
      <w:pPr>
        <w:pStyle w:val="a7"/>
        <w:jc w:val="both"/>
        <w:rPr>
          <w:b/>
          <w:szCs w:val="28"/>
        </w:rPr>
      </w:pPr>
    </w:p>
    <w:p w:rsidR="00784541" w:rsidRPr="00C301F2" w:rsidRDefault="00744D9C" w:rsidP="00E42F19">
      <w:pPr>
        <w:pStyle w:val="a7"/>
        <w:ind w:firstLine="708"/>
        <w:jc w:val="both"/>
        <w:rPr>
          <w:szCs w:val="28"/>
        </w:rPr>
      </w:pPr>
      <w:r w:rsidRPr="00C301F2">
        <w:rPr>
          <w:noProof/>
          <w:szCs w:val="28"/>
          <w:lang w:eastAsia="ru-RU"/>
        </w:rPr>
        <w:t>В</w:t>
      </w:r>
      <w:r w:rsidR="008D096B">
        <w:rPr>
          <w:szCs w:val="28"/>
        </w:rPr>
        <w:t xml:space="preserve"> целях</w:t>
      </w:r>
      <w:r w:rsidR="00784541" w:rsidRPr="00C301F2">
        <w:rPr>
          <w:szCs w:val="28"/>
        </w:rPr>
        <w:t xml:space="preserve"> обеспечения открытого доступа пользователей услугами дошкольного образования в городе Волгодонске  внедрена и функционирует автоматизированная информационная система «Электронный детский сад» позволяющая пользователям:</w:t>
      </w:r>
    </w:p>
    <w:p w:rsidR="00784541" w:rsidRPr="00C301F2" w:rsidRDefault="00784541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ab/>
        <w:t>-получить достоверную информацию об очередности в детские сады;</w:t>
      </w:r>
    </w:p>
    <w:p w:rsidR="00784541" w:rsidRPr="00C301F2" w:rsidRDefault="00784541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-сделать прозрачной и  антикоррупционной процедуру оказания муниципальной услуги предоставления детям места в детских садах города;</w:t>
      </w:r>
    </w:p>
    <w:p w:rsidR="00784541" w:rsidRPr="00C301F2" w:rsidRDefault="00784541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-сделать возможной постановку на учет и проверку очередности, не выходя из дома;</w:t>
      </w:r>
    </w:p>
    <w:p w:rsidR="00784541" w:rsidRPr="00C301F2" w:rsidRDefault="00784541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-комплектовать дошкольные образовательные учреждения с учетом запроса населения на возрастные категории и территориальную принадлежность</w:t>
      </w:r>
    </w:p>
    <w:p w:rsidR="00801BA9" w:rsidRPr="00C301F2" w:rsidRDefault="00801BA9" w:rsidP="00E42F19">
      <w:pPr>
        <w:pStyle w:val="a7"/>
        <w:ind w:firstLine="708"/>
        <w:jc w:val="both"/>
        <w:rPr>
          <w:szCs w:val="28"/>
        </w:rPr>
      </w:pPr>
    </w:p>
    <w:p w:rsidR="00801BA9" w:rsidRPr="00C301F2" w:rsidRDefault="008D096B" w:rsidP="00E42F19">
      <w:pPr>
        <w:pStyle w:val="a7"/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С марта по</w:t>
      </w:r>
      <w:r w:rsidR="00A24A1B" w:rsidRPr="00C301F2">
        <w:rPr>
          <w:szCs w:val="28"/>
        </w:rPr>
        <w:t xml:space="preserve"> июль </w:t>
      </w:r>
      <w:r w:rsidR="00801BA9" w:rsidRPr="00C301F2">
        <w:rPr>
          <w:szCs w:val="28"/>
        </w:rPr>
        <w:t xml:space="preserve">2013 года </w:t>
      </w:r>
      <w:r>
        <w:rPr>
          <w:szCs w:val="28"/>
        </w:rPr>
        <w:t xml:space="preserve">открыты </w:t>
      </w:r>
      <w:r w:rsidR="00801BA9" w:rsidRPr="00C301F2">
        <w:rPr>
          <w:szCs w:val="28"/>
        </w:rPr>
        <w:t>новые группы в МБДОУ д/с «Весна», «Золушка», «Мишутка», «Одуванчик»,  «Светлячок», «Колобок», «Дружба», «</w:t>
      </w:r>
      <w:r w:rsidR="0079039A" w:rsidRPr="00C301F2">
        <w:rPr>
          <w:szCs w:val="28"/>
        </w:rPr>
        <w:t>Рябинушка</w:t>
      </w:r>
      <w:r w:rsidR="00801BA9" w:rsidRPr="00C301F2">
        <w:rPr>
          <w:szCs w:val="28"/>
        </w:rPr>
        <w:t>»</w:t>
      </w:r>
      <w:r w:rsidR="00A24A1B" w:rsidRPr="00C301F2">
        <w:rPr>
          <w:szCs w:val="28"/>
        </w:rPr>
        <w:t xml:space="preserve"> </w:t>
      </w:r>
      <w:r w:rsidR="00801BA9" w:rsidRPr="00C301F2">
        <w:rPr>
          <w:szCs w:val="28"/>
        </w:rPr>
        <w:t>«Журавлик», «Уголек»</w:t>
      </w:r>
      <w:r w:rsidR="00A24A1B" w:rsidRPr="00C301F2">
        <w:rPr>
          <w:szCs w:val="28"/>
        </w:rPr>
        <w:t xml:space="preserve"> </w:t>
      </w:r>
      <w:r w:rsidR="00801BA9" w:rsidRPr="00C301F2">
        <w:rPr>
          <w:szCs w:val="28"/>
        </w:rPr>
        <w:t>всего на 250 мест.</w:t>
      </w:r>
      <w:proofErr w:type="gramEnd"/>
      <w:r w:rsidR="00801BA9" w:rsidRPr="00C301F2">
        <w:rPr>
          <w:szCs w:val="28"/>
        </w:rPr>
        <w:t xml:space="preserve">  В текущем году так же планируется открытие нов</w:t>
      </w:r>
      <w:r w:rsidR="0079039A" w:rsidRPr="00C301F2">
        <w:rPr>
          <w:szCs w:val="28"/>
        </w:rPr>
        <w:t xml:space="preserve">ой </w:t>
      </w:r>
      <w:r w:rsidR="00801BA9" w:rsidRPr="00C301F2">
        <w:rPr>
          <w:szCs w:val="28"/>
        </w:rPr>
        <w:t>групп</w:t>
      </w:r>
      <w:r w:rsidR="0079039A" w:rsidRPr="00C301F2">
        <w:rPr>
          <w:szCs w:val="28"/>
        </w:rPr>
        <w:t xml:space="preserve">ы </w:t>
      </w:r>
      <w:r w:rsidR="00801BA9" w:rsidRPr="00C301F2">
        <w:rPr>
          <w:szCs w:val="28"/>
        </w:rPr>
        <w:t xml:space="preserve"> в МБДОУ д/с «Улыбка». </w:t>
      </w:r>
    </w:p>
    <w:p w:rsidR="00F453AB" w:rsidRPr="00C301F2" w:rsidRDefault="00F453AB" w:rsidP="00E42F19">
      <w:pPr>
        <w:pStyle w:val="a7"/>
        <w:jc w:val="both"/>
        <w:rPr>
          <w:b/>
          <w:szCs w:val="28"/>
        </w:rPr>
      </w:pPr>
    </w:p>
    <w:p w:rsidR="004228C4" w:rsidRPr="00C301F2" w:rsidRDefault="00AC649B" w:rsidP="00E42F19">
      <w:pPr>
        <w:pStyle w:val="a7"/>
        <w:jc w:val="both"/>
        <w:rPr>
          <w:szCs w:val="28"/>
        </w:rPr>
      </w:pPr>
      <w:r w:rsidRPr="00C301F2">
        <w:rPr>
          <w:b/>
          <w:szCs w:val="28"/>
        </w:rPr>
        <w:t xml:space="preserve"> </w:t>
      </w:r>
      <w:r w:rsidR="00D70534" w:rsidRPr="00C301F2">
        <w:rPr>
          <w:b/>
          <w:szCs w:val="28"/>
        </w:rPr>
        <w:tab/>
      </w:r>
      <w:r w:rsidR="008D096B">
        <w:rPr>
          <w:szCs w:val="28"/>
        </w:rPr>
        <w:t>А также  предоставлено 169 дополнительных ме</w:t>
      </w:r>
      <w:proofErr w:type="gramStart"/>
      <w:r w:rsidR="008D096B">
        <w:rPr>
          <w:szCs w:val="28"/>
        </w:rPr>
        <w:t>ст в гр</w:t>
      </w:r>
      <w:proofErr w:type="gramEnd"/>
      <w:r w:rsidR="008D096B">
        <w:rPr>
          <w:szCs w:val="28"/>
        </w:rPr>
        <w:t xml:space="preserve">уппах </w:t>
      </w:r>
      <w:r w:rsidR="00A24A1B" w:rsidRPr="00C301F2">
        <w:rPr>
          <w:szCs w:val="28"/>
        </w:rPr>
        <w:t>16 учреждений дошкольного образования</w:t>
      </w:r>
      <w:r w:rsidR="00F453AB" w:rsidRPr="00C301F2">
        <w:rPr>
          <w:szCs w:val="28"/>
        </w:rPr>
        <w:t xml:space="preserve">  за счет более оптимального использования площадей групповых ячеек.</w:t>
      </w:r>
    </w:p>
    <w:p w:rsidR="00F453AB" w:rsidRPr="00C301F2" w:rsidRDefault="00F453AB" w:rsidP="00E42F19">
      <w:pPr>
        <w:pStyle w:val="a7"/>
        <w:ind w:firstLine="708"/>
        <w:jc w:val="both"/>
        <w:rPr>
          <w:szCs w:val="28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На 01.09.2013 года число воспитанников образовательных учреждений, реализующих основную общеобразовательную программу дошкольного образования, составило 8300 человек.</w:t>
      </w:r>
    </w:p>
    <w:p w:rsidR="00636832" w:rsidRPr="00C301F2" w:rsidRDefault="00636832" w:rsidP="00E42F19">
      <w:pPr>
        <w:pStyle w:val="a7"/>
        <w:jc w:val="both"/>
        <w:rPr>
          <w:szCs w:val="28"/>
        </w:rPr>
      </w:pPr>
    </w:p>
    <w:p w:rsidR="001466AC" w:rsidRPr="00C301F2" w:rsidRDefault="008D096B" w:rsidP="00E42F19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На</w:t>
      </w:r>
      <w:r w:rsidR="00636832" w:rsidRPr="00C301F2">
        <w:rPr>
          <w:szCs w:val="28"/>
        </w:rPr>
        <w:t xml:space="preserve"> </w:t>
      </w:r>
      <w:r w:rsidR="001466AC" w:rsidRPr="00C301F2">
        <w:rPr>
          <w:szCs w:val="28"/>
        </w:rPr>
        <w:t>01.06.2013-на учете на предоставление места в детском саду числилось</w:t>
      </w:r>
      <w:r w:rsidR="00636832" w:rsidRPr="00C301F2">
        <w:rPr>
          <w:szCs w:val="28"/>
        </w:rPr>
        <w:t xml:space="preserve"> </w:t>
      </w:r>
      <w:r w:rsidR="001466AC" w:rsidRPr="00C301F2">
        <w:rPr>
          <w:szCs w:val="28"/>
        </w:rPr>
        <w:t xml:space="preserve">4710 детей. По данным  на  </w:t>
      </w:r>
      <w:r w:rsidR="00636832" w:rsidRPr="00C301F2">
        <w:rPr>
          <w:szCs w:val="28"/>
        </w:rPr>
        <w:t xml:space="preserve">27. </w:t>
      </w:r>
      <w:r w:rsidR="001466AC" w:rsidRPr="00C301F2">
        <w:rPr>
          <w:szCs w:val="28"/>
        </w:rPr>
        <w:t xml:space="preserve">08.2013 очередь на предоставление  места в детский сад снизилась до </w:t>
      </w:r>
      <w:r w:rsidR="000E1ECD" w:rsidRPr="00C301F2">
        <w:rPr>
          <w:szCs w:val="28"/>
        </w:rPr>
        <w:t xml:space="preserve">3647 </w:t>
      </w:r>
      <w:r w:rsidR="001466AC" w:rsidRPr="00C301F2">
        <w:rPr>
          <w:szCs w:val="28"/>
        </w:rPr>
        <w:t xml:space="preserve">человек. </w:t>
      </w:r>
    </w:p>
    <w:p w:rsidR="00636832" w:rsidRPr="00C301F2" w:rsidRDefault="00636832" w:rsidP="00E42F19">
      <w:pPr>
        <w:pStyle w:val="a7"/>
        <w:ind w:firstLine="708"/>
        <w:jc w:val="both"/>
        <w:rPr>
          <w:szCs w:val="28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На предоставление места в дошкольных учреждениях претендуют:</w:t>
      </w:r>
    </w:p>
    <w:p w:rsidR="001466AC" w:rsidRPr="00C301F2" w:rsidRDefault="000E1ECD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1263 </w:t>
      </w:r>
      <w:r w:rsidR="001466AC" w:rsidRPr="00C301F2">
        <w:rPr>
          <w:szCs w:val="28"/>
        </w:rPr>
        <w:t xml:space="preserve">очередника - дети в возрасте до 1 года, </w:t>
      </w:r>
    </w:p>
    <w:p w:rsidR="001466AC" w:rsidRPr="00C301F2" w:rsidRDefault="000E1ECD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2007 </w:t>
      </w:r>
      <w:r w:rsidR="001466AC" w:rsidRPr="00C301F2">
        <w:rPr>
          <w:szCs w:val="28"/>
        </w:rPr>
        <w:t>очередников - дети в возрасте от 1 года до 2 лет</w:t>
      </w:r>
    </w:p>
    <w:p w:rsidR="001466AC" w:rsidRPr="00C301F2" w:rsidRDefault="000E1ECD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352</w:t>
      </w:r>
      <w:r w:rsidR="001466AC" w:rsidRPr="00C301F2">
        <w:rPr>
          <w:szCs w:val="28"/>
        </w:rPr>
        <w:t xml:space="preserve"> очередник</w:t>
      </w:r>
      <w:r w:rsidRPr="00C301F2">
        <w:rPr>
          <w:szCs w:val="28"/>
        </w:rPr>
        <w:t>а</w:t>
      </w:r>
      <w:r w:rsidR="001466AC" w:rsidRPr="00C301F2">
        <w:rPr>
          <w:szCs w:val="28"/>
        </w:rPr>
        <w:t xml:space="preserve"> - дети в возрасте от 2 года до 3 лет</w:t>
      </w:r>
    </w:p>
    <w:p w:rsidR="001466AC" w:rsidRPr="00C301F2" w:rsidRDefault="000E1ECD" w:rsidP="00E42F19">
      <w:pPr>
        <w:pStyle w:val="a7"/>
        <w:ind w:firstLine="709"/>
        <w:jc w:val="both"/>
        <w:rPr>
          <w:szCs w:val="28"/>
        </w:rPr>
      </w:pPr>
      <w:r w:rsidRPr="00C301F2">
        <w:rPr>
          <w:szCs w:val="28"/>
        </w:rPr>
        <w:t xml:space="preserve">25 </w:t>
      </w:r>
      <w:r w:rsidR="001466AC" w:rsidRPr="00C301F2">
        <w:rPr>
          <w:szCs w:val="28"/>
        </w:rPr>
        <w:t>очередник</w:t>
      </w:r>
      <w:r w:rsidRPr="00C301F2">
        <w:rPr>
          <w:szCs w:val="28"/>
        </w:rPr>
        <w:t>ов</w:t>
      </w:r>
      <w:r w:rsidR="001466AC" w:rsidRPr="00C301F2">
        <w:rPr>
          <w:szCs w:val="28"/>
        </w:rPr>
        <w:t xml:space="preserve"> - дошкольного возраста (от 3 до 7 лет).</w:t>
      </w:r>
    </w:p>
    <w:p w:rsidR="001466AC" w:rsidRPr="00C301F2" w:rsidRDefault="001466AC" w:rsidP="00E42F19">
      <w:pPr>
        <w:pStyle w:val="a7"/>
        <w:jc w:val="both"/>
        <w:rPr>
          <w:szCs w:val="28"/>
        </w:rPr>
      </w:pPr>
    </w:p>
    <w:p w:rsidR="00636832" w:rsidRPr="00C301F2" w:rsidRDefault="00636832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Администрацией города Волгодонска запланировано  строительство двух детских садов в бывшей станице Красный Яр на 120 мест, в квартале В-17 на 280 мест.</w:t>
      </w:r>
    </w:p>
    <w:p w:rsidR="00636832" w:rsidRPr="00C301F2" w:rsidRDefault="00636832" w:rsidP="00E42F19">
      <w:pPr>
        <w:pStyle w:val="a7"/>
        <w:ind w:firstLine="708"/>
        <w:jc w:val="both"/>
        <w:rPr>
          <w:szCs w:val="28"/>
        </w:rPr>
      </w:pPr>
    </w:p>
    <w:p w:rsidR="004043DE" w:rsidRPr="00C301F2" w:rsidRDefault="004043DE" w:rsidP="00E42F19">
      <w:pPr>
        <w:pStyle w:val="a7"/>
        <w:ind w:firstLine="709"/>
        <w:jc w:val="both"/>
        <w:rPr>
          <w:szCs w:val="28"/>
        </w:rPr>
      </w:pPr>
      <w:r w:rsidRPr="00C301F2">
        <w:rPr>
          <w:szCs w:val="28"/>
        </w:rPr>
        <w:t xml:space="preserve">Следующей ступенью получения образования является общее образование. </w:t>
      </w:r>
      <w:r w:rsidR="00EE12AB" w:rsidRPr="00C301F2">
        <w:rPr>
          <w:szCs w:val="28"/>
        </w:rPr>
        <w:t>Система общего образования включает в себя: 12 общеобразовательных школ, 4 гимназии и 4 лицея.</w:t>
      </w:r>
    </w:p>
    <w:p w:rsidR="004043DE" w:rsidRPr="00C301F2" w:rsidRDefault="004043DE" w:rsidP="00E42F19">
      <w:pPr>
        <w:pStyle w:val="a7"/>
        <w:jc w:val="both"/>
        <w:rPr>
          <w:b/>
          <w:szCs w:val="28"/>
        </w:rPr>
      </w:pPr>
    </w:p>
    <w:p w:rsidR="00325B5E" w:rsidRPr="00C301F2" w:rsidRDefault="00EE12AB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Каждое образовательное учреждение должно сегодня постоянно доказывать свою привлекательность и необходимость. А это достигается, в первую очередь, высоким качеством воспитательно-образовательного процесса</w:t>
      </w:r>
      <w:r w:rsidR="00325B5E" w:rsidRPr="00C301F2">
        <w:rPr>
          <w:szCs w:val="28"/>
        </w:rPr>
        <w:t>, инновационными решениями и новыми результатами.</w:t>
      </w:r>
    </w:p>
    <w:p w:rsidR="00325B5E" w:rsidRPr="00C301F2" w:rsidRDefault="00325B5E" w:rsidP="00E42F19">
      <w:pPr>
        <w:pStyle w:val="a7"/>
        <w:ind w:firstLine="708"/>
        <w:jc w:val="both"/>
        <w:rPr>
          <w:b/>
          <w:i/>
          <w:szCs w:val="28"/>
        </w:rPr>
      </w:pPr>
    </w:p>
    <w:p w:rsidR="005360A6" w:rsidRPr="00C301F2" w:rsidRDefault="00F453AB" w:rsidP="00E42F19">
      <w:pPr>
        <w:pStyle w:val="a7"/>
        <w:ind w:firstLine="708"/>
        <w:jc w:val="both"/>
        <w:rPr>
          <w:szCs w:val="28"/>
        </w:rPr>
      </w:pPr>
      <w:proofErr w:type="gramStart"/>
      <w:r w:rsidRPr="00C301F2">
        <w:rPr>
          <w:szCs w:val="28"/>
        </w:rPr>
        <w:t xml:space="preserve">В </w:t>
      </w:r>
      <w:r w:rsidR="00325B5E" w:rsidRPr="00C301F2">
        <w:rPr>
          <w:b/>
          <w:szCs w:val="28"/>
        </w:rPr>
        <w:t>15</w:t>
      </w:r>
      <w:r w:rsidR="008D096B">
        <w:rPr>
          <w:b/>
          <w:szCs w:val="28"/>
        </w:rPr>
        <w:t>-ти</w:t>
      </w:r>
      <w:r w:rsidR="00325B5E" w:rsidRPr="00C301F2">
        <w:rPr>
          <w:szCs w:val="28"/>
        </w:rPr>
        <w:t xml:space="preserve"> общеобразовательны</w:t>
      </w:r>
      <w:r w:rsidR="008D096B">
        <w:rPr>
          <w:szCs w:val="28"/>
        </w:rPr>
        <w:t>х</w:t>
      </w:r>
      <w:r w:rsidR="00325B5E" w:rsidRPr="00C301F2">
        <w:rPr>
          <w:szCs w:val="28"/>
        </w:rPr>
        <w:t xml:space="preserve"> учреждени</w:t>
      </w:r>
      <w:r w:rsidR="005360A6" w:rsidRPr="00C301F2">
        <w:rPr>
          <w:szCs w:val="28"/>
        </w:rPr>
        <w:t>й</w:t>
      </w:r>
      <w:r w:rsidR="00325B5E" w:rsidRPr="00C301F2">
        <w:rPr>
          <w:szCs w:val="28"/>
        </w:rPr>
        <w:t xml:space="preserve"> (МОУ СОШ №1, МОУ СОШ №7 им. Героя РФ полковника </w:t>
      </w:r>
      <w:proofErr w:type="spellStart"/>
      <w:r w:rsidR="00325B5E" w:rsidRPr="00C301F2">
        <w:rPr>
          <w:szCs w:val="28"/>
        </w:rPr>
        <w:t>М.В.Ревенко</w:t>
      </w:r>
      <w:proofErr w:type="spellEnd"/>
      <w:r w:rsidR="00325B5E" w:rsidRPr="00C301F2">
        <w:rPr>
          <w:szCs w:val="28"/>
        </w:rPr>
        <w:t xml:space="preserve">, МОУ СОШ №8, МОУ СОШ №9 им. И.Ф.Учаева,  МБОУ СОШ «Центр образования», МОУ СОШ </w:t>
      </w:r>
      <w:r w:rsidR="008D096B">
        <w:rPr>
          <w:szCs w:val="28"/>
        </w:rPr>
        <w:t xml:space="preserve">№18, МОУ СОШ №21, МОУ СОШ №22, </w:t>
      </w:r>
      <w:r w:rsidR="00325B5E" w:rsidRPr="00C301F2">
        <w:rPr>
          <w:szCs w:val="28"/>
        </w:rPr>
        <w:t>МОУ лицей №11, МОУ лицей №16 «Естественно-математический», МОУ</w:t>
      </w:r>
      <w:r w:rsidR="008D096B">
        <w:rPr>
          <w:szCs w:val="28"/>
        </w:rPr>
        <w:t xml:space="preserve"> лицей «Политэк»,</w:t>
      </w:r>
      <w:r w:rsidR="00325B5E" w:rsidRPr="00C301F2">
        <w:rPr>
          <w:szCs w:val="28"/>
        </w:rPr>
        <w:t xml:space="preserve"> МОУ лицей №24, МОУ гимназия №1 «Юнона», МОУ гимназия №5</w:t>
      </w:r>
      <w:proofErr w:type="gramEnd"/>
      <w:r w:rsidR="00325B5E" w:rsidRPr="00C301F2">
        <w:rPr>
          <w:szCs w:val="28"/>
        </w:rPr>
        <w:t xml:space="preserve">, </w:t>
      </w:r>
      <w:proofErr w:type="gramStart"/>
      <w:r w:rsidR="00325B5E" w:rsidRPr="00C301F2">
        <w:rPr>
          <w:szCs w:val="28"/>
        </w:rPr>
        <w:t>МОУ гимназия «Юридическая»)</w:t>
      </w:r>
      <w:r w:rsidRPr="00C301F2">
        <w:rPr>
          <w:szCs w:val="28"/>
        </w:rPr>
        <w:t xml:space="preserve"> действуют </w:t>
      </w:r>
      <w:r w:rsidRPr="00C301F2">
        <w:rPr>
          <w:b/>
          <w:szCs w:val="28"/>
        </w:rPr>
        <w:t xml:space="preserve">областные </w:t>
      </w:r>
      <w:r w:rsidRPr="00C301F2">
        <w:rPr>
          <w:szCs w:val="28"/>
        </w:rPr>
        <w:t>инновационные площадки.</w:t>
      </w:r>
      <w:proofErr w:type="gramEnd"/>
    </w:p>
    <w:p w:rsidR="008D096B" w:rsidRDefault="008D096B" w:rsidP="00E42F19">
      <w:pPr>
        <w:pStyle w:val="a7"/>
        <w:ind w:firstLine="708"/>
        <w:jc w:val="both"/>
        <w:rPr>
          <w:szCs w:val="28"/>
        </w:rPr>
      </w:pPr>
    </w:p>
    <w:p w:rsidR="005360A6" w:rsidRPr="00C301F2" w:rsidRDefault="005360A6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lastRenderedPageBreak/>
        <w:t xml:space="preserve">Информационный банк </w:t>
      </w:r>
      <w:r w:rsidRPr="00C301F2">
        <w:rPr>
          <w:b/>
          <w:szCs w:val="28"/>
        </w:rPr>
        <w:t>городских</w:t>
      </w:r>
      <w:r w:rsidRPr="00C301F2">
        <w:rPr>
          <w:szCs w:val="28"/>
        </w:rPr>
        <w:t xml:space="preserve"> иннов</w:t>
      </w:r>
      <w:r w:rsidR="008D096B">
        <w:rPr>
          <w:szCs w:val="28"/>
        </w:rPr>
        <w:t xml:space="preserve">ационных площадок включает: - 3 </w:t>
      </w:r>
      <w:r w:rsidRPr="00C301F2">
        <w:rPr>
          <w:szCs w:val="28"/>
        </w:rPr>
        <w:t>общеобразовательных учрежде</w:t>
      </w:r>
      <w:r w:rsidR="008D096B">
        <w:rPr>
          <w:szCs w:val="28"/>
        </w:rPr>
        <w:t xml:space="preserve">ния (МОУ СОШ №12, МОУ СОШ №15, </w:t>
      </w:r>
      <w:r w:rsidRPr="00C301F2">
        <w:rPr>
          <w:szCs w:val="28"/>
        </w:rPr>
        <w:t>МОУ гимназия «Шанс»);</w:t>
      </w:r>
    </w:p>
    <w:p w:rsidR="005360A6" w:rsidRPr="00C301F2" w:rsidRDefault="005360A6" w:rsidP="00E42F19">
      <w:pPr>
        <w:pStyle w:val="a7"/>
        <w:jc w:val="both"/>
        <w:rPr>
          <w:szCs w:val="28"/>
        </w:rPr>
      </w:pPr>
    </w:p>
    <w:p w:rsidR="00217ADC" w:rsidRPr="00C301F2" w:rsidRDefault="00F453AB" w:rsidP="00E42F19">
      <w:pPr>
        <w:pStyle w:val="a7"/>
        <w:ind w:firstLine="708"/>
        <w:jc w:val="both"/>
        <w:rPr>
          <w:b/>
          <w:szCs w:val="28"/>
        </w:rPr>
      </w:pPr>
      <w:r w:rsidRPr="00C301F2">
        <w:rPr>
          <w:szCs w:val="28"/>
        </w:rPr>
        <w:t>Продолжают свою работу</w:t>
      </w:r>
      <w:r w:rsidR="00217ADC" w:rsidRPr="00C301F2">
        <w:rPr>
          <w:szCs w:val="28"/>
        </w:rPr>
        <w:t xml:space="preserve"> в качестве</w:t>
      </w:r>
      <w:r w:rsidR="00325B5E" w:rsidRPr="00C301F2">
        <w:rPr>
          <w:szCs w:val="28"/>
        </w:rPr>
        <w:t xml:space="preserve"> базовы</w:t>
      </w:r>
      <w:r w:rsidR="00217ADC" w:rsidRPr="00C301F2">
        <w:rPr>
          <w:szCs w:val="28"/>
        </w:rPr>
        <w:t xml:space="preserve">х </w:t>
      </w:r>
      <w:r w:rsidR="00325B5E" w:rsidRPr="00C301F2">
        <w:rPr>
          <w:szCs w:val="28"/>
        </w:rPr>
        <w:t>площад</w:t>
      </w:r>
      <w:r w:rsidR="00217ADC" w:rsidRPr="00C301F2">
        <w:rPr>
          <w:szCs w:val="28"/>
        </w:rPr>
        <w:t xml:space="preserve">ок </w:t>
      </w:r>
      <w:r w:rsidR="00325B5E" w:rsidRPr="00C301F2">
        <w:rPr>
          <w:szCs w:val="28"/>
        </w:rPr>
        <w:t>ГБОУ ДПО РО РИПК И ППРО</w:t>
      </w:r>
      <w:r w:rsidR="00640981" w:rsidRPr="00C301F2">
        <w:rPr>
          <w:szCs w:val="28"/>
        </w:rPr>
        <w:t xml:space="preserve"> </w:t>
      </w:r>
      <w:r w:rsidR="00325B5E" w:rsidRPr="00C301F2">
        <w:rPr>
          <w:szCs w:val="28"/>
        </w:rPr>
        <w:t>МОУ лицей №11, МБОУ СОШ «Центр образования»</w:t>
      </w:r>
      <w:proofErr w:type="gramStart"/>
      <w:r w:rsidR="00325B5E" w:rsidRPr="00C301F2">
        <w:rPr>
          <w:szCs w:val="28"/>
        </w:rPr>
        <w:t xml:space="preserve"> </w:t>
      </w:r>
      <w:r w:rsidRPr="00C301F2">
        <w:rPr>
          <w:szCs w:val="28"/>
        </w:rPr>
        <w:t>.</w:t>
      </w:r>
      <w:proofErr w:type="gramEnd"/>
    </w:p>
    <w:p w:rsidR="00F453AB" w:rsidRPr="00C301F2" w:rsidRDefault="00F453AB" w:rsidP="00E42F19">
      <w:pPr>
        <w:pStyle w:val="a7"/>
        <w:jc w:val="both"/>
        <w:rPr>
          <w:b/>
          <w:szCs w:val="28"/>
        </w:rPr>
      </w:pPr>
    </w:p>
    <w:p w:rsidR="00EE12AB" w:rsidRPr="00C301F2" w:rsidRDefault="002E2F81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ab/>
        <w:t>Поставленные цели и задачи общеобразовательных учреждений, связанные с качеством образования и их достижением  напрямую связаны с уровнем квалификации учителя и его совершенствования</w:t>
      </w:r>
    </w:p>
    <w:p w:rsidR="002E2F81" w:rsidRPr="00C301F2" w:rsidRDefault="002E2F81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ab/>
        <w:t xml:space="preserve"> В 2012-2013 учебном году 153 педагога были аттестованы на высшую и первую категории. 505 человек обучались на курсах повышения квалификации.</w:t>
      </w:r>
    </w:p>
    <w:p w:rsidR="00EE12AB" w:rsidRPr="00C301F2" w:rsidRDefault="00EE12AB" w:rsidP="00E42F19">
      <w:pPr>
        <w:pStyle w:val="a7"/>
        <w:ind w:firstLine="708"/>
        <w:jc w:val="both"/>
        <w:rPr>
          <w:szCs w:val="28"/>
        </w:rPr>
      </w:pPr>
    </w:p>
    <w:p w:rsidR="00EE12AB" w:rsidRPr="00C301F2" w:rsidRDefault="00EE12AB" w:rsidP="00E42F19">
      <w:pPr>
        <w:pStyle w:val="a7"/>
        <w:ind w:firstLine="708"/>
        <w:jc w:val="both"/>
        <w:rPr>
          <w:szCs w:val="28"/>
        </w:rPr>
      </w:pPr>
      <w:proofErr w:type="gramStart"/>
      <w:r w:rsidRPr="00C301F2">
        <w:rPr>
          <w:szCs w:val="28"/>
        </w:rPr>
        <w:t>Во всех общеобразовательных учреждениях созданы условия для реализации прав обучающихся на использование различных форм получения образования: в 2012-2013 учебном году по очной форме обучались  99,15</w:t>
      </w:r>
      <w:r w:rsidR="008D096B">
        <w:rPr>
          <w:szCs w:val="28"/>
        </w:rPr>
        <w:t xml:space="preserve">%, по заочной -0,01% (1 чел.), </w:t>
      </w:r>
      <w:r w:rsidRPr="00C301F2">
        <w:rPr>
          <w:szCs w:val="28"/>
        </w:rPr>
        <w:t xml:space="preserve">по </w:t>
      </w:r>
      <w:proofErr w:type="spellStart"/>
      <w:r w:rsidRPr="00C301F2">
        <w:rPr>
          <w:szCs w:val="28"/>
        </w:rPr>
        <w:t>экстернатной</w:t>
      </w:r>
      <w:proofErr w:type="spellEnd"/>
      <w:r w:rsidRPr="00C301F2">
        <w:rPr>
          <w:szCs w:val="28"/>
        </w:rPr>
        <w:t xml:space="preserve"> – 0,45% (61 чел.), по семейной – 0,16% (21 чел.), сочетание форм – 0,05% (7 чел.).</w:t>
      </w:r>
      <w:proofErr w:type="gramEnd"/>
    </w:p>
    <w:p w:rsidR="002E2F81" w:rsidRPr="00C301F2" w:rsidRDefault="002E2F81" w:rsidP="00E42F19">
      <w:pPr>
        <w:pStyle w:val="a7"/>
        <w:jc w:val="both"/>
        <w:rPr>
          <w:szCs w:val="28"/>
        </w:rPr>
      </w:pPr>
    </w:p>
    <w:p w:rsidR="002E2F81" w:rsidRPr="00C301F2" w:rsidRDefault="00F669E9" w:rsidP="00E42F19">
      <w:pPr>
        <w:pStyle w:val="a7"/>
        <w:ind w:firstLine="709"/>
        <w:jc w:val="both"/>
        <w:rPr>
          <w:szCs w:val="28"/>
        </w:rPr>
      </w:pPr>
      <w:r w:rsidRPr="00C301F2">
        <w:rPr>
          <w:szCs w:val="28"/>
        </w:rPr>
        <w:t>Д</w:t>
      </w:r>
      <w:r w:rsidR="002E2F81" w:rsidRPr="00C301F2">
        <w:rPr>
          <w:szCs w:val="28"/>
        </w:rPr>
        <w:t>еятельность психолого-медико-педагогической комиссии позволяет своевременно выявлять детей, нуждающихся в особых условиях обучения. 7 детей-инвалидов обучаются в общеобразовательных учреждениях по индивидуальным программам реабилитации, 5 детей-инвалидов обучаются по программам общего образования на дому, 2 ребенка-инвалида получают образование в дистанционной форме.</w:t>
      </w:r>
    </w:p>
    <w:p w:rsidR="002E2F81" w:rsidRPr="00C301F2" w:rsidRDefault="002E2F81" w:rsidP="00E42F19">
      <w:pPr>
        <w:pStyle w:val="a7"/>
        <w:ind w:firstLine="708"/>
        <w:jc w:val="both"/>
        <w:rPr>
          <w:szCs w:val="28"/>
        </w:rPr>
      </w:pPr>
    </w:p>
    <w:p w:rsidR="002E2F81" w:rsidRPr="00C301F2" w:rsidRDefault="002E2F81" w:rsidP="00E42F19">
      <w:pPr>
        <w:pStyle w:val="a7"/>
        <w:ind w:firstLine="708"/>
        <w:jc w:val="both"/>
        <w:rPr>
          <w:w w:val="101"/>
          <w:szCs w:val="28"/>
        </w:rPr>
      </w:pPr>
      <w:r w:rsidRPr="00C301F2">
        <w:rPr>
          <w:w w:val="101"/>
          <w:szCs w:val="28"/>
        </w:rPr>
        <w:t xml:space="preserve">С  2011г. во всех общеобразовательных учреждениях города Волгодонска  внедрены федеральные государственные образовательные стандарты начального общего образования в 1-х классах. </w:t>
      </w:r>
    </w:p>
    <w:p w:rsidR="002E2F81" w:rsidRPr="00C301F2" w:rsidRDefault="002E2F81" w:rsidP="00E42F19">
      <w:pPr>
        <w:pStyle w:val="a7"/>
        <w:ind w:firstLine="708"/>
        <w:jc w:val="both"/>
        <w:rPr>
          <w:w w:val="101"/>
          <w:szCs w:val="28"/>
        </w:rPr>
      </w:pPr>
      <w:r w:rsidRPr="00C301F2">
        <w:rPr>
          <w:w w:val="101"/>
          <w:szCs w:val="28"/>
        </w:rPr>
        <w:t>По данным электронного мониторинга, доля учащихся начальных классов, обучающихся в 2012 -2013 учебном году по ФГОС (от общей численности учащихся начальной школы), составила 63 %.</w:t>
      </w:r>
    </w:p>
    <w:p w:rsidR="002E2F81" w:rsidRPr="00C301F2" w:rsidRDefault="002E2F81" w:rsidP="00E42F19">
      <w:pPr>
        <w:pStyle w:val="a7"/>
        <w:ind w:firstLine="708"/>
        <w:jc w:val="both"/>
        <w:rPr>
          <w:w w:val="101"/>
          <w:szCs w:val="28"/>
        </w:rPr>
      </w:pPr>
      <w:r w:rsidRPr="00C301F2">
        <w:rPr>
          <w:w w:val="101"/>
          <w:szCs w:val="28"/>
        </w:rPr>
        <w:t>Доля школьников среднего и старшего звена, обучающихся по ФГОС (от общей численности школьников), составила 27,8 %.</w:t>
      </w:r>
    </w:p>
    <w:p w:rsidR="00FD67A2" w:rsidRPr="00C301F2" w:rsidRDefault="00FD67A2" w:rsidP="00E42F19">
      <w:pPr>
        <w:pStyle w:val="a7"/>
        <w:jc w:val="both"/>
        <w:rPr>
          <w:w w:val="101"/>
          <w:szCs w:val="28"/>
        </w:rPr>
      </w:pPr>
    </w:p>
    <w:p w:rsidR="00434FA5" w:rsidRPr="00C301F2" w:rsidRDefault="00FD67A2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Главным показателем образовательной деятельности является государственная итоговая аттестация учеников 9 и 11 классов.</w:t>
      </w:r>
    </w:p>
    <w:p w:rsidR="001466AC" w:rsidRPr="00C301F2" w:rsidRDefault="001466AC" w:rsidP="00E42F19">
      <w:pPr>
        <w:pStyle w:val="a7"/>
        <w:jc w:val="both"/>
        <w:rPr>
          <w:i/>
          <w:w w:val="101"/>
          <w:szCs w:val="28"/>
        </w:rPr>
      </w:pPr>
      <w:r w:rsidRPr="00C301F2">
        <w:rPr>
          <w:i/>
          <w:w w:val="101"/>
          <w:szCs w:val="28"/>
        </w:rPr>
        <w:t xml:space="preserve"> </w:t>
      </w:r>
    </w:p>
    <w:p w:rsidR="00300F83" w:rsidRPr="00C301F2" w:rsidRDefault="001466AC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ab/>
        <w:t>За курс основного общего образования государственная (итоговая) аттестация проводится по традиционной  и новой формам. В государственной (итоговой) аттестации с участием территориальной экзаменационной комиссии в 2013 году приняли участие 19 общеобразовате</w:t>
      </w:r>
      <w:r w:rsidR="008D096B">
        <w:rPr>
          <w:szCs w:val="28"/>
        </w:rPr>
        <w:t>льных учреждений города.</w:t>
      </w:r>
      <w:r w:rsidRPr="00C301F2">
        <w:rPr>
          <w:szCs w:val="28"/>
        </w:rPr>
        <w:t xml:space="preserve"> Выпускные экзамены в новой форме проведены не только по обязательным предметам (русскому языку, математике), но и по предметам по выбору (история, обществознание, </w:t>
      </w:r>
      <w:r w:rsidRPr="00C301F2">
        <w:rPr>
          <w:szCs w:val="28"/>
        </w:rPr>
        <w:lastRenderedPageBreak/>
        <w:t xml:space="preserve">физика, химия, география и биология, информатика и ИКТ, английский язык, литература). </w:t>
      </w:r>
    </w:p>
    <w:p w:rsidR="00434FA5" w:rsidRPr="00C301F2" w:rsidRDefault="00434FA5" w:rsidP="00E42F19">
      <w:pPr>
        <w:pStyle w:val="a7"/>
        <w:jc w:val="both"/>
        <w:rPr>
          <w:b/>
          <w:szCs w:val="28"/>
        </w:rPr>
      </w:pPr>
    </w:p>
    <w:p w:rsidR="00300F83" w:rsidRPr="00C301F2" w:rsidRDefault="001466AC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 xml:space="preserve">Количество школ, участвующих в государственной (итоговой) аттестации с участием территориальной экзаменационной комиссии и доля выпускников - участников  ГИА-9 остаются стабильными. </w:t>
      </w:r>
    </w:p>
    <w:p w:rsidR="00FD67A2" w:rsidRPr="00C301F2" w:rsidRDefault="00FD67A2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Это позволяет отработать модель независимой оценки к</w:t>
      </w:r>
      <w:r w:rsidR="008D096B">
        <w:rPr>
          <w:rFonts w:ascii="Times New Roman" w:hAnsi="Times New Roman"/>
          <w:sz w:val="28"/>
          <w:szCs w:val="28"/>
        </w:rPr>
        <w:t xml:space="preserve">ачества общего образования. На </w:t>
      </w:r>
      <w:r w:rsidRPr="00C301F2">
        <w:rPr>
          <w:rFonts w:ascii="Times New Roman" w:hAnsi="Times New Roman"/>
          <w:sz w:val="28"/>
          <w:szCs w:val="28"/>
        </w:rPr>
        <w:t xml:space="preserve">«четыре» и «пять» русский язык в новой форме сдали 72% выпускников 9 классов. </w:t>
      </w:r>
      <w:r w:rsidR="0051666E" w:rsidRPr="00C301F2">
        <w:rPr>
          <w:rFonts w:ascii="Times New Roman" w:hAnsi="Times New Roman"/>
          <w:sz w:val="28"/>
          <w:szCs w:val="28"/>
        </w:rPr>
        <w:t>Самый высокий результаты показали учащиеся гимназии «Шанс»  (100%) и СОШ№13 (95,1%).</w:t>
      </w:r>
    </w:p>
    <w:p w:rsidR="001E054F" w:rsidRPr="00C301F2" w:rsidRDefault="0051666E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Математик</w:t>
      </w:r>
      <w:r w:rsidR="008D096B">
        <w:rPr>
          <w:rFonts w:ascii="Times New Roman" w:hAnsi="Times New Roman"/>
          <w:sz w:val="28"/>
          <w:szCs w:val="28"/>
        </w:rPr>
        <w:t>у</w:t>
      </w:r>
      <w:r w:rsidRPr="00C301F2">
        <w:rPr>
          <w:rFonts w:ascii="Times New Roman" w:hAnsi="Times New Roman"/>
          <w:sz w:val="28"/>
          <w:szCs w:val="28"/>
        </w:rPr>
        <w:t xml:space="preserve"> н</w:t>
      </w:r>
      <w:r w:rsidR="008D096B">
        <w:rPr>
          <w:rFonts w:ascii="Times New Roman" w:hAnsi="Times New Roman"/>
          <w:sz w:val="28"/>
          <w:szCs w:val="28"/>
        </w:rPr>
        <w:t xml:space="preserve">а </w:t>
      </w:r>
      <w:r w:rsidR="00FD67A2" w:rsidRPr="00C301F2">
        <w:rPr>
          <w:rFonts w:ascii="Times New Roman" w:hAnsi="Times New Roman"/>
          <w:sz w:val="28"/>
          <w:szCs w:val="28"/>
        </w:rPr>
        <w:t>«четыре» и «пять»– 80,5%</w:t>
      </w:r>
      <w:r w:rsidRPr="00C301F2">
        <w:rPr>
          <w:rFonts w:ascii="Times New Roman" w:hAnsi="Times New Roman"/>
          <w:sz w:val="28"/>
          <w:szCs w:val="28"/>
        </w:rPr>
        <w:t xml:space="preserve"> . Самые высокие результаты качества ГИА по математике  СОШ№18 (96,3%), СОШ№5 (94,4%)</w:t>
      </w:r>
      <w:r w:rsidR="009C79AC" w:rsidRPr="00C301F2">
        <w:rPr>
          <w:rFonts w:ascii="Times New Roman" w:hAnsi="Times New Roman"/>
          <w:sz w:val="28"/>
          <w:szCs w:val="28"/>
        </w:rPr>
        <w:t xml:space="preserve">    </w:t>
      </w:r>
    </w:p>
    <w:p w:rsidR="00F453AB" w:rsidRPr="00C301F2" w:rsidRDefault="00F453AB" w:rsidP="00E42F19">
      <w:pPr>
        <w:pStyle w:val="a7"/>
        <w:ind w:firstLine="568"/>
        <w:jc w:val="both"/>
        <w:rPr>
          <w:szCs w:val="28"/>
        </w:rPr>
      </w:pPr>
    </w:p>
    <w:p w:rsidR="00260F36" w:rsidRPr="00C301F2" w:rsidRDefault="00260F36" w:rsidP="00E42F19">
      <w:pPr>
        <w:pStyle w:val="a7"/>
        <w:ind w:firstLine="568"/>
        <w:jc w:val="both"/>
        <w:rPr>
          <w:szCs w:val="28"/>
        </w:rPr>
      </w:pPr>
      <w:r w:rsidRPr="00C301F2">
        <w:rPr>
          <w:szCs w:val="28"/>
        </w:rPr>
        <w:t>671 выпускник 2013 года были допущены к государственной (итоговой)  аттестации 2013 года. Проходили аттестацию в форме государственного выпускного экзамена  – 3 выпускника:  МОУ СОШ № 8 (2чел);</w:t>
      </w:r>
      <w:r w:rsidR="0049105B" w:rsidRPr="00C301F2">
        <w:rPr>
          <w:szCs w:val="28"/>
        </w:rPr>
        <w:t xml:space="preserve"> </w:t>
      </w:r>
      <w:r w:rsidRPr="00C301F2">
        <w:rPr>
          <w:szCs w:val="28"/>
        </w:rPr>
        <w:t xml:space="preserve"> МОУ СОШ № 21 (1 чел). </w:t>
      </w:r>
    </w:p>
    <w:p w:rsidR="008D703F" w:rsidRPr="00C301F2" w:rsidRDefault="008D703F" w:rsidP="00E42F19">
      <w:pPr>
        <w:pStyle w:val="a7"/>
        <w:ind w:firstLine="567"/>
        <w:jc w:val="both"/>
        <w:rPr>
          <w:szCs w:val="28"/>
        </w:rPr>
      </w:pPr>
      <w:r w:rsidRPr="00C301F2">
        <w:rPr>
          <w:szCs w:val="28"/>
        </w:rPr>
        <w:t xml:space="preserve">Не преодолел минимальный порог на ЕГЭ по обязательным </w:t>
      </w:r>
      <w:r w:rsidR="0049105B" w:rsidRPr="00C301F2">
        <w:rPr>
          <w:szCs w:val="28"/>
        </w:rPr>
        <w:t xml:space="preserve">предметам </w:t>
      </w:r>
      <w:r w:rsidRPr="00C301F2">
        <w:rPr>
          <w:szCs w:val="28"/>
        </w:rPr>
        <w:t>для получения аттестата о среднем (полном) общем образовании 1 выпускник (МОУ лицей «Политэк»).</w:t>
      </w:r>
    </w:p>
    <w:p w:rsidR="008D703F" w:rsidRPr="00C301F2" w:rsidRDefault="008D703F" w:rsidP="00E42F19">
      <w:pPr>
        <w:pStyle w:val="a7"/>
        <w:ind w:firstLine="568"/>
        <w:jc w:val="both"/>
        <w:rPr>
          <w:szCs w:val="28"/>
        </w:rPr>
      </w:pPr>
      <w:r w:rsidRPr="00C301F2">
        <w:rPr>
          <w:szCs w:val="28"/>
        </w:rPr>
        <w:t>Доля выпускников, не получивших аттестат о среднем (полном) общем образовании в 2013 году на 1,93% меньше в сравнении с 2012 годом (2013 – 1 выпускник – 0,15%, 2012 – 17 выпускников – 2,08%).</w:t>
      </w:r>
    </w:p>
    <w:p w:rsidR="008D703F" w:rsidRPr="00C301F2" w:rsidRDefault="008D703F" w:rsidP="00E42F19">
      <w:pPr>
        <w:pStyle w:val="a7"/>
        <w:ind w:firstLine="568"/>
        <w:jc w:val="both"/>
        <w:rPr>
          <w:szCs w:val="28"/>
        </w:rPr>
      </w:pP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  <w:r w:rsidRPr="00C301F2">
        <w:rPr>
          <w:szCs w:val="28"/>
        </w:rPr>
        <w:t xml:space="preserve">В 2013 году единый государственный экзамен по русскому языку сдавали 668 выпускников, по математике – 675 выпускников, в том числе 7 человек, не преодолевших порог по математике в прошлом году. </w:t>
      </w:r>
    </w:p>
    <w:p w:rsidR="008D703F" w:rsidRPr="00C301F2" w:rsidRDefault="008D703F" w:rsidP="00E42F19">
      <w:pPr>
        <w:pStyle w:val="a7"/>
        <w:jc w:val="both"/>
        <w:rPr>
          <w:b/>
          <w:szCs w:val="28"/>
        </w:rPr>
      </w:pP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  <w:r w:rsidRPr="00C301F2">
        <w:rPr>
          <w:szCs w:val="28"/>
        </w:rPr>
        <w:t>Средний тестовый балл по русскому языку в 2013 году составил 69,29 баллов, что выше на 2,41 балла показателя прошлого года (2012г. – 66,88 балла) и среднего по РО (на 4,73 балла) и РФ (на 5,89 балла). 100 баллов получили 5 выпускников (МОУ СОШ №22, 21, 13, МОУ лицеи №16, «Политэк»). Более 90 баллов набрали 73 выпускника (10,9%), в 2012 году данный показатель 8,5%.</w:t>
      </w:r>
    </w:p>
    <w:p w:rsidR="008D703F" w:rsidRPr="00C301F2" w:rsidRDefault="008D703F" w:rsidP="00E42F19">
      <w:pPr>
        <w:pStyle w:val="a7"/>
        <w:jc w:val="both"/>
        <w:rPr>
          <w:b/>
          <w:szCs w:val="28"/>
        </w:rPr>
      </w:pP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  <w:r w:rsidRPr="00C301F2">
        <w:rPr>
          <w:szCs w:val="28"/>
        </w:rPr>
        <w:t>Анализ результатов ЕГЭ по русскому языку показал, что самый высокий результат, как и в прошлом году, получен выпускниками гимназии №1 «Юнона» (80,1 балл). Выше общегородского показателя результаты ЕГЭ выпускников МОУ СОШ №22, МОУ лицея №24, МОУ СОШ №13, МОУ лицея №11, МОУ гимназии №5, МОУ лицея №16, МОУ СОШ №18.</w:t>
      </w:r>
    </w:p>
    <w:p w:rsidR="00B03C61" w:rsidRPr="00C301F2" w:rsidRDefault="00B03C61" w:rsidP="00E42F19">
      <w:pPr>
        <w:pStyle w:val="a7"/>
        <w:jc w:val="both"/>
        <w:rPr>
          <w:b/>
          <w:szCs w:val="28"/>
        </w:rPr>
      </w:pP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  <w:r w:rsidRPr="00C301F2">
        <w:rPr>
          <w:szCs w:val="28"/>
        </w:rPr>
        <w:t xml:space="preserve">Показатель «Средний тестовый балл» по математике в 2013 году </w:t>
      </w:r>
      <w:r w:rsidR="00804F93" w:rsidRPr="00C301F2">
        <w:rPr>
          <w:szCs w:val="28"/>
        </w:rPr>
        <w:t xml:space="preserve">составил 54,34 балла. Для сравнения по Ростовской области средний тестовый бал по математике составил </w:t>
      </w:r>
      <w:r w:rsidR="00385DB6" w:rsidRPr="00C301F2">
        <w:rPr>
          <w:szCs w:val="28"/>
        </w:rPr>
        <w:t>48,95 балла, по Российской Федерации- 49,6 балла.</w:t>
      </w:r>
    </w:p>
    <w:p w:rsidR="00260F36" w:rsidRPr="00C301F2" w:rsidRDefault="0049105B" w:rsidP="00E42F19">
      <w:pPr>
        <w:pStyle w:val="a7"/>
        <w:ind w:firstLine="568"/>
        <w:jc w:val="both"/>
        <w:rPr>
          <w:szCs w:val="28"/>
        </w:rPr>
      </w:pPr>
      <w:r w:rsidRPr="00C301F2">
        <w:rPr>
          <w:szCs w:val="28"/>
        </w:rPr>
        <w:t xml:space="preserve">Из </w:t>
      </w:r>
      <w:r w:rsidR="00260F36" w:rsidRPr="00C301F2">
        <w:rPr>
          <w:szCs w:val="28"/>
        </w:rPr>
        <w:t>675 выпускников,</w:t>
      </w:r>
      <w:r w:rsidRPr="00C301F2">
        <w:rPr>
          <w:szCs w:val="28"/>
        </w:rPr>
        <w:t xml:space="preserve"> сдававших математику </w:t>
      </w:r>
      <w:r w:rsidR="00260F36" w:rsidRPr="00C301F2">
        <w:rPr>
          <w:szCs w:val="28"/>
        </w:rPr>
        <w:t xml:space="preserve">674 – преодолели порог. </w:t>
      </w:r>
    </w:p>
    <w:p w:rsidR="00260F36" w:rsidRPr="00C301F2" w:rsidRDefault="00260F36" w:rsidP="00E42F19">
      <w:pPr>
        <w:pStyle w:val="a7"/>
        <w:ind w:firstLine="568"/>
        <w:jc w:val="both"/>
        <w:rPr>
          <w:szCs w:val="28"/>
        </w:rPr>
      </w:pPr>
      <w:r w:rsidRPr="00C301F2">
        <w:rPr>
          <w:szCs w:val="28"/>
        </w:rPr>
        <w:lastRenderedPageBreak/>
        <w:t xml:space="preserve">Увеличилось и количество общеобразовательных учреждений, показатели которых выше  или равны среднему тестовому баллу по городу </w:t>
      </w: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</w:p>
    <w:p w:rsidR="00260F36" w:rsidRPr="00C301F2" w:rsidRDefault="00260F36" w:rsidP="00E42F19">
      <w:pPr>
        <w:pStyle w:val="a7"/>
        <w:ind w:firstLine="568"/>
        <w:jc w:val="both"/>
        <w:rPr>
          <w:szCs w:val="28"/>
        </w:rPr>
      </w:pPr>
      <w:r w:rsidRPr="00C301F2">
        <w:rPr>
          <w:szCs w:val="28"/>
        </w:rPr>
        <w:t xml:space="preserve">Из предметов по выбору традиционно большой популярностью пользовались предметы обществознание, физика, история. </w:t>
      </w: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  <w:r w:rsidRPr="00C301F2">
        <w:rPr>
          <w:szCs w:val="28"/>
        </w:rPr>
        <w:t>Самый высокий средний балл (78,4 баллов) выпускниками школ получен по химии, самый низкий - по географии (53,1 баллов).</w:t>
      </w: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  <w:r w:rsidRPr="00C301F2">
        <w:rPr>
          <w:szCs w:val="28"/>
        </w:rPr>
        <w:t>В сравнении с прошлым учебным годом отмечается увеличение среднего тестового балла ЕГЭ практически по всем предметам, выбранным выпускниками для сдачи.</w:t>
      </w: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</w:p>
    <w:p w:rsidR="00260F36" w:rsidRPr="00C301F2" w:rsidRDefault="00260F36" w:rsidP="00E42F19">
      <w:pPr>
        <w:pStyle w:val="a7"/>
        <w:ind w:firstLine="567"/>
        <w:jc w:val="both"/>
        <w:rPr>
          <w:szCs w:val="28"/>
        </w:rPr>
      </w:pPr>
      <w:r w:rsidRPr="00C301F2">
        <w:rPr>
          <w:szCs w:val="28"/>
        </w:rPr>
        <w:t>По результатам единого государственного экзамена 17 выпускников общеобразовательных учреждений г</w:t>
      </w:r>
      <w:proofErr w:type="gramStart"/>
      <w:r w:rsidRPr="00C301F2">
        <w:rPr>
          <w:szCs w:val="28"/>
        </w:rPr>
        <w:t>.В</w:t>
      </w:r>
      <w:proofErr w:type="gramEnd"/>
      <w:r w:rsidRPr="00C301F2">
        <w:rPr>
          <w:szCs w:val="28"/>
        </w:rPr>
        <w:t xml:space="preserve">олгодонска получили высший балл. </w:t>
      </w:r>
    </w:p>
    <w:p w:rsidR="008D703F" w:rsidRPr="00C301F2" w:rsidRDefault="008D703F" w:rsidP="00E42F19">
      <w:pPr>
        <w:pStyle w:val="a7"/>
        <w:jc w:val="both"/>
        <w:rPr>
          <w:szCs w:val="28"/>
        </w:rPr>
      </w:pPr>
    </w:p>
    <w:p w:rsidR="00260F36" w:rsidRPr="00C301F2" w:rsidRDefault="006B53B4" w:rsidP="00E42F19">
      <w:pPr>
        <w:pStyle w:val="a7"/>
        <w:ind w:firstLine="568"/>
        <w:jc w:val="both"/>
        <w:rPr>
          <w:szCs w:val="28"/>
        </w:rPr>
      </w:pPr>
      <w:r w:rsidRPr="00C301F2">
        <w:rPr>
          <w:szCs w:val="28"/>
        </w:rPr>
        <w:t>П</w:t>
      </w:r>
      <w:r w:rsidR="00260F36" w:rsidRPr="00C301F2">
        <w:rPr>
          <w:szCs w:val="28"/>
        </w:rPr>
        <w:t>о итогам обучения 72 выпускника были отмечены медалями за особые успехи в учении: 35 – золотыми, 37 – серебряными. По сравнению с прошлым годом количество медали</w:t>
      </w:r>
      <w:r w:rsidR="008D703F" w:rsidRPr="00C301F2">
        <w:rPr>
          <w:szCs w:val="28"/>
        </w:rPr>
        <w:t>стов увеличилось на 17 человек.</w:t>
      </w:r>
    </w:p>
    <w:p w:rsidR="008D703F" w:rsidRPr="00C301F2" w:rsidRDefault="008D703F" w:rsidP="00E42F19">
      <w:pPr>
        <w:pStyle w:val="a7"/>
        <w:jc w:val="both"/>
        <w:rPr>
          <w:b/>
          <w:szCs w:val="28"/>
        </w:rPr>
      </w:pPr>
    </w:p>
    <w:p w:rsidR="008D703F" w:rsidRPr="00C301F2" w:rsidRDefault="008D703F" w:rsidP="00E42F19">
      <w:pPr>
        <w:pStyle w:val="a7"/>
        <w:ind w:firstLine="568"/>
        <w:jc w:val="both"/>
        <w:rPr>
          <w:szCs w:val="28"/>
        </w:rPr>
      </w:pPr>
      <w:r w:rsidRPr="00C301F2">
        <w:rPr>
          <w:szCs w:val="28"/>
        </w:rPr>
        <w:t>В рамках це</w:t>
      </w:r>
      <w:r w:rsidR="008D096B">
        <w:rPr>
          <w:szCs w:val="28"/>
        </w:rPr>
        <w:t>левого  набора, осуществляемого</w:t>
      </w:r>
      <w:r w:rsidRPr="00C301F2">
        <w:rPr>
          <w:szCs w:val="28"/>
        </w:rPr>
        <w:t xml:space="preserve"> </w:t>
      </w:r>
      <w:proofErr w:type="spellStart"/>
      <w:r w:rsidRPr="00C301F2">
        <w:rPr>
          <w:szCs w:val="28"/>
        </w:rPr>
        <w:t>Госкорпорацией</w:t>
      </w:r>
      <w:proofErr w:type="spellEnd"/>
      <w:r w:rsidRPr="00C301F2">
        <w:rPr>
          <w:szCs w:val="28"/>
        </w:rPr>
        <w:t xml:space="preserve"> «</w:t>
      </w:r>
      <w:proofErr w:type="spellStart"/>
      <w:r w:rsidRPr="00C301F2">
        <w:rPr>
          <w:szCs w:val="28"/>
        </w:rPr>
        <w:t>Росатом</w:t>
      </w:r>
      <w:proofErr w:type="spellEnd"/>
      <w:r w:rsidRPr="00C301F2">
        <w:rPr>
          <w:szCs w:val="28"/>
        </w:rPr>
        <w:t xml:space="preserve">», по итогам «Олимпиады атомных станций» в 2013 году </w:t>
      </w:r>
      <w:r w:rsidR="008D096B">
        <w:rPr>
          <w:szCs w:val="28"/>
        </w:rPr>
        <w:t xml:space="preserve">33 </w:t>
      </w:r>
      <w:r w:rsidR="00221E7A">
        <w:rPr>
          <w:szCs w:val="28"/>
        </w:rPr>
        <w:t>выпускника 11 класса</w:t>
      </w:r>
      <w:r w:rsidRPr="00C301F2">
        <w:rPr>
          <w:szCs w:val="28"/>
        </w:rPr>
        <w:t xml:space="preserve"> получили целевые направления в технические</w:t>
      </w:r>
      <w:r w:rsidR="008D096B">
        <w:rPr>
          <w:szCs w:val="28"/>
        </w:rPr>
        <w:t xml:space="preserve"> Вузы города Москва, Ростова-на-Дону</w:t>
      </w:r>
      <w:r w:rsidRPr="00C301F2">
        <w:rPr>
          <w:szCs w:val="28"/>
        </w:rPr>
        <w:t>, Волгодонска:</w:t>
      </w:r>
    </w:p>
    <w:p w:rsidR="00221E7A" w:rsidRDefault="00221E7A" w:rsidP="00E42F19">
      <w:pPr>
        <w:pStyle w:val="a7"/>
        <w:jc w:val="both"/>
        <w:rPr>
          <w:szCs w:val="28"/>
        </w:rPr>
      </w:pPr>
    </w:p>
    <w:p w:rsidR="008D703F" w:rsidRPr="00C301F2" w:rsidRDefault="008D703F" w:rsidP="00E42F19">
      <w:pPr>
        <w:pStyle w:val="a7"/>
        <w:jc w:val="both"/>
        <w:rPr>
          <w:szCs w:val="28"/>
        </w:rPr>
      </w:pPr>
      <w:proofErr w:type="gramStart"/>
      <w:r w:rsidRPr="00C301F2">
        <w:rPr>
          <w:szCs w:val="28"/>
        </w:rPr>
        <w:t>(МОУ лицей №11, МОУ гимназия №1 «Юнона», М</w:t>
      </w:r>
      <w:r w:rsidR="00221E7A">
        <w:rPr>
          <w:szCs w:val="28"/>
        </w:rPr>
        <w:t xml:space="preserve">ОУ лицей «Политэк», МОУ СОШ №9 </w:t>
      </w:r>
      <w:r w:rsidRPr="00C301F2">
        <w:rPr>
          <w:szCs w:val="28"/>
        </w:rPr>
        <w:t>– по 3 человека,</w:t>
      </w:r>
      <w:proofErr w:type="gramEnd"/>
    </w:p>
    <w:p w:rsidR="008D703F" w:rsidRPr="00C301F2" w:rsidRDefault="008D703F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 xml:space="preserve">МОУ СОШ №13, №8 </w:t>
      </w:r>
      <w:r w:rsidR="00221E7A">
        <w:rPr>
          <w:szCs w:val="28"/>
        </w:rPr>
        <w:t>–</w:t>
      </w:r>
      <w:r w:rsidRPr="00C301F2">
        <w:rPr>
          <w:szCs w:val="28"/>
        </w:rPr>
        <w:t xml:space="preserve"> по 1 человеку,</w:t>
      </w:r>
    </w:p>
    <w:p w:rsidR="008D703F" w:rsidRPr="00C301F2" w:rsidRDefault="008D703F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>МОУ СОШ №21 – 6 человек,</w:t>
      </w:r>
    </w:p>
    <w:p w:rsidR="008D703F" w:rsidRPr="00C301F2" w:rsidRDefault="008D703F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>МОУ СОШ №22 – 5 человек,</w:t>
      </w:r>
    </w:p>
    <w:p w:rsidR="008D703F" w:rsidRPr="00C301F2" w:rsidRDefault="00221E7A" w:rsidP="00E42F19">
      <w:pPr>
        <w:pStyle w:val="a7"/>
        <w:jc w:val="both"/>
        <w:rPr>
          <w:szCs w:val="28"/>
        </w:rPr>
      </w:pPr>
      <w:proofErr w:type="gramStart"/>
      <w:r>
        <w:rPr>
          <w:szCs w:val="28"/>
        </w:rPr>
        <w:t xml:space="preserve">МОУ лицей №24, МОУ лицей №16 – </w:t>
      </w:r>
      <w:r w:rsidR="008D703F" w:rsidRPr="00C301F2">
        <w:rPr>
          <w:szCs w:val="28"/>
        </w:rPr>
        <w:t>по 4 человека.)</w:t>
      </w:r>
      <w:proofErr w:type="gramEnd"/>
    </w:p>
    <w:p w:rsidR="008D703F" w:rsidRPr="00C301F2" w:rsidRDefault="008D703F" w:rsidP="00E42F19">
      <w:pPr>
        <w:pStyle w:val="a7"/>
        <w:jc w:val="both"/>
        <w:rPr>
          <w:b/>
          <w:szCs w:val="28"/>
        </w:rPr>
      </w:pPr>
    </w:p>
    <w:p w:rsidR="00AB43C8" w:rsidRPr="00C301F2" w:rsidRDefault="00AB43C8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В городе Волгодонске ведется постоянная работа по созданию условий, способствующих развитию у детей как общих, так и специальных способностей.</w:t>
      </w:r>
    </w:p>
    <w:p w:rsidR="001466AC" w:rsidRPr="00C301F2" w:rsidRDefault="00AB43C8" w:rsidP="00E42F19">
      <w:pPr>
        <w:pStyle w:val="a7"/>
        <w:jc w:val="both"/>
        <w:rPr>
          <w:i/>
          <w:szCs w:val="28"/>
        </w:rPr>
      </w:pPr>
      <w:r w:rsidRPr="00C301F2">
        <w:rPr>
          <w:b/>
          <w:szCs w:val="28"/>
        </w:rPr>
        <w:tab/>
      </w:r>
      <w:r w:rsidRPr="00C301F2">
        <w:rPr>
          <w:szCs w:val="28"/>
        </w:rPr>
        <w:t xml:space="preserve">В системе дополнительного образования  детей в </w:t>
      </w:r>
      <w:r w:rsidR="009C79AC" w:rsidRPr="00C301F2">
        <w:rPr>
          <w:szCs w:val="28"/>
        </w:rPr>
        <w:t>2012-</w:t>
      </w:r>
      <w:r w:rsidRPr="00C301F2">
        <w:rPr>
          <w:szCs w:val="28"/>
        </w:rPr>
        <w:t xml:space="preserve">2013 году функционировало 12 учреждений с общим охватом </w:t>
      </w:r>
      <w:r w:rsidR="00B0422C" w:rsidRPr="00C301F2">
        <w:rPr>
          <w:szCs w:val="28"/>
        </w:rPr>
        <w:t xml:space="preserve">детей </w:t>
      </w:r>
      <w:r w:rsidRPr="00C301F2">
        <w:rPr>
          <w:szCs w:val="28"/>
        </w:rPr>
        <w:t>б</w:t>
      </w:r>
      <w:r w:rsidR="001466AC" w:rsidRPr="00C301F2">
        <w:rPr>
          <w:szCs w:val="28"/>
        </w:rPr>
        <w:t>олее 98%  от общего числа школьников</w:t>
      </w:r>
      <w:r w:rsidRPr="00C301F2">
        <w:rPr>
          <w:szCs w:val="28"/>
        </w:rPr>
        <w:t>.</w:t>
      </w:r>
      <w:r w:rsidRPr="00C301F2">
        <w:rPr>
          <w:i/>
          <w:szCs w:val="28"/>
        </w:rPr>
        <w:t xml:space="preserve"> </w:t>
      </w:r>
    </w:p>
    <w:p w:rsidR="00976524" w:rsidRPr="00C301F2" w:rsidRDefault="00546E2B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 xml:space="preserve">На базе «Центра детского творчества» функционируют </w:t>
      </w:r>
      <w:r w:rsidRPr="00C301F2">
        <w:rPr>
          <w:rFonts w:ascii="Times New Roman" w:hAnsi="Times New Roman"/>
          <w:b/>
          <w:sz w:val="28"/>
          <w:szCs w:val="28"/>
        </w:rPr>
        <w:t xml:space="preserve">2 </w:t>
      </w:r>
      <w:r w:rsidR="00AB43C8" w:rsidRPr="00C301F2">
        <w:rPr>
          <w:rFonts w:ascii="Times New Roman" w:hAnsi="Times New Roman"/>
          <w:b/>
          <w:sz w:val="28"/>
          <w:szCs w:val="28"/>
        </w:rPr>
        <w:t>областны</w:t>
      </w:r>
      <w:r w:rsidRPr="00C301F2">
        <w:rPr>
          <w:rFonts w:ascii="Times New Roman" w:hAnsi="Times New Roman"/>
          <w:b/>
          <w:sz w:val="28"/>
          <w:szCs w:val="28"/>
        </w:rPr>
        <w:t>е</w:t>
      </w:r>
      <w:r w:rsidR="00AB43C8" w:rsidRPr="00C301F2">
        <w:rPr>
          <w:rFonts w:ascii="Times New Roman" w:hAnsi="Times New Roman"/>
          <w:sz w:val="28"/>
          <w:szCs w:val="28"/>
        </w:rPr>
        <w:t xml:space="preserve"> </w:t>
      </w:r>
      <w:r w:rsidRPr="00C301F2">
        <w:rPr>
          <w:rFonts w:ascii="Times New Roman" w:hAnsi="Times New Roman"/>
          <w:sz w:val="28"/>
          <w:szCs w:val="28"/>
        </w:rPr>
        <w:t xml:space="preserve">инновационные </w:t>
      </w:r>
      <w:r w:rsidR="00976524" w:rsidRPr="00C301F2">
        <w:rPr>
          <w:rFonts w:ascii="Times New Roman" w:hAnsi="Times New Roman"/>
          <w:sz w:val="28"/>
          <w:szCs w:val="28"/>
        </w:rPr>
        <w:t>площад</w:t>
      </w:r>
      <w:r w:rsidRPr="00C301F2">
        <w:rPr>
          <w:rFonts w:ascii="Times New Roman" w:hAnsi="Times New Roman"/>
          <w:sz w:val="28"/>
          <w:szCs w:val="28"/>
        </w:rPr>
        <w:t>ки</w:t>
      </w:r>
      <w:r w:rsidR="00976524" w:rsidRPr="00C301F2">
        <w:rPr>
          <w:rFonts w:ascii="Times New Roman" w:hAnsi="Times New Roman"/>
          <w:sz w:val="28"/>
          <w:szCs w:val="28"/>
        </w:rPr>
        <w:t xml:space="preserve"> </w:t>
      </w:r>
    </w:p>
    <w:p w:rsidR="00976524" w:rsidRPr="00C301F2" w:rsidRDefault="00546E2B" w:rsidP="00E42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1</w:t>
      </w:r>
      <w:r w:rsidR="00976524" w:rsidRPr="00C301F2">
        <w:rPr>
          <w:rFonts w:ascii="Times New Roman" w:hAnsi="Times New Roman"/>
          <w:sz w:val="28"/>
          <w:szCs w:val="28"/>
        </w:rPr>
        <w:t xml:space="preserve"> учреждени</w:t>
      </w:r>
      <w:r w:rsidRPr="00C301F2">
        <w:rPr>
          <w:rFonts w:ascii="Times New Roman" w:hAnsi="Times New Roman"/>
          <w:sz w:val="28"/>
          <w:szCs w:val="28"/>
        </w:rPr>
        <w:t>е</w:t>
      </w:r>
      <w:r w:rsidR="00976524" w:rsidRPr="00C301F2">
        <w:rPr>
          <w:rFonts w:ascii="Times New Roman" w:hAnsi="Times New Roman"/>
          <w:sz w:val="28"/>
          <w:szCs w:val="28"/>
        </w:rPr>
        <w:t xml:space="preserve"> доп. образования име</w:t>
      </w:r>
      <w:r w:rsidRPr="00C301F2">
        <w:rPr>
          <w:rFonts w:ascii="Times New Roman" w:hAnsi="Times New Roman"/>
          <w:sz w:val="28"/>
          <w:szCs w:val="28"/>
        </w:rPr>
        <w:t>е</w:t>
      </w:r>
      <w:r w:rsidR="00976524" w:rsidRPr="00C301F2">
        <w:rPr>
          <w:rFonts w:ascii="Times New Roman" w:hAnsi="Times New Roman"/>
          <w:sz w:val="28"/>
          <w:szCs w:val="28"/>
        </w:rPr>
        <w:t xml:space="preserve">т </w:t>
      </w:r>
      <w:r w:rsidRPr="00C301F2">
        <w:rPr>
          <w:rFonts w:ascii="Times New Roman" w:hAnsi="Times New Roman"/>
          <w:sz w:val="28"/>
          <w:szCs w:val="28"/>
        </w:rPr>
        <w:t xml:space="preserve"> </w:t>
      </w:r>
      <w:r w:rsidR="00976524" w:rsidRPr="00C301F2">
        <w:rPr>
          <w:rFonts w:ascii="Times New Roman" w:hAnsi="Times New Roman"/>
          <w:b/>
          <w:sz w:val="28"/>
          <w:szCs w:val="28"/>
        </w:rPr>
        <w:t>городск</w:t>
      </w:r>
      <w:r w:rsidRPr="00C301F2">
        <w:rPr>
          <w:rFonts w:ascii="Times New Roman" w:hAnsi="Times New Roman"/>
          <w:b/>
          <w:sz w:val="28"/>
          <w:szCs w:val="28"/>
        </w:rPr>
        <w:t xml:space="preserve">ую </w:t>
      </w:r>
      <w:r w:rsidR="00976524" w:rsidRPr="00C301F2">
        <w:rPr>
          <w:rFonts w:ascii="Times New Roman" w:hAnsi="Times New Roman"/>
          <w:sz w:val="28"/>
          <w:szCs w:val="28"/>
        </w:rPr>
        <w:t>инновационн</w:t>
      </w:r>
      <w:r w:rsidRPr="00C301F2">
        <w:rPr>
          <w:rFonts w:ascii="Times New Roman" w:hAnsi="Times New Roman"/>
          <w:sz w:val="28"/>
          <w:szCs w:val="28"/>
        </w:rPr>
        <w:t xml:space="preserve">ую </w:t>
      </w:r>
      <w:r w:rsidR="00976524" w:rsidRPr="00C301F2">
        <w:rPr>
          <w:rFonts w:ascii="Times New Roman" w:hAnsi="Times New Roman"/>
          <w:sz w:val="28"/>
          <w:szCs w:val="28"/>
        </w:rPr>
        <w:t>площадк</w:t>
      </w:r>
      <w:r w:rsidRPr="00C301F2">
        <w:rPr>
          <w:rFonts w:ascii="Times New Roman" w:hAnsi="Times New Roman"/>
          <w:sz w:val="28"/>
          <w:szCs w:val="28"/>
        </w:rPr>
        <w:t xml:space="preserve">у </w:t>
      </w:r>
      <w:r w:rsidR="00976524" w:rsidRPr="00C301F2">
        <w:rPr>
          <w:rFonts w:ascii="Times New Roman" w:hAnsi="Times New Roman"/>
          <w:sz w:val="28"/>
          <w:szCs w:val="28"/>
        </w:rPr>
        <w:t xml:space="preserve">– </w:t>
      </w:r>
      <w:r w:rsidRPr="00C301F2">
        <w:rPr>
          <w:rFonts w:ascii="Times New Roman" w:hAnsi="Times New Roman"/>
          <w:sz w:val="28"/>
          <w:szCs w:val="28"/>
        </w:rPr>
        <w:t xml:space="preserve">на базе </w:t>
      </w:r>
      <w:r w:rsidR="00976524" w:rsidRPr="00C301F2">
        <w:rPr>
          <w:rFonts w:ascii="Times New Roman" w:hAnsi="Times New Roman"/>
          <w:sz w:val="28"/>
          <w:szCs w:val="28"/>
        </w:rPr>
        <w:t>Станци</w:t>
      </w:r>
      <w:r w:rsidRPr="00C301F2">
        <w:rPr>
          <w:rFonts w:ascii="Times New Roman" w:hAnsi="Times New Roman"/>
          <w:sz w:val="28"/>
          <w:szCs w:val="28"/>
        </w:rPr>
        <w:t xml:space="preserve">и </w:t>
      </w:r>
      <w:r w:rsidR="00976524" w:rsidRPr="00C301F2">
        <w:rPr>
          <w:rFonts w:ascii="Times New Roman" w:hAnsi="Times New Roman"/>
          <w:sz w:val="28"/>
          <w:szCs w:val="28"/>
        </w:rPr>
        <w:t xml:space="preserve"> юных техников.</w:t>
      </w:r>
    </w:p>
    <w:p w:rsidR="00221E7A" w:rsidRDefault="00221E7A" w:rsidP="00E42F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D037E" w:rsidRPr="00C301F2" w:rsidRDefault="00144B5D" w:rsidP="00E42F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12 м</w:t>
      </w:r>
      <w:r w:rsidR="001466AC" w:rsidRPr="00C301F2">
        <w:rPr>
          <w:rFonts w:ascii="Times New Roman" w:hAnsi="Times New Roman"/>
          <w:sz w:val="28"/>
          <w:szCs w:val="28"/>
        </w:rPr>
        <w:t>униципальны</w:t>
      </w:r>
      <w:r w:rsidRPr="00C301F2">
        <w:rPr>
          <w:rFonts w:ascii="Times New Roman" w:hAnsi="Times New Roman"/>
          <w:sz w:val="28"/>
          <w:szCs w:val="28"/>
        </w:rPr>
        <w:t xml:space="preserve">х </w:t>
      </w:r>
      <w:r w:rsidR="001466AC" w:rsidRPr="00C301F2">
        <w:rPr>
          <w:rFonts w:ascii="Times New Roman" w:hAnsi="Times New Roman"/>
          <w:sz w:val="28"/>
          <w:szCs w:val="28"/>
        </w:rPr>
        <w:t>образовательны</w:t>
      </w:r>
      <w:r w:rsidRPr="00C301F2">
        <w:rPr>
          <w:rFonts w:ascii="Times New Roman" w:hAnsi="Times New Roman"/>
          <w:sz w:val="28"/>
          <w:szCs w:val="28"/>
        </w:rPr>
        <w:t>х</w:t>
      </w:r>
      <w:r w:rsidR="001466AC" w:rsidRPr="00C301F2">
        <w:rPr>
          <w:rFonts w:ascii="Times New Roman" w:hAnsi="Times New Roman"/>
          <w:sz w:val="28"/>
          <w:szCs w:val="28"/>
        </w:rPr>
        <w:t xml:space="preserve"> учреждени</w:t>
      </w:r>
      <w:r w:rsidRPr="00C301F2">
        <w:rPr>
          <w:rFonts w:ascii="Times New Roman" w:hAnsi="Times New Roman"/>
          <w:sz w:val="28"/>
          <w:szCs w:val="28"/>
        </w:rPr>
        <w:t>й</w:t>
      </w:r>
      <w:r w:rsidR="001466AC" w:rsidRPr="00C301F2">
        <w:rPr>
          <w:rFonts w:ascii="Times New Roman" w:hAnsi="Times New Roman"/>
          <w:sz w:val="28"/>
          <w:szCs w:val="28"/>
        </w:rPr>
        <w:t xml:space="preserve"> дополнительного образования детей предос</w:t>
      </w:r>
      <w:r w:rsidR="00221E7A">
        <w:rPr>
          <w:rFonts w:ascii="Times New Roman" w:hAnsi="Times New Roman"/>
          <w:sz w:val="28"/>
          <w:szCs w:val="28"/>
        </w:rPr>
        <w:t xml:space="preserve">тавляют образовательные услуги </w:t>
      </w:r>
      <w:r w:rsidR="001466AC" w:rsidRPr="00C301F2">
        <w:rPr>
          <w:rFonts w:ascii="Times New Roman" w:hAnsi="Times New Roman"/>
          <w:sz w:val="28"/>
          <w:szCs w:val="28"/>
        </w:rPr>
        <w:t xml:space="preserve">13 259 детям в возрасте от 5 до 18 лет по художественно-эстетическому, эколого-биологическому, техническому, спортивному, спортивно-техническому, туристско-краеведческому, социально-педагогическому направлениям.  </w:t>
      </w:r>
    </w:p>
    <w:p w:rsidR="001466AC" w:rsidRDefault="001466AC" w:rsidP="00E42F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lastRenderedPageBreak/>
        <w:t>Особое внимание уделяется организации работы объединений спортивной направленности: в 2012/2013 учебном году на базе общеобразовательных учр</w:t>
      </w:r>
      <w:r w:rsidR="00221E7A">
        <w:rPr>
          <w:rFonts w:ascii="Times New Roman" w:hAnsi="Times New Roman"/>
          <w:sz w:val="28"/>
          <w:szCs w:val="28"/>
        </w:rPr>
        <w:t xml:space="preserve">еждений организована работа 127 </w:t>
      </w:r>
      <w:r w:rsidRPr="00C301F2">
        <w:rPr>
          <w:rFonts w:ascii="Times New Roman" w:hAnsi="Times New Roman"/>
          <w:sz w:val="28"/>
          <w:szCs w:val="28"/>
        </w:rPr>
        <w:t xml:space="preserve"> спорт</w:t>
      </w:r>
      <w:r w:rsidR="00221E7A">
        <w:rPr>
          <w:rFonts w:ascii="Times New Roman" w:hAnsi="Times New Roman"/>
          <w:sz w:val="28"/>
          <w:szCs w:val="28"/>
        </w:rPr>
        <w:t xml:space="preserve">ивных секций, где занимались 2704 </w:t>
      </w:r>
      <w:r w:rsidRPr="00C301F2">
        <w:rPr>
          <w:rFonts w:ascii="Times New Roman" w:hAnsi="Times New Roman"/>
          <w:sz w:val="28"/>
          <w:szCs w:val="28"/>
        </w:rPr>
        <w:t>детей и подростков.</w:t>
      </w:r>
      <w:r w:rsidR="00AE17AF" w:rsidRPr="00C301F2">
        <w:rPr>
          <w:rFonts w:ascii="Times New Roman" w:hAnsi="Times New Roman"/>
          <w:sz w:val="28"/>
          <w:szCs w:val="28"/>
        </w:rPr>
        <w:t xml:space="preserve"> </w:t>
      </w:r>
      <w:r w:rsidRPr="00C301F2">
        <w:rPr>
          <w:rFonts w:ascii="Times New Roman" w:hAnsi="Times New Roman"/>
          <w:sz w:val="28"/>
          <w:szCs w:val="28"/>
        </w:rPr>
        <w:t>Из 127 спортивных секций 81 функционировала за счет ресурсов общеобразовательных учреждений,</w:t>
      </w:r>
      <w:r w:rsidR="001D037E" w:rsidRPr="00C301F2">
        <w:rPr>
          <w:rFonts w:ascii="Times New Roman" w:hAnsi="Times New Roman"/>
          <w:sz w:val="28"/>
          <w:szCs w:val="28"/>
        </w:rPr>
        <w:t xml:space="preserve"> </w:t>
      </w:r>
      <w:r w:rsidRPr="00C301F2">
        <w:rPr>
          <w:rFonts w:ascii="Times New Roman" w:hAnsi="Times New Roman"/>
          <w:sz w:val="28"/>
          <w:szCs w:val="28"/>
        </w:rPr>
        <w:t>46</w:t>
      </w:r>
      <w:r w:rsidR="001D037E" w:rsidRPr="00C301F2">
        <w:rPr>
          <w:rFonts w:ascii="Times New Roman" w:hAnsi="Times New Roman"/>
          <w:sz w:val="28"/>
          <w:szCs w:val="28"/>
        </w:rPr>
        <w:t xml:space="preserve"> </w:t>
      </w:r>
      <w:r w:rsidR="00221E7A">
        <w:rPr>
          <w:rFonts w:ascii="Times New Roman" w:hAnsi="Times New Roman"/>
          <w:sz w:val="28"/>
          <w:szCs w:val="28"/>
        </w:rPr>
        <w:t>- в соответствии с</w:t>
      </w:r>
      <w:r w:rsidRPr="00C301F2">
        <w:rPr>
          <w:rFonts w:ascii="Times New Roman" w:hAnsi="Times New Roman"/>
          <w:sz w:val="28"/>
          <w:szCs w:val="28"/>
        </w:rPr>
        <w:t xml:space="preserve"> договорами о сотрудничестве с учреждениями дополнительного образования детей.</w:t>
      </w:r>
    </w:p>
    <w:p w:rsidR="00221E7A" w:rsidRPr="00C301F2" w:rsidRDefault="00221E7A" w:rsidP="00E42F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E4C23" w:rsidRPr="00C301F2" w:rsidRDefault="00221E7A" w:rsidP="00E42F19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1466AC" w:rsidRPr="00C301F2">
        <w:rPr>
          <w:szCs w:val="28"/>
        </w:rPr>
        <w:t>учреждени</w:t>
      </w:r>
      <w:r w:rsidR="009C79AC" w:rsidRPr="00C301F2">
        <w:rPr>
          <w:szCs w:val="28"/>
        </w:rPr>
        <w:t xml:space="preserve">ях дополнительного образования </w:t>
      </w:r>
      <w:r w:rsidR="001466AC" w:rsidRPr="00C301F2">
        <w:rPr>
          <w:szCs w:val="28"/>
        </w:rPr>
        <w:t>спортивным направлением в рамках образовательного процесса охвачено 5911 детей школьного возраста, из них 3859 являются воспитанниками спортивных школ.</w:t>
      </w:r>
      <w:r w:rsidR="007E4C23" w:rsidRPr="00C301F2">
        <w:rPr>
          <w:szCs w:val="28"/>
        </w:rPr>
        <w:t xml:space="preserve"> При поддержке Администрации города Волгодонск</w:t>
      </w:r>
      <w:r>
        <w:rPr>
          <w:szCs w:val="28"/>
        </w:rPr>
        <w:t xml:space="preserve">а и средств городского бюджета </w:t>
      </w:r>
      <w:r w:rsidR="007E4C23" w:rsidRPr="00C301F2">
        <w:rPr>
          <w:szCs w:val="28"/>
        </w:rPr>
        <w:t>32% воспитанников учреждений дополнительного образования детей смогли принять участие в конкурсах, соревнованиях, олимпиадах, конференциях регионального, всероссийского и международного  уровней,  из них каждый четвертый участник вошел в число победителей, призеров, лауреатов.</w:t>
      </w:r>
    </w:p>
    <w:p w:rsidR="007E4C23" w:rsidRPr="00C301F2" w:rsidRDefault="007E4C23" w:rsidP="00E42F19">
      <w:pPr>
        <w:pStyle w:val="a7"/>
        <w:jc w:val="both"/>
        <w:rPr>
          <w:b/>
          <w:szCs w:val="28"/>
        </w:rPr>
      </w:pPr>
    </w:p>
    <w:p w:rsidR="00F80B1E" w:rsidRPr="00C301F2" w:rsidRDefault="00F80B1E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На протяжении многих лет о</w:t>
      </w:r>
      <w:r w:rsidR="003E3581" w:rsidRPr="00C301F2">
        <w:rPr>
          <w:rFonts w:ascii="Times New Roman" w:hAnsi="Times New Roman"/>
          <w:sz w:val="28"/>
          <w:szCs w:val="28"/>
        </w:rPr>
        <w:t xml:space="preserve">бразовательные учреждения государственной поддержки детства  школы </w:t>
      </w:r>
      <w:r w:rsidR="000B2A4E" w:rsidRPr="00C301F2">
        <w:rPr>
          <w:rFonts w:ascii="Times New Roman" w:hAnsi="Times New Roman"/>
          <w:sz w:val="28"/>
          <w:szCs w:val="28"/>
        </w:rPr>
        <w:t xml:space="preserve">- </w:t>
      </w:r>
      <w:r w:rsidR="003E3581" w:rsidRPr="00C301F2">
        <w:rPr>
          <w:rFonts w:ascii="Times New Roman" w:hAnsi="Times New Roman"/>
          <w:sz w:val="28"/>
          <w:szCs w:val="28"/>
        </w:rPr>
        <w:t>интернаты №</w:t>
      </w:r>
      <w:r w:rsidR="000B2A4E" w:rsidRPr="00C301F2">
        <w:rPr>
          <w:rFonts w:ascii="Times New Roman" w:hAnsi="Times New Roman"/>
          <w:sz w:val="28"/>
          <w:szCs w:val="28"/>
        </w:rPr>
        <w:t xml:space="preserve"> </w:t>
      </w:r>
      <w:r w:rsidR="003E3581" w:rsidRPr="00C301F2">
        <w:rPr>
          <w:rFonts w:ascii="Times New Roman" w:hAnsi="Times New Roman"/>
          <w:sz w:val="28"/>
          <w:szCs w:val="28"/>
        </w:rPr>
        <w:t xml:space="preserve">2, 14, 6 вида </w:t>
      </w:r>
      <w:r w:rsidRPr="00C301F2">
        <w:rPr>
          <w:rFonts w:ascii="Times New Roman" w:hAnsi="Times New Roman"/>
          <w:sz w:val="28"/>
          <w:szCs w:val="28"/>
        </w:rPr>
        <w:t xml:space="preserve">и образовательные учреждения города </w:t>
      </w:r>
      <w:r w:rsidR="004836E5" w:rsidRPr="00C301F2">
        <w:rPr>
          <w:rFonts w:ascii="Times New Roman" w:hAnsi="Times New Roman"/>
          <w:sz w:val="28"/>
          <w:szCs w:val="28"/>
        </w:rPr>
        <w:t>тесно сотрудничают</w:t>
      </w:r>
      <w:r w:rsidR="003E3581" w:rsidRPr="00C301F2">
        <w:rPr>
          <w:rFonts w:ascii="Times New Roman" w:hAnsi="Times New Roman"/>
          <w:sz w:val="28"/>
          <w:szCs w:val="28"/>
        </w:rPr>
        <w:t xml:space="preserve"> по предоставлению </w:t>
      </w:r>
      <w:r w:rsidRPr="00C301F2">
        <w:rPr>
          <w:rFonts w:ascii="Times New Roman" w:hAnsi="Times New Roman"/>
          <w:sz w:val="28"/>
          <w:szCs w:val="28"/>
        </w:rPr>
        <w:t xml:space="preserve">качественных и доступных  </w:t>
      </w:r>
      <w:r w:rsidR="003E3581" w:rsidRPr="00C301F2">
        <w:rPr>
          <w:rFonts w:ascii="Times New Roman" w:hAnsi="Times New Roman"/>
          <w:sz w:val="28"/>
          <w:szCs w:val="28"/>
        </w:rPr>
        <w:t>образовательных услуг</w:t>
      </w:r>
      <w:r w:rsidR="00221E7A">
        <w:rPr>
          <w:rFonts w:ascii="Times New Roman" w:hAnsi="Times New Roman"/>
          <w:sz w:val="28"/>
          <w:szCs w:val="28"/>
        </w:rPr>
        <w:t xml:space="preserve"> учащимся </w:t>
      </w:r>
      <w:proofErr w:type="spellStart"/>
      <w:r w:rsidR="00221E7A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221E7A">
        <w:rPr>
          <w:rFonts w:ascii="Times New Roman" w:hAnsi="Times New Roman"/>
          <w:sz w:val="28"/>
          <w:szCs w:val="28"/>
        </w:rPr>
        <w:t xml:space="preserve"> учреждений </w:t>
      </w:r>
      <w:r w:rsidR="004836E5" w:rsidRPr="00C301F2">
        <w:rPr>
          <w:rFonts w:ascii="Times New Roman" w:hAnsi="Times New Roman"/>
          <w:sz w:val="28"/>
          <w:szCs w:val="28"/>
        </w:rPr>
        <w:t>города</w:t>
      </w:r>
      <w:r w:rsidRPr="00C301F2">
        <w:rPr>
          <w:rFonts w:ascii="Times New Roman" w:hAnsi="Times New Roman"/>
          <w:sz w:val="28"/>
          <w:szCs w:val="28"/>
        </w:rPr>
        <w:t>.</w:t>
      </w:r>
      <w:r w:rsidR="003E3581" w:rsidRPr="00C301F2">
        <w:rPr>
          <w:rFonts w:ascii="Times New Roman" w:hAnsi="Times New Roman"/>
          <w:sz w:val="28"/>
          <w:szCs w:val="28"/>
        </w:rPr>
        <w:t xml:space="preserve"> </w:t>
      </w:r>
    </w:p>
    <w:p w:rsidR="003E3581" w:rsidRPr="00C301F2" w:rsidRDefault="003E3581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Образовательные ресурсы муниципальных общеобразовательных учреждений (МБОУ СОШ  «Центр образования», средней общеобразовательной школы №21, лице</w:t>
      </w:r>
      <w:r w:rsidR="00B0422C" w:rsidRPr="00C301F2">
        <w:rPr>
          <w:rFonts w:ascii="Times New Roman" w:hAnsi="Times New Roman"/>
          <w:sz w:val="28"/>
          <w:szCs w:val="28"/>
        </w:rPr>
        <w:t xml:space="preserve">ев </w:t>
      </w:r>
      <w:r w:rsidRPr="00C301F2">
        <w:rPr>
          <w:rFonts w:ascii="Times New Roman" w:hAnsi="Times New Roman"/>
          <w:sz w:val="28"/>
          <w:szCs w:val="28"/>
        </w:rPr>
        <w:t>«Политэк»</w:t>
      </w:r>
      <w:r w:rsidR="00B0422C" w:rsidRPr="00C301F2">
        <w:rPr>
          <w:rFonts w:ascii="Times New Roman" w:hAnsi="Times New Roman"/>
          <w:sz w:val="28"/>
          <w:szCs w:val="28"/>
        </w:rPr>
        <w:t xml:space="preserve"> и</w:t>
      </w:r>
      <w:r w:rsidRPr="00C301F2">
        <w:rPr>
          <w:rFonts w:ascii="Times New Roman" w:hAnsi="Times New Roman"/>
          <w:sz w:val="28"/>
          <w:szCs w:val="28"/>
        </w:rPr>
        <w:t xml:space="preserve"> №24) используются для организации дополнительного образования, оздоровления воспитанников школ-интернатов.</w:t>
      </w:r>
    </w:p>
    <w:p w:rsidR="00514E72" w:rsidRPr="00C301F2" w:rsidRDefault="00514E72" w:rsidP="00E42F19">
      <w:pPr>
        <w:pStyle w:val="a7"/>
        <w:ind w:firstLine="708"/>
        <w:jc w:val="both"/>
        <w:rPr>
          <w:szCs w:val="28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b/>
          <w:szCs w:val="28"/>
        </w:rPr>
      </w:pPr>
      <w:r w:rsidRPr="00C301F2">
        <w:rPr>
          <w:szCs w:val="28"/>
        </w:rPr>
        <w:t>Созданные условия обучения и воспитания детей в образовательных учреждениях позволяют нам р</w:t>
      </w:r>
      <w:r w:rsidRPr="00C301F2">
        <w:rPr>
          <w:b/>
          <w:szCs w:val="28"/>
        </w:rPr>
        <w:t>азвивать систему выявления, поддержки и сопровождения одаренных детей и талантливой молодежи.</w:t>
      </w:r>
    </w:p>
    <w:p w:rsidR="00514E72" w:rsidRPr="00C301F2" w:rsidRDefault="00514E72" w:rsidP="00E42F19">
      <w:pPr>
        <w:pStyle w:val="a7"/>
        <w:jc w:val="both"/>
        <w:rPr>
          <w:b/>
          <w:szCs w:val="28"/>
        </w:rPr>
      </w:pPr>
    </w:p>
    <w:p w:rsidR="00611624" w:rsidRPr="00C301F2" w:rsidRDefault="007E4C23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На муниципальном уровне для поддержки талантливой молодежи </w:t>
      </w:r>
      <w:r w:rsidRPr="00C301F2">
        <w:rPr>
          <w:b/>
          <w:szCs w:val="28"/>
        </w:rPr>
        <w:t>Мэром г</w:t>
      </w:r>
      <w:r w:rsidRPr="00C301F2">
        <w:rPr>
          <w:szCs w:val="28"/>
        </w:rPr>
        <w:t xml:space="preserve">орода Волгодонска вручены ежегодные премии </w:t>
      </w:r>
      <w:r w:rsidRPr="00C301F2">
        <w:rPr>
          <w:b/>
          <w:szCs w:val="28"/>
        </w:rPr>
        <w:t>40 представителям</w:t>
      </w:r>
      <w:r w:rsidRPr="00C301F2">
        <w:rPr>
          <w:szCs w:val="28"/>
        </w:rPr>
        <w:t xml:space="preserve"> одаренной и талантливой молодежи города</w:t>
      </w:r>
      <w:r w:rsidR="009C79AC" w:rsidRPr="00C301F2">
        <w:rPr>
          <w:szCs w:val="28"/>
        </w:rPr>
        <w:t xml:space="preserve"> </w:t>
      </w:r>
      <w:proofErr w:type="gramStart"/>
      <w:r w:rsidR="009C79AC" w:rsidRPr="00C301F2">
        <w:rPr>
          <w:szCs w:val="28"/>
        </w:rPr>
        <w:t>(</w:t>
      </w:r>
      <w:r w:rsidRPr="00C301F2">
        <w:rPr>
          <w:szCs w:val="28"/>
        </w:rPr>
        <w:t xml:space="preserve"> </w:t>
      </w:r>
      <w:proofErr w:type="gramEnd"/>
      <w:r w:rsidRPr="00C301F2">
        <w:rPr>
          <w:szCs w:val="28"/>
        </w:rPr>
        <w:t>по 5 тыс. рублей.</w:t>
      </w:r>
      <w:r w:rsidR="009C79AC" w:rsidRPr="00C301F2">
        <w:rPr>
          <w:szCs w:val="28"/>
        </w:rPr>
        <w:t>)</w:t>
      </w:r>
      <w:r w:rsidRPr="00C301F2">
        <w:rPr>
          <w:szCs w:val="28"/>
        </w:rPr>
        <w:t xml:space="preserve"> </w:t>
      </w:r>
    </w:p>
    <w:p w:rsidR="007E4C23" w:rsidRPr="00C301F2" w:rsidRDefault="007E4C23" w:rsidP="00E42F19">
      <w:pPr>
        <w:pStyle w:val="a7"/>
        <w:ind w:firstLine="708"/>
        <w:jc w:val="both"/>
        <w:rPr>
          <w:szCs w:val="28"/>
        </w:rPr>
      </w:pPr>
      <w:r w:rsidRPr="00C301F2">
        <w:rPr>
          <w:b/>
          <w:szCs w:val="28"/>
        </w:rPr>
        <w:t>15 одаренных детей</w:t>
      </w:r>
      <w:r w:rsidRPr="00C301F2">
        <w:rPr>
          <w:szCs w:val="28"/>
        </w:rPr>
        <w:t xml:space="preserve"> города стали получателями </w:t>
      </w:r>
      <w:r w:rsidRPr="00C301F2">
        <w:rPr>
          <w:b/>
          <w:szCs w:val="28"/>
        </w:rPr>
        <w:t xml:space="preserve">именных стипендий, </w:t>
      </w:r>
      <w:r w:rsidRPr="00C301F2">
        <w:rPr>
          <w:szCs w:val="28"/>
        </w:rPr>
        <w:t xml:space="preserve">учрежденных Мэром города Волгодонска, правлением ПО «Союз банковских служащих» при поддержке  Политсовета  Волгодонского отделения партии </w:t>
      </w:r>
      <w:r w:rsidRPr="00C301F2">
        <w:rPr>
          <w:b/>
          <w:szCs w:val="28"/>
        </w:rPr>
        <w:t>«Единая Россия</w:t>
      </w:r>
      <w:r w:rsidRPr="00C301F2">
        <w:rPr>
          <w:szCs w:val="28"/>
        </w:rPr>
        <w:t>»</w:t>
      </w:r>
    </w:p>
    <w:p w:rsidR="007E4C23" w:rsidRPr="00C301F2" w:rsidRDefault="007E4C23" w:rsidP="00E42F19">
      <w:pPr>
        <w:pStyle w:val="a7"/>
        <w:ind w:firstLine="708"/>
        <w:jc w:val="both"/>
        <w:rPr>
          <w:szCs w:val="28"/>
        </w:rPr>
      </w:pPr>
      <w:proofErr w:type="gramStart"/>
      <w:r w:rsidRPr="00C301F2">
        <w:rPr>
          <w:szCs w:val="28"/>
        </w:rPr>
        <w:t xml:space="preserve">В рамках приоритетного национального проекта «Образование» </w:t>
      </w:r>
      <w:r w:rsidRPr="00C301F2">
        <w:rPr>
          <w:b/>
          <w:szCs w:val="28"/>
        </w:rPr>
        <w:t xml:space="preserve">Президентскую премию </w:t>
      </w:r>
      <w:r w:rsidRPr="00C301F2">
        <w:rPr>
          <w:szCs w:val="28"/>
        </w:rPr>
        <w:t xml:space="preserve">получили </w:t>
      </w:r>
      <w:r w:rsidRPr="00C301F2">
        <w:rPr>
          <w:b/>
          <w:szCs w:val="28"/>
        </w:rPr>
        <w:t xml:space="preserve">4 </w:t>
      </w:r>
      <w:r w:rsidRPr="00C301F2">
        <w:rPr>
          <w:szCs w:val="28"/>
        </w:rPr>
        <w:t>человека</w:t>
      </w:r>
      <w:r w:rsidR="00611624" w:rsidRPr="00C301F2">
        <w:rPr>
          <w:szCs w:val="28"/>
        </w:rPr>
        <w:t xml:space="preserve"> </w:t>
      </w:r>
      <w:r w:rsidR="00611624" w:rsidRPr="00C301F2">
        <w:rPr>
          <w:i/>
          <w:szCs w:val="28"/>
        </w:rPr>
        <w:t>(МОУ ДОД СЮТ:</w:t>
      </w:r>
      <w:proofErr w:type="gramEnd"/>
      <w:r w:rsidR="00611624" w:rsidRPr="00C301F2">
        <w:rPr>
          <w:i/>
          <w:szCs w:val="28"/>
        </w:rPr>
        <w:t xml:space="preserve"> </w:t>
      </w:r>
      <w:proofErr w:type="gramStart"/>
      <w:r w:rsidR="00611624" w:rsidRPr="00C301F2">
        <w:rPr>
          <w:i/>
          <w:szCs w:val="28"/>
        </w:rPr>
        <w:t xml:space="preserve">Живов Александр, Ильин Валерий, Меркулова Анастасия, </w:t>
      </w:r>
      <w:proofErr w:type="spellStart"/>
      <w:r w:rsidR="00611624" w:rsidRPr="00C301F2">
        <w:rPr>
          <w:i/>
          <w:szCs w:val="28"/>
        </w:rPr>
        <w:t>Перепелицын</w:t>
      </w:r>
      <w:proofErr w:type="spellEnd"/>
      <w:r w:rsidR="00611624" w:rsidRPr="00C301F2">
        <w:rPr>
          <w:i/>
          <w:szCs w:val="28"/>
        </w:rPr>
        <w:t xml:space="preserve"> Максим)</w:t>
      </w:r>
      <w:r w:rsidRPr="00C301F2">
        <w:rPr>
          <w:szCs w:val="28"/>
        </w:rPr>
        <w:t xml:space="preserve">, </w:t>
      </w:r>
      <w:r w:rsidRPr="00C301F2">
        <w:rPr>
          <w:b/>
          <w:szCs w:val="28"/>
        </w:rPr>
        <w:t xml:space="preserve">Губернаторскую премию – 1 чел </w:t>
      </w:r>
      <w:r w:rsidRPr="00C301F2">
        <w:rPr>
          <w:szCs w:val="28"/>
        </w:rPr>
        <w:t xml:space="preserve">(Пожидаева Ирина - МОУ лицей №16 «Естественно-математический»).   </w:t>
      </w:r>
      <w:proofErr w:type="gramEnd"/>
    </w:p>
    <w:p w:rsidR="00514E72" w:rsidRPr="00C301F2" w:rsidRDefault="00514E72" w:rsidP="00E42F19">
      <w:pPr>
        <w:pStyle w:val="a7"/>
        <w:ind w:firstLine="708"/>
        <w:jc w:val="both"/>
        <w:rPr>
          <w:b/>
          <w:szCs w:val="28"/>
        </w:rPr>
      </w:pPr>
    </w:p>
    <w:p w:rsidR="007E4C23" w:rsidRPr="00C301F2" w:rsidRDefault="007E4C23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lastRenderedPageBreak/>
        <w:t>Продолж</w:t>
      </w:r>
      <w:r w:rsidR="00514E72" w:rsidRPr="00C301F2">
        <w:rPr>
          <w:szCs w:val="28"/>
        </w:rPr>
        <w:t>и</w:t>
      </w:r>
      <w:r w:rsidRPr="00C301F2">
        <w:rPr>
          <w:szCs w:val="28"/>
        </w:rPr>
        <w:t xml:space="preserve">ла </w:t>
      </w:r>
      <w:r w:rsidR="00514E72" w:rsidRPr="00C301F2">
        <w:rPr>
          <w:szCs w:val="28"/>
        </w:rPr>
        <w:t xml:space="preserve">свою работу </w:t>
      </w:r>
      <w:r w:rsidR="00221E7A">
        <w:rPr>
          <w:szCs w:val="28"/>
        </w:rPr>
        <w:t xml:space="preserve">в прошедшем учебном  работу </w:t>
      </w:r>
      <w:r w:rsidR="00514E72" w:rsidRPr="00C301F2">
        <w:rPr>
          <w:szCs w:val="28"/>
        </w:rPr>
        <w:t xml:space="preserve">и </w:t>
      </w:r>
      <w:r w:rsidRPr="00C301F2">
        <w:rPr>
          <w:b/>
          <w:szCs w:val="28"/>
        </w:rPr>
        <w:t xml:space="preserve">Школа одаренных детей </w:t>
      </w:r>
      <w:proofErr w:type="gramStart"/>
      <w:r w:rsidRPr="00C301F2">
        <w:rPr>
          <w:szCs w:val="28"/>
        </w:rPr>
        <w:t>при</w:t>
      </w:r>
      <w:proofErr w:type="gramEnd"/>
      <w:r w:rsidRPr="00C301F2">
        <w:rPr>
          <w:szCs w:val="28"/>
        </w:rPr>
        <w:t xml:space="preserve"> </w:t>
      </w:r>
      <w:proofErr w:type="gramStart"/>
      <w:r w:rsidRPr="00C301F2">
        <w:rPr>
          <w:szCs w:val="28"/>
        </w:rPr>
        <w:t>Волгодонском</w:t>
      </w:r>
      <w:proofErr w:type="gramEnd"/>
      <w:r w:rsidRPr="00C301F2">
        <w:rPr>
          <w:szCs w:val="28"/>
        </w:rPr>
        <w:t xml:space="preserve"> инс</w:t>
      </w:r>
      <w:r w:rsidR="00221E7A">
        <w:rPr>
          <w:szCs w:val="28"/>
        </w:rPr>
        <w:t xml:space="preserve">титуте сервиса (филиал) ГОУВПО </w:t>
      </w:r>
      <w:r w:rsidRPr="00C301F2">
        <w:rPr>
          <w:szCs w:val="28"/>
        </w:rPr>
        <w:t>«Южно-Российский государственный университет экономики и сервиса», в которой получают дополнительное образование,  совершенствуют  знания по математике, физике, информатике и экономи</w:t>
      </w:r>
      <w:r w:rsidR="00221E7A">
        <w:rPr>
          <w:szCs w:val="28"/>
        </w:rPr>
        <w:t xml:space="preserve">ке 85 школьников </w:t>
      </w:r>
      <w:r w:rsidRPr="00C301F2">
        <w:rPr>
          <w:szCs w:val="28"/>
        </w:rPr>
        <w:t xml:space="preserve">из 6 – 9 классов 13 общеобразовательных  учреждений. </w:t>
      </w:r>
    </w:p>
    <w:p w:rsidR="007E4C23" w:rsidRPr="00C301F2" w:rsidRDefault="007E4C23" w:rsidP="00E42F19">
      <w:pPr>
        <w:pStyle w:val="a7"/>
        <w:jc w:val="both"/>
        <w:rPr>
          <w:b/>
          <w:szCs w:val="28"/>
        </w:rPr>
      </w:pPr>
    </w:p>
    <w:p w:rsidR="001466AC" w:rsidRPr="00C301F2" w:rsidRDefault="00221E7A" w:rsidP="00E42F19">
      <w:pPr>
        <w:pStyle w:val="a7"/>
        <w:jc w:val="both"/>
        <w:rPr>
          <w:szCs w:val="28"/>
        </w:rPr>
      </w:pPr>
      <w:r>
        <w:rPr>
          <w:szCs w:val="28"/>
        </w:rPr>
        <w:tab/>
        <w:t>Для развития</w:t>
      </w:r>
      <w:r w:rsidR="00611624" w:rsidRPr="00C301F2">
        <w:rPr>
          <w:szCs w:val="28"/>
        </w:rPr>
        <w:t xml:space="preserve"> такой </w:t>
      </w:r>
      <w:r w:rsidR="001466AC" w:rsidRPr="00C301F2">
        <w:rPr>
          <w:szCs w:val="28"/>
        </w:rPr>
        <w:t>успешной, гармоничной личности воспитанников и учащихся в образовательных учреждениях созданы все условия, отвечающие современным требованиям.</w:t>
      </w:r>
    </w:p>
    <w:p w:rsidR="001466AC" w:rsidRPr="00C301F2" w:rsidRDefault="001466AC" w:rsidP="00E42F19">
      <w:pPr>
        <w:pStyle w:val="a7"/>
        <w:jc w:val="both"/>
        <w:rPr>
          <w:noProof/>
          <w:color w:val="FF0000"/>
          <w:szCs w:val="28"/>
          <w:lang w:eastAsia="ru-RU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В целях реализации</w:t>
      </w:r>
      <w:r w:rsidR="00221E7A">
        <w:rPr>
          <w:szCs w:val="28"/>
        </w:rPr>
        <w:t xml:space="preserve"> Комплекса мер по модернизации</w:t>
      </w:r>
      <w:r w:rsidRPr="00C301F2">
        <w:rPr>
          <w:szCs w:val="28"/>
        </w:rPr>
        <w:t xml:space="preserve"> общего образования в 2013 году</w:t>
      </w:r>
      <w:r w:rsidR="004865E2" w:rsidRPr="00C301F2">
        <w:rPr>
          <w:szCs w:val="28"/>
        </w:rPr>
        <w:t xml:space="preserve"> за счет средств </w:t>
      </w:r>
      <w:r w:rsidR="004865E2" w:rsidRPr="00C301F2">
        <w:rPr>
          <w:b/>
          <w:szCs w:val="28"/>
        </w:rPr>
        <w:t>федерального</w:t>
      </w:r>
      <w:r w:rsidR="004865E2" w:rsidRPr="00C301F2">
        <w:rPr>
          <w:szCs w:val="28"/>
        </w:rPr>
        <w:t xml:space="preserve"> бюджета</w:t>
      </w:r>
      <w:r w:rsidRPr="00C301F2">
        <w:rPr>
          <w:szCs w:val="28"/>
        </w:rPr>
        <w:t>:</w:t>
      </w: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- приобретено оборудование для школьных столовых МОУ СОШ №9, МОУ СОШ №21, МОУ СОШ №22, МБОУ СОШ «Центр образования», СОШ№18, СОШ№23</w:t>
      </w:r>
      <w:r w:rsidR="004865E2" w:rsidRPr="00C301F2">
        <w:rPr>
          <w:szCs w:val="28"/>
        </w:rPr>
        <w:t xml:space="preserve"> на </w:t>
      </w:r>
      <w:r w:rsidR="004865E2" w:rsidRPr="00C301F2">
        <w:rPr>
          <w:b/>
          <w:szCs w:val="28"/>
        </w:rPr>
        <w:t>9100,0 тыс</w:t>
      </w:r>
      <w:r w:rsidR="004865E2" w:rsidRPr="00C301F2">
        <w:rPr>
          <w:szCs w:val="28"/>
        </w:rPr>
        <w:t>. рублей;</w:t>
      </w:r>
      <w:r w:rsidRPr="00C301F2">
        <w:rPr>
          <w:szCs w:val="28"/>
        </w:rPr>
        <w:t xml:space="preserve"> </w:t>
      </w:r>
    </w:p>
    <w:p w:rsidR="001466AC" w:rsidRPr="00C301F2" w:rsidRDefault="00221E7A" w:rsidP="00E42F19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- приобретено спортивного </w:t>
      </w:r>
      <w:r w:rsidR="001466AC" w:rsidRPr="00C301F2">
        <w:rPr>
          <w:szCs w:val="28"/>
        </w:rPr>
        <w:t xml:space="preserve">оборудования и инвентаря в МОУ СОШ № 1, МОУ СОШ №7, МОУ гимназии «Юнона», МОУ гимназии «Юридическая», МОУ гимназии «Шанс» на сумму </w:t>
      </w:r>
      <w:r w:rsidR="001466AC" w:rsidRPr="00C301F2">
        <w:rPr>
          <w:b/>
          <w:szCs w:val="28"/>
        </w:rPr>
        <w:t>1925,0 тыс</w:t>
      </w:r>
      <w:r w:rsidR="001466AC" w:rsidRPr="00C301F2">
        <w:rPr>
          <w:szCs w:val="28"/>
        </w:rPr>
        <w:t>.</w:t>
      </w:r>
      <w:r w:rsidR="0003586A" w:rsidRPr="00C301F2">
        <w:rPr>
          <w:szCs w:val="28"/>
        </w:rPr>
        <w:t xml:space="preserve"> </w:t>
      </w:r>
      <w:r w:rsidR="001466AC" w:rsidRPr="00C301F2">
        <w:rPr>
          <w:szCs w:val="28"/>
        </w:rPr>
        <w:t xml:space="preserve">рублей. </w:t>
      </w:r>
    </w:p>
    <w:p w:rsidR="006E5530" w:rsidRPr="00C301F2" w:rsidRDefault="006E5530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на ремонт пищеблоков и спортзалов этим </w:t>
      </w:r>
      <w:r w:rsidR="004865E2" w:rsidRPr="00C301F2">
        <w:rPr>
          <w:szCs w:val="28"/>
        </w:rPr>
        <w:t>школ</w:t>
      </w:r>
      <w:r w:rsidRPr="00C301F2">
        <w:rPr>
          <w:szCs w:val="28"/>
        </w:rPr>
        <w:t xml:space="preserve">ам </w:t>
      </w:r>
      <w:r w:rsidR="004865E2" w:rsidRPr="00C301F2">
        <w:rPr>
          <w:szCs w:val="28"/>
        </w:rPr>
        <w:t xml:space="preserve">было выделено из </w:t>
      </w:r>
      <w:r w:rsidR="004865E2" w:rsidRPr="00C301F2">
        <w:rPr>
          <w:b/>
          <w:szCs w:val="28"/>
        </w:rPr>
        <w:t xml:space="preserve">местного </w:t>
      </w:r>
      <w:r w:rsidR="004865E2" w:rsidRPr="00C301F2">
        <w:rPr>
          <w:szCs w:val="28"/>
        </w:rPr>
        <w:t xml:space="preserve">бюджета </w:t>
      </w:r>
      <w:r w:rsidR="0003586A" w:rsidRPr="00C301F2">
        <w:rPr>
          <w:b/>
          <w:szCs w:val="28"/>
        </w:rPr>
        <w:t>6,</w:t>
      </w:r>
      <w:r w:rsidR="004865E2" w:rsidRPr="00C301F2">
        <w:rPr>
          <w:b/>
          <w:szCs w:val="28"/>
        </w:rPr>
        <w:t>041 тыс</w:t>
      </w:r>
      <w:r w:rsidR="004865E2" w:rsidRPr="00C301F2">
        <w:rPr>
          <w:szCs w:val="28"/>
        </w:rPr>
        <w:t>. руб.</w:t>
      </w:r>
      <w:r w:rsidR="0003586A" w:rsidRPr="00C301F2">
        <w:rPr>
          <w:szCs w:val="28"/>
        </w:rPr>
        <w:t xml:space="preserve"> </w:t>
      </w:r>
    </w:p>
    <w:p w:rsidR="006E5530" w:rsidRPr="00C301F2" w:rsidRDefault="006E5530" w:rsidP="00E42F19">
      <w:pPr>
        <w:pStyle w:val="a7"/>
        <w:jc w:val="both"/>
        <w:rPr>
          <w:b/>
          <w:szCs w:val="28"/>
        </w:rPr>
      </w:pPr>
    </w:p>
    <w:p w:rsidR="00611624" w:rsidRPr="00C301F2" w:rsidRDefault="001466AC" w:rsidP="00E42F19">
      <w:pPr>
        <w:pStyle w:val="a7"/>
        <w:ind w:firstLine="708"/>
        <w:jc w:val="both"/>
        <w:rPr>
          <w:b/>
          <w:noProof/>
          <w:szCs w:val="28"/>
          <w:lang w:eastAsia="ru-RU"/>
        </w:rPr>
      </w:pPr>
      <w:r w:rsidRPr="00C301F2">
        <w:rPr>
          <w:szCs w:val="28"/>
        </w:rPr>
        <w:t xml:space="preserve">На модернизацию общего образования из средств </w:t>
      </w:r>
      <w:r w:rsidRPr="00C301F2">
        <w:rPr>
          <w:b/>
          <w:szCs w:val="28"/>
        </w:rPr>
        <w:t>областного</w:t>
      </w:r>
      <w:r w:rsidRPr="00C301F2">
        <w:rPr>
          <w:szCs w:val="28"/>
        </w:rPr>
        <w:t xml:space="preserve"> </w:t>
      </w:r>
      <w:r w:rsidR="00AE70D1" w:rsidRPr="00C301F2">
        <w:rPr>
          <w:szCs w:val="28"/>
        </w:rPr>
        <w:t>(</w:t>
      </w:r>
      <w:r w:rsidR="007B7A94" w:rsidRPr="00C301F2">
        <w:rPr>
          <w:szCs w:val="28"/>
        </w:rPr>
        <w:t>1808,8 тыс</w:t>
      </w:r>
      <w:proofErr w:type="gramStart"/>
      <w:r w:rsidR="007B7A94" w:rsidRPr="00C301F2">
        <w:rPr>
          <w:szCs w:val="28"/>
        </w:rPr>
        <w:t>.р</w:t>
      </w:r>
      <w:proofErr w:type="gramEnd"/>
      <w:r w:rsidR="007B7A94" w:rsidRPr="00C301F2">
        <w:rPr>
          <w:szCs w:val="28"/>
        </w:rPr>
        <w:t>уб.</w:t>
      </w:r>
      <w:r w:rsidR="00AE70D1" w:rsidRPr="00C301F2">
        <w:rPr>
          <w:szCs w:val="28"/>
        </w:rPr>
        <w:t>)</w:t>
      </w:r>
      <w:r w:rsidR="007B7A94" w:rsidRPr="00C301F2">
        <w:rPr>
          <w:szCs w:val="28"/>
        </w:rPr>
        <w:t xml:space="preserve"> </w:t>
      </w:r>
      <w:r w:rsidRPr="00C301F2">
        <w:rPr>
          <w:szCs w:val="28"/>
        </w:rPr>
        <w:t xml:space="preserve">и </w:t>
      </w:r>
      <w:r w:rsidRPr="00C301F2">
        <w:rPr>
          <w:b/>
          <w:szCs w:val="28"/>
        </w:rPr>
        <w:t>местного</w:t>
      </w:r>
      <w:r w:rsidRPr="00C301F2">
        <w:rPr>
          <w:szCs w:val="28"/>
        </w:rPr>
        <w:t xml:space="preserve"> </w:t>
      </w:r>
      <w:r w:rsidR="00AE70D1" w:rsidRPr="00C301F2">
        <w:rPr>
          <w:szCs w:val="28"/>
        </w:rPr>
        <w:t>(</w:t>
      </w:r>
      <w:r w:rsidR="007B7A94" w:rsidRPr="00C301F2">
        <w:rPr>
          <w:szCs w:val="28"/>
        </w:rPr>
        <w:t>991,2тыс.руб.</w:t>
      </w:r>
      <w:r w:rsidR="00AE70D1" w:rsidRPr="00C301F2">
        <w:rPr>
          <w:szCs w:val="28"/>
        </w:rPr>
        <w:t>)</w:t>
      </w:r>
      <w:r w:rsidR="007B7A94" w:rsidRPr="00C301F2">
        <w:rPr>
          <w:szCs w:val="28"/>
        </w:rPr>
        <w:t xml:space="preserve"> </w:t>
      </w:r>
      <w:r w:rsidRPr="00C301F2">
        <w:rPr>
          <w:szCs w:val="28"/>
        </w:rPr>
        <w:t xml:space="preserve">бюджетов выделены средства на оснащение школ компьютерным оборудованием в сумме </w:t>
      </w:r>
      <w:r w:rsidRPr="00C301F2">
        <w:rPr>
          <w:b/>
          <w:szCs w:val="28"/>
        </w:rPr>
        <w:t>2800,0 тыс</w:t>
      </w:r>
      <w:r w:rsidRPr="00C301F2">
        <w:rPr>
          <w:szCs w:val="28"/>
        </w:rPr>
        <w:t xml:space="preserve">. рублей. </w:t>
      </w:r>
    </w:p>
    <w:p w:rsidR="006E5530" w:rsidRPr="00C301F2" w:rsidRDefault="006E5530" w:rsidP="00E42F19">
      <w:pPr>
        <w:pStyle w:val="a7"/>
        <w:jc w:val="both"/>
        <w:rPr>
          <w:b/>
          <w:noProof/>
          <w:szCs w:val="28"/>
          <w:lang w:eastAsia="ru-RU"/>
        </w:rPr>
      </w:pPr>
    </w:p>
    <w:p w:rsidR="00022CEA" w:rsidRPr="00C301F2" w:rsidRDefault="001466AC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 xml:space="preserve">Выполняются мероприятия по созданию </w:t>
      </w:r>
      <w:r w:rsidRPr="00C301F2">
        <w:rPr>
          <w:rFonts w:ascii="Times New Roman" w:hAnsi="Times New Roman"/>
          <w:b/>
          <w:sz w:val="28"/>
          <w:szCs w:val="28"/>
        </w:rPr>
        <w:t>доступной среды</w:t>
      </w:r>
      <w:r w:rsidRPr="00C301F2">
        <w:rPr>
          <w:rFonts w:ascii="Times New Roman" w:hAnsi="Times New Roman"/>
          <w:sz w:val="28"/>
          <w:szCs w:val="28"/>
        </w:rPr>
        <w:t xml:space="preserve"> в МБОУ СОШ «Центр образования» на сумму </w:t>
      </w:r>
      <w:r w:rsidRPr="00C301F2">
        <w:rPr>
          <w:rFonts w:ascii="Times New Roman" w:hAnsi="Times New Roman"/>
          <w:b/>
          <w:sz w:val="28"/>
          <w:szCs w:val="28"/>
        </w:rPr>
        <w:t>2415,6</w:t>
      </w:r>
      <w:r w:rsidRPr="00C301F2">
        <w:rPr>
          <w:rFonts w:ascii="Times New Roman" w:hAnsi="Times New Roman"/>
          <w:sz w:val="28"/>
          <w:szCs w:val="28"/>
        </w:rPr>
        <w:t xml:space="preserve"> тыс.</w:t>
      </w:r>
      <w:r w:rsidR="00221E7A">
        <w:rPr>
          <w:rFonts w:ascii="Times New Roman" w:hAnsi="Times New Roman"/>
          <w:sz w:val="28"/>
          <w:szCs w:val="28"/>
        </w:rPr>
        <w:t xml:space="preserve"> </w:t>
      </w:r>
      <w:r w:rsidRPr="00C301F2">
        <w:rPr>
          <w:rFonts w:ascii="Times New Roman" w:hAnsi="Times New Roman"/>
          <w:sz w:val="28"/>
          <w:szCs w:val="28"/>
        </w:rPr>
        <w:t>рублей.</w:t>
      </w:r>
      <w:r w:rsidR="00082FDE" w:rsidRPr="00C301F2">
        <w:rPr>
          <w:rFonts w:ascii="Times New Roman" w:hAnsi="Times New Roman"/>
          <w:sz w:val="28"/>
          <w:szCs w:val="28"/>
        </w:rPr>
        <w:t xml:space="preserve"> </w:t>
      </w:r>
    </w:p>
    <w:p w:rsidR="001466AC" w:rsidRDefault="001466AC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01F2">
        <w:rPr>
          <w:rFonts w:ascii="Times New Roman" w:hAnsi="Times New Roman"/>
          <w:sz w:val="28"/>
          <w:szCs w:val="28"/>
          <w:lang w:eastAsia="en-US"/>
        </w:rPr>
        <w:t>В 2013 году завершены работы по капитальному ремонту МОУ СОШ №8 (</w:t>
      </w:r>
      <w:r w:rsidRPr="00C301F2">
        <w:rPr>
          <w:rFonts w:ascii="Times New Roman" w:hAnsi="Times New Roman"/>
          <w:sz w:val="28"/>
          <w:szCs w:val="28"/>
        </w:rPr>
        <w:t>18992,4 тыс</w:t>
      </w:r>
      <w:proofErr w:type="gramStart"/>
      <w:r w:rsidRPr="00C301F2">
        <w:rPr>
          <w:rFonts w:ascii="Times New Roman" w:hAnsi="Times New Roman"/>
          <w:sz w:val="28"/>
          <w:szCs w:val="28"/>
        </w:rPr>
        <w:t>.р</w:t>
      </w:r>
      <w:proofErr w:type="gramEnd"/>
      <w:r w:rsidRPr="00C301F2">
        <w:rPr>
          <w:rFonts w:ascii="Times New Roman" w:hAnsi="Times New Roman"/>
          <w:sz w:val="28"/>
          <w:szCs w:val="28"/>
        </w:rPr>
        <w:t>ублей</w:t>
      </w:r>
      <w:r w:rsidRPr="00C301F2">
        <w:rPr>
          <w:rFonts w:ascii="Times New Roman" w:hAnsi="Times New Roman"/>
          <w:sz w:val="28"/>
          <w:szCs w:val="28"/>
          <w:lang w:eastAsia="en-US"/>
        </w:rPr>
        <w:t>) и к концу 2013 года планируется завершение МОУ ДОД СДЮСШОР №3 (</w:t>
      </w:r>
      <w:r w:rsidRPr="00C301F2">
        <w:rPr>
          <w:rFonts w:ascii="Times New Roman" w:hAnsi="Times New Roman"/>
          <w:sz w:val="28"/>
          <w:szCs w:val="28"/>
        </w:rPr>
        <w:t>19007,7</w:t>
      </w:r>
      <w:r w:rsidRPr="00C301F2">
        <w:rPr>
          <w:rFonts w:ascii="Times New Roman" w:hAnsi="Times New Roman"/>
          <w:sz w:val="28"/>
          <w:szCs w:val="28"/>
          <w:lang w:eastAsia="en-US"/>
        </w:rPr>
        <w:t xml:space="preserve"> т</w:t>
      </w:r>
      <w:r w:rsidR="00AE70D1" w:rsidRPr="00C301F2">
        <w:rPr>
          <w:rFonts w:ascii="Times New Roman" w:hAnsi="Times New Roman"/>
          <w:sz w:val="28"/>
          <w:szCs w:val="28"/>
          <w:lang w:eastAsia="en-US"/>
        </w:rPr>
        <w:t>ыс.рублей из</w:t>
      </w:r>
      <w:r w:rsidR="00221E7A">
        <w:rPr>
          <w:rFonts w:ascii="Times New Roman" w:hAnsi="Times New Roman"/>
          <w:sz w:val="28"/>
          <w:szCs w:val="28"/>
          <w:lang w:eastAsia="en-US"/>
        </w:rPr>
        <w:t xml:space="preserve"> местного бюджета</w:t>
      </w:r>
      <w:r w:rsidR="00022CEA" w:rsidRPr="00C301F2">
        <w:rPr>
          <w:rFonts w:ascii="Times New Roman" w:hAnsi="Times New Roman"/>
          <w:sz w:val="28"/>
          <w:szCs w:val="28"/>
          <w:lang w:eastAsia="en-US"/>
        </w:rPr>
        <w:t>)</w:t>
      </w:r>
      <w:r w:rsidR="00221E7A">
        <w:rPr>
          <w:rFonts w:ascii="Times New Roman" w:hAnsi="Times New Roman"/>
          <w:sz w:val="28"/>
          <w:szCs w:val="28"/>
          <w:lang w:eastAsia="en-US"/>
        </w:rPr>
        <w:t>.</w:t>
      </w:r>
    </w:p>
    <w:p w:rsidR="00221E7A" w:rsidRPr="00C301F2" w:rsidRDefault="00221E7A" w:rsidP="00E42F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По итогам 2012-2013 года 100% муниципальных образовательных учреждений </w:t>
      </w:r>
      <w:proofErr w:type="gramStart"/>
      <w:r w:rsidRPr="00C301F2">
        <w:rPr>
          <w:szCs w:val="28"/>
        </w:rPr>
        <w:t>оснащены</w:t>
      </w:r>
      <w:proofErr w:type="gramEnd"/>
      <w:r w:rsidRPr="00C301F2">
        <w:rPr>
          <w:szCs w:val="28"/>
        </w:rPr>
        <w:t xml:space="preserve"> автоматической пожарной сигнализацией. Все муниципальные общеобразовательные учреждения оборудованы системами оповещения о пожаре, обеспечены первичными средствами пожаротушения в полном объеме и в соответствии с требованиями. Во всех общеобразовательных учреждениях и учреждениях дошкольного образования</w:t>
      </w:r>
      <w:r w:rsidR="00022CEA" w:rsidRPr="00C301F2">
        <w:rPr>
          <w:szCs w:val="28"/>
        </w:rPr>
        <w:t xml:space="preserve"> в</w:t>
      </w:r>
      <w:r w:rsidRPr="00C301F2">
        <w:rPr>
          <w:szCs w:val="28"/>
        </w:rPr>
        <w:t xml:space="preserve">ыполнен монтаж беспроводных систем передачи </w:t>
      </w:r>
      <w:r w:rsidR="00221E7A">
        <w:rPr>
          <w:szCs w:val="28"/>
        </w:rPr>
        <w:t xml:space="preserve">сигнала о пожаре на пульт «01» </w:t>
      </w:r>
      <w:r w:rsidR="00A0117A" w:rsidRPr="00C301F2">
        <w:rPr>
          <w:szCs w:val="28"/>
        </w:rPr>
        <w:t>(2013г. - 9591 тыс.</w:t>
      </w:r>
      <w:r w:rsidR="00221E7A">
        <w:rPr>
          <w:szCs w:val="28"/>
        </w:rPr>
        <w:t xml:space="preserve"> </w:t>
      </w:r>
      <w:r w:rsidR="00A0117A" w:rsidRPr="00C301F2">
        <w:rPr>
          <w:szCs w:val="28"/>
        </w:rPr>
        <w:t>руб. из местного бюджета)</w:t>
      </w:r>
      <w:r w:rsidR="00221E7A">
        <w:rPr>
          <w:szCs w:val="28"/>
        </w:rPr>
        <w:t>.</w:t>
      </w:r>
    </w:p>
    <w:p w:rsidR="00CD1675" w:rsidRPr="00C301F2" w:rsidRDefault="00CD1675" w:rsidP="00E42F19">
      <w:pPr>
        <w:pStyle w:val="a7"/>
        <w:jc w:val="both"/>
        <w:rPr>
          <w:b/>
          <w:szCs w:val="28"/>
          <w:lang w:eastAsia="ar-SA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Здоровье детей и подростков,</w:t>
      </w:r>
      <w:r w:rsidR="00250F5E" w:rsidRPr="00C301F2">
        <w:rPr>
          <w:szCs w:val="28"/>
        </w:rPr>
        <w:t xml:space="preserve"> </w:t>
      </w:r>
      <w:r w:rsidRPr="00C301F2">
        <w:rPr>
          <w:b/>
          <w:szCs w:val="28"/>
        </w:rPr>
        <w:t>сохранение и укрепление психического и физического здоровья</w:t>
      </w:r>
      <w:r w:rsidR="00250F5E" w:rsidRPr="00C301F2">
        <w:rPr>
          <w:b/>
          <w:szCs w:val="28"/>
        </w:rPr>
        <w:t xml:space="preserve"> </w:t>
      </w:r>
      <w:r w:rsidRPr="00C301F2">
        <w:rPr>
          <w:b/>
          <w:szCs w:val="28"/>
        </w:rPr>
        <w:t>обучающихся и воспитанников</w:t>
      </w:r>
      <w:r w:rsidRPr="00C301F2">
        <w:rPr>
          <w:szCs w:val="28"/>
        </w:rPr>
        <w:t xml:space="preserve"> – важнейший показатель, определяющий экономический, интеллектуальный, культурный потенциал страны.</w:t>
      </w:r>
    </w:p>
    <w:p w:rsidR="000D5623" w:rsidRPr="00C301F2" w:rsidRDefault="000D5623" w:rsidP="00E42F19">
      <w:pPr>
        <w:pStyle w:val="a7"/>
        <w:ind w:firstLine="708"/>
        <w:jc w:val="both"/>
        <w:rPr>
          <w:szCs w:val="28"/>
        </w:rPr>
      </w:pPr>
      <w:r w:rsidRPr="00C301F2">
        <w:rPr>
          <w:noProof/>
          <w:szCs w:val="28"/>
          <w:lang w:eastAsia="ru-RU"/>
        </w:rPr>
        <w:t xml:space="preserve">Сохранение и укрепление здоровья детей во многом зависит от качества питания наших школьников. </w:t>
      </w:r>
    </w:p>
    <w:p w:rsidR="000D5623" w:rsidRPr="00C301F2" w:rsidRDefault="000D5623" w:rsidP="00E42F19">
      <w:pPr>
        <w:pStyle w:val="a7"/>
        <w:jc w:val="both"/>
        <w:rPr>
          <w:b/>
          <w:szCs w:val="28"/>
        </w:rPr>
      </w:pPr>
    </w:p>
    <w:p w:rsidR="000D5623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b/>
          <w:szCs w:val="28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</w:t>
      </w:r>
      <w:r w:rsidRPr="00C301F2">
        <w:rPr>
          <w:szCs w:val="28"/>
        </w:rPr>
        <w:t xml:space="preserve"> </w:t>
      </w: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Это «зона» особого внимания к ребенку, его социальная защита, время оздоровления. Как всегда самой значимой задачей в летний период остается – сохранение и укрепление здоровья детей, обеспечение безопасного отдыха школьников.</w:t>
      </w:r>
    </w:p>
    <w:p w:rsidR="001466AC" w:rsidRPr="00C301F2" w:rsidRDefault="004C0180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В </w:t>
      </w:r>
      <w:r w:rsidR="00221E7A">
        <w:rPr>
          <w:szCs w:val="28"/>
        </w:rPr>
        <w:t xml:space="preserve"> 2013 году </w:t>
      </w:r>
      <w:r w:rsidR="001466AC" w:rsidRPr="00C301F2">
        <w:rPr>
          <w:szCs w:val="28"/>
        </w:rPr>
        <w:t>сохранены все формы оздоровления детей</w:t>
      </w:r>
      <w:r w:rsidRPr="00C301F2">
        <w:rPr>
          <w:szCs w:val="28"/>
        </w:rPr>
        <w:t xml:space="preserve">. </w:t>
      </w:r>
      <w:r w:rsidR="001466AC" w:rsidRPr="00C301F2">
        <w:rPr>
          <w:rStyle w:val="apple-style-span"/>
          <w:szCs w:val="28"/>
        </w:rPr>
        <w:t xml:space="preserve">Как показывает опыт летних оздоровительных кампаний, одной из самых популярных </w:t>
      </w:r>
      <w:r w:rsidR="001466AC" w:rsidRPr="00C301F2">
        <w:rPr>
          <w:szCs w:val="28"/>
        </w:rPr>
        <w:t xml:space="preserve">и доступных </w:t>
      </w:r>
      <w:r w:rsidR="001466AC" w:rsidRPr="00C301F2">
        <w:rPr>
          <w:rStyle w:val="apple-style-span"/>
          <w:szCs w:val="28"/>
        </w:rPr>
        <w:t xml:space="preserve">форм летнего отдыха  детей остаются лагеря с дневным пребыванием. </w:t>
      </w:r>
      <w:r w:rsidR="004059DF" w:rsidRPr="00C301F2">
        <w:rPr>
          <w:szCs w:val="28"/>
        </w:rPr>
        <w:t>Охват данным видом отдыха составил 4564 ребенка</w:t>
      </w: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</w:p>
    <w:p w:rsidR="004059DF" w:rsidRPr="00C301F2" w:rsidRDefault="004059DF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В 2013 году работа лагерей в летний период осуществлялась в три смены: в июне – 17 лагерей, в июле – 7 лагерей, в августе – 1 лагерь (на базе МОУ гимназии №5). Средний процент охвата детей от 7 до 15 лет в лагерях с дневным пребыванием детей составил 35,5% от общего числа детей этой возрастной группы в общеобразовательных учреждениях, что на 3,2% выше по сравнению с прошлым годом. </w:t>
      </w:r>
    </w:p>
    <w:p w:rsidR="00035A3F" w:rsidRPr="00C301F2" w:rsidRDefault="00035A3F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В этом году палаточный  лагерь «Пилигрим», базировав</w:t>
      </w:r>
      <w:r w:rsidR="00221E7A">
        <w:rPr>
          <w:szCs w:val="28"/>
        </w:rPr>
        <w:t>шийся на базе лагеря «</w:t>
      </w:r>
      <w:proofErr w:type="spellStart"/>
      <w:r w:rsidR="00221E7A">
        <w:rPr>
          <w:szCs w:val="28"/>
        </w:rPr>
        <w:t>Ивушка</w:t>
      </w:r>
      <w:proofErr w:type="spellEnd"/>
      <w:r w:rsidR="00221E7A">
        <w:rPr>
          <w:szCs w:val="28"/>
        </w:rPr>
        <w:t xml:space="preserve">», принял </w:t>
      </w:r>
      <w:r w:rsidRPr="00C301F2">
        <w:rPr>
          <w:szCs w:val="28"/>
        </w:rPr>
        <w:t xml:space="preserve">90 детей и подростков. </w:t>
      </w:r>
    </w:p>
    <w:p w:rsidR="00035A3F" w:rsidRPr="00C301F2" w:rsidRDefault="00035A3F" w:rsidP="00E42F19">
      <w:pPr>
        <w:pStyle w:val="a7"/>
        <w:jc w:val="both"/>
        <w:rPr>
          <w:szCs w:val="28"/>
        </w:rPr>
      </w:pPr>
    </w:p>
    <w:p w:rsidR="004059DF" w:rsidRPr="00C301F2" w:rsidRDefault="004059DF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В загородном оздоровительно-образовательном центре «</w:t>
      </w:r>
      <w:proofErr w:type="spellStart"/>
      <w:r w:rsidRPr="00C301F2">
        <w:rPr>
          <w:szCs w:val="28"/>
        </w:rPr>
        <w:t>Иву</w:t>
      </w:r>
      <w:r w:rsidR="00221E7A">
        <w:rPr>
          <w:szCs w:val="28"/>
        </w:rPr>
        <w:t>шка</w:t>
      </w:r>
      <w:proofErr w:type="spellEnd"/>
      <w:r w:rsidR="00221E7A">
        <w:rPr>
          <w:szCs w:val="28"/>
        </w:rPr>
        <w:t xml:space="preserve">» отдохнули и оздоровились </w:t>
      </w:r>
      <w:r w:rsidRPr="00C301F2">
        <w:rPr>
          <w:szCs w:val="28"/>
        </w:rPr>
        <w:t xml:space="preserve">480 </w:t>
      </w:r>
      <w:r w:rsidR="00B57C28" w:rsidRPr="00C301F2">
        <w:rPr>
          <w:szCs w:val="28"/>
        </w:rPr>
        <w:t>детей и подростков, в том числе дети-сироты, дети, оставшиеся без попечения родителей.</w:t>
      </w:r>
    </w:p>
    <w:p w:rsidR="00FA3CE2" w:rsidRPr="00C301F2" w:rsidRDefault="00FA3CE2" w:rsidP="00E42F19">
      <w:pPr>
        <w:pStyle w:val="a7"/>
        <w:jc w:val="both"/>
        <w:rPr>
          <w:b/>
          <w:szCs w:val="28"/>
        </w:rPr>
      </w:pPr>
    </w:p>
    <w:p w:rsidR="00FA3CE2" w:rsidRPr="00C301F2" w:rsidRDefault="00FA3CE2" w:rsidP="00E42F19">
      <w:pPr>
        <w:pStyle w:val="a7"/>
        <w:ind w:firstLine="851"/>
        <w:jc w:val="both"/>
        <w:rPr>
          <w:szCs w:val="28"/>
        </w:rPr>
      </w:pPr>
      <w:r w:rsidRPr="00C301F2">
        <w:rPr>
          <w:szCs w:val="28"/>
        </w:rPr>
        <w:t xml:space="preserve">В августе </w:t>
      </w:r>
      <w:smartTag w:uri="urn:schemas-microsoft-com:office:smarttags" w:element="metricconverter">
        <w:smartTagPr>
          <w:attr w:name="ProductID" w:val="2013 г"/>
        </w:smartTagPr>
        <w:r w:rsidRPr="00C301F2">
          <w:rPr>
            <w:szCs w:val="28"/>
          </w:rPr>
          <w:t>2013 г</w:t>
        </w:r>
      </w:smartTag>
      <w:r w:rsidRPr="00C301F2">
        <w:rPr>
          <w:szCs w:val="28"/>
        </w:rPr>
        <w:t xml:space="preserve">. за счет средств областного бюджета 17 детей-сирот и детей, оставшихся без попечения родителей, отдохнули и получили санаторно-курортное лечение в детском оздоровительном комплексе «Солнечная поляна» и детском санаторно-оздоровительном центре «Котлостроитель» </w:t>
      </w:r>
      <w:proofErr w:type="spellStart"/>
      <w:r w:rsidRPr="00C301F2">
        <w:rPr>
          <w:szCs w:val="28"/>
        </w:rPr>
        <w:t>Неклиновского</w:t>
      </w:r>
      <w:proofErr w:type="spellEnd"/>
      <w:r w:rsidRPr="00C301F2">
        <w:rPr>
          <w:szCs w:val="28"/>
        </w:rPr>
        <w:t xml:space="preserve"> района Ростовской области. </w:t>
      </w:r>
    </w:p>
    <w:p w:rsidR="00FA3CE2" w:rsidRPr="00C301F2" w:rsidRDefault="00FA3CE2" w:rsidP="00E42F19">
      <w:pPr>
        <w:pStyle w:val="ad"/>
        <w:ind w:firstLine="851"/>
        <w:rPr>
          <w:sz w:val="28"/>
          <w:szCs w:val="28"/>
        </w:rPr>
      </w:pPr>
      <w:r w:rsidRPr="00C301F2">
        <w:rPr>
          <w:sz w:val="28"/>
          <w:szCs w:val="28"/>
        </w:rPr>
        <w:t>4 подопечных ребенка отдохнули в детском оздоровительном комп</w:t>
      </w:r>
      <w:r w:rsidR="00221E7A">
        <w:rPr>
          <w:sz w:val="28"/>
          <w:szCs w:val="28"/>
        </w:rPr>
        <w:t xml:space="preserve">лексе «Маяк» и </w:t>
      </w:r>
      <w:r w:rsidRPr="00C301F2">
        <w:rPr>
          <w:sz w:val="28"/>
          <w:szCs w:val="28"/>
        </w:rPr>
        <w:t>детском оздоровительном  центре «</w:t>
      </w:r>
      <w:proofErr w:type="spellStart"/>
      <w:r w:rsidRPr="00C301F2">
        <w:rPr>
          <w:sz w:val="28"/>
          <w:szCs w:val="28"/>
        </w:rPr>
        <w:t>Ивушка</w:t>
      </w:r>
      <w:proofErr w:type="spellEnd"/>
      <w:r w:rsidRPr="00C301F2">
        <w:rPr>
          <w:sz w:val="28"/>
          <w:szCs w:val="28"/>
        </w:rPr>
        <w:t xml:space="preserve">» и 64 ребенка  в лагерях дневного пребывания. </w:t>
      </w:r>
    </w:p>
    <w:p w:rsidR="00864F54" w:rsidRPr="00C301F2" w:rsidRDefault="00864F54" w:rsidP="00E42F19">
      <w:pPr>
        <w:pStyle w:val="ad"/>
        <w:ind w:firstLine="851"/>
        <w:rPr>
          <w:sz w:val="28"/>
          <w:szCs w:val="28"/>
        </w:rPr>
      </w:pPr>
    </w:p>
    <w:p w:rsidR="00864F54" w:rsidRPr="00C301F2" w:rsidRDefault="00864F54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Управление образования г</w:t>
      </w:r>
      <w:proofErr w:type="gramStart"/>
      <w:r w:rsidRPr="00C301F2">
        <w:rPr>
          <w:szCs w:val="28"/>
        </w:rPr>
        <w:t>.В</w:t>
      </w:r>
      <w:proofErr w:type="gramEnd"/>
      <w:r w:rsidRPr="00C301F2">
        <w:rPr>
          <w:szCs w:val="28"/>
        </w:rPr>
        <w:t>олгодонска принимает соответствующие социальные и административные меры, обеспечивающие детям-сиротам и детям, оставшимся без попечения родителей,  защиту и заботу, необходимую для их благополучия, в полной мере осуществляется  выявление и устройство детей, нуждающихся в помощи государства, используются приоритетные формы устройства детей, оставшихся без попечения родителей, в семьи граждан под опеку, усыновление, приемную семью.</w:t>
      </w:r>
    </w:p>
    <w:p w:rsidR="00864F54" w:rsidRPr="00C301F2" w:rsidRDefault="00864F54" w:rsidP="00E42F19">
      <w:pPr>
        <w:pStyle w:val="a7"/>
        <w:jc w:val="both"/>
        <w:rPr>
          <w:b/>
          <w:szCs w:val="28"/>
        </w:rPr>
      </w:pPr>
    </w:p>
    <w:p w:rsidR="001466AC" w:rsidRPr="00C301F2" w:rsidRDefault="00864F54" w:rsidP="00E42F19">
      <w:pPr>
        <w:pStyle w:val="a7"/>
        <w:jc w:val="center"/>
        <w:rPr>
          <w:i/>
          <w:szCs w:val="28"/>
        </w:rPr>
      </w:pPr>
      <w:r w:rsidRPr="00C301F2">
        <w:rPr>
          <w:b/>
          <w:szCs w:val="28"/>
        </w:rPr>
        <w:t>«РАЗВИТИЕ педагогического потенциала»</w:t>
      </w:r>
    </w:p>
    <w:p w:rsidR="00042C68" w:rsidRPr="00C301F2" w:rsidRDefault="00042C68" w:rsidP="00E42F19">
      <w:pPr>
        <w:pStyle w:val="a7"/>
        <w:ind w:firstLine="851"/>
        <w:jc w:val="both"/>
        <w:rPr>
          <w:szCs w:val="28"/>
        </w:rPr>
      </w:pPr>
    </w:p>
    <w:p w:rsidR="001466AC" w:rsidRPr="00C301F2" w:rsidRDefault="00042C68" w:rsidP="00E42F19">
      <w:pPr>
        <w:pStyle w:val="a7"/>
        <w:ind w:firstLine="851"/>
        <w:jc w:val="both"/>
        <w:rPr>
          <w:szCs w:val="28"/>
          <w:shd w:val="clear" w:color="auto" w:fill="FFFFFF"/>
        </w:rPr>
      </w:pPr>
      <w:r w:rsidRPr="00C301F2">
        <w:rPr>
          <w:szCs w:val="28"/>
        </w:rPr>
        <w:t>Выполнение всех образовательно-воспитательных задач, обеспечение обучающихс</w:t>
      </w:r>
      <w:r w:rsidR="00221E7A">
        <w:rPr>
          <w:szCs w:val="28"/>
        </w:rPr>
        <w:t xml:space="preserve">я социально-правовой и </w:t>
      </w:r>
      <w:proofErr w:type="spellStart"/>
      <w:r w:rsidR="00221E7A">
        <w:rPr>
          <w:szCs w:val="28"/>
        </w:rPr>
        <w:t>здоровьес</w:t>
      </w:r>
      <w:r w:rsidRPr="00C301F2">
        <w:rPr>
          <w:szCs w:val="28"/>
        </w:rPr>
        <w:t>берегающей</w:t>
      </w:r>
      <w:proofErr w:type="spellEnd"/>
      <w:r w:rsidRPr="00C301F2">
        <w:rPr>
          <w:szCs w:val="28"/>
        </w:rPr>
        <w:t xml:space="preserve"> защитой, </w:t>
      </w:r>
      <w:r w:rsidRPr="00C301F2">
        <w:rPr>
          <w:szCs w:val="28"/>
        </w:rPr>
        <w:lastRenderedPageBreak/>
        <w:t>о</w:t>
      </w:r>
      <w:r w:rsidR="001466AC" w:rsidRPr="00C301F2">
        <w:rPr>
          <w:szCs w:val="28"/>
        </w:rPr>
        <w:t>беспеч</w:t>
      </w:r>
      <w:r w:rsidRPr="00C301F2">
        <w:rPr>
          <w:szCs w:val="28"/>
        </w:rPr>
        <w:t xml:space="preserve">ивается </w:t>
      </w:r>
      <w:r w:rsidR="00250F5E" w:rsidRPr="00C301F2">
        <w:rPr>
          <w:szCs w:val="28"/>
        </w:rPr>
        <w:t xml:space="preserve"> </w:t>
      </w:r>
      <w:r w:rsidR="001466AC" w:rsidRPr="00C301F2">
        <w:rPr>
          <w:szCs w:val="28"/>
        </w:rPr>
        <w:t>высококвалифицированными педагогическими кадрами</w:t>
      </w:r>
      <w:r w:rsidR="00A962EF" w:rsidRPr="00C301F2">
        <w:rPr>
          <w:szCs w:val="28"/>
        </w:rPr>
        <w:t>, постоянно совершенствующих свой профессиональный уровень.</w:t>
      </w: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Доля педагогических работников, прошедших курсы повышения квалификации (от общей численности педагогических работников образовательных учреждений), по итогам 2012 – 2013 года</w:t>
      </w:r>
      <w:r w:rsidR="005D6968" w:rsidRPr="00C301F2">
        <w:rPr>
          <w:szCs w:val="28"/>
        </w:rPr>
        <w:t xml:space="preserve"> </w:t>
      </w:r>
      <w:r w:rsidRPr="00C301F2">
        <w:rPr>
          <w:szCs w:val="28"/>
        </w:rPr>
        <w:t xml:space="preserve">составила 60%  и превысила плановый показатель на 34%. </w:t>
      </w: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 xml:space="preserve">На муниципальном уровне осуществляется поддержка молодых </w:t>
      </w:r>
      <w:r w:rsidR="00A962EF" w:rsidRPr="00C301F2">
        <w:rPr>
          <w:szCs w:val="28"/>
        </w:rPr>
        <w:t xml:space="preserve">работников (специалистов) образования </w:t>
      </w:r>
      <w:r w:rsidR="00CC3722">
        <w:rPr>
          <w:szCs w:val="28"/>
        </w:rPr>
        <w:t xml:space="preserve"> в возрасте до 30 лет</w:t>
      </w:r>
      <w:r w:rsidR="000B2A4E" w:rsidRPr="00C301F2">
        <w:rPr>
          <w:szCs w:val="28"/>
        </w:rPr>
        <w:t xml:space="preserve"> (</w:t>
      </w:r>
      <w:r w:rsidR="00E563B7" w:rsidRPr="00C301F2">
        <w:rPr>
          <w:szCs w:val="28"/>
        </w:rPr>
        <w:t xml:space="preserve">162 </w:t>
      </w:r>
      <w:r w:rsidR="00CC3722">
        <w:rPr>
          <w:szCs w:val="28"/>
        </w:rPr>
        <w:t>учителя</w:t>
      </w:r>
      <w:r w:rsidR="00E563B7" w:rsidRPr="00C301F2">
        <w:rPr>
          <w:szCs w:val="28"/>
        </w:rPr>
        <w:t>, 165 воспитателей</w:t>
      </w:r>
      <w:r w:rsidR="000B2A4E" w:rsidRPr="00C301F2">
        <w:rPr>
          <w:szCs w:val="28"/>
        </w:rPr>
        <w:t xml:space="preserve">) </w:t>
      </w:r>
      <w:r w:rsidRPr="00C301F2">
        <w:rPr>
          <w:szCs w:val="28"/>
        </w:rPr>
        <w:t xml:space="preserve">и по истечении трех лет с момента приема на работу по полученной специальности. </w:t>
      </w:r>
    </w:p>
    <w:p w:rsidR="001466AC" w:rsidRPr="00C301F2" w:rsidRDefault="00CC3722" w:rsidP="00E42F19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В</w:t>
      </w:r>
      <w:r w:rsidR="001466AC" w:rsidRPr="00C301F2">
        <w:rPr>
          <w:szCs w:val="28"/>
        </w:rPr>
        <w:t xml:space="preserve"> зависимости о</w:t>
      </w:r>
      <w:r>
        <w:rPr>
          <w:szCs w:val="28"/>
        </w:rPr>
        <w:t>т профессионального образования</w:t>
      </w:r>
      <w:r w:rsidR="001466AC" w:rsidRPr="00C301F2">
        <w:rPr>
          <w:szCs w:val="28"/>
        </w:rPr>
        <w:t xml:space="preserve"> ежемесячно осуществляются выплаты материальной помощи в размере 1000 рублей для молодых специалистов после окончания образовательного учреждения высшего профессионального образования; в размере 700 рублей для молодых специалистов после окончания образовательного учреждения среднего профессионального образования. </w:t>
      </w: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В 2012-2013 году общий объем денежных средств на выплаты ежемесячной материальной помощи  молодым специалистам составил 271,9 тыс.</w:t>
      </w:r>
      <w:r w:rsidR="00CC3722">
        <w:rPr>
          <w:szCs w:val="28"/>
        </w:rPr>
        <w:t xml:space="preserve"> </w:t>
      </w:r>
      <w:r w:rsidRPr="00C301F2">
        <w:rPr>
          <w:szCs w:val="28"/>
        </w:rPr>
        <w:t>руб.</w:t>
      </w:r>
      <w:r w:rsidR="00A679DF" w:rsidRPr="00C301F2">
        <w:rPr>
          <w:szCs w:val="28"/>
        </w:rPr>
        <w:t xml:space="preserve"> </w:t>
      </w:r>
      <w:r w:rsidR="00A679DF" w:rsidRPr="00C301F2">
        <w:rPr>
          <w:b/>
          <w:szCs w:val="28"/>
        </w:rPr>
        <w:t xml:space="preserve">местного </w:t>
      </w:r>
      <w:r w:rsidR="00A679DF" w:rsidRPr="00C301F2">
        <w:rPr>
          <w:szCs w:val="28"/>
        </w:rPr>
        <w:t>бюджета.</w:t>
      </w:r>
    </w:p>
    <w:p w:rsidR="00250F5E" w:rsidRPr="00C301F2" w:rsidRDefault="00250F5E" w:rsidP="00E42F19">
      <w:pPr>
        <w:pStyle w:val="a7"/>
        <w:ind w:firstLine="708"/>
        <w:jc w:val="both"/>
        <w:rPr>
          <w:szCs w:val="28"/>
        </w:rPr>
      </w:pPr>
    </w:p>
    <w:p w:rsidR="00250F5E" w:rsidRPr="00C301F2" w:rsidRDefault="00250F5E" w:rsidP="00E42F1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В 2012/2013 учебном году продолжена работа по реализации мер морального стимулирования работников образования: ведомственными наградами </w:t>
      </w:r>
      <w:proofErr w:type="spellStart"/>
      <w:r w:rsidRPr="00C301F2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России награждены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55 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работников образования, Почетными грамотами, Благодарностью, Благодарственными письмами Мэра города </w:t>
      </w:r>
      <w:proofErr w:type="spellStart"/>
      <w:r w:rsidRPr="00C301F2">
        <w:rPr>
          <w:rFonts w:ascii="Times New Roman" w:hAnsi="Times New Roman"/>
          <w:color w:val="000000" w:themeColor="text1"/>
          <w:sz w:val="28"/>
          <w:szCs w:val="28"/>
        </w:rPr>
        <w:t>Волгодонса</w:t>
      </w:r>
      <w:proofErr w:type="spellEnd"/>
      <w:r w:rsidR="00CC3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C3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>47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человек, наградами Волгодонской городской Думы -</w:t>
      </w:r>
      <w:r w:rsidR="00CC3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>46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работников, Благодарственными письмами </w:t>
      </w:r>
      <w:proofErr w:type="spellStart"/>
      <w:r w:rsidRPr="00C301F2">
        <w:rPr>
          <w:rFonts w:ascii="Times New Roman" w:hAnsi="Times New Roman"/>
          <w:color w:val="000000" w:themeColor="text1"/>
          <w:sz w:val="28"/>
          <w:szCs w:val="28"/>
        </w:rPr>
        <w:t>минобразования</w:t>
      </w:r>
      <w:proofErr w:type="spellEnd"/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области -</w:t>
      </w:r>
      <w:r w:rsidR="00CC3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38 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>работников образования, Почетной грамотой Управления образования г</w:t>
      </w:r>
      <w:proofErr w:type="gramStart"/>
      <w:r w:rsidRPr="00C301F2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C301F2">
        <w:rPr>
          <w:rFonts w:ascii="Times New Roman" w:hAnsi="Times New Roman"/>
          <w:color w:val="000000" w:themeColor="text1"/>
          <w:sz w:val="28"/>
          <w:szCs w:val="28"/>
        </w:rPr>
        <w:t>олгодонска</w:t>
      </w:r>
      <w:r w:rsidR="00CC3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C37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>118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чел.</w:t>
      </w:r>
    </w:p>
    <w:p w:rsidR="00A679DF" w:rsidRPr="00C301F2" w:rsidRDefault="00A679DF" w:rsidP="00E42F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79DF" w:rsidRPr="00C301F2" w:rsidRDefault="00A679DF" w:rsidP="00E42F1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рейтинговой оценкой по результатам конкурса </w:t>
      </w:r>
      <w:proofErr w:type="spellStart"/>
      <w:r w:rsidRPr="00C301F2">
        <w:rPr>
          <w:rFonts w:ascii="Times New Roman" w:hAnsi="Times New Roman"/>
          <w:color w:val="000000" w:themeColor="text1"/>
          <w:sz w:val="28"/>
          <w:szCs w:val="28"/>
        </w:rPr>
        <w:t>удостоины</w:t>
      </w:r>
      <w:proofErr w:type="spellEnd"/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>премии Губернатора Ростовской области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Морская Наталья Викторовна, учитель начальных классов МОУ гимназии №1 «Юнона», </w:t>
      </w:r>
      <w:proofErr w:type="spellStart"/>
      <w:r w:rsidRPr="00C301F2">
        <w:rPr>
          <w:rFonts w:ascii="Times New Roman" w:hAnsi="Times New Roman"/>
          <w:color w:val="000000" w:themeColor="text1"/>
          <w:sz w:val="28"/>
          <w:szCs w:val="28"/>
        </w:rPr>
        <w:t>Шаповалова</w:t>
      </w:r>
      <w:proofErr w:type="spellEnd"/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Марина Григорьевна, учитель информатики МОУ гимназии №1 «Юнона».</w:t>
      </w:r>
    </w:p>
    <w:p w:rsidR="00A679DF" w:rsidRPr="00C301F2" w:rsidRDefault="00A679DF" w:rsidP="00E42F1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0F5E" w:rsidRPr="00C301F2" w:rsidRDefault="00250F5E" w:rsidP="00E42F1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С 2010 года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>Мэром города Волгодонска присуждается денежная премия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в размере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>25,0 тыс. руб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>. учителям муниципальных общеобразовательных учреждений. В прошедшем учебном году премии Мэра города</w:t>
      </w:r>
      <w:r w:rsidR="00181CEE">
        <w:rPr>
          <w:rFonts w:ascii="Times New Roman" w:hAnsi="Times New Roman"/>
          <w:color w:val="000000" w:themeColor="text1"/>
          <w:sz w:val="28"/>
          <w:szCs w:val="28"/>
        </w:rPr>
        <w:t xml:space="preserve"> Волгодонска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«За личный вклад в развитие образования» г</w:t>
      </w:r>
      <w:proofErr w:type="gramStart"/>
      <w:r w:rsidRPr="00C301F2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C301F2">
        <w:rPr>
          <w:rFonts w:ascii="Times New Roman" w:hAnsi="Times New Roman"/>
          <w:color w:val="000000" w:themeColor="text1"/>
          <w:sz w:val="28"/>
          <w:szCs w:val="28"/>
        </w:rPr>
        <w:t>олгодонска удостоены 15 учителей, в числе которых в отдельной номинации</w:t>
      </w:r>
      <w:r w:rsidR="00181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>- 5 учителей математики.</w:t>
      </w:r>
    </w:p>
    <w:p w:rsidR="00250F5E" w:rsidRPr="00C301F2" w:rsidRDefault="00250F5E" w:rsidP="00E42F1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В рамках ПНП «Образование» в муниципальном отборе конкурса лучших учителей приняли участие </w:t>
      </w:r>
      <w:r w:rsidRPr="00C301F2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 учителей муниципальных общеобразовательных учреждений. В числ</w:t>
      </w:r>
      <w:r w:rsidR="00A962EF" w:rsidRPr="00C301F2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C301F2">
        <w:rPr>
          <w:rFonts w:ascii="Times New Roman" w:hAnsi="Times New Roman"/>
          <w:color w:val="000000" w:themeColor="text1"/>
          <w:sz w:val="28"/>
          <w:szCs w:val="28"/>
        </w:rPr>
        <w:t>победителей конкурса Селиверстова Татьяна Ивановна, учитель мировой художественной культуры МОУ гимназии №1 «Юнона».</w:t>
      </w:r>
    </w:p>
    <w:p w:rsidR="006E2DBD" w:rsidRPr="00C301F2" w:rsidRDefault="006E2DBD" w:rsidP="00E42F1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79DF" w:rsidRPr="00C301F2" w:rsidRDefault="00A679DF" w:rsidP="00E42F1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1F2">
        <w:rPr>
          <w:rFonts w:ascii="Times New Roman" w:hAnsi="Times New Roman"/>
          <w:color w:val="000000" w:themeColor="text1"/>
          <w:sz w:val="28"/>
          <w:szCs w:val="28"/>
        </w:rPr>
        <w:t>Профессиональные достижения вышеперечисленных педагогов признаны педагогическим сообществом, востребованы в качестве передового педагогического опыта.</w:t>
      </w:r>
    </w:p>
    <w:p w:rsidR="001466AC" w:rsidRPr="00C301F2" w:rsidRDefault="001466AC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Совершенствуется и система  финансового обеспечения</w:t>
      </w:r>
      <w:r w:rsidR="00042C68" w:rsidRPr="00C301F2">
        <w:rPr>
          <w:szCs w:val="28"/>
        </w:rPr>
        <w:t xml:space="preserve"> работников образования</w:t>
      </w:r>
      <w:r w:rsidRPr="00C301F2">
        <w:rPr>
          <w:szCs w:val="28"/>
        </w:rPr>
        <w:t>.</w:t>
      </w:r>
    </w:p>
    <w:p w:rsidR="00A679DF" w:rsidRPr="00C301F2" w:rsidRDefault="00A679DF" w:rsidP="00E42F19">
      <w:pPr>
        <w:pStyle w:val="a7"/>
        <w:ind w:firstLine="708"/>
        <w:jc w:val="both"/>
        <w:rPr>
          <w:szCs w:val="28"/>
        </w:rPr>
      </w:pPr>
    </w:p>
    <w:p w:rsidR="00062009" w:rsidRDefault="00062009" w:rsidP="00E42F1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12.11.2012 №986 «О мерах по повышению заработной платы отдельным категориям работников», постановлением Администрации города Волгодонска от 18.12.2012 №3872 «О поэтапном повышении заработной </w:t>
      </w:r>
      <w:proofErr w:type="gramStart"/>
      <w:r w:rsidRPr="00C301F2">
        <w:rPr>
          <w:rFonts w:ascii="Times New Roman" w:hAnsi="Times New Roman"/>
          <w:sz w:val="28"/>
          <w:szCs w:val="28"/>
        </w:rPr>
        <w:t>платы отдельным категориям работников муниципальных учреждений социал</w:t>
      </w:r>
      <w:r w:rsidR="00181CEE">
        <w:rPr>
          <w:rFonts w:ascii="Times New Roman" w:hAnsi="Times New Roman"/>
          <w:sz w:val="28"/>
          <w:szCs w:val="28"/>
        </w:rPr>
        <w:t>ьной сферы города</w:t>
      </w:r>
      <w:proofErr w:type="gramEnd"/>
      <w:r w:rsidR="00181CEE">
        <w:rPr>
          <w:rFonts w:ascii="Times New Roman" w:hAnsi="Times New Roman"/>
          <w:sz w:val="28"/>
          <w:szCs w:val="28"/>
        </w:rPr>
        <w:t xml:space="preserve"> Волгодонска» </w:t>
      </w:r>
      <w:r w:rsidR="008868C5" w:rsidRPr="00C301F2">
        <w:rPr>
          <w:rFonts w:ascii="Times New Roman" w:hAnsi="Times New Roman"/>
          <w:sz w:val="28"/>
          <w:szCs w:val="28"/>
        </w:rPr>
        <w:t>с</w:t>
      </w:r>
      <w:r w:rsidRPr="00C301F2">
        <w:rPr>
          <w:rFonts w:ascii="Times New Roman" w:hAnsi="Times New Roman"/>
          <w:sz w:val="28"/>
          <w:szCs w:val="28"/>
        </w:rPr>
        <w:t xml:space="preserve">редняя зарплата педагогических работников </w:t>
      </w:r>
      <w:r w:rsidRPr="00C301F2">
        <w:rPr>
          <w:rFonts w:ascii="Times New Roman" w:hAnsi="Times New Roman"/>
          <w:b/>
          <w:sz w:val="28"/>
          <w:szCs w:val="28"/>
        </w:rPr>
        <w:t>за первое полугодие 2013 года составила:</w:t>
      </w:r>
    </w:p>
    <w:p w:rsidR="00181CEE" w:rsidRPr="00C301F2" w:rsidRDefault="00181CEE" w:rsidP="00E42F19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62009" w:rsidRPr="00C301F2" w:rsidRDefault="00062009" w:rsidP="00E42F19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 xml:space="preserve">- по общеобразовательным учреждениям – </w:t>
      </w:r>
      <w:r w:rsidRPr="00C301F2">
        <w:rPr>
          <w:rFonts w:ascii="Times New Roman" w:hAnsi="Times New Roman"/>
          <w:b/>
          <w:sz w:val="28"/>
          <w:szCs w:val="28"/>
        </w:rPr>
        <w:t>21818,04 руб</w:t>
      </w:r>
      <w:r w:rsidRPr="00C301F2">
        <w:rPr>
          <w:rFonts w:ascii="Times New Roman" w:hAnsi="Times New Roman"/>
          <w:sz w:val="28"/>
          <w:szCs w:val="28"/>
        </w:rPr>
        <w:t>. (в 2012 году-17673,57руб.; рост 23,5%);</w:t>
      </w:r>
    </w:p>
    <w:p w:rsidR="00062009" w:rsidRPr="00C301F2" w:rsidRDefault="00062009" w:rsidP="00E42F19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 xml:space="preserve">- по дошкольным образовательным учреждениям – </w:t>
      </w:r>
      <w:r w:rsidRPr="00C301F2">
        <w:rPr>
          <w:rFonts w:ascii="Times New Roman" w:hAnsi="Times New Roman"/>
          <w:b/>
          <w:sz w:val="28"/>
          <w:szCs w:val="28"/>
        </w:rPr>
        <w:t>17864,72</w:t>
      </w:r>
      <w:r w:rsidRPr="00C301F2">
        <w:rPr>
          <w:rFonts w:ascii="Times New Roman" w:hAnsi="Times New Roman"/>
          <w:sz w:val="28"/>
          <w:szCs w:val="28"/>
        </w:rPr>
        <w:t xml:space="preserve"> руб. (в 2012 году- 10710,30руб., рост 66,8%);</w:t>
      </w:r>
    </w:p>
    <w:p w:rsidR="00062009" w:rsidRPr="00C301F2" w:rsidRDefault="00062009" w:rsidP="00E42F19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 xml:space="preserve">- по учреждениям дополнительного образования детей – </w:t>
      </w:r>
      <w:r w:rsidRPr="00C301F2">
        <w:rPr>
          <w:rFonts w:ascii="Times New Roman" w:hAnsi="Times New Roman"/>
          <w:b/>
          <w:sz w:val="28"/>
          <w:szCs w:val="28"/>
        </w:rPr>
        <w:t>18356,35</w:t>
      </w:r>
      <w:r w:rsidRPr="00C301F2">
        <w:rPr>
          <w:rFonts w:ascii="Times New Roman" w:hAnsi="Times New Roman"/>
          <w:sz w:val="28"/>
          <w:szCs w:val="28"/>
        </w:rPr>
        <w:t xml:space="preserve"> руб. (в 2012 году-14614,12руб., рост 25,6%).</w:t>
      </w:r>
    </w:p>
    <w:p w:rsidR="00915FA3" w:rsidRPr="00C301F2" w:rsidRDefault="00915FA3" w:rsidP="00E42F19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FA3" w:rsidRPr="00C301F2" w:rsidRDefault="00915FA3" w:rsidP="00E42F1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07.08. 2013 №3106 «О повышении заработной платы отдельным категориям работников муниципальных учреждений города Волгодонска, технического персонала и обслуживающего персонала органов местного самоуправления и отраслевых (функциональных) органов Администрации города Волгодонска» предусмотрено повышение заработной платы работникам образовательных учреждений</w:t>
      </w:r>
    </w:p>
    <w:p w:rsidR="00915FA3" w:rsidRPr="00C301F2" w:rsidRDefault="00915FA3" w:rsidP="00E42F19">
      <w:pPr>
        <w:pStyle w:val="aa"/>
        <w:spacing w:after="0" w:line="240" w:lineRule="auto"/>
        <w:ind w:left="709" w:firstLine="513"/>
        <w:jc w:val="both"/>
        <w:rPr>
          <w:rFonts w:ascii="Times New Roman" w:hAnsi="Times New Roman"/>
          <w:sz w:val="28"/>
          <w:szCs w:val="28"/>
        </w:rPr>
      </w:pPr>
    </w:p>
    <w:p w:rsidR="00915FA3" w:rsidRPr="00C301F2" w:rsidRDefault="00915FA3" w:rsidP="00E42F1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01F2">
        <w:rPr>
          <w:rFonts w:ascii="Times New Roman" w:hAnsi="Times New Roman"/>
          <w:b/>
          <w:sz w:val="28"/>
          <w:szCs w:val="28"/>
        </w:rPr>
        <w:t>Повышение зарплаты работникам образовательных учреждений:</w:t>
      </w:r>
    </w:p>
    <w:p w:rsidR="00915FA3" w:rsidRPr="00C301F2" w:rsidRDefault="00915FA3" w:rsidP="00E42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- с 01.09.2013 года увеличится размер должностного оклада в 1,1735 раза - учителям муниципальных общеобразовательных учреждений,</w:t>
      </w:r>
      <w:r w:rsidR="00181CEE">
        <w:rPr>
          <w:rFonts w:ascii="Times New Roman" w:hAnsi="Times New Roman"/>
          <w:sz w:val="28"/>
          <w:szCs w:val="28"/>
        </w:rPr>
        <w:t xml:space="preserve"> </w:t>
      </w:r>
      <w:r w:rsidRPr="00C301F2">
        <w:rPr>
          <w:rFonts w:ascii="Times New Roman" w:hAnsi="Times New Roman"/>
          <w:sz w:val="28"/>
          <w:szCs w:val="28"/>
        </w:rPr>
        <w:t>в 1,055 раза - педагогическим работникам муниципальных общеобразовательных и дошкольных образовательных учреждений.</w:t>
      </w:r>
    </w:p>
    <w:p w:rsidR="00915FA3" w:rsidRPr="00C301F2" w:rsidRDefault="00915FA3" w:rsidP="00E42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- с 01.10.2013 года увеличится размер должностного оклад в 1,055 раза - педагогическим работникам</w:t>
      </w:r>
      <w:r w:rsidR="00A962EF" w:rsidRPr="00C301F2">
        <w:rPr>
          <w:rFonts w:ascii="Times New Roman" w:hAnsi="Times New Roman"/>
          <w:sz w:val="28"/>
          <w:szCs w:val="28"/>
        </w:rPr>
        <w:t xml:space="preserve"> </w:t>
      </w:r>
      <w:r w:rsidRPr="00C301F2">
        <w:rPr>
          <w:rFonts w:ascii="Times New Roman" w:hAnsi="Times New Roman"/>
          <w:sz w:val="28"/>
          <w:szCs w:val="28"/>
        </w:rPr>
        <w:t>муниципальных образовательных учреждений дополнительного образования детей, руководителям, специалистам, служащим и рабочим образовательных учреждений.</w:t>
      </w:r>
    </w:p>
    <w:p w:rsidR="00915FA3" w:rsidRPr="00C301F2" w:rsidRDefault="00915FA3" w:rsidP="00E42F19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- с 01.09.2013 года в должностные оклады педагогических работников муниципальных учреждений будет включен размер ежемесячной денежной компенсации на обеспечение книгоиздательской продукцией и периодическими изданиями.</w:t>
      </w:r>
    </w:p>
    <w:p w:rsidR="00181CEE" w:rsidRDefault="00181CEE" w:rsidP="00E42F19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915FA3" w:rsidRPr="00C301F2" w:rsidRDefault="00915FA3" w:rsidP="00E42F19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Условиями увеличения фонда оплаты</w:t>
      </w:r>
      <w:r w:rsidR="00042C68" w:rsidRPr="00C301F2">
        <w:rPr>
          <w:rFonts w:ascii="Times New Roman" w:hAnsi="Times New Roman"/>
          <w:sz w:val="28"/>
          <w:szCs w:val="28"/>
        </w:rPr>
        <w:t xml:space="preserve"> труда для осуществления выплаты </w:t>
      </w:r>
      <w:r w:rsidRPr="00C301F2">
        <w:rPr>
          <w:rFonts w:ascii="Times New Roman" w:hAnsi="Times New Roman"/>
          <w:sz w:val="28"/>
          <w:szCs w:val="28"/>
        </w:rPr>
        <w:t>стимулирующего характера являются:</w:t>
      </w:r>
    </w:p>
    <w:p w:rsidR="00915FA3" w:rsidRPr="00C301F2" w:rsidRDefault="00915FA3" w:rsidP="00E42F19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lastRenderedPageBreak/>
        <w:t>-наличие подписанных эффективных контрактов с работниками учреждений;</w:t>
      </w:r>
    </w:p>
    <w:p w:rsidR="00915FA3" w:rsidRPr="00C301F2" w:rsidRDefault="00915FA3" w:rsidP="00E42F19">
      <w:pPr>
        <w:spacing w:after="0" w:line="24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- выполнение целевых показателей эффективности деятельности муниципальных образовательных учреждений.</w:t>
      </w:r>
    </w:p>
    <w:p w:rsidR="00181CEE" w:rsidRDefault="00181CEE" w:rsidP="00E42F19">
      <w:pPr>
        <w:pStyle w:val="a7"/>
        <w:ind w:firstLine="708"/>
        <w:jc w:val="both"/>
        <w:rPr>
          <w:szCs w:val="28"/>
        </w:rPr>
      </w:pPr>
    </w:p>
    <w:p w:rsidR="001466AC" w:rsidRPr="00C301F2" w:rsidRDefault="00A962EF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Открытость и доступность информации о развитии, укреплении материально-технической базы</w:t>
      </w:r>
      <w:r w:rsidR="00E62576" w:rsidRPr="00C301F2">
        <w:rPr>
          <w:szCs w:val="28"/>
        </w:rPr>
        <w:t xml:space="preserve"> и системе финансового обеспечения образовательных учреждений отражается в Публичных Докладах и </w:t>
      </w:r>
      <w:r w:rsidR="003C7F3C" w:rsidRPr="00C301F2">
        <w:rPr>
          <w:szCs w:val="28"/>
        </w:rPr>
        <w:t xml:space="preserve">на </w:t>
      </w:r>
      <w:r w:rsidR="00E62576" w:rsidRPr="00C301F2">
        <w:rPr>
          <w:szCs w:val="28"/>
        </w:rPr>
        <w:t>официальных информационных сайтах. Во всех</w:t>
      </w:r>
      <w:r w:rsidR="004A7E2C">
        <w:rPr>
          <w:szCs w:val="28"/>
        </w:rPr>
        <w:t xml:space="preserve"> </w:t>
      </w:r>
      <w:r w:rsidR="001466AC" w:rsidRPr="00C301F2">
        <w:rPr>
          <w:szCs w:val="28"/>
        </w:rPr>
        <w:t>общеобразовательны</w:t>
      </w:r>
      <w:r w:rsidR="00E62576" w:rsidRPr="00C301F2">
        <w:rPr>
          <w:szCs w:val="28"/>
        </w:rPr>
        <w:t>х</w:t>
      </w:r>
      <w:r w:rsidR="001466AC" w:rsidRPr="00C301F2">
        <w:rPr>
          <w:szCs w:val="28"/>
        </w:rPr>
        <w:t xml:space="preserve"> учреждения</w:t>
      </w:r>
      <w:r w:rsidR="00E62576" w:rsidRPr="00C301F2">
        <w:rPr>
          <w:szCs w:val="28"/>
        </w:rPr>
        <w:t>х</w:t>
      </w:r>
      <w:r w:rsidR="001466AC" w:rsidRPr="00C301F2">
        <w:rPr>
          <w:szCs w:val="28"/>
        </w:rPr>
        <w:t xml:space="preserve"> города созданы органы государственно-общественного управления</w:t>
      </w:r>
      <w:r w:rsidRPr="00C301F2">
        <w:rPr>
          <w:szCs w:val="28"/>
        </w:rPr>
        <w:t>,</w:t>
      </w:r>
      <w:r w:rsidR="004A7E2C">
        <w:rPr>
          <w:szCs w:val="28"/>
        </w:rPr>
        <w:t xml:space="preserve"> в т.ч.</w:t>
      </w:r>
      <w:r w:rsidR="001466AC" w:rsidRPr="00C301F2">
        <w:rPr>
          <w:szCs w:val="28"/>
        </w:rPr>
        <w:t xml:space="preserve"> в 100% - управляющие советы,</w:t>
      </w:r>
      <w:r w:rsidR="00F966A1" w:rsidRPr="00C301F2">
        <w:rPr>
          <w:szCs w:val="28"/>
        </w:rPr>
        <w:t xml:space="preserve"> </w:t>
      </w:r>
      <w:r w:rsidR="001466AC" w:rsidRPr="00C301F2">
        <w:rPr>
          <w:szCs w:val="28"/>
        </w:rPr>
        <w:t>в 21,05 % действуют несколько форм государственно-общественного управления (совет отцов, совет учреждения, совет ученического самоуправления).</w:t>
      </w:r>
    </w:p>
    <w:p w:rsidR="004A7E2C" w:rsidRDefault="004A7E2C" w:rsidP="00E42F19">
      <w:pPr>
        <w:pStyle w:val="a7"/>
        <w:ind w:firstLine="708"/>
        <w:jc w:val="both"/>
        <w:rPr>
          <w:szCs w:val="28"/>
        </w:rPr>
      </w:pPr>
    </w:p>
    <w:p w:rsidR="00F966A1" w:rsidRPr="00C301F2" w:rsidRDefault="00A962EF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Ведется</w:t>
      </w:r>
      <w:r w:rsidR="00F966A1" w:rsidRPr="00C301F2">
        <w:rPr>
          <w:szCs w:val="28"/>
        </w:rPr>
        <w:t xml:space="preserve"> работа по созданию городского Общественного Совета по неза</w:t>
      </w:r>
      <w:r w:rsidR="00002E0D" w:rsidRPr="00C301F2">
        <w:rPr>
          <w:szCs w:val="28"/>
        </w:rPr>
        <w:t>в</w:t>
      </w:r>
      <w:r w:rsidR="00F966A1" w:rsidRPr="00C301F2">
        <w:rPr>
          <w:szCs w:val="28"/>
        </w:rPr>
        <w:t>исимой оценке качества работы образовательных</w:t>
      </w:r>
      <w:r w:rsidR="00002E0D" w:rsidRPr="00C301F2">
        <w:rPr>
          <w:szCs w:val="28"/>
        </w:rPr>
        <w:t xml:space="preserve"> </w:t>
      </w:r>
      <w:proofErr w:type="gramStart"/>
      <w:r w:rsidR="00002E0D" w:rsidRPr="00C301F2">
        <w:rPr>
          <w:szCs w:val="28"/>
        </w:rPr>
        <w:t>учреждений</w:t>
      </w:r>
      <w:proofErr w:type="gramEnd"/>
      <w:r w:rsidR="00002E0D" w:rsidRPr="00C301F2">
        <w:rPr>
          <w:szCs w:val="28"/>
        </w:rPr>
        <w:t xml:space="preserve"> куда войдут представители общественности, муниципальных социальных структур.</w:t>
      </w:r>
    </w:p>
    <w:p w:rsidR="004A7E2C" w:rsidRDefault="004A7E2C" w:rsidP="00E42F19">
      <w:pPr>
        <w:pStyle w:val="a7"/>
        <w:ind w:firstLine="708"/>
        <w:jc w:val="both"/>
        <w:rPr>
          <w:szCs w:val="28"/>
        </w:rPr>
      </w:pPr>
    </w:p>
    <w:p w:rsidR="001466AC" w:rsidRPr="00C301F2" w:rsidRDefault="00E62576" w:rsidP="00E42F19">
      <w:pPr>
        <w:pStyle w:val="a7"/>
        <w:ind w:firstLine="708"/>
        <w:jc w:val="both"/>
        <w:rPr>
          <w:szCs w:val="28"/>
        </w:rPr>
      </w:pPr>
      <w:r w:rsidRPr="00C301F2">
        <w:rPr>
          <w:szCs w:val="28"/>
        </w:rPr>
        <w:t>В</w:t>
      </w:r>
      <w:r w:rsidR="001466AC" w:rsidRPr="00C301F2">
        <w:rPr>
          <w:szCs w:val="28"/>
        </w:rPr>
        <w:t xml:space="preserve"> 2013 год</w:t>
      </w:r>
      <w:r w:rsidRPr="00C301F2">
        <w:rPr>
          <w:szCs w:val="28"/>
        </w:rPr>
        <w:t>у</w:t>
      </w:r>
      <w:r w:rsidR="001466AC" w:rsidRPr="00C301F2">
        <w:rPr>
          <w:szCs w:val="28"/>
        </w:rPr>
        <w:t xml:space="preserve"> заключены «Эффективные контракты» со всеми категориями работников образования, что является началом реализации важных и стратегических мероприятий «Дорожной карты»</w:t>
      </w:r>
      <w:r w:rsidR="003B76C7" w:rsidRPr="00C301F2">
        <w:rPr>
          <w:szCs w:val="28"/>
        </w:rPr>
        <w:t xml:space="preserve">,  в соответствии с которой видны </w:t>
      </w:r>
      <w:r w:rsidR="00007E86" w:rsidRPr="00C301F2">
        <w:rPr>
          <w:szCs w:val="28"/>
        </w:rPr>
        <w:t xml:space="preserve">широкие </w:t>
      </w:r>
      <w:r w:rsidR="003B76C7" w:rsidRPr="00C301F2">
        <w:rPr>
          <w:szCs w:val="28"/>
        </w:rPr>
        <w:t>перспективы развития  образования в г. Волгодонск</w:t>
      </w:r>
      <w:r w:rsidRPr="00C301F2">
        <w:rPr>
          <w:szCs w:val="28"/>
        </w:rPr>
        <w:t>е</w:t>
      </w:r>
      <w:r w:rsidR="003B76C7" w:rsidRPr="00C301F2">
        <w:rPr>
          <w:szCs w:val="28"/>
        </w:rPr>
        <w:t>.</w:t>
      </w:r>
    </w:p>
    <w:p w:rsidR="001466AC" w:rsidRPr="00C301F2" w:rsidRDefault="001466AC" w:rsidP="00E42F19">
      <w:pPr>
        <w:pStyle w:val="a7"/>
        <w:jc w:val="both"/>
        <w:rPr>
          <w:szCs w:val="28"/>
        </w:rPr>
      </w:pPr>
    </w:p>
    <w:p w:rsidR="00AE61B6" w:rsidRPr="00C301F2" w:rsidRDefault="00AE61B6" w:rsidP="00E42F19">
      <w:pPr>
        <w:pStyle w:val="a7"/>
        <w:jc w:val="center"/>
        <w:rPr>
          <w:b/>
          <w:szCs w:val="28"/>
        </w:rPr>
      </w:pPr>
      <w:r w:rsidRPr="00C301F2">
        <w:rPr>
          <w:b/>
          <w:szCs w:val="28"/>
        </w:rPr>
        <w:t>Перспективы развития образования на 2013-2014 учебный год:</w:t>
      </w:r>
    </w:p>
    <w:p w:rsidR="00AE61B6" w:rsidRPr="00C301F2" w:rsidRDefault="00AE61B6" w:rsidP="00E42F19">
      <w:pPr>
        <w:pStyle w:val="a7"/>
        <w:jc w:val="both"/>
        <w:rPr>
          <w:szCs w:val="28"/>
        </w:rPr>
      </w:pPr>
    </w:p>
    <w:p w:rsidR="00AE61B6" w:rsidRPr="00C301F2" w:rsidRDefault="00AE61B6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>- совершенствование системы образовательных учреждений</w:t>
      </w:r>
      <w:r w:rsidRPr="00C301F2">
        <w:rPr>
          <w:szCs w:val="28"/>
        </w:rPr>
        <w:tab/>
        <w:t xml:space="preserve"> с целью эффективной организации образовательного процесса и достижения качественных образовательных результатов;</w:t>
      </w:r>
    </w:p>
    <w:p w:rsidR="00AE61B6" w:rsidRPr="00C301F2" w:rsidRDefault="00AE61B6" w:rsidP="00E42F19">
      <w:pPr>
        <w:pStyle w:val="a7"/>
        <w:jc w:val="both"/>
        <w:rPr>
          <w:szCs w:val="28"/>
        </w:rPr>
      </w:pPr>
    </w:p>
    <w:p w:rsidR="00AE61B6" w:rsidRPr="00C301F2" w:rsidRDefault="00AE61B6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>-</w:t>
      </w:r>
      <w:r w:rsidR="004A7E2C">
        <w:rPr>
          <w:szCs w:val="28"/>
        </w:rPr>
        <w:t xml:space="preserve"> </w:t>
      </w:r>
      <w:r w:rsidRPr="00C301F2">
        <w:rPr>
          <w:szCs w:val="28"/>
        </w:rPr>
        <w:t>обеспечение доступности качественного образования соответствующего требованиям социально  - ориентированного развития страны;</w:t>
      </w:r>
    </w:p>
    <w:p w:rsidR="00AE61B6" w:rsidRPr="00C301F2" w:rsidRDefault="00AE61B6" w:rsidP="00E42F19">
      <w:pPr>
        <w:pStyle w:val="a7"/>
        <w:jc w:val="both"/>
        <w:rPr>
          <w:szCs w:val="28"/>
        </w:rPr>
      </w:pPr>
    </w:p>
    <w:p w:rsidR="00AE61B6" w:rsidRPr="00C301F2" w:rsidRDefault="00AE61B6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>- создание условий для успешной социализации детей-сирот и детей, оставшихся без попечения родителей (трудоустройство, обучение, предоставление жилья);</w:t>
      </w:r>
    </w:p>
    <w:p w:rsidR="00AE61B6" w:rsidRPr="00C301F2" w:rsidRDefault="00AE61B6" w:rsidP="00E42F19">
      <w:pPr>
        <w:pStyle w:val="a7"/>
        <w:jc w:val="both"/>
        <w:rPr>
          <w:szCs w:val="28"/>
        </w:rPr>
      </w:pPr>
    </w:p>
    <w:p w:rsidR="00AE61B6" w:rsidRPr="00C301F2" w:rsidRDefault="00AE61B6" w:rsidP="00E42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F2">
        <w:rPr>
          <w:rFonts w:ascii="Times New Roman" w:hAnsi="Times New Roman"/>
          <w:sz w:val="28"/>
          <w:szCs w:val="28"/>
        </w:rPr>
        <w:t>- создание дополнительных дошкольных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AE61B6" w:rsidRPr="00C301F2" w:rsidRDefault="00AE61B6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 xml:space="preserve">-введение федеральных государственных образовательных стандартов </w:t>
      </w:r>
      <w:r w:rsidR="003B76C7" w:rsidRPr="00C301F2">
        <w:rPr>
          <w:szCs w:val="28"/>
        </w:rPr>
        <w:t xml:space="preserve">дошкольного и </w:t>
      </w:r>
      <w:r w:rsidRPr="00C301F2">
        <w:rPr>
          <w:szCs w:val="28"/>
        </w:rPr>
        <w:t>общего образования;</w:t>
      </w:r>
    </w:p>
    <w:p w:rsidR="00AE61B6" w:rsidRPr="00C301F2" w:rsidRDefault="00AE61B6" w:rsidP="00E42F19">
      <w:pPr>
        <w:pStyle w:val="a7"/>
        <w:jc w:val="both"/>
        <w:rPr>
          <w:szCs w:val="28"/>
        </w:rPr>
      </w:pPr>
    </w:p>
    <w:p w:rsidR="00AE61B6" w:rsidRPr="00C301F2" w:rsidRDefault="00AE61B6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t>-</w:t>
      </w:r>
      <w:r w:rsidR="004A7E2C">
        <w:rPr>
          <w:szCs w:val="28"/>
        </w:rPr>
        <w:t xml:space="preserve"> </w:t>
      </w:r>
      <w:r w:rsidRPr="00C301F2">
        <w:rPr>
          <w:szCs w:val="28"/>
        </w:rPr>
        <w:t xml:space="preserve">расширение </w:t>
      </w:r>
      <w:proofErr w:type="gramStart"/>
      <w:r w:rsidRPr="00C301F2">
        <w:rPr>
          <w:szCs w:val="28"/>
        </w:rPr>
        <w:t xml:space="preserve">потенциала системы дополнительного образования детей </w:t>
      </w:r>
      <w:r w:rsidR="003B76C7" w:rsidRPr="00C301F2">
        <w:rPr>
          <w:szCs w:val="28"/>
        </w:rPr>
        <w:t>г</w:t>
      </w:r>
      <w:r w:rsidRPr="00C301F2">
        <w:rPr>
          <w:szCs w:val="28"/>
        </w:rPr>
        <w:t>ород</w:t>
      </w:r>
      <w:r w:rsidR="003B76C7" w:rsidRPr="00C301F2">
        <w:rPr>
          <w:szCs w:val="28"/>
        </w:rPr>
        <w:t>а</w:t>
      </w:r>
      <w:r w:rsidRPr="00C301F2">
        <w:rPr>
          <w:szCs w:val="28"/>
        </w:rPr>
        <w:t xml:space="preserve"> Волгодонск</w:t>
      </w:r>
      <w:r w:rsidR="003B76C7" w:rsidRPr="00C301F2">
        <w:rPr>
          <w:szCs w:val="28"/>
        </w:rPr>
        <w:t>а</w:t>
      </w:r>
      <w:proofErr w:type="gramEnd"/>
      <w:r w:rsidR="003B76C7" w:rsidRPr="00C301F2">
        <w:rPr>
          <w:szCs w:val="28"/>
        </w:rPr>
        <w:t>;</w:t>
      </w:r>
    </w:p>
    <w:p w:rsidR="00AE61B6" w:rsidRPr="00C301F2" w:rsidRDefault="00AE61B6" w:rsidP="00E42F19">
      <w:pPr>
        <w:pStyle w:val="a7"/>
        <w:jc w:val="both"/>
        <w:rPr>
          <w:szCs w:val="28"/>
        </w:rPr>
      </w:pPr>
    </w:p>
    <w:p w:rsidR="00AE61B6" w:rsidRPr="00C301F2" w:rsidRDefault="00AE61B6" w:rsidP="00E42F19">
      <w:pPr>
        <w:pStyle w:val="a7"/>
        <w:jc w:val="both"/>
        <w:rPr>
          <w:szCs w:val="28"/>
        </w:rPr>
      </w:pPr>
      <w:r w:rsidRPr="00C301F2">
        <w:rPr>
          <w:szCs w:val="28"/>
        </w:rPr>
        <w:lastRenderedPageBreak/>
        <w:t>-</w:t>
      </w:r>
      <w:r w:rsidR="001E054F" w:rsidRPr="00C301F2">
        <w:rPr>
          <w:szCs w:val="28"/>
        </w:rPr>
        <w:t xml:space="preserve">совершенствование </w:t>
      </w:r>
      <w:r w:rsidRPr="00C301F2">
        <w:rPr>
          <w:szCs w:val="28"/>
        </w:rPr>
        <w:t xml:space="preserve"> системы организации летнего об</w:t>
      </w:r>
      <w:r w:rsidRPr="00C301F2">
        <w:rPr>
          <w:szCs w:val="28"/>
        </w:rPr>
        <w:softHyphen/>
        <w:t>разовательного отдыха детей</w:t>
      </w:r>
      <w:r w:rsidR="001664F9" w:rsidRPr="00C301F2">
        <w:rPr>
          <w:szCs w:val="28"/>
        </w:rPr>
        <w:t>.</w:t>
      </w:r>
    </w:p>
    <w:p w:rsidR="001466AC" w:rsidRPr="00C301F2" w:rsidRDefault="001466AC" w:rsidP="00E42F19">
      <w:pPr>
        <w:pStyle w:val="a7"/>
        <w:jc w:val="both"/>
        <w:rPr>
          <w:szCs w:val="28"/>
        </w:rPr>
      </w:pPr>
    </w:p>
    <w:sectPr w:rsidR="001466AC" w:rsidRPr="00C301F2" w:rsidSect="00AC4D4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E7A"/>
    <w:multiLevelType w:val="multilevel"/>
    <w:tmpl w:val="44861B2E"/>
    <w:lvl w:ilvl="0">
      <w:start w:val="6"/>
      <w:numFmt w:val="decimal"/>
      <w:lvlText w:val="%1."/>
      <w:lvlJc w:val="left"/>
      <w:pPr>
        <w:ind w:left="2204" w:hanging="360"/>
      </w:pPr>
      <w:rPr>
        <w:rFonts w:cs="Times New Roman" w:hint="default"/>
        <w:color w:val="365F91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cs="Times New Roman" w:hint="default"/>
      </w:rPr>
    </w:lvl>
  </w:abstractNum>
  <w:abstractNum w:abstractNumId="1">
    <w:nsid w:val="0DFB7AB2"/>
    <w:multiLevelType w:val="hybridMultilevel"/>
    <w:tmpl w:val="B94C36D0"/>
    <w:lvl w:ilvl="0" w:tplc="04581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E1F89"/>
    <w:multiLevelType w:val="hybridMultilevel"/>
    <w:tmpl w:val="0C2E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C3F1E"/>
    <w:multiLevelType w:val="hybridMultilevel"/>
    <w:tmpl w:val="32BE2D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31251BF"/>
    <w:multiLevelType w:val="hybridMultilevel"/>
    <w:tmpl w:val="2ADE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A7265"/>
    <w:multiLevelType w:val="hybridMultilevel"/>
    <w:tmpl w:val="15EAF9C4"/>
    <w:lvl w:ilvl="0" w:tplc="FA3A1EF6">
      <w:start w:val="1"/>
      <w:numFmt w:val="decimal"/>
      <w:lvlText w:val="%1."/>
      <w:lvlJc w:val="left"/>
      <w:pPr>
        <w:tabs>
          <w:tab w:val="num" w:pos="604"/>
        </w:tabs>
        <w:ind w:left="60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>
    <w:nsid w:val="4925667A"/>
    <w:multiLevelType w:val="hybridMultilevel"/>
    <w:tmpl w:val="4726055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5A455E62"/>
    <w:multiLevelType w:val="hybridMultilevel"/>
    <w:tmpl w:val="ACD61CAC"/>
    <w:lvl w:ilvl="0" w:tplc="39644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A775A"/>
    <w:multiLevelType w:val="hybridMultilevel"/>
    <w:tmpl w:val="C540ADC6"/>
    <w:lvl w:ilvl="0" w:tplc="A8428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F4991"/>
    <w:multiLevelType w:val="hybridMultilevel"/>
    <w:tmpl w:val="5C105672"/>
    <w:lvl w:ilvl="0" w:tplc="C89C9D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B767E"/>
    <w:multiLevelType w:val="hybridMultilevel"/>
    <w:tmpl w:val="E16A2670"/>
    <w:lvl w:ilvl="0" w:tplc="83F4D1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1">
    <w:nsid w:val="74355CAB"/>
    <w:multiLevelType w:val="hybridMultilevel"/>
    <w:tmpl w:val="C63E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1049"/>
    <w:rsid w:val="00001F58"/>
    <w:rsid w:val="00002E0D"/>
    <w:rsid w:val="00007068"/>
    <w:rsid w:val="00007E86"/>
    <w:rsid w:val="00022CEA"/>
    <w:rsid w:val="0002352E"/>
    <w:rsid w:val="000306DC"/>
    <w:rsid w:val="00031344"/>
    <w:rsid w:val="000319CB"/>
    <w:rsid w:val="0003586A"/>
    <w:rsid w:val="00035A3F"/>
    <w:rsid w:val="00042C68"/>
    <w:rsid w:val="0004595A"/>
    <w:rsid w:val="0005411E"/>
    <w:rsid w:val="00057550"/>
    <w:rsid w:val="00062009"/>
    <w:rsid w:val="000627DA"/>
    <w:rsid w:val="000662C0"/>
    <w:rsid w:val="00071AFA"/>
    <w:rsid w:val="00082FDE"/>
    <w:rsid w:val="0008464B"/>
    <w:rsid w:val="0008777A"/>
    <w:rsid w:val="00092126"/>
    <w:rsid w:val="0009649C"/>
    <w:rsid w:val="0009713F"/>
    <w:rsid w:val="0009756A"/>
    <w:rsid w:val="000B0BC1"/>
    <w:rsid w:val="000B0FF5"/>
    <w:rsid w:val="000B2A4E"/>
    <w:rsid w:val="000B3A75"/>
    <w:rsid w:val="000B6647"/>
    <w:rsid w:val="000B708A"/>
    <w:rsid w:val="000B7EE0"/>
    <w:rsid w:val="000B7F49"/>
    <w:rsid w:val="000D145C"/>
    <w:rsid w:val="000D3821"/>
    <w:rsid w:val="000D5623"/>
    <w:rsid w:val="000E1ECD"/>
    <w:rsid w:val="000E56EA"/>
    <w:rsid w:val="000F35D1"/>
    <w:rsid w:val="000F3E0E"/>
    <w:rsid w:val="00107C0D"/>
    <w:rsid w:val="00140F73"/>
    <w:rsid w:val="00144B5D"/>
    <w:rsid w:val="001466AC"/>
    <w:rsid w:val="00151875"/>
    <w:rsid w:val="00151FE1"/>
    <w:rsid w:val="0015325C"/>
    <w:rsid w:val="001664F9"/>
    <w:rsid w:val="00166FD0"/>
    <w:rsid w:val="00170849"/>
    <w:rsid w:val="00171DC5"/>
    <w:rsid w:val="00181CEE"/>
    <w:rsid w:val="00181E96"/>
    <w:rsid w:val="00185D9A"/>
    <w:rsid w:val="00193116"/>
    <w:rsid w:val="001A62C6"/>
    <w:rsid w:val="001A7213"/>
    <w:rsid w:val="001A7B1E"/>
    <w:rsid w:val="001B1406"/>
    <w:rsid w:val="001B3295"/>
    <w:rsid w:val="001D037E"/>
    <w:rsid w:val="001D6E9F"/>
    <w:rsid w:val="001D745A"/>
    <w:rsid w:val="001E054F"/>
    <w:rsid w:val="001E23E2"/>
    <w:rsid w:val="001E59A5"/>
    <w:rsid w:val="001F4DDD"/>
    <w:rsid w:val="00204D59"/>
    <w:rsid w:val="00210063"/>
    <w:rsid w:val="002108AC"/>
    <w:rsid w:val="00211F3D"/>
    <w:rsid w:val="00212DC8"/>
    <w:rsid w:val="00215377"/>
    <w:rsid w:val="00217ADC"/>
    <w:rsid w:val="0022190B"/>
    <w:rsid w:val="00221E7A"/>
    <w:rsid w:val="0022443D"/>
    <w:rsid w:val="002337FF"/>
    <w:rsid w:val="002364E1"/>
    <w:rsid w:val="00250E15"/>
    <w:rsid w:val="00250F5E"/>
    <w:rsid w:val="00260F36"/>
    <w:rsid w:val="00265C30"/>
    <w:rsid w:val="0026702F"/>
    <w:rsid w:val="002676F2"/>
    <w:rsid w:val="00267A63"/>
    <w:rsid w:val="00273427"/>
    <w:rsid w:val="002744E9"/>
    <w:rsid w:val="002804FB"/>
    <w:rsid w:val="00282B05"/>
    <w:rsid w:val="00284D2F"/>
    <w:rsid w:val="0029394A"/>
    <w:rsid w:val="002A7F02"/>
    <w:rsid w:val="002B093B"/>
    <w:rsid w:val="002C3BC2"/>
    <w:rsid w:val="002D53E7"/>
    <w:rsid w:val="002E2F81"/>
    <w:rsid w:val="002E4817"/>
    <w:rsid w:val="002E5C6C"/>
    <w:rsid w:val="00300F83"/>
    <w:rsid w:val="00305377"/>
    <w:rsid w:val="00305C5A"/>
    <w:rsid w:val="00311BA6"/>
    <w:rsid w:val="003255C0"/>
    <w:rsid w:val="00325B5E"/>
    <w:rsid w:val="00330BD3"/>
    <w:rsid w:val="00332767"/>
    <w:rsid w:val="003369FC"/>
    <w:rsid w:val="00340299"/>
    <w:rsid w:val="00340D0C"/>
    <w:rsid w:val="00354A3C"/>
    <w:rsid w:val="003620B0"/>
    <w:rsid w:val="003625C9"/>
    <w:rsid w:val="0038156B"/>
    <w:rsid w:val="00383A28"/>
    <w:rsid w:val="00385DB6"/>
    <w:rsid w:val="0038621F"/>
    <w:rsid w:val="003939AF"/>
    <w:rsid w:val="00394DE7"/>
    <w:rsid w:val="003A3620"/>
    <w:rsid w:val="003A3EC1"/>
    <w:rsid w:val="003A47A1"/>
    <w:rsid w:val="003A4AB6"/>
    <w:rsid w:val="003A523E"/>
    <w:rsid w:val="003B76C7"/>
    <w:rsid w:val="003B770E"/>
    <w:rsid w:val="003C7F3C"/>
    <w:rsid w:val="003D35EE"/>
    <w:rsid w:val="003D7B54"/>
    <w:rsid w:val="003E2438"/>
    <w:rsid w:val="003E3581"/>
    <w:rsid w:val="003F3207"/>
    <w:rsid w:val="003F7F56"/>
    <w:rsid w:val="004043DE"/>
    <w:rsid w:val="004059DF"/>
    <w:rsid w:val="00405F5A"/>
    <w:rsid w:val="004228C4"/>
    <w:rsid w:val="00432F4F"/>
    <w:rsid w:val="00434FA5"/>
    <w:rsid w:val="00451091"/>
    <w:rsid w:val="004534F9"/>
    <w:rsid w:val="004539B5"/>
    <w:rsid w:val="004565EE"/>
    <w:rsid w:val="00463525"/>
    <w:rsid w:val="00471049"/>
    <w:rsid w:val="00482544"/>
    <w:rsid w:val="004836E5"/>
    <w:rsid w:val="004865E2"/>
    <w:rsid w:val="0049105B"/>
    <w:rsid w:val="004A2568"/>
    <w:rsid w:val="004A5122"/>
    <w:rsid w:val="004A7E2C"/>
    <w:rsid w:val="004B374D"/>
    <w:rsid w:val="004B5161"/>
    <w:rsid w:val="004C0180"/>
    <w:rsid w:val="004D0151"/>
    <w:rsid w:val="004D40BA"/>
    <w:rsid w:val="004D7994"/>
    <w:rsid w:val="004E1150"/>
    <w:rsid w:val="004E4CBA"/>
    <w:rsid w:val="004F1D74"/>
    <w:rsid w:val="004F2BA8"/>
    <w:rsid w:val="004F3AB5"/>
    <w:rsid w:val="00506058"/>
    <w:rsid w:val="00514E72"/>
    <w:rsid w:val="00515AC3"/>
    <w:rsid w:val="00515B25"/>
    <w:rsid w:val="0051666E"/>
    <w:rsid w:val="00521F8E"/>
    <w:rsid w:val="00522769"/>
    <w:rsid w:val="005360A6"/>
    <w:rsid w:val="00546E2B"/>
    <w:rsid w:val="0055287D"/>
    <w:rsid w:val="005549C5"/>
    <w:rsid w:val="005550F0"/>
    <w:rsid w:val="00557324"/>
    <w:rsid w:val="00562648"/>
    <w:rsid w:val="00563209"/>
    <w:rsid w:val="00571B0F"/>
    <w:rsid w:val="00576066"/>
    <w:rsid w:val="00576C99"/>
    <w:rsid w:val="005A6DEA"/>
    <w:rsid w:val="005A7360"/>
    <w:rsid w:val="005C0ADA"/>
    <w:rsid w:val="005D6968"/>
    <w:rsid w:val="005D72E1"/>
    <w:rsid w:val="005D7444"/>
    <w:rsid w:val="005E508B"/>
    <w:rsid w:val="005E55A5"/>
    <w:rsid w:val="005E6D41"/>
    <w:rsid w:val="005F28B4"/>
    <w:rsid w:val="00602897"/>
    <w:rsid w:val="00607570"/>
    <w:rsid w:val="00611624"/>
    <w:rsid w:val="0063375E"/>
    <w:rsid w:val="00636832"/>
    <w:rsid w:val="00640981"/>
    <w:rsid w:val="00646EAE"/>
    <w:rsid w:val="00647134"/>
    <w:rsid w:val="006506C8"/>
    <w:rsid w:val="00652569"/>
    <w:rsid w:val="00671791"/>
    <w:rsid w:val="00671899"/>
    <w:rsid w:val="0068461D"/>
    <w:rsid w:val="006915B2"/>
    <w:rsid w:val="00691F46"/>
    <w:rsid w:val="006941DA"/>
    <w:rsid w:val="006A1C1B"/>
    <w:rsid w:val="006B53B4"/>
    <w:rsid w:val="006B5625"/>
    <w:rsid w:val="006B6406"/>
    <w:rsid w:val="006C35AB"/>
    <w:rsid w:val="006E13A9"/>
    <w:rsid w:val="006E1B31"/>
    <w:rsid w:val="006E2DBD"/>
    <w:rsid w:val="006E2E2B"/>
    <w:rsid w:val="006E435D"/>
    <w:rsid w:val="006E5530"/>
    <w:rsid w:val="006F28BA"/>
    <w:rsid w:val="006F388E"/>
    <w:rsid w:val="006F3AE2"/>
    <w:rsid w:val="0070316E"/>
    <w:rsid w:val="0070320C"/>
    <w:rsid w:val="00706C9A"/>
    <w:rsid w:val="00712F86"/>
    <w:rsid w:val="0071502F"/>
    <w:rsid w:val="00717F6F"/>
    <w:rsid w:val="00723777"/>
    <w:rsid w:val="00731681"/>
    <w:rsid w:val="007324F8"/>
    <w:rsid w:val="007425E2"/>
    <w:rsid w:val="00742F3E"/>
    <w:rsid w:val="007444A0"/>
    <w:rsid w:val="00744D9C"/>
    <w:rsid w:val="0074535A"/>
    <w:rsid w:val="00764AA2"/>
    <w:rsid w:val="007704CF"/>
    <w:rsid w:val="00772C75"/>
    <w:rsid w:val="00784541"/>
    <w:rsid w:val="007851F7"/>
    <w:rsid w:val="0079039A"/>
    <w:rsid w:val="007921EB"/>
    <w:rsid w:val="00795452"/>
    <w:rsid w:val="007A217C"/>
    <w:rsid w:val="007B773F"/>
    <w:rsid w:val="007B7A94"/>
    <w:rsid w:val="007D1422"/>
    <w:rsid w:val="007D4369"/>
    <w:rsid w:val="007D5BF2"/>
    <w:rsid w:val="007E4C23"/>
    <w:rsid w:val="007E5E3C"/>
    <w:rsid w:val="007E7A25"/>
    <w:rsid w:val="007F1528"/>
    <w:rsid w:val="00801BA9"/>
    <w:rsid w:val="008031EE"/>
    <w:rsid w:val="00804F93"/>
    <w:rsid w:val="0081467F"/>
    <w:rsid w:val="00814739"/>
    <w:rsid w:val="00820CF5"/>
    <w:rsid w:val="00825048"/>
    <w:rsid w:val="008317C7"/>
    <w:rsid w:val="008506F4"/>
    <w:rsid w:val="008604D2"/>
    <w:rsid w:val="00864F54"/>
    <w:rsid w:val="00866DCF"/>
    <w:rsid w:val="00877441"/>
    <w:rsid w:val="008868C5"/>
    <w:rsid w:val="008A42D6"/>
    <w:rsid w:val="008C245B"/>
    <w:rsid w:val="008C6264"/>
    <w:rsid w:val="008D096B"/>
    <w:rsid w:val="008D3937"/>
    <w:rsid w:val="008D4E89"/>
    <w:rsid w:val="008D703F"/>
    <w:rsid w:val="008F3428"/>
    <w:rsid w:val="008F4944"/>
    <w:rsid w:val="00900AC2"/>
    <w:rsid w:val="00905F46"/>
    <w:rsid w:val="0091119A"/>
    <w:rsid w:val="009141A7"/>
    <w:rsid w:val="00914EBA"/>
    <w:rsid w:val="00915FA3"/>
    <w:rsid w:val="00932673"/>
    <w:rsid w:val="009336F3"/>
    <w:rsid w:val="009345E9"/>
    <w:rsid w:val="009351CA"/>
    <w:rsid w:val="009376FF"/>
    <w:rsid w:val="00943E31"/>
    <w:rsid w:val="009516E9"/>
    <w:rsid w:val="00952081"/>
    <w:rsid w:val="00952E47"/>
    <w:rsid w:val="00954F2C"/>
    <w:rsid w:val="00961574"/>
    <w:rsid w:val="00976524"/>
    <w:rsid w:val="00980C52"/>
    <w:rsid w:val="00981421"/>
    <w:rsid w:val="00990AB2"/>
    <w:rsid w:val="009A3631"/>
    <w:rsid w:val="009A4E0A"/>
    <w:rsid w:val="009A629B"/>
    <w:rsid w:val="009B5A33"/>
    <w:rsid w:val="009C1651"/>
    <w:rsid w:val="009C42ED"/>
    <w:rsid w:val="009C6697"/>
    <w:rsid w:val="009C79AC"/>
    <w:rsid w:val="009F42AC"/>
    <w:rsid w:val="00A0117A"/>
    <w:rsid w:val="00A1501A"/>
    <w:rsid w:val="00A177DA"/>
    <w:rsid w:val="00A21EB3"/>
    <w:rsid w:val="00A24A1B"/>
    <w:rsid w:val="00A2537C"/>
    <w:rsid w:val="00A25F4B"/>
    <w:rsid w:val="00A25FB8"/>
    <w:rsid w:val="00A31BE8"/>
    <w:rsid w:val="00A344D7"/>
    <w:rsid w:val="00A54E1B"/>
    <w:rsid w:val="00A6167E"/>
    <w:rsid w:val="00A679DF"/>
    <w:rsid w:val="00A71E8E"/>
    <w:rsid w:val="00A774DC"/>
    <w:rsid w:val="00A8087D"/>
    <w:rsid w:val="00A93948"/>
    <w:rsid w:val="00A962EF"/>
    <w:rsid w:val="00AA087B"/>
    <w:rsid w:val="00AA14A4"/>
    <w:rsid w:val="00AA7E52"/>
    <w:rsid w:val="00AB43C8"/>
    <w:rsid w:val="00AC4D4A"/>
    <w:rsid w:val="00AC5D17"/>
    <w:rsid w:val="00AC649B"/>
    <w:rsid w:val="00AD3265"/>
    <w:rsid w:val="00AE17AF"/>
    <w:rsid w:val="00AE61B6"/>
    <w:rsid w:val="00AE70D1"/>
    <w:rsid w:val="00AE7AE8"/>
    <w:rsid w:val="00B03C61"/>
    <w:rsid w:val="00B0422C"/>
    <w:rsid w:val="00B04AB0"/>
    <w:rsid w:val="00B05036"/>
    <w:rsid w:val="00B05214"/>
    <w:rsid w:val="00B10072"/>
    <w:rsid w:val="00B15341"/>
    <w:rsid w:val="00B15904"/>
    <w:rsid w:val="00B25D86"/>
    <w:rsid w:val="00B3433B"/>
    <w:rsid w:val="00B42926"/>
    <w:rsid w:val="00B4583D"/>
    <w:rsid w:val="00B57C28"/>
    <w:rsid w:val="00B624ED"/>
    <w:rsid w:val="00B6582A"/>
    <w:rsid w:val="00B86372"/>
    <w:rsid w:val="00BA7AF5"/>
    <w:rsid w:val="00BB760C"/>
    <w:rsid w:val="00BD184B"/>
    <w:rsid w:val="00BD376F"/>
    <w:rsid w:val="00BD69DF"/>
    <w:rsid w:val="00BE2AFF"/>
    <w:rsid w:val="00BE78DB"/>
    <w:rsid w:val="00BF12DB"/>
    <w:rsid w:val="00BF3F2D"/>
    <w:rsid w:val="00BF6D89"/>
    <w:rsid w:val="00C021EA"/>
    <w:rsid w:val="00C24D82"/>
    <w:rsid w:val="00C301F2"/>
    <w:rsid w:val="00C42681"/>
    <w:rsid w:val="00C44FA2"/>
    <w:rsid w:val="00C5474C"/>
    <w:rsid w:val="00C71323"/>
    <w:rsid w:val="00C7365C"/>
    <w:rsid w:val="00C833D7"/>
    <w:rsid w:val="00C86B0A"/>
    <w:rsid w:val="00C92FC5"/>
    <w:rsid w:val="00CA533A"/>
    <w:rsid w:val="00CA7594"/>
    <w:rsid w:val="00CB0CD4"/>
    <w:rsid w:val="00CB31F4"/>
    <w:rsid w:val="00CB574D"/>
    <w:rsid w:val="00CC2441"/>
    <w:rsid w:val="00CC35B8"/>
    <w:rsid w:val="00CC3722"/>
    <w:rsid w:val="00CC3DB4"/>
    <w:rsid w:val="00CC62E0"/>
    <w:rsid w:val="00CD1675"/>
    <w:rsid w:val="00CE01A4"/>
    <w:rsid w:val="00CE3154"/>
    <w:rsid w:val="00D01C43"/>
    <w:rsid w:val="00D20D23"/>
    <w:rsid w:val="00D2240E"/>
    <w:rsid w:val="00D410E6"/>
    <w:rsid w:val="00D43579"/>
    <w:rsid w:val="00D5645D"/>
    <w:rsid w:val="00D609D6"/>
    <w:rsid w:val="00D6343F"/>
    <w:rsid w:val="00D6360A"/>
    <w:rsid w:val="00D6544D"/>
    <w:rsid w:val="00D668CE"/>
    <w:rsid w:val="00D70534"/>
    <w:rsid w:val="00D74ED5"/>
    <w:rsid w:val="00D90998"/>
    <w:rsid w:val="00D92F08"/>
    <w:rsid w:val="00DA0BF1"/>
    <w:rsid w:val="00DA0F63"/>
    <w:rsid w:val="00DC5905"/>
    <w:rsid w:val="00DD2B69"/>
    <w:rsid w:val="00DD3579"/>
    <w:rsid w:val="00DF6678"/>
    <w:rsid w:val="00DF7108"/>
    <w:rsid w:val="00E004E8"/>
    <w:rsid w:val="00E01553"/>
    <w:rsid w:val="00E10092"/>
    <w:rsid w:val="00E206B9"/>
    <w:rsid w:val="00E42F19"/>
    <w:rsid w:val="00E563B7"/>
    <w:rsid w:val="00E56DFC"/>
    <w:rsid w:val="00E62576"/>
    <w:rsid w:val="00E7751E"/>
    <w:rsid w:val="00E810F6"/>
    <w:rsid w:val="00E9783A"/>
    <w:rsid w:val="00EB06FC"/>
    <w:rsid w:val="00EC07F7"/>
    <w:rsid w:val="00EC113A"/>
    <w:rsid w:val="00EC3728"/>
    <w:rsid w:val="00ED6AD8"/>
    <w:rsid w:val="00EE12AB"/>
    <w:rsid w:val="00EE234D"/>
    <w:rsid w:val="00EF3229"/>
    <w:rsid w:val="00EF49C0"/>
    <w:rsid w:val="00F03C3C"/>
    <w:rsid w:val="00F10B8A"/>
    <w:rsid w:val="00F17977"/>
    <w:rsid w:val="00F2740E"/>
    <w:rsid w:val="00F36F78"/>
    <w:rsid w:val="00F447CA"/>
    <w:rsid w:val="00F453AB"/>
    <w:rsid w:val="00F45F8D"/>
    <w:rsid w:val="00F4768D"/>
    <w:rsid w:val="00F60B49"/>
    <w:rsid w:val="00F669E9"/>
    <w:rsid w:val="00F80B1E"/>
    <w:rsid w:val="00F91FE2"/>
    <w:rsid w:val="00F9615A"/>
    <w:rsid w:val="00F966A1"/>
    <w:rsid w:val="00FA3CE2"/>
    <w:rsid w:val="00FB0C46"/>
    <w:rsid w:val="00FB53FE"/>
    <w:rsid w:val="00FC5358"/>
    <w:rsid w:val="00FC6DE6"/>
    <w:rsid w:val="00FD0256"/>
    <w:rsid w:val="00FD67A2"/>
    <w:rsid w:val="00FE22BD"/>
    <w:rsid w:val="00FE3A8C"/>
    <w:rsid w:val="00FF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049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104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710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71049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71049"/>
    <w:rPr>
      <w:rFonts w:ascii="Times New Roman" w:hAnsi="Times New Roman"/>
      <w:sz w:val="28"/>
      <w:lang w:eastAsia="en-US"/>
    </w:rPr>
  </w:style>
  <w:style w:type="paragraph" w:styleId="2">
    <w:name w:val="Body Text Indent 2"/>
    <w:basedOn w:val="a"/>
    <w:link w:val="20"/>
    <w:uiPriority w:val="99"/>
    <w:rsid w:val="00471049"/>
    <w:pPr>
      <w:spacing w:after="120" w:line="480" w:lineRule="auto"/>
      <w:ind w:left="283"/>
    </w:pPr>
    <w:rPr>
      <w:rFonts w:ascii="Times New Roman" w:hAnsi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71049"/>
    <w:rPr>
      <w:rFonts w:ascii="Times New Roman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471049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471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71049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aa">
    <w:name w:val="List Paragraph"/>
    <w:basedOn w:val="a"/>
    <w:uiPriority w:val="34"/>
    <w:qFormat/>
    <w:rsid w:val="00057550"/>
    <w:pPr>
      <w:ind w:left="720"/>
      <w:contextualSpacing/>
    </w:pPr>
  </w:style>
  <w:style w:type="paragraph" w:customStyle="1" w:styleId="Style4">
    <w:name w:val="Style4"/>
    <w:basedOn w:val="a"/>
    <w:uiPriority w:val="99"/>
    <w:rsid w:val="00057550"/>
    <w:pPr>
      <w:widowControl w:val="0"/>
      <w:autoSpaceDE w:val="0"/>
      <w:autoSpaceDN w:val="0"/>
      <w:adjustRightInd w:val="0"/>
      <w:spacing w:after="0" w:line="439" w:lineRule="exact"/>
      <w:ind w:firstLine="670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A2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E22B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E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E22BD"/>
    <w:rPr>
      <w:rFonts w:ascii="Tahoma" w:hAnsi="Tahoma" w:cs="Tahoma"/>
      <w:sz w:val="16"/>
      <w:szCs w:val="16"/>
    </w:rPr>
  </w:style>
  <w:style w:type="paragraph" w:customStyle="1" w:styleId="ad">
    <w:name w:val="Основной"/>
    <w:basedOn w:val="a"/>
    <w:uiPriority w:val="99"/>
    <w:rsid w:val="00772C75"/>
    <w:pPr>
      <w:spacing w:after="0" w:line="240" w:lineRule="auto"/>
      <w:ind w:firstLine="284"/>
      <w:jc w:val="both"/>
    </w:pPr>
    <w:rPr>
      <w:rFonts w:ascii="Times New Roman" w:hAnsi="Times New Roman"/>
      <w:spacing w:val="-1"/>
      <w:sz w:val="20"/>
      <w:szCs w:val="20"/>
    </w:rPr>
  </w:style>
  <w:style w:type="table" w:styleId="ae">
    <w:name w:val="Table Grid"/>
    <w:basedOn w:val="a1"/>
    <w:uiPriority w:val="99"/>
    <w:locked/>
    <w:rsid w:val="0017084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13</Pages>
  <Words>3322</Words>
  <Characters>24006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Сергей</cp:lastModifiedBy>
  <cp:revision>200</cp:revision>
  <cp:lastPrinted>2013-08-20T07:49:00Z</cp:lastPrinted>
  <dcterms:created xsi:type="dcterms:W3CDTF">2013-07-29T12:41:00Z</dcterms:created>
  <dcterms:modified xsi:type="dcterms:W3CDTF">2013-08-28T09:53:00Z</dcterms:modified>
</cp:coreProperties>
</file>