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93" w:rsidRPr="009319D8" w:rsidRDefault="00464AD3" w:rsidP="00464AD3">
      <w:pPr>
        <w:tabs>
          <w:tab w:val="left" w:pos="8985"/>
        </w:tabs>
        <w:rPr>
          <w:rFonts w:ascii="Times New Roman" w:eastAsia="Calibri" w:hAnsi="Times New Roman"/>
          <w:sz w:val="24"/>
          <w:szCs w:val="24"/>
        </w:rPr>
      </w:pPr>
      <w:r>
        <w:rPr>
          <w:rFonts w:eastAsia="Calibri"/>
        </w:rPr>
        <w:tab/>
      </w:r>
      <w:r w:rsidRPr="009319D8">
        <w:rPr>
          <w:rFonts w:ascii="Times New Roman" w:eastAsia="Calibri" w:hAnsi="Times New Roman"/>
          <w:sz w:val="24"/>
          <w:szCs w:val="24"/>
        </w:rPr>
        <w:t>ПРОЕКТ</w:t>
      </w:r>
    </w:p>
    <w:p w:rsidR="00B7092A" w:rsidRPr="000616CF" w:rsidRDefault="00464AD3" w:rsidP="00B7092A">
      <w:pPr>
        <w:tabs>
          <w:tab w:val="left" w:pos="0"/>
        </w:tabs>
        <w:ind w:firstLine="709"/>
        <w:jc w:val="center"/>
        <w:rPr>
          <w:rFonts w:ascii="Times New Roman" w:hAnsi="Times New Roman"/>
          <w:sz w:val="28"/>
          <w:szCs w:val="28"/>
        </w:rPr>
      </w:pPr>
      <w:r w:rsidRPr="000616CF">
        <w:rPr>
          <w:rFonts w:ascii="Times New Roman" w:hAnsi="Times New Roman"/>
          <w:sz w:val="28"/>
          <w:szCs w:val="28"/>
        </w:rPr>
        <w:t>ОТДЕЛ КУЛЬТУРЫ Г</w:t>
      </w:r>
      <w:r w:rsidR="00A2093D" w:rsidRPr="000616CF">
        <w:rPr>
          <w:rFonts w:ascii="Times New Roman" w:hAnsi="Times New Roman"/>
          <w:sz w:val="28"/>
          <w:szCs w:val="28"/>
        </w:rPr>
        <w:t xml:space="preserve">. </w:t>
      </w:r>
      <w:r w:rsidRPr="000616CF">
        <w:rPr>
          <w:rFonts w:ascii="Times New Roman" w:hAnsi="Times New Roman"/>
          <w:sz w:val="28"/>
          <w:szCs w:val="28"/>
        </w:rPr>
        <w:t>ВОЛГОДОНСКА</w:t>
      </w:r>
    </w:p>
    <w:p w:rsidR="00B7092A" w:rsidRPr="000616CF" w:rsidRDefault="00464AD3" w:rsidP="00B7092A">
      <w:pPr>
        <w:pStyle w:val="1"/>
        <w:tabs>
          <w:tab w:val="left" w:pos="0"/>
        </w:tabs>
        <w:spacing w:line="240" w:lineRule="auto"/>
        <w:ind w:firstLine="709"/>
        <w:rPr>
          <w:rFonts w:ascii="Times New Roman" w:eastAsia="Calibri" w:hAnsi="Times New Roman"/>
          <w:b w:val="0"/>
          <w:spacing w:val="0"/>
          <w:szCs w:val="28"/>
        </w:rPr>
      </w:pPr>
      <w:r w:rsidRPr="000616CF">
        <w:rPr>
          <w:rFonts w:ascii="Times New Roman" w:eastAsia="Calibri" w:hAnsi="Times New Roman"/>
          <w:b w:val="0"/>
          <w:spacing w:val="0"/>
          <w:szCs w:val="28"/>
        </w:rPr>
        <w:t>ПРИКАЗ</w:t>
      </w:r>
    </w:p>
    <w:p w:rsidR="00B7092A" w:rsidRPr="000616CF" w:rsidRDefault="00133576" w:rsidP="00B22068">
      <w:pPr>
        <w:tabs>
          <w:tab w:val="left" w:pos="0"/>
        </w:tabs>
        <w:rPr>
          <w:rFonts w:ascii="Times New Roman" w:hAnsi="Times New Roman"/>
          <w:sz w:val="28"/>
          <w:szCs w:val="28"/>
        </w:rPr>
      </w:pPr>
      <w:r w:rsidRPr="000616CF">
        <w:rPr>
          <w:rFonts w:ascii="Times New Roman" w:hAnsi="Times New Roman"/>
          <w:sz w:val="28"/>
          <w:szCs w:val="28"/>
        </w:rPr>
        <w:tab/>
      </w:r>
      <w:r w:rsidR="00B7092A" w:rsidRPr="000616CF">
        <w:rPr>
          <w:rFonts w:ascii="Times New Roman" w:hAnsi="Times New Roman"/>
          <w:sz w:val="28"/>
          <w:szCs w:val="28"/>
        </w:rPr>
        <w:tab/>
      </w:r>
      <w:r w:rsidR="00B7092A" w:rsidRPr="000616CF">
        <w:rPr>
          <w:rFonts w:ascii="Times New Roman" w:hAnsi="Times New Roman"/>
          <w:sz w:val="28"/>
          <w:szCs w:val="28"/>
        </w:rPr>
        <w:tab/>
      </w:r>
      <w:r w:rsidR="00B7092A" w:rsidRPr="000616CF">
        <w:rPr>
          <w:rFonts w:ascii="Times New Roman" w:hAnsi="Times New Roman"/>
          <w:sz w:val="28"/>
          <w:szCs w:val="28"/>
        </w:rPr>
        <w:tab/>
      </w:r>
      <w:r w:rsidR="00B7092A" w:rsidRPr="000616CF">
        <w:rPr>
          <w:rFonts w:ascii="Times New Roman" w:hAnsi="Times New Roman"/>
          <w:sz w:val="28"/>
          <w:szCs w:val="28"/>
        </w:rPr>
        <w:tab/>
      </w:r>
      <w:r w:rsidR="00B7092A" w:rsidRPr="000616CF">
        <w:rPr>
          <w:rFonts w:ascii="Times New Roman" w:hAnsi="Times New Roman"/>
          <w:sz w:val="28"/>
          <w:szCs w:val="28"/>
        </w:rPr>
        <w:tab/>
      </w:r>
      <w:r w:rsidR="00B22068" w:rsidRPr="000616CF">
        <w:rPr>
          <w:rFonts w:ascii="Times New Roman" w:hAnsi="Times New Roman"/>
          <w:sz w:val="28"/>
          <w:szCs w:val="28"/>
        </w:rPr>
        <w:t xml:space="preserve">      г. Волгодонск</w:t>
      </w:r>
    </w:p>
    <w:p w:rsidR="00B7092A" w:rsidRPr="000616CF" w:rsidRDefault="00B7092A" w:rsidP="00B7092A">
      <w:pPr>
        <w:jc w:val="both"/>
        <w:rPr>
          <w:rFonts w:ascii="Times New Roman" w:hAnsi="Times New Roman"/>
          <w:sz w:val="28"/>
          <w:szCs w:val="28"/>
        </w:rPr>
      </w:pPr>
    </w:p>
    <w:p w:rsidR="00915611" w:rsidRPr="000616CF" w:rsidRDefault="00B7092A" w:rsidP="00915611">
      <w:pPr>
        <w:spacing w:after="0" w:line="240" w:lineRule="auto"/>
        <w:jc w:val="both"/>
        <w:rPr>
          <w:rFonts w:ascii="Times New Roman" w:hAnsi="Times New Roman"/>
          <w:sz w:val="28"/>
          <w:szCs w:val="28"/>
        </w:rPr>
      </w:pPr>
      <w:r w:rsidRPr="000616CF">
        <w:rPr>
          <w:rFonts w:ascii="Times New Roman" w:hAnsi="Times New Roman"/>
          <w:sz w:val="28"/>
          <w:szCs w:val="28"/>
        </w:rPr>
        <w:t>Об</w:t>
      </w:r>
      <w:r w:rsidRPr="000616CF">
        <w:rPr>
          <w:b/>
          <w:kern w:val="2"/>
          <w:sz w:val="28"/>
          <w:szCs w:val="28"/>
        </w:rPr>
        <w:t xml:space="preserve"> </w:t>
      </w:r>
      <w:r w:rsidR="00915611" w:rsidRPr="000616CF">
        <w:rPr>
          <w:rFonts w:ascii="Times New Roman" w:hAnsi="Times New Roman"/>
          <w:sz w:val="28"/>
          <w:szCs w:val="28"/>
        </w:rPr>
        <w:t>утверждении нормативных</w:t>
      </w:r>
    </w:p>
    <w:p w:rsidR="00A5258A" w:rsidRPr="000616CF" w:rsidRDefault="00B7092A" w:rsidP="00A5258A">
      <w:pPr>
        <w:spacing w:after="0" w:line="240" w:lineRule="auto"/>
        <w:jc w:val="both"/>
        <w:rPr>
          <w:rFonts w:ascii="Times New Roman" w:hAnsi="Times New Roman"/>
          <w:sz w:val="28"/>
          <w:szCs w:val="28"/>
        </w:rPr>
      </w:pPr>
      <w:r w:rsidRPr="000616CF">
        <w:rPr>
          <w:rFonts w:ascii="Times New Roman" w:hAnsi="Times New Roman"/>
          <w:sz w:val="28"/>
          <w:szCs w:val="28"/>
        </w:rPr>
        <w:t xml:space="preserve">затрат на обеспечение функций </w:t>
      </w:r>
    </w:p>
    <w:p w:rsidR="00B7092A" w:rsidRPr="000616CF" w:rsidRDefault="009E27AF" w:rsidP="00A5258A">
      <w:pPr>
        <w:spacing w:after="0" w:line="240" w:lineRule="auto"/>
        <w:jc w:val="both"/>
        <w:rPr>
          <w:rFonts w:ascii="Times New Roman" w:hAnsi="Times New Roman"/>
          <w:sz w:val="28"/>
          <w:szCs w:val="28"/>
        </w:rPr>
      </w:pPr>
      <w:r w:rsidRPr="000616CF">
        <w:rPr>
          <w:rFonts w:ascii="Times New Roman" w:hAnsi="Times New Roman"/>
          <w:sz w:val="28"/>
          <w:szCs w:val="28"/>
        </w:rPr>
        <w:t xml:space="preserve">Отдела культуры г. </w:t>
      </w:r>
      <w:r w:rsidR="00700290" w:rsidRPr="000616CF">
        <w:rPr>
          <w:rFonts w:ascii="Times New Roman" w:hAnsi="Times New Roman"/>
          <w:sz w:val="28"/>
          <w:szCs w:val="28"/>
        </w:rPr>
        <w:t>Волгодонска</w:t>
      </w:r>
    </w:p>
    <w:p w:rsidR="00B7092A" w:rsidRPr="000616CF" w:rsidRDefault="00B7092A" w:rsidP="00B7092A">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p>
    <w:p w:rsidR="00A5258A" w:rsidRPr="000616CF" w:rsidRDefault="00A5258A" w:rsidP="00B7092A">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sz w:val="28"/>
          <w:szCs w:val="28"/>
        </w:rPr>
        <w:tab/>
      </w:r>
      <w:r w:rsidRPr="000616CF">
        <w:rPr>
          <w:rFonts w:ascii="Times New Roman" w:hAnsi="Times New Roman"/>
          <w:sz w:val="28"/>
          <w:szCs w:val="28"/>
        </w:rPr>
        <w:t xml:space="preserve">В соответствии </w:t>
      </w:r>
      <w:r w:rsidR="006A3956" w:rsidRPr="000616CF">
        <w:rPr>
          <w:rFonts w:ascii="Times New Roman" w:hAnsi="Times New Roman"/>
          <w:sz w:val="28"/>
          <w:szCs w:val="28"/>
        </w:rPr>
        <w:t xml:space="preserve">с Федеральным </w:t>
      </w:r>
      <w:hyperlink r:id="rId8" w:history="1">
        <w:r w:rsidR="006A3956" w:rsidRPr="000616CF">
          <w:rPr>
            <w:rFonts w:ascii="Times New Roman" w:hAnsi="Times New Roman"/>
            <w:sz w:val="28"/>
            <w:szCs w:val="28"/>
          </w:rPr>
          <w:t>законом</w:t>
        </w:r>
      </w:hyperlink>
      <w:r w:rsidR="006A3956" w:rsidRPr="000616C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9" w:history="1">
        <w:r w:rsidR="006A3956" w:rsidRPr="000616CF">
          <w:rPr>
            <w:rFonts w:ascii="Times New Roman" w:hAnsi="Times New Roman"/>
            <w:sz w:val="28"/>
            <w:szCs w:val="28"/>
          </w:rPr>
          <w:t>Уставом</w:t>
        </w:r>
      </w:hyperlink>
      <w:r w:rsidR="006A3956" w:rsidRPr="000616CF">
        <w:rPr>
          <w:rFonts w:ascii="Times New Roman" w:hAnsi="Times New Roman"/>
          <w:sz w:val="28"/>
          <w:szCs w:val="28"/>
        </w:rPr>
        <w:t xml:space="preserve"> муниципального образования «Город Волгодонск»,</w:t>
      </w:r>
      <w:r w:rsidRPr="000616CF">
        <w:rPr>
          <w:rFonts w:ascii="Times New Roman" w:hAnsi="Times New Roman"/>
          <w:sz w:val="28"/>
          <w:szCs w:val="28"/>
        </w:rPr>
        <w:t xml:space="preserve"> </w:t>
      </w:r>
      <w:hyperlink r:id="rId10" w:history="1">
        <w:r w:rsidRPr="000616CF">
          <w:rPr>
            <w:rFonts w:ascii="Times New Roman" w:hAnsi="Times New Roman"/>
            <w:sz w:val="28"/>
            <w:szCs w:val="28"/>
          </w:rPr>
          <w:t>пунктом 2 части 4 статьи 19</w:t>
        </w:r>
      </w:hyperlink>
      <w:r w:rsidRPr="000616CF">
        <w:rPr>
          <w:rFonts w:ascii="Times New Roman" w:hAnsi="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1" w:history="1">
        <w:r w:rsidRPr="000616CF">
          <w:rPr>
            <w:rFonts w:ascii="Times New Roman" w:hAnsi="Times New Roman"/>
            <w:sz w:val="28"/>
            <w:szCs w:val="28"/>
          </w:rPr>
          <w:t>постановлением</w:t>
        </w:r>
      </w:hyperlink>
      <w:r w:rsidRPr="000616CF">
        <w:rPr>
          <w:rFonts w:ascii="Times New Roman" w:hAnsi="Times New Roman"/>
          <w:sz w:val="28"/>
          <w:szCs w:val="28"/>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w:t>
      </w:r>
      <w:r w:rsidR="0095003A" w:rsidRPr="000616CF">
        <w:rPr>
          <w:rFonts w:ascii="Times New Roman" w:hAnsi="Times New Roman"/>
          <w:sz w:val="28"/>
          <w:szCs w:val="28"/>
        </w:rPr>
        <w:t xml:space="preserve">дами и муниципальных органов», </w:t>
      </w:r>
      <w:r w:rsidRPr="000616CF">
        <w:rPr>
          <w:rFonts w:ascii="Times New Roman" w:hAnsi="Times New Roman"/>
          <w:sz w:val="28"/>
          <w:szCs w:val="28"/>
        </w:rPr>
        <w:t xml:space="preserve">постановлением Администрации города Волгодонска от </w:t>
      </w:r>
      <w:r w:rsidR="00E25680" w:rsidRPr="000616CF">
        <w:rPr>
          <w:rFonts w:ascii="Times New Roman" w:hAnsi="Times New Roman"/>
          <w:sz w:val="28"/>
          <w:szCs w:val="28"/>
        </w:rPr>
        <w:t>07.12.2015</w:t>
      </w:r>
      <w:r w:rsidRPr="000616CF">
        <w:rPr>
          <w:rFonts w:ascii="Times New Roman" w:hAnsi="Times New Roman"/>
          <w:sz w:val="28"/>
          <w:szCs w:val="28"/>
        </w:rPr>
        <w:t xml:space="preserve"> № </w:t>
      </w:r>
      <w:r w:rsidR="00E25680" w:rsidRPr="000616CF">
        <w:rPr>
          <w:rFonts w:ascii="Times New Roman" w:hAnsi="Times New Roman"/>
          <w:sz w:val="28"/>
          <w:szCs w:val="28"/>
        </w:rPr>
        <w:t>2511</w:t>
      </w:r>
      <w:r w:rsidRPr="000616CF">
        <w:rPr>
          <w:rFonts w:ascii="Times New Roman" w:hAnsi="Times New Roman"/>
          <w:sz w:val="28"/>
          <w:szCs w:val="28"/>
        </w:rPr>
        <w:t xml:space="preserve">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E25680" w:rsidRPr="000616CF">
        <w:rPr>
          <w:rFonts w:ascii="Times New Roman" w:hAnsi="Times New Roman"/>
          <w:sz w:val="28"/>
          <w:szCs w:val="28"/>
        </w:rPr>
        <w:t>»</w:t>
      </w:r>
      <w:r w:rsidR="005E20BF" w:rsidRPr="000616CF">
        <w:rPr>
          <w:rFonts w:ascii="Times New Roman" w:hAnsi="Times New Roman"/>
          <w:sz w:val="28"/>
          <w:szCs w:val="28"/>
        </w:rPr>
        <w:t xml:space="preserve"> и</w:t>
      </w:r>
      <w:r w:rsidR="0095003A" w:rsidRPr="000616CF">
        <w:t xml:space="preserve"> </w:t>
      </w:r>
      <w:r w:rsidR="0095003A" w:rsidRPr="000616CF">
        <w:rPr>
          <w:rFonts w:ascii="Times New Roman" w:hAnsi="Times New Roman"/>
          <w:sz w:val="28"/>
          <w:szCs w:val="28"/>
        </w:rPr>
        <w:t>постановлением Администрации города Волгодонска от 28.12.2015</w:t>
      </w:r>
      <w:r w:rsidR="00960D47" w:rsidRPr="000616CF">
        <w:rPr>
          <w:rFonts w:ascii="Times New Roman" w:hAnsi="Times New Roman"/>
          <w:sz w:val="28"/>
          <w:szCs w:val="28"/>
        </w:rPr>
        <w:t xml:space="preserve">     </w:t>
      </w:r>
      <w:r w:rsidR="0095003A" w:rsidRPr="000616CF">
        <w:rPr>
          <w:rFonts w:ascii="Times New Roman" w:hAnsi="Times New Roman"/>
          <w:sz w:val="28"/>
          <w:szCs w:val="28"/>
        </w:rPr>
        <w:t xml:space="preserve"> № 2855 «</w:t>
      </w:r>
      <w:r w:rsidR="0081715A" w:rsidRPr="000616CF">
        <w:rPr>
          <w:rFonts w:ascii="Times New Roman" w:hAnsi="Times New Roman"/>
          <w:sz w:val="28"/>
          <w:szCs w:val="28"/>
        </w:rPr>
        <w:t>«Об утверждении Правил определения нормативных затрат на обеспечение функций муниципальных органов города Волгодонска, в том числе подведомственных им муниципальных казенных учреждений»</w:t>
      </w:r>
    </w:p>
    <w:p w:rsidR="00A5258A" w:rsidRPr="000616CF" w:rsidRDefault="00A5258A" w:rsidP="00B7092A">
      <w:pPr>
        <w:widowControl w:val="0"/>
        <w:tabs>
          <w:tab w:val="left" w:pos="0"/>
        </w:tabs>
        <w:autoSpaceDE w:val="0"/>
        <w:autoSpaceDN w:val="0"/>
        <w:adjustRightInd w:val="0"/>
        <w:spacing w:after="0" w:line="240" w:lineRule="auto"/>
        <w:jc w:val="both"/>
        <w:rPr>
          <w:kern w:val="2"/>
          <w:sz w:val="28"/>
          <w:szCs w:val="28"/>
        </w:rPr>
      </w:pPr>
    </w:p>
    <w:p w:rsidR="00B7092A" w:rsidRPr="000616CF" w:rsidRDefault="00A84FE6" w:rsidP="00B7092A">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ПРИКАЗЫВАЮ</w:t>
      </w:r>
      <w:r w:rsidR="00B7092A" w:rsidRPr="000616CF">
        <w:rPr>
          <w:rFonts w:ascii="Times New Roman" w:hAnsi="Times New Roman"/>
          <w:sz w:val="28"/>
          <w:szCs w:val="28"/>
        </w:rPr>
        <w:t>:</w:t>
      </w:r>
    </w:p>
    <w:p w:rsidR="00102BB4" w:rsidRPr="000616CF" w:rsidRDefault="00102BB4" w:rsidP="00A5258A">
      <w:pPr>
        <w:widowControl w:val="0"/>
        <w:tabs>
          <w:tab w:val="left" w:pos="0"/>
        </w:tabs>
        <w:autoSpaceDE w:val="0"/>
        <w:autoSpaceDN w:val="0"/>
        <w:adjustRightInd w:val="0"/>
        <w:spacing w:after="0" w:line="240" w:lineRule="auto"/>
        <w:jc w:val="both"/>
        <w:rPr>
          <w:rFonts w:ascii="Times New Roman" w:hAnsi="Times New Roman"/>
          <w:sz w:val="28"/>
          <w:szCs w:val="28"/>
        </w:rPr>
      </w:pPr>
    </w:p>
    <w:p w:rsidR="00A5258A" w:rsidRPr="000616CF" w:rsidRDefault="008B6AB4" w:rsidP="00835264">
      <w:pPr>
        <w:numPr>
          <w:ilvl w:val="0"/>
          <w:numId w:val="39"/>
        </w:numPr>
        <w:spacing w:after="0" w:line="240" w:lineRule="auto"/>
        <w:ind w:left="0" w:firstLine="705"/>
        <w:jc w:val="both"/>
        <w:rPr>
          <w:rFonts w:ascii="Times New Roman" w:hAnsi="Times New Roman"/>
          <w:sz w:val="28"/>
          <w:szCs w:val="28"/>
        </w:rPr>
      </w:pPr>
      <w:r w:rsidRPr="000616CF">
        <w:rPr>
          <w:rFonts w:ascii="Times New Roman" w:hAnsi="Times New Roman"/>
          <w:sz w:val="28"/>
          <w:szCs w:val="28"/>
        </w:rPr>
        <w:t xml:space="preserve">Утвердить </w:t>
      </w:r>
      <w:r w:rsidR="00A5258A" w:rsidRPr="000616CF">
        <w:rPr>
          <w:rFonts w:ascii="Times New Roman" w:hAnsi="Times New Roman"/>
          <w:sz w:val="28"/>
          <w:szCs w:val="28"/>
        </w:rPr>
        <w:t>нормативны</w:t>
      </w:r>
      <w:r w:rsidRPr="000616CF">
        <w:rPr>
          <w:rFonts w:ascii="Times New Roman" w:hAnsi="Times New Roman"/>
          <w:sz w:val="28"/>
          <w:szCs w:val="28"/>
        </w:rPr>
        <w:t>е</w:t>
      </w:r>
      <w:r w:rsidR="00A5258A" w:rsidRPr="000616CF">
        <w:rPr>
          <w:rFonts w:ascii="Times New Roman" w:hAnsi="Times New Roman"/>
          <w:sz w:val="28"/>
          <w:szCs w:val="28"/>
        </w:rPr>
        <w:t xml:space="preserve"> затрат</w:t>
      </w:r>
      <w:r w:rsidRPr="000616CF">
        <w:rPr>
          <w:rFonts w:ascii="Times New Roman" w:hAnsi="Times New Roman"/>
          <w:sz w:val="28"/>
          <w:szCs w:val="28"/>
        </w:rPr>
        <w:t>ы</w:t>
      </w:r>
      <w:r w:rsidR="00A5258A" w:rsidRPr="000616CF">
        <w:rPr>
          <w:rFonts w:ascii="Times New Roman" w:hAnsi="Times New Roman"/>
          <w:sz w:val="28"/>
          <w:szCs w:val="28"/>
        </w:rPr>
        <w:t xml:space="preserve"> на обеспечение функций </w:t>
      </w:r>
      <w:r w:rsidR="009432D2" w:rsidRPr="000616CF">
        <w:rPr>
          <w:rFonts w:ascii="Times New Roman" w:hAnsi="Times New Roman"/>
          <w:sz w:val="28"/>
          <w:szCs w:val="28"/>
        </w:rPr>
        <w:t xml:space="preserve">Отдела культуры г. </w:t>
      </w:r>
      <w:r w:rsidR="00A84FE6" w:rsidRPr="000616CF">
        <w:rPr>
          <w:rFonts w:ascii="Times New Roman" w:hAnsi="Times New Roman"/>
          <w:sz w:val="28"/>
          <w:szCs w:val="28"/>
        </w:rPr>
        <w:t>Волгодонска</w:t>
      </w:r>
      <w:r w:rsidR="00102BB4" w:rsidRPr="000616CF">
        <w:rPr>
          <w:rFonts w:ascii="Times New Roman" w:hAnsi="Times New Roman"/>
          <w:sz w:val="28"/>
          <w:szCs w:val="28"/>
        </w:rPr>
        <w:t xml:space="preserve"> </w:t>
      </w:r>
      <w:r w:rsidR="00A5258A" w:rsidRPr="000616CF">
        <w:rPr>
          <w:rFonts w:ascii="Times New Roman" w:hAnsi="Times New Roman"/>
          <w:sz w:val="28"/>
          <w:szCs w:val="28"/>
        </w:rPr>
        <w:t>согласно приложению.</w:t>
      </w:r>
    </w:p>
    <w:p w:rsidR="00F8509D" w:rsidRPr="000616CF" w:rsidRDefault="00F8509D" w:rsidP="00A523E2">
      <w:pPr>
        <w:numPr>
          <w:ilvl w:val="0"/>
          <w:numId w:val="39"/>
        </w:numPr>
        <w:spacing w:after="0" w:line="240" w:lineRule="auto"/>
        <w:ind w:left="0" w:firstLine="705"/>
        <w:jc w:val="both"/>
        <w:rPr>
          <w:rFonts w:ascii="Times New Roman" w:hAnsi="Times New Roman"/>
          <w:sz w:val="28"/>
          <w:szCs w:val="28"/>
        </w:rPr>
      </w:pPr>
      <w:r w:rsidRPr="000616CF">
        <w:rPr>
          <w:rFonts w:ascii="Times New Roman" w:hAnsi="Times New Roman"/>
          <w:sz w:val="28"/>
          <w:szCs w:val="28"/>
        </w:rPr>
        <w:t>Обеспечить</w:t>
      </w:r>
      <w:r w:rsidR="008628E1" w:rsidRPr="000616CF">
        <w:rPr>
          <w:rFonts w:ascii="Times New Roman" w:hAnsi="Times New Roman"/>
          <w:sz w:val="28"/>
          <w:szCs w:val="28"/>
        </w:rPr>
        <w:t xml:space="preserve"> размещение настоящего приказа </w:t>
      </w:r>
      <w:r w:rsidR="00C12352">
        <w:rPr>
          <w:rFonts w:ascii="Times New Roman" w:hAnsi="Times New Roman"/>
          <w:sz w:val="28"/>
          <w:szCs w:val="28"/>
        </w:rPr>
        <w:t>в единой информационной системе в сфере закупок</w:t>
      </w:r>
      <w:r w:rsidR="008628E1" w:rsidRPr="000616CF">
        <w:rPr>
          <w:rFonts w:ascii="Times New Roman" w:hAnsi="Times New Roman"/>
          <w:sz w:val="28"/>
          <w:szCs w:val="28"/>
        </w:rPr>
        <w:t>.</w:t>
      </w:r>
    </w:p>
    <w:p w:rsidR="00066E5B" w:rsidRPr="000616CF" w:rsidRDefault="00066E5B" w:rsidP="00A523E2">
      <w:pPr>
        <w:numPr>
          <w:ilvl w:val="0"/>
          <w:numId w:val="39"/>
        </w:numPr>
        <w:spacing w:after="0" w:line="240" w:lineRule="auto"/>
        <w:ind w:left="0" w:firstLine="705"/>
        <w:jc w:val="both"/>
        <w:rPr>
          <w:rFonts w:ascii="Times New Roman" w:hAnsi="Times New Roman"/>
          <w:sz w:val="28"/>
          <w:szCs w:val="28"/>
        </w:rPr>
      </w:pPr>
      <w:r w:rsidRPr="000616CF">
        <w:rPr>
          <w:rFonts w:ascii="Times New Roman" w:hAnsi="Times New Roman"/>
          <w:sz w:val="28"/>
          <w:szCs w:val="28"/>
        </w:rPr>
        <w:t>Приказ вступает в силу со дня его принятия.</w:t>
      </w:r>
    </w:p>
    <w:p w:rsidR="00F0783D" w:rsidRPr="000616CF" w:rsidRDefault="00102BB4" w:rsidP="00F0783D">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ab/>
      </w:r>
      <w:r w:rsidR="00066E5B" w:rsidRPr="000616CF">
        <w:rPr>
          <w:rFonts w:ascii="Times New Roman" w:hAnsi="Times New Roman"/>
          <w:sz w:val="28"/>
          <w:szCs w:val="28"/>
        </w:rPr>
        <w:t>4</w:t>
      </w:r>
      <w:r w:rsidR="00F0783D" w:rsidRPr="000616CF">
        <w:rPr>
          <w:rFonts w:ascii="Times New Roman" w:hAnsi="Times New Roman"/>
          <w:sz w:val="28"/>
          <w:szCs w:val="28"/>
        </w:rPr>
        <w:t xml:space="preserve">.  </w:t>
      </w:r>
      <w:r w:rsidR="00066E5B" w:rsidRPr="000616CF">
        <w:rPr>
          <w:rFonts w:ascii="Times New Roman" w:hAnsi="Times New Roman"/>
          <w:sz w:val="28"/>
          <w:szCs w:val="28"/>
        </w:rPr>
        <w:t xml:space="preserve">  </w:t>
      </w:r>
      <w:r w:rsidR="00F0783D" w:rsidRPr="000616CF">
        <w:rPr>
          <w:rFonts w:ascii="Times New Roman" w:hAnsi="Times New Roman"/>
          <w:sz w:val="28"/>
          <w:szCs w:val="28"/>
        </w:rPr>
        <w:t>Контроль за выполнением настоящего приказа возложить</w:t>
      </w:r>
      <w:r w:rsidR="009432D2" w:rsidRPr="000616CF">
        <w:rPr>
          <w:rFonts w:ascii="Times New Roman" w:hAnsi="Times New Roman"/>
          <w:sz w:val="28"/>
          <w:szCs w:val="28"/>
        </w:rPr>
        <w:t xml:space="preserve"> на </w:t>
      </w:r>
      <w:r w:rsidR="00F0783D" w:rsidRPr="000616CF">
        <w:rPr>
          <w:rFonts w:ascii="Times New Roman" w:hAnsi="Times New Roman"/>
          <w:sz w:val="28"/>
          <w:szCs w:val="28"/>
        </w:rPr>
        <w:t>главного бухгалтера С.Н.Ефименко</w:t>
      </w:r>
    </w:p>
    <w:p w:rsidR="00B7092A" w:rsidRPr="000616CF" w:rsidRDefault="00B7092A" w:rsidP="00A5258A">
      <w:pPr>
        <w:widowControl w:val="0"/>
        <w:tabs>
          <w:tab w:val="left" w:pos="0"/>
        </w:tabs>
        <w:autoSpaceDE w:val="0"/>
        <w:autoSpaceDN w:val="0"/>
        <w:adjustRightInd w:val="0"/>
        <w:spacing w:after="0" w:line="240" w:lineRule="auto"/>
        <w:jc w:val="both"/>
        <w:rPr>
          <w:rFonts w:ascii="Times New Roman" w:hAnsi="Times New Roman"/>
          <w:sz w:val="28"/>
          <w:szCs w:val="28"/>
        </w:rPr>
      </w:pPr>
    </w:p>
    <w:p w:rsidR="00EC0187" w:rsidRPr="000616CF" w:rsidRDefault="00EC0187" w:rsidP="00A5258A">
      <w:pPr>
        <w:widowControl w:val="0"/>
        <w:tabs>
          <w:tab w:val="left" w:pos="0"/>
        </w:tabs>
        <w:autoSpaceDE w:val="0"/>
        <w:autoSpaceDN w:val="0"/>
        <w:adjustRightInd w:val="0"/>
        <w:spacing w:after="0" w:line="240" w:lineRule="auto"/>
        <w:jc w:val="both"/>
        <w:rPr>
          <w:rFonts w:ascii="Times New Roman" w:hAnsi="Times New Roman"/>
          <w:sz w:val="28"/>
          <w:szCs w:val="28"/>
        </w:rPr>
      </w:pPr>
    </w:p>
    <w:p w:rsidR="003879BA" w:rsidRPr="000616CF" w:rsidRDefault="008055EE" w:rsidP="00A5258A">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Начальник Отдела                                                                                       Н.Г. Бондаренко</w:t>
      </w:r>
    </w:p>
    <w:p w:rsidR="003879BA" w:rsidRPr="000616CF" w:rsidRDefault="003879BA" w:rsidP="00A5258A">
      <w:pPr>
        <w:widowControl w:val="0"/>
        <w:tabs>
          <w:tab w:val="left" w:pos="0"/>
        </w:tabs>
        <w:autoSpaceDE w:val="0"/>
        <w:autoSpaceDN w:val="0"/>
        <w:adjustRightInd w:val="0"/>
        <w:spacing w:after="0" w:line="240" w:lineRule="auto"/>
        <w:jc w:val="both"/>
        <w:rPr>
          <w:rFonts w:ascii="Times New Roman" w:hAnsi="Times New Roman"/>
          <w:sz w:val="28"/>
          <w:szCs w:val="28"/>
        </w:rPr>
      </w:pPr>
    </w:p>
    <w:p w:rsidR="00CB647B" w:rsidRPr="000616CF" w:rsidRDefault="003879BA" w:rsidP="00A5258A">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br/>
      </w:r>
      <w:r w:rsidRPr="000616CF">
        <w:rPr>
          <w:rFonts w:ascii="Times New Roman" w:hAnsi="Times New Roman"/>
          <w:sz w:val="28"/>
          <w:szCs w:val="28"/>
        </w:rPr>
        <w:br/>
      </w:r>
    </w:p>
    <w:p w:rsidR="00B7092A" w:rsidRPr="000616CF" w:rsidRDefault="009A6209" w:rsidP="002E19CA">
      <w:pPr>
        <w:widowControl w:val="0"/>
        <w:tabs>
          <w:tab w:val="left" w:pos="0"/>
        </w:tabs>
        <w:autoSpaceDE w:val="0"/>
        <w:autoSpaceDN w:val="0"/>
        <w:adjustRightInd w:val="0"/>
        <w:spacing w:after="0" w:line="240" w:lineRule="auto"/>
        <w:ind w:firstLine="6804"/>
        <w:jc w:val="both"/>
        <w:rPr>
          <w:rFonts w:ascii="Times New Roman" w:hAnsi="Times New Roman"/>
          <w:sz w:val="28"/>
          <w:szCs w:val="28"/>
        </w:rPr>
      </w:pPr>
      <w:r w:rsidRPr="000616CF">
        <w:rPr>
          <w:rFonts w:ascii="Times New Roman" w:hAnsi="Times New Roman"/>
          <w:sz w:val="28"/>
          <w:szCs w:val="28"/>
        </w:rPr>
        <w:lastRenderedPageBreak/>
        <w:t>При</w:t>
      </w:r>
      <w:r w:rsidR="00B7092A" w:rsidRPr="000616CF">
        <w:rPr>
          <w:rFonts w:ascii="Times New Roman" w:hAnsi="Times New Roman"/>
          <w:sz w:val="28"/>
          <w:szCs w:val="28"/>
        </w:rPr>
        <w:t xml:space="preserve">ложение </w:t>
      </w:r>
    </w:p>
    <w:p w:rsidR="00B7092A" w:rsidRPr="000616CF" w:rsidRDefault="00B7092A" w:rsidP="002E19CA">
      <w:pPr>
        <w:widowControl w:val="0"/>
        <w:tabs>
          <w:tab w:val="left" w:pos="0"/>
        </w:tabs>
        <w:autoSpaceDE w:val="0"/>
        <w:autoSpaceDN w:val="0"/>
        <w:adjustRightInd w:val="0"/>
        <w:spacing w:after="0" w:line="240" w:lineRule="auto"/>
        <w:ind w:firstLine="6804"/>
        <w:jc w:val="both"/>
        <w:rPr>
          <w:rFonts w:ascii="Times New Roman" w:hAnsi="Times New Roman"/>
          <w:sz w:val="28"/>
          <w:szCs w:val="28"/>
        </w:rPr>
      </w:pPr>
      <w:r w:rsidRPr="000616CF">
        <w:rPr>
          <w:rFonts w:ascii="Times New Roman" w:hAnsi="Times New Roman"/>
          <w:sz w:val="28"/>
          <w:szCs w:val="28"/>
        </w:rPr>
        <w:t xml:space="preserve">к </w:t>
      </w:r>
      <w:r w:rsidR="009A6209" w:rsidRPr="000616CF">
        <w:rPr>
          <w:rFonts w:ascii="Times New Roman" w:hAnsi="Times New Roman"/>
          <w:sz w:val="28"/>
          <w:szCs w:val="28"/>
        </w:rPr>
        <w:t>приказу</w:t>
      </w:r>
      <w:r w:rsidRPr="000616CF">
        <w:rPr>
          <w:rFonts w:ascii="Times New Roman" w:hAnsi="Times New Roman"/>
          <w:sz w:val="28"/>
          <w:szCs w:val="28"/>
        </w:rPr>
        <w:t xml:space="preserve"> </w:t>
      </w:r>
      <w:r w:rsidR="009A6209" w:rsidRPr="000616CF">
        <w:rPr>
          <w:rFonts w:ascii="Times New Roman" w:hAnsi="Times New Roman"/>
          <w:sz w:val="28"/>
          <w:szCs w:val="28"/>
        </w:rPr>
        <w:t>Отдела культуры</w:t>
      </w:r>
    </w:p>
    <w:p w:rsidR="003879BA" w:rsidRPr="000616CF" w:rsidRDefault="003879BA" w:rsidP="002E19CA">
      <w:pPr>
        <w:widowControl w:val="0"/>
        <w:tabs>
          <w:tab w:val="left" w:pos="0"/>
        </w:tabs>
        <w:autoSpaceDE w:val="0"/>
        <w:autoSpaceDN w:val="0"/>
        <w:adjustRightInd w:val="0"/>
        <w:spacing w:after="0" w:line="240" w:lineRule="auto"/>
        <w:ind w:firstLine="6804"/>
        <w:jc w:val="both"/>
        <w:rPr>
          <w:rFonts w:ascii="Times New Roman" w:hAnsi="Times New Roman"/>
          <w:sz w:val="28"/>
          <w:szCs w:val="28"/>
        </w:rPr>
      </w:pPr>
      <w:r w:rsidRPr="000616CF">
        <w:rPr>
          <w:rFonts w:ascii="Times New Roman" w:hAnsi="Times New Roman"/>
          <w:sz w:val="28"/>
          <w:szCs w:val="28"/>
        </w:rPr>
        <w:t>г</w:t>
      </w:r>
      <w:r w:rsidR="000840BE" w:rsidRPr="000616CF">
        <w:rPr>
          <w:rFonts w:ascii="Times New Roman" w:hAnsi="Times New Roman"/>
          <w:sz w:val="28"/>
          <w:szCs w:val="28"/>
        </w:rPr>
        <w:t xml:space="preserve">. </w:t>
      </w:r>
      <w:r w:rsidRPr="000616CF">
        <w:rPr>
          <w:rFonts w:ascii="Times New Roman" w:hAnsi="Times New Roman"/>
          <w:sz w:val="28"/>
          <w:szCs w:val="28"/>
        </w:rPr>
        <w:t>Волгодонска</w:t>
      </w:r>
    </w:p>
    <w:p w:rsidR="00B7092A" w:rsidRPr="000616CF" w:rsidRDefault="00B7092A" w:rsidP="002E19CA">
      <w:pPr>
        <w:widowControl w:val="0"/>
        <w:tabs>
          <w:tab w:val="left" w:pos="0"/>
        </w:tabs>
        <w:autoSpaceDE w:val="0"/>
        <w:autoSpaceDN w:val="0"/>
        <w:adjustRightInd w:val="0"/>
        <w:spacing w:after="0" w:line="240" w:lineRule="auto"/>
        <w:ind w:firstLine="6804"/>
        <w:jc w:val="both"/>
        <w:rPr>
          <w:rFonts w:ascii="Times New Roman" w:hAnsi="Times New Roman"/>
          <w:sz w:val="28"/>
          <w:szCs w:val="28"/>
        </w:rPr>
      </w:pPr>
      <w:r w:rsidRPr="000616CF">
        <w:rPr>
          <w:rFonts w:ascii="Times New Roman" w:hAnsi="Times New Roman"/>
          <w:sz w:val="28"/>
          <w:szCs w:val="28"/>
        </w:rPr>
        <w:t>от</w:t>
      </w:r>
      <w:r w:rsidR="00133576" w:rsidRPr="000616CF">
        <w:rPr>
          <w:rFonts w:ascii="Times New Roman" w:hAnsi="Times New Roman"/>
          <w:sz w:val="28"/>
          <w:szCs w:val="28"/>
        </w:rPr>
        <w:t xml:space="preserve">  </w:t>
      </w:r>
      <w:r w:rsidR="009A6209" w:rsidRPr="000616CF">
        <w:rPr>
          <w:rFonts w:ascii="Times New Roman" w:hAnsi="Times New Roman"/>
          <w:sz w:val="28"/>
          <w:szCs w:val="28"/>
        </w:rPr>
        <w:t>__________</w:t>
      </w:r>
      <w:r w:rsidR="00133576" w:rsidRPr="000616CF">
        <w:rPr>
          <w:rFonts w:ascii="Times New Roman" w:hAnsi="Times New Roman"/>
          <w:sz w:val="28"/>
          <w:szCs w:val="28"/>
        </w:rPr>
        <w:t xml:space="preserve">  </w:t>
      </w:r>
      <w:r w:rsidRPr="000616CF">
        <w:rPr>
          <w:rFonts w:ascii="Times New Roman" w:hAnsi="Times New Roman"/>
          <w:sz w:val="28"/>
          <w:szCs w:val="28"/>
        </w:rPr>
        <w:t xml:space="preserve"> № </w:t>
      </w:r>
      <w:r w:rsidR="009A6209" w:rsidRPr="000616CF">
        <w:rPr>
          <w:rFonts w:ascii="Times New Roman" w:hAnsi="Times New Roman"/>
          <w:sz w:val="28"/>
          <w:szCs w:val="28"/>
        </w:rPr>
        <w:t>____</w:t>
      </w:r>
    </w:p>
    <w:p w:rsidR="00EE25FD" w:rsidRPr="000616CF" w:rsidRDefault="00EE25FD" w:rsidP="002E19CA">
      <w:pPr>
        <w:widowControl w:val="0"/>
        <w:tabs>
          <w:tab w:val="left" w:pos="0"/>
        </w:tabs>
        <w:autoSpaceDE w:val="0"/>
        <w:autoSpaceDN w:val="0"/>
        <w:adjustRightInd w:val="0"/>
        <w:spacing w:after="0" w:line="240" w:lineRule="auto"/>
        <w:ind w:firstLine="6804"/>
        <w:jc w:val="both"/>
        <w:rPr>
          <w:rFonts w:ascii="Times New Roman" w:hAnsi="Times New Roman"/>
          <w:sz w:val="28"/>
          <w:szCs w:val="28"/>
        </w:rPr>
      </w:pPr>
    </w:p>
    <w:p w:rsidR="00437351" w:rsidRPr="000616CF" w:rsidRDefault="00437351" w:rsidP="002E19CA">
      <w:pPr>
        <w:widowControl w:val="0"/>
        <w:tabs>
          <w:tab w:val="left" w:pos="0"/>
        </w:tabs>
        <w:autoSpaceDE w:val="0"/>
        <w:autoSpaceDN w:val="0"/>
        <w:adjustRightInd w:val="0"/>
        <w:spacing w:after="0" w:line="240" w:lineRule="auto"/>
        <w:ind w:firstLine="6804"/>
        <w:jc w:val="both"/>
        <w:rPr>
          <w:rFonts w:ascii="Times New Roman" w:hAnsi="Times New Roman"/>
          <w:sz w:val="28"/>
          <w:szCs w:val="28"/>
        </w:rPr>
      </w:pPr>
    </w:p>
    <w:p w:rsidR="00437351" w:rsidRPr="000616CF" w:rsidRDefault="00437351" w:rsidP="002E19CA">
      <w:pPr>
        <w:widowControl w:val="0"/>
        <w:tabs>
          <w:tab w:val="left" w:pos="0"/>
        </w:tabs>
        <w:autoSpaceDE w:val="0"/>
        <w:autoSpaceDN w:val="0"/>
        <w:adjustRightInd w:val="0"/>
        <w:spacing w:after="0" w:line="240" w:lineRule="auto"/>
        <w:ind w:firstLine="6804"/>
        <w:jc w:val="both"/>
        <w:rPr>
          <w:rFonts w:ascii="Times New Roman" w:hAnsi="Times New Roman"/>
          <w:sz w:val="28"/>
          <w:szCs w:val="28"/>
        </w:rPr>
      </w:pPr>
    </w:p>
    <w:p w:rsidR="00D21D9D" w:rsidRPr="000616CF" w:rsidRDefault="00D21D9D" w:rsidP="005F17BC">
      <w:pPr>
        <w:spacing w:after="0" w:line="240" w:lineRule="auto"/>
        <w:jc w:val="center"/>
        <w:rPr>
          <w:rFonts w:ascii="Times New Roman" w:hAnsi="Times New Roman"/>
          <w:sz w:val="28"/>
          <w:szCs w:val="28"/>
        </w:rPr>
      </w:pPr>
      <w:r w:rsidRPr="000616CF">
        <w:rPr>
          <w:rFonts w:ascii="Times New Roman" w:hAnsi="Times New Roman"/>
          <w:sz w:val="28"/>
          <w:szCs w:val="28"/>
        </w:rPr>
        <w:t>Н</w:t>
      </w:r>
      <w:r w:rsidR="003879BA" w:rsidRPr="000616CF">
        <w:rPr>
          <w:rFonts w:ascii="Times New Roman" w:hAnsi="Times New Roman"/>
          <w:sz w:val="28"/>
          <w:szCs w:val="28"/>
        </w:rPr>
        <w:t>ормативны</w:t>
      </w:r>
      <w:r w:rsidR="00EE25FD" w:rsidRPr="000616CF">
        <w:rPr>
          <w:rFonts w:ascii="Times New Roman" w:hAnsi="Times New Roman"/>
          <w:sz w:val="28"/>
          <w:szCs w:val="28"/>
        </w:rPr>
        <w:t>е</w:t>
      </w:r>
      <w:r w:rsidR="003879BA" w:rsidRPr="000616CF">
        <w:rPr>
          <w:rFonts w:ascii="Times New Roman" w:hAnsi="Times New Roman"/>
          <w:sz w:val="28"/>
          <w:szCs w:val="28"/>
        </w:rPr>
        <w:t xml:space="preserve"> затрат</w:t>
      </w:r>
      <w:r w:rsidRPr="000616CF">
        <w:rPr>
          <w:rFonts w:ascii="Times New Roman" w:hAnsi="Times New Roman"/>
          <w:sz w:val="28"/>
          <w:szCs w:val="28"/>
        </w:rPr>
        <w:t>ы</w:t>
      </w:r>
    </w:p>
    <w:p w:rsidR="00472B8C" w:rsidRPr="000616CF" w:rsidRDefault="003879BA" w:rsidP="005F17BC">
      <w:pPr>
        <w:spacing w:after="0" w:line="240" w:lineRule="auto"/>
        <w:jc w:val="center"/>
        <w:rPr>
          <w:rFonts w:ascii="Times New Roman" w:hAnsi="Times New Roman"/>
          <w:sz w:val="28"/>
          <w:szCs w:val="28"/>
        </w:rPr>
      </w:pPr>
      <w:r w:rsidRPr="000616CF">
        <w:rPr>
          <w:rFonts w:ascii="Times New Roman" w:hAnsi="Times New Roman"/>
          <w:sz w:val="28"/>
          <w:szCs w:val="28"/>
        </w:rPr>
        <w:t xml:space="preserve"> на обеспечение функций </w:t>
      </w:r>
      <w:r w:rsidR="00577B9B" w:rsidRPr="000616CF">
        <w:rPr>
          <w:rFonts w:ascii="Times New Roman" w:hAnsi="Times New Roman"/>
          <w:sz w:val="28"/>
          <w:szCs w:val="28"/>
        </w:rPr>
        <w:t>Отдела культуры</w:t>
      </w:r>
      <w:r w:rsidR="00D21D9D" w:rsidRPr="000616CF">
        <w:rPr>
          <w:rFonts w:ascii="Times New Roman" w:hAnsi="Times New Roman"/>
          <w:sz w:val="28"/>
          <w:szCs w:val="28"/>
        </w:rPr>
        <w:t xml:space="preserve"> г. Волгодонска</w:t>
      </w:r>
      <w:r w:rsidR="00577B9B" w:rsidRPr="000616CF">
        <w:rPr>
          <w:rFonts w:ascii="Times New Roman" w:hAnsi="Times New Roman"/>
          <w:sz w:val="28"/>
          <w:szCs w:val="28"/>
        </w:rPr>
        <w:t xml:space="preserve"> </w:t>
      </w:r>
    </w:p>
    <w:p w:rsidR="00B7092A" w:rsidRPr="000616CF" w:rsidRDefault="00B7092A" w:rsidP="005F17BC">
      <w:pPr>
        <w:widowControl w:val="0"/>
        <w:tabs>
          <w:tab w:val="left" w:pos="0"/>
        </w:tabs>
        <w:autoSpaceDE w:val="0"/>
        <w:autoSpaceDN w:val="0"/>
        <w:adjustRightInd w:val="0"/>
        <w:spacing w:after="0" w:line="240" w:lineRule="auto"/>
        <w:jc w:val="both"/>
        <w:rPr>
          <w:rFonts w:ascii="Times New Roman" w:hAnsi="Times New Roman"/>
          <w:sz w:val="28"/>
          <w:szCs w:val="28"/>
        </w:rPr>
      </w:pPr>
    </w:p>
    <w:p w:rsidR="00B7092A" w:rsidRPr="000616CF" w:rsidRDefault="00B7092A" w:rsidP="005F17BC">
      <w:pPr>
        <w:widowControl w:val="0"/>
        <w:tabs>
          <w:tab w:val="left" w:pos="0"/>
        </w:tabs>
        <w:autoSpaceDE w:val="0"/>
        <w:autoSpaceDN w:val="0"/>
        <w:adjustRightInd w:val="0"/>
        <w:spacing w:after="0" w:line="240" w:lineRule="auto"/>
        <w:jc w:val="center"/>
        <w:rPr>
          <w:rFonts w:ascii="Times New Roman" w:hAnsi="Times New Roman"/>
          <w:sz w:val="28"/>
          <w:szCs w:val="28"/>
        </w:rPr>
      </w:pPr>
      <w:r w:rsidRPr="000616CF">
        <w:rPr>
          <w:rFonts w:ascii="Times New Roman" w:hAnsi="Times New Roman"/>
          <w:sz w:val="28"/>
          <w:szCs w:val="28"/>
        </w:rPr>
        <w:t>1. Общие положения</w:t>
      </w:r>
    </w:p>
    <w:p w:rsidR="00B7092A" w:rsidRPr="000616CF" w:rsidRDefault="00B7092A" w:rsidP="005F17BC">
      <w:pPr>
        <w:widowControl w:val="0"/>
        <w:tabs>
          <w:tab w:val="left" w:pos="0"/>
        </w:tabs>
        <w:autoSpaceDE w:val="0"/>
        <w:autoSpaceDN w:val="0"/>
        <w:adjustRightInd w:val="0"/>
        <w:spacing w:after="0" w:line="240" w:lineRule="auto"/>
        <w:jc w:val="both"/>
        <w:rPr>
          <w:rFonts w:ascii="Times New Roman" w:hAnsi="Times New Roman"/>
          <w:sz w:val="28"/>
          <w:szCs w:val="28"/>
        </w:rPr>
      </w:pPr>
    </w:p>
    <w:p w:rsidR="00B810EB" w:rsidRPr="000616CF" w:rsidRDefault="003879BA" w:rsidP="00B810EB">
      <w:pPr>
        <w:spacing w:after="0" w:line="240" w:lineRule="auto"/>
        <w:jc w:val="both"/>
        <w:rPr>
          <w:rFonts w:ascii="Times New Roman" w:hAnsi="Times New Roman"/>
          <w:sz w:val="28"/>
          <w:szCs w:val="28"/>
        </w:rPr>
      </w:pPr>
      <w:r w:rsidRPr="000616CF">
        <w:rPr>
          <w:rFonts w:ascii="Times New Roman" w:hAnsi="Times New Roman"/>
          <w:sz w:val="28"/>
          <w:szCs w:val="28"/>
        </w:rPr>
        <w:tab/>
      </w:r>
      <w:r w:rsidR="00740F3E" w:rsidRPr="000616CF">
        <w:rPr>
          <w:rFonts w:ascii="Times New Roman" w:hAnsi="Times New Roman"/>
          <w:sz w:val="28"/>
          <w:szCs w:val="28"/>
        </w:rPr>
        <w:t>1.</w:t>
      </w:r>
      <w:r w:rsidR="00B7092A" w:rsidRPr="000616CF">
        <w:rPr>
          <w:rFonts w:ascii="Times New Roman" w:hAnsi="Times New Roman"/>
          <w:sz w:val="28"/>
          <w:szCs w:val="28"/>
        </w:rPr>
        <w:t>1.</w:t>
      </w:r>
      <w:r w:rsidR="00C151F5" w:rsidRPr="000616CF">
        <w:rPr>
          <w:rFonts w:ascii="Times New Roman" w:hAnsi="Times New Roman"/>
          <w:sz w:val="28"/>
          <w:szCs w:val="28"/>
        </w:rPr>
        <w:t xml:space="preserve"> </w:t>
      </w:r>
      <w:r w:rsidR="00B810EB" w:rsidRPr="000616CF">
        <w:rPr>
          <w:rFonts w:ascii="Times New Roman" w:hAnsi="Times New Roman"/>
          <w:sz w:val="28"/>
          <w:szCs w:val="28"/>
        </w:rPr>
        <w:t>Настоящий документ устанавливает порядок определения нормативных затрат на обеспечение функций Отдела культуры г</w:t>
      </w:r>
      <w:r w:rsidR="00E03CF5" w:rsidRPr="000616CF">
        <w:rPr>
          <w:rFonts w:ascii="Times New Roman" w:hAnsi="Times New Roman"/>
          <w:sz w:val="28"/>
          <w:szCs w:val="28"/>
        </w:rPr>
        <w:t xml:space="preserve">. </w:t>
      </w:r>
      <w:r w:rsidR="00B810EB" w:rsidRPr="000616CF">
        <w:rPr>
          <w:rFonts w:ascii="Times New Roman" w:hAnsi="Times New Roman"/>
          <w:sz w:val="28"/>
          <w:szCs w:val="28"/>
        </w:rPr>
        <w:t>Волгодонска в части закупок товаров, работ, услуг (далее – нормативные затраты).</w:t>
      </w:r>
    </w:p>
    <w:p w:rsidR="00E571E8" w:rsidRPr="000616CF" w:rsidRDefault="002F10AD" w:rsidP="00E571E8">
      <w:pPr>
        <w:spacing w:after="0" w:line="240" w:lineRule="auto"/>
        <w:jc w:val="both"/>
        <w:rPr>
          <w:rFonts w:ascii="Times New Roman" w:hAnsi="Times New Roman"/>
          <w:sz w:val="28"/>
          <w:szCs w:val="28"/>
        </w:rPr>
      </w:pPr>
      <w:r w:rsidRPr="000616CF">
        <w:rPr>
          <w:rFonts w:ascii="Times New Roman" w:hAnsi="Times New Roman"/>
          <w:sz w:val="28"/>
          <w:szCs w:val="28"/>
        </w:rPr>
        <w:tab/>
      </w:r>
      <w:r w:rsidR="00740F3E" w:rsidRPr="000616CF">
        <w:rPr>
          <w:rFonts w:ascii="Times New Roman" w:hAnsi="Times New Roman"/>
          <w:sz w:val="28"/>
          <w:szCs w:val="28"/>
        </w:rPr>
        <w:t>1.</w:t>
      </w:r>
      <w:r w:rsidR="00C151F5" w:rsidRPr="000616CF">
        <w:rPr>
          <w:rFonts w:ascii="Times New Roman" w:hAnsi="Times New Roman"/>
          <w:sz w:val="28"/>
          <w:szCs w:val="28"/>
        </w:rPr>
        <w:t xml:space="preserve">2.  </w:t>
      </w:r>
      <w:bookmarkStart w:id="0" w:name="Par46"/>
      <w:bookmarkEnd w:id="0"/>
      <w:r w:rsidR="00E571E8" w:rsidRPr="000616CF">
        <w:rPr>
          <w:rFonts w:ascii="Times New Roman" w:hAnsi="Times New Roman"/>
          <w:sz w:val="28"/>
          <w:szCs w:val="28"/>
        </w:rPr>
        <w:t>Нормативные затраты применяются для обоснования объекта и (или) объектов закупки Отдела культуры г. Волгодонска.</w:t>
      </w:r>
    </w:p>
    <w:p w:rsidR="00147CBE" w:rsidRPr="000616CF" w:rsidRDefault="00C5335C" w:rsidP="00E571E8">
      <w:pPr>
        <w:spacing w:after="0" w:line="240" w:lineRule="auto"/>
        <w:jc w:val="both"/>
        <w:rPr>
          <w:rFonts w:ascii="Times New Roman" w:hAnsi="Times New Roman"/>
          <w:sz w:val="28"/>
          <w:szCs w:val="28"/>
        </w:rPr>
      </w:pPr>
      <w:r w:rsidRPr="000616CF">
        <w:rPr>
          <w:rFonts w:ascii="Times New Roman" w:hAnsi="Times New Roman"/>
          <w:sz w:val="28"/>
          <w:szCs w:val="28"/>
        </w:rPr>
        <w:tab/>
      </w:r>
      <w:r w:rsidR="00740F3E" w:rsidRPr="000616CF">
        <w:rPr>
          <w:rFonts w:ascii="Times New Roman" w:hAnsi="Times New Roman"/>
          <w:sz w:val="28"/>
          <w:szCs w:val="28"/>
        </w:rPr>
        <w:t>1.</w:t>
      </w:r>
      <w:r w:rsidR="00147CBE" w:rsidRPr="000616CF">
        <w:rPr>
          <w:rFonts w:ascii="Times New Roman" w:hAnsi="Times New Roman"/>
          <w:sz w:val="28"/>
          <w:szCs w:val="28"/>
        </w:rPr>
        <w:t xml:space="preserve">3.  </w:t>
      </w:r>
      <w:r w:rsidR="00D35D3A" w:rsidRPr="000616CF">
        <w:rPr>
          <w:rFonts w:ascii="Times New Roman" w:hAnsi="Times New Roman"/>
          <w:sz w:val="28"/>
          <w:szCs w:val="28"/>
        </w:rPr>
        <w:t>При определении нормативных затрат  (в случае, если максимальная цена не установлена приложением) применяется цена товара, работы, услуги, которая определяется в соответствии со статьями 19 и 22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4E2728" w:rsidRPr="000616CF">
        <w:rPr>
          <w:rFonts w:ascii="Times New Roman" w:hAnsi="Times New Roman"/>
          <w:sz w:val="28"/>
          <w:szCs w:val="28"/>
        </w:rPr>
        <w:t>.</w:t>
      </w:r>
    </w:p>
    <w:p w:rsidR="00B5768C" w:rsidRPr="000616CF" w:rsidRDefault="00B5768C" w:rsidP="00B5768C">
      <w:pPr>
        <w:spacing w:after="0" w:line="240" w:lineRule="auto"/>
        <w:ind w:firstLine="708"/>
        <w:jc w:val="both"/>
        <w:rPr>
          <w:rFonts w:ascii="Times New Roman" w:hAnsi="Times New Roman"/>
          <w:sz w:val="28"/>
          <w:szCs w:val="28"/>
        </w:rPr>
      </w:pPr>
      <w:r w:rsidRPr="000616CF">
        <w:rPr>
          <w:rFonts w:ascii="Times New Roman" w:hAnsi="Times New Roman"/>
          <w:sz w:val="28"/>
          <w:szCs w:val="28"/>
        </w:rPr>
        <w:t xml:space="preserve">1.4. </w:t>
      </w:r>
      <w:r w:rsidR="00293A29" w:rsidRPr="000616CF">
        <w:rPr>
          <w:rFonts w:ascii="Times New Roman" w:hAnsi="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997563" w:rsidRPr="000616CF">
        <w:rPr>
          <w:rFonts w:ascii="Times New Roman" w:hAnsi="Times New Roman"/>
          <w:sz w:val="28"/>
          <w:szCs w:val="28"/>
        </w:rPr>
        <w:t>Отделу культуры г. Волгодонска</w:t>
      </w:r>
      <w:r w:rsidR="00293A29" w:rsidRPr="000616CF">
        <w:rPr>
          <w:rFonts w:ascii="Times New Roman" w:hAnsi="Times New Roman"/>
          <w:sz w:val="28"/>
          <w:szCs w:val="28"/>
        </w:rPr>
        <w:t>, как получателю бюджетных средств, лимитов бюджетных обязательств на закупку товаров, работ, услуг в рамках исполнения местного бюджета.</w:t>
      </w:r>
    </w:p>
    <w:p w:rsidR="00B7092A" w:rsidRPr="000616CF" w:rsidRDefault="00C5335C" w:rsidP="00147CBE">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ab/>
      </w:r>
      <w:r w:rsidR="00740F3E" w:rsidRPr="000616CF">
        <w:rPr>
          <w:rFonts w:ascii="Times New Roman" w:hAnsi="Times New Roman"/>
          <w:sz w:val="28"/>
          <w:szCs w:val="28"/>
        </w:rPr>
        <w:t>1.</w:t>
      </w:r>
      <w:r w:rsidR="009F02AD" w:rsidRPr="000616CF">
        <w:rPr>
          <w:rFonts w:ascii="Times New Roman" w:hAnsi="Times New Roman"/>
          <w:sz w:val="28"/>
          <w:szCs w:val="28"/>
        </w:rPr>
        <w:t>5</w:t>
      </w:r>
      <w:r w:rsidR="00B7092A" w:rsidRPr="000616CF">
        <w:rPr>
          <w:rFonts w:ascii="Times New Roman" w:hAnsi="Times New Roman"/>
          <w:sz w:val="28"/>
          <w:szCs w:val="28"/>
        </w:rPr>
        <w:t>. При определении нормативных затрат используется показатель расчетной численности основных работников.</w:t>
      </w:r>
    </w:p>
    <w:p w:rsidR="00B7092A" w:rsidRPr="000616CF" w:rsidRDefault="009074DF" w:rsidP="005F17BC">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ab/>
      </w:r>
      <w:r w:rsidR="00B7092A" w:rsidRPr="000616CF">
        <w:rPr>
          <w:rFonts w:ascii="Times New Roman" w:hAnsi="Times New Roman"/>
          <w:sz w:val="28"/>
          <w:szCs w:val="28"/>
        </w:rPr>
        <w:t xml:space="preserve">Показатель расчетной численности основных работников для </w:t>
      </w:r>
      <w:r w:rsidR="0045724E" w:rsidRPr="000616CF">
        <w:rPr>
          <w:rFonts w:ascii="Times New Roman" w:hAnsi="Times New Roman"/>
          <w:sz w:val="28"/>
          <w:szCs w:val="28"/>
        </w:rPr>
        <w:t>Отдела культуры г</w:t>
      </w:r>
      <w:r w:rsidR="00E932C0" w:rsidRPr="000616CF">
        <w:rPr>
          <w:rFonts w:ascii="Times New Roman" w:hAnsi="Times New Roman"/>
          <w:sz w:val="28"/>
          <w:szCs w:val="28"/>
        </w:rPr>
        <w:t xml:space="preserve">. </w:t>
      </w:r>
      <w:r w:rsidR="0045724E" w:rsidRPr="000616CF">
        <w:rPr>
          <w:rFonts w:ascii="Times New Roman" w:hAnsi="Times New Roman"/>
          <w:sz w:val="28"/>
          <w:szCs w:val="28"/>
        </w:rPr>
        <w:t>Волгодонска</w:t>
      </w:r>
      <w:r w:rsidR="00B7092A" w:rsidRPr="000616CF">
        <w:rPr>
          <w:rFonts w:ascii="Times New Roman" w:hAnsi="Times New Roman"/>
          <w:sz w:val="28"/>
          <w:szCs w:val="28"/>
        </w:rPr>
        <w:t xml:space="preserve"> определяется по формуле:</w:t>
      </w:r>
    </w:p>
    <w:p w:rsidR="00B7092A" w:rsidRPr="000616CF" w:rsidRDefault="00B7092A" w:rsidP="005F17BC">
      <w:pPr>
        <w:widowControl w:val="0"/>
        <w:tabs>
          <w:tab w:val="left" w:pos="0"/>
        </w:tabs>
        <w:autoSpaceDE w:val="0"/>
        <w:autoSpaceDN w:val="0"/>
        <w:adjustRightInd w:val="0"/>
        <w:spacing w:after="0" w:line="240" w:lineRule="auto"/>
        <w:jc w:val="both"/>
        <w:rPr>
          <w:rFonts w:ascii="Times New Roman" w:hAnsi="Times New Roman"/>
          <w:sz w:val="28"/>
          <w:szCs w:val="28"/>
        </w:rPr>
      </w:pPr>
    </w:p>
    <w:p w:rsidR="00B7092A" w:rsidRPr="000616CF" w:rsidRDefault="00B7092A" w:rsidP="005F17BC">
      <w:pPr>
        <w:widowControl w:val="0"/>
        <w:tabs>
          <w:tab w:val="left" w:pos="0"/>
        </w:tabs>
        <w:autoSpaceDE w:val="0"/>
        <w:autoSpaceDN w:val="0"/>
        <w:adjustRightInd w:val="0"/>
        <w:spacing w:after="0" w:line="240" w:lineRule="auto"/>
        <w:jc w:val="center"/>
        <w:rPr>
          <w:rFonts w:ascii="Times New Roman" w:hAnsi="Times New Roman"/>
          <w:sz w:val="32"/>
          <w:szCs w:val="32"/>
        </w:rPr>
      </w:pPr>
      <w:r w:rsidRPr="000616CF">
        <w:rPr>
          <w:rFonts w:ascii="Times New Roman" w:hAnsi="Times New Roman"/>
          <w:sz w:val="32"/>
          <w:szCs w:val="32"/>
        </w:rPr>
        <w:t>Ч</w:t>
      </w:r>
      <w:r w:rsidRPr="000616CF">
        <w:rPr>
          <w:rFonts w:ascii="Times New Roman" w:hAnsi="Times New Roman"/>
          <w:sz w:val="32"/>
          <w:szCs w:val="32"/>
          <w:vertAlign w:val="subscript"/>
        </w:rPr>
        <w:t>оп</w:t>
      </w:r>
      <w:r w:rsidRPr="000616CF">
        <w:rPr>
          <w:rFonts w:ascii="Times New Roman" w:hAnsi="Times New Roman"/>
          <w:sz w:val="32"/>
          <w:szCs w:val="32"/>
        </w:rPr>
        <w:t xml:space="preserve"> =(Ч</w:t>
      </w:r>
      <w:r w:rsidRPr="000616CF">
        <w:rPr>
          <w:rFonts w:ascii="Times New Roman" w:hAnsi="Times New Roman"/>
          <w:sz w:val="32"/>
          <w:szCs w:val="32"/>
          <w:vertAlign w:val="subscript"/>
        </w:rPr>
        <w:t>с</w:t>
      </w:r>
      <w:r w:rsidRPr="000616CF">
        <w:rPr>
          <w:rFonts w:ascii="Times New Roman" w:hAnsi="Times New Roman"/>
          <w:sz w:val="32"/>
          <w:szCs w:val="32"/>
        </w:rPr>
        <w:t>+Ч</w:t>
      </w:r>
      <w:r w:rsidRPr="000616CF">
        <w:rPr>
          <w:rFonts w:ascii="Times New Roman" w:hAnsi="Times New Roman"/>
          <w:sz w:val="32"/>
          <w:szCs w:val="32"/>
          <w:vertAlign w:val="subscript"/>
        </w:rPr>
        <w:t>р</w:t>
      </w:r>
      <w:r w:rsidRPr="000616CF">
        <w:rPr>
          <w:rFonts w:ascii="Times New Roman" w:hAnsi="Times New Roman"/>
          <w:sz w:val="32"/>
          <w:szCs w:val="32"/>
        </w:rPr>
        <w:t>)×1,1,</w:t>
      </w:r>
    </w:p>
    <w:p w:rsidR="009074DF" w:rsidRPr="000616CF" w:rsidRDefault="009074DF" w:rsidP="005F17BC">
      <w:pPr>
        <w:widowControl w:val="0"/>
        <w:tabs>
          <w:tab w:val="left" w:pos="0"/>
        </w:tabs>
        <w:autoSpaceDE w:val="0"/>
        <w:autoSpaceDN w:val="0"/>
        <w:adjustRightInd w:val="0"/>
        <w:spacing w:after="0" w:line="240" w:lineRule="auto"/>
        <w:jc w:val="center"/>
        <w:rPr>
          <w:rFonts w:ascii="Times New Roman" w:hAnsi="Times New Roman"/>
          <w:sz w:val="28"/>
          <w:szCs w:val="28"/>
        </w:rPr>
      </w:pPr>
    </w:p>
    <w:p w:rsidR="00B7092A" w:rsidRPr="000616CF" w:rsidRDefault="009074DF" w:rsidP="005F17BC">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ab/>
      </w:r>
      <w:r w:rsidR="00B7092A" w:rsidRPr="000616CF">
        <w:rPr>
          <w:rFonts w:ascii="Times New Roman" w:hAnsi="Times New Roman"/>
          <w:sz w:val="28"/>
          <w:szCs w:val="28"/>
        </w:rPr>
        <w:t>где</w:t>
      </w:r>
      <w:r w:rsidRPr="000616CF">
        <w:rPr>
          <w:rFonts w:ascii="Times New Roman" w:hAnsi="Times New Roman"/>
          <w:sz w:val="28"/>
          <w:szCs w:val="28"/>
        </w:rPr>
        <w:t xml:space="preserve"> Ч</w:t>
      </w:r>
      <w:r w:rsidRPr="000616CF">
        <w:rPr>
          <w:rFonts w:ascii="Times New Roman" w:hAnsi="Times New Roman"/>
          <w:sz w:val="28"/>
          <w:szCs w:val="28"/>
          <w:vertAlign w:val="subscript"/>
        </w:rPr>
        <w:t>с</w:t>
      </w:r>
      <w:r w:rsidR="00B7092A" w:rsidRPr="000616CF">
        <w:rPr>
          <w:rFonts w:ascii="Times New Roman" w:hAnsi="Times New Roman"/>
          <w:sz w:val="28"/>
          <w:szCs w:val="28"/>
        </w:rPr>
        <w:t xml:space="preserve"> - фактическая численность служащих лиц, замещающих  </w:t>
      </w:r>
      <w:r w:rsidR="00870D95" w:rsidRPr="000616CF">
        <w:rPr>
          <w:rFonts w:ascii="Times New Roman" w:hAnsi="Times New Roman"/>
          <w:sz w:val="28"/>
          <w:szCs w:val="28"/>
        </w:rPr>
        <w:t>муниципаль</w:t>
      </w:r>
      <w:r w:rsidR="00B7092A" w:rsidRPr="000616CF">
        <w:rPr>
          <w:rFonts w:ascii="Times New Roman" w:hAnsi="Times New Roman"/>
          <w:sz w:val="28"/>
          <w:szCs w:val="28"/>
        </w:rPr>
        <w:t xml:space="preserve">ные должности и </w:t>
      </w:r>
      <w:r w:rsidR="00870D95" w:rsidRPr="000616CF">
        <w:rPr>
          <w:rFonts w:ascii="Times New Roman" w:hAnsi="Times New Roman"/>
          <w:sz w:val="28"/>
          <w:szCs w:val="28"/>
        </w:rPr>
        <w:t>должности муниципальной службы</w:t>
      </w:r>
      <w:r w:rsidR="00B7092A" w:rsidRPr="000616CF">
        <w:rPr>
          <w:rFonts w:ascii="Times New Roman" w:hAnsi="Times New Roman"/>
          <w:sz w:val="28"/>
          <w:szCs w:val="28"/>
        </w:rPr>
        <w:t>;</w:t>
      </w:r>
    </w:p>
    <w:p w:rsidR="00B7092A" w:rsidRPr="000616CF" w:rsidRDefault="009074DF" w:rsidP="005F17BC">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ab/>
        <w:t>Ч</w:t>
      </w:r>
      <w:r w:rsidRPr="000616CF">
        <w:rPr>
          <w:rFonts w:ascii="Times New Roman" w:hAnsi="Times New Roman"/>
          <w:sz w:val="28"/>
          <w:szCs w:val="28"/>
          <w:vertAlign w:val="subscript"/>
        </w:rPr>
        <w:t>р</w:t>
      </w:r>
      <w:r w:rsidR="00B7092A" w:rsidRPr="000616CF">
        <w:rPr>
          <w:rFonts w:ascii="Times New Roman" w:hAnsi="Times New Roman"/>
          <w:sz w:val="28"/>
          <w:szCs w:val="28"/>
        </w:rPr>
        <w:t xml:space="preserve">- фактическая численность работников, замещающих должности, не отнесенные к должностям </w:t>
      </w:r>
      <w:r w:rsidR="00870D95" w:rsidRPr="000616CF">
        <w:rPr>
          <w:rFonts w:ascii="Times New Roman" w:hAnsi="Times New Roman"/>
          <w:sz w:val="28"/>
          <w:szCs w:val="28"/>
        </w:rPr>
        <w:t>муниципальной службы</w:t>
      </w:r>
      <w:r w:rsidR="00B7092A" w:rsidRPr="000616CF">
        <w:rPr>
          <w:rFonts w:ascii="Times New Roman" w:hAnsi="Times New Roman"/>
          <w:sz w:val="28"/>
          <w:szCs w:val="28"/>
        </w:rPr>
        <w:t>;</w:t>
      </w:r>
    </w:p>
    <w:p w:rsidR="00B7092A" w:rsidRPr="000616CF" w:rsidRDefault="009074DF" w:rsidP="005F17BC">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ab/>
      </w:r>
      <w:r w:rsidR="00B7092A" w:rsidRPr="000616CF">
        <w:rPr>
          <w:rFonts w:ascii="Times New Roman" w:hAnsi="Times New Roman"/>
          <w:sz w:val="28"/>
          <w:szCs w:val="28"/>
        </w:rPr>
        <w:t>1,1 - коэффициент, который может быть использован на случай замещения вакантных должностей.</w:t>
      </w:r>
    </w:p>
    <w:p w:rsidR="00B7092A" w:rsidRPr="000616CF" w:rsidRDefault="009074DF" w:rsidP="00305E49">
      <w:pPr>
        <w:widowControl w:val="0"/>
        <w:tabs>
          <w:tab w:val="left" w:pos="0"/>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tab/>
      </w:r>
      <w:r w:rsidR="00B7092A" w:rsidRPr="000616CF">
        <w:rPr>
          <w:rFonts w:ascii="Times New Roman" w:hAnsi="Times New Roman"/>
          <w:sz w:val="28"/>
          <w:szCs w:val="28"/>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7E3936" w:rsidRPr="000616CF" w:rsidRDefault="00740F3E" w:rsidP="007E3936">
      <w:pPr>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1.</w:t>
      </w:r>
      <w:r w:rsidR="00DE4287" w:rsidRPr="000616CF">
        <w:rPr>
          <w:rFonts w:ascii="Times New Roman" w:hAnsi="Times New Roman"/>
          <w:sz w:val="28"/>
          <w:szCs w:val="28"/>
        </w:rPr>
        <w:t>6</w:t>
      </w:r>
      <w:r w:rsidR="00B7092A" w:rsidRPr="000616CF">
        <w:rPr>
          <w:rFonts w:ascii="Times New Roman" w:hAnsi="Times New Roman"/>
          <w:sz w:val="28"/>
          <w:szCs w:val="28"/>
        </w:rPr>
        <w:t xml:space="preserve">. </w:t>
      </w:r>
      <w:r w:rsidR="007E3936" w:rsidRPr="000616CF">
        <w:rPr>
          <w:rFonts w:ascii="Times New Roman" w:hAnsi="Times New Roman"/>
          <w:sz w:val="28"/>
          <w:szCs w:val="28"/>
        </w:rPr>
        <w:t xml:space="preserve">Количество планируемых к приобретению товаров (основных средств </w:t>
      </w:r>
    </w:p>
    <w:p w:rsidR="00B7092A" w:rsidRPr="000616CF" w:rsidRDefault="007E3936" w:rsidP="007E3936">
      <w:pPr>
        <w:tabs>
          <w:tab w:val="left" w:pos="567"/>
        </w:tabs>
        <w:autoSpaceDE w:val="0"/>
        <w:autoSpaceDN w:val="0"/>
        <w:adjustRightInd w:val="0"/>
        <w:spacing w:after="0" w:line="240" w:lineRule="auto"/>
        <w:jc w:val="both"/>
        <w:rPr>
          <w:rFonts w:ascii="Times New Roman" w:hAnsi="Times New Roman"/>
          <w:sz w:val="28"/>
          <w:szCs w:val="28"/>
        </w:rPr>
      </w:pPr>
      <w:r w:rsidRPr="000616CF">
        <w:rPr>
          <w:rFonts w:ascii="Times New Roman" w:hAnsi="Times New Roman"/>
          <w:sz w:val="28"/>
          <w:szCs w:val="28"/>
        </w:rPr>
        <w:lastRenderedPageBreak/>
        <w:t xml:space="preserve">и материальных запасов) определяется с учетом фактического наличия количества товаров, учитываемых на балансе </w:t>
      </w:r>
      <w:r w:rsidR="00E90C60" w:rsidRPr="000616CF">
        <w:rPr>
          <w:rFonts w:ascii="Times New Roman" w:hAnsi="Times New Roman"/>
          <w:sz w:val="28"/>
          <w:szCs w:val="28"/>
        </w:rPr>
        <w:t>Отдела культуры г. Волгодонска</w:t>
      </w:r>
      <w:r w:rsidRPr="000616CF">
        <w:rPr>
          <w:rFonts w:ascii="Times New Roman" w:hAnsi="Times New Roman"/>
          <w:sz w:val="28"/>
          <w:szCs w:val="28"/>
        </w:rPr>
        <w:t>.</w:t>
      </w:r>
    </w:p>
    <w:p w:rsidR="003C1B53" w:rsidRPr="000616CF" w:rsidRDefault="00740F3E" w:rsidP="00247139">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1.</w:t>
      </w:r>
      <w:r w:rsidR="00DE4287" w:rsidRPr="000616CF">
        <w:rPr>
          <w:rFonts w:ascii="Times New Roman" w:hAnsi="Times New Roman"/>
          <w:sz w:val="28"/>
          <w:szCs w:val="28"/>
        </w:rPr>
        <w:t>7</w:t>
      </w:r>
      <w:r w:rsidR="00B7092A" w:rsidRPr="000616CF">
        <w:rPr>
          <w:rFonts w:ascii="Times New Roman" w:hAnsi="Times New Roman"/>
          <w:sz w:val="28"/>
          <w:szCs w:val="28"/>
        </w:rPr>
        <w:t xml:space="preserve">. </w:t>
      </w:r>
      <w:bookmarkStart w:id="1" w:name="Par92"/>
      <w:bookmarkEnd w:id="1"/>
      <w:r w:rsidR="005E150F" w:rsidRPr="000616CF">
        <w:rPr>
          <w:rFonts w:ascii="Times New Roman" w:hAnsi="Times New Roman"/>
          <w:sz w:val="28"/>
          <w:szCs w:val="28"/>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w:t>
      </w:r>
      <w:r w:rsidR="00247139" w:rsidRPr="000616CF">
        <w:rPr>
          <w:rFonts w:ascii="Times New Roman" w:hAnsi="Times New Roman"/>
          <w:sz w:val="28"/>
          <w:szCs w:val="28"/>
        </w:rPr>
        <w:t xml:space="preserve">ии о бухгалтерском учете сроков </w:t>
      </w:r>
      <w:r w:rsidR="005E150F" w:rsidRPr="000616CF">
        <w:rPr>
          <w:rFonts w:ascii="Times New Roman" w:hAnsi="Times New Roman"/>
          <w:sz w:val="28"/>
          <w:szCs w:val="28"/>
        </w:rPr>
        <w:t>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C1B53" w:rsidRPr="000616CF" w:rsidRDefault="003C1B53" w:rsidP="00247139">
      <w:pPr>
        <w:widowControl w:val="0"/>
        <w:tabs>
          <w:tab w:val="left" w:pos="567"/>
        </w:tabs>
        <w:autoSpaceDE w:val="0"/>
        <w:autoSpaceDN w:val="0"/>
        <w:adjustRightInd w:val="0"/>
        <w:spacing w:after="0" w:line="240" w:lineRule="auto"/>
        <w:ind w:firstLine="709"/>
        <w:jc w:val="both"/>
        <w:outlineLvl w:val="2"/>
        <w:rPr>
          <w:rFonts w:ascii="Times New Roman" w:hAnsi="Times New Roman"/>
          <w:sz w:val="28"/>
          <w:szCs w:val="28"/>
        </w:rPr>
      </w:pPr>
    </w:p>
    <w:p w:rsidR="00B7092A" w:rsidRPr="000616CF" w:rsidRDefault="00B7092A" w:rsidP="009F3E9A">
      <w:pPr>
        <w:widowControl w:val="0"/>
        <w:tabs>
          <w:tab w:val="left" w:pos="567"/>
        </w:tabs>
        <w:autoSpaceDE w:val="0"/>
        <w:autoSpaceDN w:val="0"/>
        <w:adjustRightInd w:val="0"/>
        <w:spacing w:after="0" w:line="240" w:lineRule="auto"/>
        <w:ind w:firstLine="709"/>
        <w:jc w:val="center"/>
        <w:outlineLvl w:val="2"/>
        <w:rPr>
          <w:rFonts w:ascii="Times New Roman" w:hAnsi="Times New Roman"/>
          <w:sz w:val="28"/>
          <w:szCs w:val="28"/>
        </w:rPr>
      </w:pPr>
      <w:r w:rsidRPr="000616CF">
        <w:rPr>
          <w:rFonts w:ascii="Times New Roman" w:hAnsi="Times New Roman"/>
          <w:sz w:val="28"/>
          <w:szCs w:val="28"/>
        </w:rPr>
        <w:t>2. Затраты на информационно-коммуникационные технологии.</w:t>
      </w:r>
    </w:p>
    <w:p w:rsidR="003C1B53" w:rsidRPr="000616CF" w:rsidRDefault="003C1B53" w:rsidP="005F17BC">
      <w:pPr>
        <w:widowControl w:val="0"/>
        <w:tabs>
          <w:tab w:val="left" w:pos="567"/>
        </w:tabs>
        <w:autoSpaceDE w:val="0"/>
        <w:autoSpaceDN w:val="0"/>
        <w:adjustRightInd w:val="0"/>
        <w:spacing w:after="0" w:line="240" w:lineRule="auto"/>
        <w:ind w:firstLine="709"/>
        <w:jc w:val="both"/>
        <w:outlineLvl w:val="3"/>
        <w:rPr>
          <w:rFonts w:ascii="Times New Roman" w:hAnsi="Times New Roman"/>
          <w:sz w:val="28"/>
          <w:szCs w:val="28"/>
        </w:rPr>
      </w:pPr>
      <w:bookmarkStart w:id="2" w:name="Par94"/>
      <w:bookmarkEnd w:id="2"/>
    </w:p>
    <w:p w:rsidR="00B7092A" w:rsidRPr="000616CF" w:rsidRDefault="00B7092A" w:rsidP="005F17BC">
      <w:pPr>
        <w:widowControl w:val="0"/>
        <w:tabs>
          <w:tab w:val="left" w:pos="567"/>
        </w:tabs>
        <w:autoSpaceDE w:val="0"/>
        <w:autoSpaceDN w:val="0"/>
        <w:adjustRightInd w:val="0"/>
        <w:spacing w:after="0" w:line="240" w:lineRule="auto"/>
        <w:ind w:firstLine="709"/>
        <w:jc w:val="both"/>
        <w:outlineLvl w:val="3"/>
        <w:rPr>
          <w:rFonts w:ascii="Times New Roman" w:hAnsi="Times New Roman"/>
          <w:sz w:val="28"/>
          <w:szCs w:val="28"/>
        </w:rPr>
      </w:pPr>
      <w:r w:rsidRPr="000616CF">
        <w:rPr>
          <w:rFonts w:ascii="Times New Roman" w:hAnsi="Times New Roman"/>
          <w:sz w:val="28"/>
          <w:szCs w:val="28"/>
        </w:rPr>
        <w:t>2.1. Затраты на услуги связи</w:t>
      </w:r>
    </w:p>
    <w:p w:rsidR="00B7092A" w:rsidRPr="000616CF" w:rsidRDefault="00557812"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2.1.1. З</w:t>
      </w:r>
      <w:r w:rsidR="00B7092A" w:rsidRPr="000616CF">
        <w:rPr>
          <w:rFonts w:ascii="Times New Roman" w:hAnsi="Times New Roman"/>
          <w:sz w:val="28"/>
          <w:szCs w:val="28"/>
        </w:rPr>
        <w:t>атраты на абонентскую плату (</w:t>
      </w:r>
      <w:r w:rsidR="00C57C87" w:rsidRPr="000616CF">
        <w:rPr>
          <w:rFonts w:ascii="Times New Roman" w:hAnsi="Times New Roman"/>
          <w:sz w:val="28"/>
          <w:szCs w:val="28"/>
        </w:rPr>
        <w:t>З</w:t>
      </w:r>
      <w:r w:rsidR="00C57C87" w:rsidRPr="000616CF">
        <w:rPr>
          <w:rFonts w:ascii="Times New Roman" w:hAnsi="Times New Roman"/>
          <w:sz w:val="28"/>
          <w:szCs w:val="28"/>
          <w:vertAlign w:val="subscript"/>
        </w:rPr>
        <w:t>аб</w:t>
      </w:r>
      <w:r w:rsidR="00B7092A" w:rsidRPr="000616CF">
        <w:rPr>
          <w:rFonts w:ascii="Times New Roman" w:hAnsi="Times New Roman"/>
          <w:sz w:val="28"/>
          <w:szCs w:val="28"/>
        </w:rPr>
        <w:t>) определяются по формуле:</w:t>
      </w: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2457450" cy="6000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457450"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9F3E9A" w:rsidRPr="000616CF">
        <w:rPr>
          <w:rFonts w:ascii="Times New Roman" w:hAnsi="Times New Roman"/>
          <w:sz w:val="28"/>
          <w:szCs w:val="28"/>
          <w:lang w:val="en-US"/>
        </w:rPr>
        <w:t>Q</w:t>
      </w:r>
      <w:r w:rsidR="009F3E9A" w:rsidRPr="000616CF">
        <w:rPr>
          <w:rFonts w:ascii="Times New Roman" w:hAnsi="Times New Roman"/>
          <w:sz w:val="28"/>
          <w:szCs w:val="28"/>
          <w:vertAlign w:val="subscript"/>
          <w:lang w:val="en-US"/>
        </w:rPr>
        <w:t>i</w:t>
      </w:r>
      <w:r w:rsidR="009F3E9A" w:rsidRPr="000616CF">
        <w:rPr>
          <w:rFonts w:ascii="Times New Roman" w:hAnsi="Times New Roman"/>
          <w:sz w:val="28"/>
          <w:szCs w:val="28"/>
          <w:vertAlign w:val="subscript"/>
        </w:rPr>
        <w:t xml:space="preserve"> аб</w:t>
      </w:r>
      <w:r w:rsidRPr="000616CF">
        <w:rPr>
          <w:rFonts w:ascii="Times New Roman" w:hAnsi="Times New Roman"/>
          <w:sz w:val="28"/>
          <w:szCs w:val="28"/>
          <w:vertAlign w:val="subscript"/>
        </w:rPr>
        <w:t xml:space="preserve"> </w:t>
      </w:r>
      <w:r w:rsidRPr="000616CF">
        <w:rPr>
          <w:rFonts w:ascii="Times New Roman" w:hAnsi="Times New Roman"/>
          <w:sz w:val="28"/>
          <w:szCs w:val="28"/>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B7092A" w:rsidRPr="000616CF" w:rsidRDefault="009F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Н</w:t>
      </w:r>
      <w:r w:rsidRPr="000616CF">
        <w:rPr>
          <w:rFonts w:ascii="Times New Roman" w:hAnsi="Times New Roman"/>
          <w:sz w:val="28"/>
          <w:szCs w:val="28"/>
          <w:vertAlign w:val="subscript"/>
        </w:rPr>
        <w:t xml:space="preserve"> </w:t>
      </w:r>
      <w:r w:rsidRPr="000616CF">
        <w:rPr>
          <w:rFonts w:ascii="Times New Roman" w:hAnsi="Times New Roman"/>
          <w:sz w:val="28"/>
          <w:szCs w:val="28"/>
          <w:vertAlign w:val="subscript"/>
          <w:lang w:val="en-US"/>
        </w:rPr>
        <w:t>i</w:t>
      </w:r>
      <w:r w:rsidRPr="000616CF">
        <w:rPr>
          <w:rFonts w:ascii="Times New Roman" w:hAnsi="Times New Roman"/>
          <w:sz w:val="28"/>
          <w:szCs w:val="28"/>
          <w:vertAlign w:val="subscript"/>
        </w:rPr>
        <w:t xml:space="preserve"> аб</w:t>
      </w:r>
      <w:r w:rsidRPr="000616CF">
        <w:rPr>
          <w:rFonts w:ascii="Times New Roman" w:hAnsi="Times New Roman"/>
          <w:sz w:val="28"/>
          <w:szCs w:val="28"/>
        </w:rPr>
        <w:t xml:space="preserve"> </w:t>
      </w:r>
      <w:r w:rsidR="00B7092A" w:rsidRPr="000616CF">
        <w:rPr>
          <w:rFonts w:ascii="Times New Roman" w:hAnsi="Times New Roman"/>
          <w:sz w:val="28"/>
          <w:szCs w:val="28"/>
        </w:rPr>
        <w:t>- ежемесячная i-я абонентская плата в расчете на 1 абонентский номер для передачи голосовой информации;</w:t>
      </w:r>
    </w:p>
    <w:p w:rsidR="0045788B" w:rsidRPr="000616CF" w:rsidRDefault="009F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N</w:t>
      </w:r>
      <w:r w:rsidRPr="000616CF">
        <w:rPr>
          <w:rFonts w:ascii="Times New Roman" w:hAnsi="Times New Roman"/>
          <w:sz w:val="28"/>
          <w:szCs w:val="28"/>
          <w:vertAlign w:val="subscript"/>
          <w:lang w:val="en-US"/>
        </w:rPr>
        <w:t>i</w:t>
      </w:r>
      <w:r w:rsidRPr="000616CF">
        <w:rPr>
          <w:rFonts w:ascii="Times New Roman" w:hAnsi="Times New Roman"/>
          <w:sz w:val="28"/>
          <w:szCs w:val="28"/>
          <w:vertAlign w:val="subscript"/>
        </w:rPr>
        <w:t xml:space="preserve"> аб </w:t>
      </w:r>
      <w:r w:rsidR="00B7092A" w:rsidRPr="000616CF">
        <w:rPr>
          <w:rFonts w:ascii="Times New Roman" w:hAnsi="Times New Roman"/>
          <w:sz w:val="28"/>
          <w:szCs w:val="28"/>
        </w:rPr>
        <w:t>- количество месяцев предоставления услуги с i-й абонентской платой.</w:t>
      </w:r>
    </w:p>
    <w:p w:rsidR="0045788B" w:rsidRPr="000616CF" w:rsidRDefault="0045788B"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23326A" w:rsidRPr="000616CF" w:rsidRDefault="00E3765B" w:rsidP="00E3765B">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Показатели  Q</w:t>
      </w:r>
      <w:r w:rsidRPr="000616CF">
        <w:rPr>
          <w:rFonts w:ascii="Times New Roman" w:hAnsi="Times New Roman"/>
          <w:sz w:val="28"/>
          <w:szCs w:val="28"/>
          <w:vertAlign w:val="subscript"/>
        </w:rPr>
        <w:t>i аб</w:t>
      </w:r>
      <w:r w:rsidRPr="000616CF">
        <w:rPr>
          <w:rFonts w:ascii="Times New Roman" w:hAnsi="Times New Roman"/>
          <w:sz w:val="28"/>
          <w:szCs w:val="28"/>
        </w:rPr>
        <w:t xml:space="preserve"> , Н</w:t>
      </w:r>
      <w:r w:rsidRPr="000616CF">
        <w:rPr>
          <w:rFonts w:ascii="Times New Roman" w:hAnsi="Times New Roman"/>
          <w:sz w:val="28"/>
          <w:szCs w:val="28"/>
          <w:vertAlign w:val="subscript"/>
        </w:rPr>
        <w:t xml:space="preserve">i аб </w:t>
      </w:r>
      <w:r w:rsidRPr="000616CF">
        <w:rPr>
          <w:rFonts w:ascii="Times New Roman" w:hAnsi="Times New Roman"/>
          <w:sz w:val="28"/>
          <w:szCs w:val="28"/>
        </w:rPr>
        <w:t>, N</w:t>
      </w:r>
      <w:r w:rsidRPr="000616CF">
        <w:rPr>
          <w:rFonts w:ascii="Times New Roman" w:hAnsi="Times New Roman"/>
          <w:sz w:val="28"/>
          <w:szCs w:val="28"/>
          <w:vertAlign w:val="subscript"/>
        </w:rPr>
        <w:t>i аб</w:t>
      </w:r>
      <w:r w:rsidRPr="000616CF">
        <w:rPr>
          <w:rFonts w:ascii="Times New Roman" w:hAnsi="Times New Roman"/>
          <w:sz w:val="28"/>
          <w:szCs w:val="28"/>
        </w:rPr>
        <w:t xml:space="preserve"> пр</w:t>
      </w:r>
      <w:r w:rsidR="00B63D5B" w:rsidRPr="000616CF">
        <w:rPr>
          <w:rFonts w:ascii="Times New Roman" w:hAnsi="Times New Roman"/>
          <w:sz w:val="28"/>
          <w:szCs w:val="28"/>
        </w:rPr>
        <w:t xml:space="preserve">иведены в таблице 1. </w:t>
      </w:r>
    </w:p>
    <w:p w:rsidR="00E3765B" w:rsidRPr="000616CF" w:rsidRDefault="00E3765B" w:rsidP="00E3765B">
      <w:pPr>
        <w:widowControl w:val="0"/>
        <w:autoSpaceDE w:val="0"/>
        <w:autoSpaceDN w:val="0"/>
        <w:adjustRightInd w:val="0"/>
        <w:spacing w:after="0" w:line="240" w:lineRule="auto"/>
        <w:ind w:firstLine="540"/>
        <w:jc w:val="right"/>
        <w:rPr>
          <w:rFonts w:ascii="Times New Roman" w:hAnsi="Times New Roman"/>
          <w:sz w:val="28"/>
          <w:szCs w:val="28"/>
        </w:rPr>
      </w:pPr>
      <w:r w:rsidRPr="000616CF">
        <w:rPr>
          <w:rFonts w:ascii="Times New Roman" w:hAnsi="Times New Roman"/>
          <w:sz w:val="28"/>
          <w:szCs w:val="28"/>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2"/>
        <w:gridCol w:w="4242"/>
        <w:gridCol w:w="2392"/>
      </w:tblGrid>
      <w:tr w:rsidR="00E3765B" w:rsidRPr="000616CF" w:rsidTr="005E322D">
        <w:tc>
          <w:tcPr>
            <w:tcW w:w="3822" w:type="dxa"/>
            <w:tcBorders>
              <w:top w:val="single" w:sz="4" w:space="0" w:color="auto"/>
              <w:left w:val="single" w:sz="4" w:space="0" w:color="auto"/>
              <w:bottom w:val="single" w:sz="4" w:space="0" w:color="auto"/>
              <w:right w:val="single" w:sz="4" w:space="0" w:color="auto"/>
            </w:tcBorders>
            <w:hideMark/>
          </w:tcPr>
          <w:p w:rsidR="00E3765B" w:rsidRPr="000616CF" w:rsidRDefault="00E3765B" w:rsidP="00E3765B">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p w:rsidR="00E3765B" w:rsidRPr="000616CF" w:rsidRDefault="00E3765B" w:rsidP="00E3765B">
            <w:pPr>
              <w:spacing w:after="0" w:line="240" w:lineRule="auto"/>
              <w:jc w:val="center"/>
              <w:rPr>
                <w:rFonts w:ascii="Times New Roman" w:hAnsi="Times New Roman"/>
                <w:color w:val="000000"/>
                <w:sz w:val="28"/>
                <w:szCs w:val="28"/>
              </w:rPr>
            </w:pPr>
            <w:r w:rsidRPr="000616CF">
              <w:rPr>
                <w:rFonts w:ascii="Times New Roman" w:hAnsi="Times New Roman"/>
                <w:sz w:val="28"/>
                <w:szCs w:val="28"/>
              </w:rPr>
              <w:t>(Q</w:t>
            </w:r>
            <w:r w:rsidRPr="000616CF">
              <w:rPr>
                <w:rFonts w:ascii="Times New Roman" w:hAnsi="Times New Roman"/>
                <w:sz w:val="28"/>
                <w:szCs w:val="28"/>
                <w:vertAlign w:val="subscript"/>
              </w:rPr>
              <w:t xml:space="preserve">i аб  </w:t>
            </w:r>
            <w:r w:rsidRPr="000616CF">
              <w:rPr>
                <w:rFonts w:ascii="Times New Roman" w:hAnsi="Times New Roman"/>
                <w:color w:val="000000"/>
                <w:sz w:val="28"/>
                <w:szCs w:val="28"/>
              </w:rPr>
              <w:t>)</w:t>
            </w:r>
          </w:p>
        </w:tc>
        <w:tc>
          <w:tcPr>
            <w:tcW w:w="4242" w:type="dxa"/>
            <w:tcBorders>
              <w:top w:val="single" w:sz="4" w:space="0" w:color="auto"/>
              <w:left w:val="single" w:sz="4" w:space="0" w:color="auto"/>
              <w:bottom w:val="single" w:sz="4" w:space="0" w:color="auto"/>
              <w:right w:val="single" w:sz="4" w:space="0" w:color="auto"/>
            </w:tcBorders>
            <w:hideMark/>
          </w:tcPr>
          <w:p w:rsidR="00E3765B" w:rsidRPr="000616CF" w:rsidRDefault="00E3765B" w:rsidP="00E3765B">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Ежемесячная абонентская плата в расчете на 1 абонентский номер для передачи голосовой информации</w:t>
            </w:r>
          </w:p>
          <w:p w:rsidR="00E3765B" w:rsidRPr="000616CF" w:rsidRDefault="00E3765B" w:rsidP="00E3765B">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(руб.)</w:t>
            </w:r>
          </w:p>
          <w:p w:rsidR="00E3765B" w:rsidRPr="000616CF" w:rsidRDefault="00E3765B" w:rsidP="00E3765B">
            <w:pPr>
              <w:spacing w:after="0" w:line="240" w:lineRule="auto"/>
              <w:jc w:val="center"/>
              <w:rPr>
                <w:rFonts w:ascii="Times New Roman" w:hAnsi="Times New Roman"/>
                <w:color w:val="000000"/>
                <w:sz w:val="28"/>
                <w:szCs w:val="28"/>
              </w:rPr>
            </w:pPr>
          </w:p>
          <w:p w:rsidR="00E3765B" w:rsidRPr="000616CF" w:rsidRDefault="00E3765B" w:rsidP="00E3765B">
            <w:pPr>
              <w:spacing w:after="0" w:line="240" w:lineRule="auto"/>
              <w:jc w:val="center"/>
              <w:rPr>
                <w:rFonts w:ascii="Times New Roman" w:hAnsi="Times New Roman"/>
                <w:color w:val="000000"/>
                <w:sz w:val="28"/>
                <w:szCs w:val="28"/>
              </w:rPr>
            </w:pPr>
          </w:p>
          <w:p w:rsidR="00E3765B" w:rsidRPr="000616CF" w:rsidRDefault="00E3765B" w:rsidP="00E3765B">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w:t>
            </w:r>
            <w:r w:rsidRPr="000616CF">
              <w:rPr>
                <w:rFonts w:ascii="Times New Roman" w:hAnsi="Times New Roman"/>
                <w:sz w:val="28"/>
                <w:szCs w:val="28"/>
              </w:rPr>
              <w:t>Н</w:t>
            </w:r>
            <w:r w:rsidRPr="000616CF">
              <w:rPr>
                <w:rFonts w:ascii="Times New Roman" w:hAnsi="Times New Roman"/>
                <w:sz w:val="28"/>
                <w:szCs w:val="28"/>
                <w:vertAlign w:val="subscript"/>
              </w:rPr>
              <w:t>i аб</w:t>
            </w:r>
            <w:r w:rsidRPr="000616CF">
              <w:rPr>
                <w:rFonts w:ascii="Times New Roman" w:hAnsi="Times New Roman"/>
                <w:color w:val="000000"/>
                <w:sz w:val="28"/>
                <w:szCs w:val="28"/>
              </w:rPr>
              <w:t>)</w:t>
            </w:r>
          </w:p>
        </w:tc>
        <w:tc>
          <w:tcPr>
            <w:tcW w:w="2392" w:type="dxa"/>
            <w:tcBorders>
              <w:top w:val="single" w:sz="4" w:space="0" w:color="auto"/>
              <w:left w:val="single" w:sz="4" w:space="0" w:color="auto"/>
              <w:bottom w:val="single" w:sz="4" w:space="0" w:color="auto"/>
              <w:right w:val="single" w:sz="4" w:space="0" w:color="auto"/>
            </w:tcBorders>
          </w:tcPr>
          <w:p w:rsidR="00E3765B" w:rsidRPr="000616CF" w:rsidRDefault="00E3765B" w:rsidP="00E3765B">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 xml:space="preserve">Количество месяцев предоставления услуг </w:t>
            </w:r>
          </w:p>
          <w:p w:rsidR="00E3765B" w:rsidRPr="000616CF" w:rsidRDefault="00E3765B" w:rsidP="00E3765B">
            <w:pPr>
              <w:spacing w:after="0" w:line="240" w:lineRule="auto"/>
              <w:jc w:val="center"/>
              <w:rPr>
                <w:rFonts w:ascii="Times New Roman" w:hAnsi="Times New Roman"/>
                <w:color w:val="000000"/>
                <w:sz w:val="28"/>
                <w:szCs w:val="28"/>
              </w:rPr>
            </w:pPr>
          </w:p>
          <w:p w:rsidR="00E3765B" w:rsidRPr="000616CF" w:rsidRDefault="00E3765B" w:rsidP="00E3765B">
            <w:pPr>
              <w:spacing w:after="0" w:line="240" w:lineRule="auto"/>
              <w:jc w:val="center"/>
              <w:rPr>
                <w:rFonts w:ascii="Times New Roman" w:hAnsi="Times New Roman"/>
                <w:color w:val="000000"/>
                <w:sz w:val="28"/>
                <w:szCs w:val="28"/>
              </w:rPr>
            </w:pPr>
          </w:p>
          <w:p w:rsidR="00E3765B" w:rsidRPr="000616CF" w:rsidRDefault="00E3765B" w:rsidP="00E3765B">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w:t>
            </w:r>
            <w:r w:rsidRPr="000616CF">
              <w:rPr>
                <w:rFonts w:ascii="Times New Roman" w:hAnsi="Times New Roman"/>
                <w:sz w:val="28"/>
                <w:szCs w:val="28"/>
              </w:rPr>
              <w:t>N</w:t>
            </w:r>
            <w:r w:rsidRPr="000616CF">
              <w:rPr>
                <w:rFonts w:ascii="Times New Roman" w:hAnsi="Times New Roman"/>
                <w:sz w:val="28"/>
                <w:szCs w:val="28"/>
                <w:vertAlign w:val="subscript"/>
              </w:rPr>
              <w:t>i аб</w:t>
            </w:r>
            <w:r w:rsidRPr="000616CF">
              <w:rPr>
                <w:rFonts w:ascii="Times New Roman" w:hAnsi="Times New Roman"/>
                <w:color w:val="000000"/>
                <w:sz w:val="28"/>
                <w:szCs w:val="28"/>
              </w:rPr>
              <w:t>)</w:t>
            </w:r>
          </w:p>
        </w:tc>
      </w:tr>
      <w:tr w:rsidR="00E3765B" w:rsidRPr="000616CF" w:rsidTr="005E322D">
        <w:trPr>
          <w:trHeight w:val="465"/>
        </w:trPr>
        <w:tc>
          <w:tcPr>
            <w:tcW w:w="3822" w:type="dxa"/>
            <w:tcBorders>
              <w:top w:val="single" w:sz="4" w:space="0" w:color="auto"/>
              <w:left w:val="single" w:sz="4" w:space="0" w:color="auto"/>
              <w:bottom w:val="single" w:sz="4" w:space="0" w:color="auto"/>
              <w:right w:val="single" w:sz="4" w:space="0" w:color="auto"/>
            </w:tcBorders>
            <w:hideMark/>
          </w:tcPr>
          <w:p w:rsidR="00E3765B" w:rsidRPr="000616CF" w:rsidRDefault="005B230A" w:rsidP="005E322D">
            <w:pPr>
              <w:spacing w:after="0" w:line="240" w:lineRule="auto"/>
              <w:jc w:val="center"/>
              <w:rPr>
                <w:rFonts w:ascii="Times New Roman" w:hAnsi="Times New Roman"/>
                <w:sz w:val="28"/>
                <w:szCs w:val="28"/>
              </w:rPr>
            </w:pPr>
            <w:r w:rsidRPr="000616CF">
              <w:rPr>
                <w:rFonts w:ascii="Times New Roman" w:hAnsi="Times New Roman"/>
                <w:sz w:val="28"/>
                <w:szCs w:val="28"/>
              </w:rPr>
              <w:t>8</w:t>
            </w:r>
          </w:p>
        </w:tc>
        <w:tc>
          <w:tcPr>
            <w:tcW w:w="4242" w:type="dxa"/>
            <w:tcBorders>
              <w:top w:val="single" w:sz="4" w:space="0" w:color="auto"/>
              <w:left w:val="single" w:sz="4" w:space="0" w:color="auto"/>
              <w:bottom w:val="single" w:sz="4" w:space="0" w:color="auto"/>
              <w:right w:val="single" w:sz="4" w:space="0" w:color="auto"/>
            </w:tcBorders>
            <w:hideMark/>
          </w:tcPr>
          <w:p w:rsidR="00E3765B" w:rsidRPr="000616CF" w:rsidRDefault="00E3765B" w:rsidP="00E3765B">
            <w:pPr>
              <w:spacing w:after="0" w:line="240" w:lineRule="auto"/>
              <w:jc w:val="center"/>
              <w:rPr>
                <w:rFonts w:ascii="Times New Roman" w:hAnsi="Times New Roman"/>
                <w:sz w:val="28"/>
                <w:szCs w:val="28"/>
              </w:rPr>
            </w:pPr>
            <w:r w:rsidRPr="000616CF">
              <w:rPr>
                <w:rFonts w:ascii="Times New Roman" w:hAnsi="Times New Roman"/>
                <w:sz w:val="28"/>
                <w:szCs w:val="28"/>
              </w:rPr>
              <w:t>Устанавливается оператором связи и подлежит государственному регулированию в соответствии со статьей 28 Федерального закона от 07.07.2003 №126-ФЗ «О связи»,</w:t>
            </w:r>
          </w:p>
          <w:p w:rsidR="00E3765B" w:rsidRPr="000616CF" w:rsidRDefault="00E3765B" w:rsidP="00E3765B">
            <w:pPr>
              <w:spacing w:after="0" w:line="240" w:lineRule="auto"/>
              <w:jc w:val="center"/>
              <w:rPr>
                <w:rFonts w:ascii="Times New Roman" w:hAnsi="Times New Roman"/>
                <w:sz w:val="28"/>
                <w:szCs w:val="28"/>
              </w:rPr>
            </w:pPr>
            <w:r w:rsidRPr="000616CF">
              <w:rPr>
                <w:rFonts w:ascii="Times New Roman" w:hAnsi="Times New Roman"/>
                <w:sz w:val="28"/>
                <w:szCs w:val="28"/>
              </w:rPr>
              <w:t xml:space="preserve"> не более 290,00</w:t>
            </w:r>
          </w:p>
        </w:tc>
        <w:tc>
          <w:tcPr>
            <w:tcW w:w="2392" w:type="dxa"/>
            <w:tcBorders>
              <w:top w:val="single" w:sz="4" w:space="0" w:color="auto"/>
              <w:left w:val="single" w:sz="4" w:space="0" w:color="auto"/>
              <w:bottom w:val="single" w:sz="4" w:space="0" w:color="auto"/>
              <w:right w:val="single" w:sz="4" w:space="0" w:color="auto"/>
            </w:tcBorders>
          </w:tcPr>
          <w:p w:rsidR="00E3765B" w:rsidRPr="000616CF" w:rsidRDefault="00E3765B" w:rsidP="00E3765B">
            <w:pPr>
              <w:spacing w:after="0" w:line="240" w:lineRule="auto"/>
              <w:jc w:val="center"/>
              <w:rPr>
                <w:rFonts w:ascii="Times New Roman" w:hAnsi="Times New Roman"/>
                <w:sz w:val="28"/>
                <w:szCs w:val="28"/>
              </w:rPr>
            </w:pPr>
            <w:r w:rsidRPr="000616CF">
              <w:rPr>
                <w:rFonts w:ascii="Times New Roman" w:hAnsi="Times New Roman"/>
                <w:sz w:val="28"/>
                <w:szCs w:val="28"/>
              </w:rPr>
              <w:t>12</w:t>
            </w:r>
          </w:p>
        </w:tc>
      </w:tr>
    </w:tbl>
    <w:p w:rsidR="0045788B" w:rsidRPr="000616CF" w:rsidRDefault="0045788B"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946A9F"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lastRenderedPageBreak/>
        <w:t>2.1.2.</w:t>
      </w:r>
      <w:r w:rsidR="004C7153" w:rsidRPr="000616CF">
        <w:rPr>
          <w:rFonts w:ascii="Times New Roman" w:hAnsi="Times New Roman"/>
          <w:sz w:val="28"/>
          <w:szCs w:val="28"/>
        </w:rPr>
        <w:t xml:space="preserve"> </w:t>
      </w:r>
      <w:r w:rsidRPr="000616CF">
        <w:rPr>
          <w:rFonts w:ascii="Times New Roman" w:hAnsi="Times New Roman"/>
          <w:sz w:val="28"/>
          <w:szCs w:val="28"/>
        </w:rPr>
        <w:t>З</w:t>
      </w:r>
      <w:r w:rsidR="00B7092A" w:rsidRPr="000616CF">
        <w:rPr>
          <w:rFonts w:ascii="Times New Roman" w:hAnsi="Times New Roman"/>
          <w:sz w:val="28"/>
          <w:szCs w:val="28"/>
        </w:rPr>
        <w:t>атраты на повременную оплату местных, междугородних и международных телефонных соединений (</w:t>
      </w:r>
      <w:r w:rsidR="00C57C87" w:rsidRPr="000616CF">
        <w:rPr>
          <w:rFonts w:ascii="Times New Roman" w:hAnsi="Times New Roman"/>
          <w:sz w:val="28"/>
          <w:szCs w:val="28"/>
        </w:rPr>
        <w:t>З</w:t>
      </w:r>
      <w:r w:rsidR="00C57C87" w:rsidRPr="000616CF">
        <w:rPr>
          <w:rFonts w:ascii="Times New Roman" w:hAnsi="Times New Roman"/>
          <w:sz w:val="28"/>
          <w:szCs w:val="28"/>
          <w:vertAlign w:val="subscript"/>
        </w:rPr>
        <w:t>пов</w:t>
      </w:r>
      <w:r w:rsidR="00B7092A" w:rsidRPr="000616CF">
        <w:rPr>
          <w:rFonts w:ascii="Times New Roman" w:hAnsi="Times New Roman"/>
          <w:sz w:val="28"/>
          <w:szCs w:val="28"/>
        </w:rPr>
        <w:t>)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m:oMathPara>
        <m:oMath>
          <m:sSub>
            <m:sSubPr>
              <m:ctrlPr>
                <w:rPr>
                  <w:rFonts w:ascii="Cambria Math" w:hAnsi="Cambria Math"/>
                  <w:sz w:val="28"/>
                  <w:szCs w:val="28"/>
                </w:rPr>
              </m:ctrlPr>
            </m:sSubPr>
            <m:e>
              <m:r>
                <w:rPr>
                  <w:rFonts w:ascii="Cambria Math" w:hAnsi="Cambria Math"/>
                  <w:sz w:val="28"/>
                  <w:szCs w:val="28"/>
                </w:rPr>
                <m:t>З</m:t>
              </m:r>
            </m:e>
            <m:sub>
              <m:r>
                <w:rPr>
                  <w:rFonts w:ascii="Cambria Math" w:hAnsi="Cambria Math"/>
                  <w:sz w:val="28"/>
                  <w:szCs w:val="28"/>
                </w:rPr>
                <m:t>пов</m:t>
              </m:r>
            </m:sub>
          </m:sSub>
          <m:r>
            <w:rPr>
              <w:rFonts w:ascii="Cambria Math" w:eastAsia="Cambria Math" w:cs="Cambria Math"/>
              <w:sz w:val="28"/>
              <w:szCs w:val="28"/>
            </w:rPr>
            <m:t>=</m:t>
          </m:r>
          <m:nary>
            <m:naryPr>
              <m:chr m:val="∑"/>
              <m:limLoc m:val="undOvr"/>
              <m:ctrlPr>
                <w:rPr>
                  <w:rFonts w:ascii="Cambria Math" w:hAnsi="Cambria Math"/>
                  <w:sz w:val="28"/>
                  <w:szCs w:val="28"/>
                </w:rPr>
              </m:ctrlPr>
            </m:naryPr>
            <m:sub>
              <m:r>
                <m:rPr>
                  <m:sty m:val="p"/>
                </m:rPr>
                <w:rPr>
                  <w:rFonts w:ascii="Cambria Math"/>
                  <w:sz w:val="28"/>
                  <w:szCs w:val="28"/>
                  <w:lang w:val="en-US"/>
                </w:rPr>
                <m:t>g</m:t>
              </m:r>
              <m:r>
                <m:rPr>
                  <m:sty m:val="p"/>
                </m:rPr>
                <w:rPr>
                  <w:rFonts w:ascii="Cambria Math" w:eastAsia="Cambria Math" w:cs="Cambria Math"/>
                  <w:sz w:val="28"/>
                  <w:szCs w:val="28"/>
                </w:rPr>
                <m:t>=1</m:t>
              </m:r>
            </m:sub>
            <m:sup>
              <m:r>
                <m:rPr>
                  <m:sty m:val="p"/>
                </m:rPr>
                <w:rPr>
                  <w:rFonts w:ascii="Cambria Math" w:eastAsia="Cambria Math" w:hAnsi="Cambria Math" w:cs="Cambria Math"/>
                  <w:sz w:val="28"/>
                  <w:szCs w:val="28"/>
                  <w:lang w:val="en-US"/>
                </w:rPr>
                <m:t>k</m:t>
              </m:r>
            </m:sup>
            <m:e>
              <m:sSub>
                <m:sSubPr>
                  <m:ctrlPr>
                    <w:rPr>
                      <w:rFonts w:ascii="Cambria Math" w:hAnsi="Cambria Math"/>
                      <w:sz w:val="28"/>
                      <w:szCs w:val="28"/>
                    </w:rPr>
                  </m:ctrlPr>
                </m:sSubPr>
                <m:e>
                  <m:r>
                    <m:rPr>
                      <m:sty m:val="p"/>
                    </m:rPr>
                    <w:rPr>
                      <w:rFonts w:ascii="Cambria Math"/>
                      <w:sz w:val="28"/>
                      <w:szCs w:val="28"/>
                      <w:lang w:val="en-US"/>
                    </w:rPr>
                    <m:t>Q</m:t>
                  </m:r>
                </m:e>
                <m:sub>
                  <m:r>
                    <m:rPr>
                      <m:sty m:val="p"/>
                    </m:rPr>
                    <w:rPr>
                      <w:rFonts w:ascii="Cambria Math"/>
                      <w:sz w:val="28"/>
                      <w:szCs w:val="28"/>
                      <w:lang w:val="en-US"/>
                    </w:rPr>
                    <m:t>gm</m:t>
                  </m:r>
                  <m:r>
                    <m:rPr>
                      <m:sty m:val="p"/>
                    </m:rPr>
                    <w:rPr>
                      <w:rFonts w:ascii="Cambria Math"/>
                      <w:sz w:val="28"/>
                      <w:szCs w:val="28"/>
                    </w:rPr>
                    <m:t xml:space="preserve"> </m:t>
                  </m:r>
                </m:sub>
              </m:sSub>
              <m:r>
                <m:rPr>
                  <m:sty m:val="p"/>
                </m:rPr>
                <w:rPr>
                  <w:rFonts w:ascii="Cambria Math" w:hAnsi="Cambria Math"/>
                  <w:sz w:val="28"/>
                  <w:szCs w:val="28"/>
                </w:rPr>
                <m:t>×</m:t>
              </m:r>
            </m:e>
          </m:nary>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lang w:val="en-US"/>
                </w:rPr>
                <m:t>gm</m:t>
              </m:r>
              <m:r>
                <m:rPr>
                  <m:sty m:val="p"/>
                </m:rPr>
                <w:rPr>
                  <w:rFonts w:ascii="Cambria Math"/>
                  <w:sz w:val="28"/>
                  <w:szCs w:val="28"/>
                </w:rPr>
                <m:t xml:space="preserve">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P</m:t>
              </m:r>
            </m:e>
            <m:sub>
              <m:r>
                <m:rPr>
                  <m:sty m:val="p"/>
                </m:rPr>
                <w:rPr>
                  <w:rFonts w:ascii="Cambria Math"/>
                  <w:sz w:val="28"/>
                  <w:szCs w:val="28"/>
                  <w:lang w:val="en-US"/>
                </w:rPr>
                <m:t>gm</m:t>
              </m:r>
            </m:sub>
          </m:sSub>
          <m:r>
            <m:rPr>
              <m:sty m:val="p"/>
            </m:rPr>
            <w:rPr>
              <w:rFonts w:ascii="Cambria Math" w:hAnsi="Cambria Math"/>
              <w:sz w:val="28"/>
              <w:szCs w:val="28"/>
            </w:rPr>
            <m:t>×</m:t>
          </m:r>
          <m:sSub>
            <m:sSubPr>
              <m:ctrlPr>
                <w:rPr>
                  <w:rFonts w:ascii="Cambria Math" w:eastAsia="Cambria Math" w:hAnsi="Cambria Math" w:cs="Cambria Math"/>
                  <w:sz w:val="28"/>
                  <w:szCs w:val="28"/>
                </w:rPr>
              </m:ctrlPr>
            </m:sSubPr>
            <m:e>
              <m:r>
                <m:rPr>
                  <m:sty m:val="p"/>
                </m:rPr>
                <w:rPr>
                  <w:rFonts w:ascii="Cambria Math" w:eastAsia="Cambria Math" w:hAnsi="Cambria Math" w:cs="Cambria Math"/>
                  <w:sz w:val="28"/>
                  <w:szCs w:val="28"/>
                </w:rPr>
                <m:t>N</m:t>
              </m:r>
            </m:e>
            <m:sub>
              <m:r>
                <m:rPr>
                  <m:sty m:val="p"/>
                </m:rPr>
                <w:rPr>
                  <w:rFonts w:ascii="Cambria Math" w:eastAsia="Cambria Math" w:hAnsi="Cambria Math" w:cs="Cambria Math"/>
                  <w:sz w:val="28"/>
                  <w:szCs w:val="28"/>
                  <w:lang w:val="en-US"/>
                </w:rPr>
                <m:t>gm</m:t>
              </m:r>
            </m:sub>
          </m:sSub>
          <m:r>
            <m:rPr>
              <m:sty m:val="p"/>
            </m:rPr>
            <w:rPr>
              <w:rFonts w:ascii="Cambria Math" w:eastAsia="Cambria Math" w:hAnsi="Cambria Math" w:cs="Cambria Math"/>
              <w:sz w:val="28"/>
              <w:szCs w:val="28"/>
            </w:rPr>
            <m:t>+</m:t>
          </m:r>
          <m:nary>
            <m:naryPr>
              <m:chr m:val="∑"/>
              <m:grow m:val="on"/>
              <m:ctrlPr>
                <w:rPr>
                  <w:rFonts w:ascii="Cambria Math" w:hAnsi="Cambria Math"/>
                  <w:sz w:val="28"/>
                  <w:szCs w:val="28"/>
                </w:rPr>
              </m:ctrlPr>
            </m:naryPr>
            <m:sub>
              <m:r>
                <m:rPr>
                  <m:sty m:val="p"/>
                </m:rPr>
                <w:rPr>
                  <w:rFonts w:ascii="Cambria Math" w:eastAsia="Cambria Math" w:hAnsi="Cambria Math" w:cs="Cambria Math"/>
                  <w:sz w:val="28"/>
                  <w:szCs w:val="28"/>
                </w:rPr>
                <m:t>i=1</m:t>
              </m:r>
            </m:sub>
            <m:sup>
              <m:r>
                <m:rPr>
                  <m:sty m:val="p"/>
                </m:rPr>
                <w:rPr>
                  <w:rFonts w:ascii="Cambria Math" w:eastAsia="Cambria Math" w:hAnsi="Cambria Math" w:cs="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i</m:t>
                  </m:r>
                  <m:r>
                    <m:rPr>
                      <m:sty m:val="p"/>
                    </m:rPr>
                    <w:rPr>
                      <w:rFonts w:ascii="Cambria Math" w:hAnsi="Cambria Math"/>
                      <w:sz w:val="28"/>
                      <w:szCs w:val="28"/>
                    </w:rPr>
                    <m:t>мг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sz w:val="28"/>
                      <w:szCs w:val="28"/>
                      <w:lang w:val="en-US"/>
                    </w:rPr>
                    <m:t>i</m:t>
                  </m:r>
                  <m:r>
                    <m:rPr>
                      <m:sty m:val="p"/>
                    </m:rPr>
                    <w:rPr>
                      <w:rFonts w:ascii="Cambria Math"/>
                      <w:sz w:val="28"/>
                      <w:szCs w:val="28"/>
                    </w:rPr>
                    <m:t>мг</m:t>
                  </m:r>
                  <m:r>
                    <m:rPr>
                      <m:sty m:val="p"/>
                    </m:rPr>
                    <w:rPr>
                      <w:rFonts w:ascii="Cambria Math"/>
                      <w:sz w:val="28"/>
                      <w:szCs w:val="28"/>
                    </w:rPr>
                    <m:t xml:space="preserve"> </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P</m:t>
              </m:r>
            </m:e>
            <m:sub>
              <m:r>
                <m:rPr>
                  <m:sty m:val="p"/>
                </m:rPr>
                <w:rPr>
                  <w:rFonts w:ascii="Cambria Math"/>
                  <w:sz w:val="28"/>
                  <w:szCs w:val="28"/>
                  <w:lang w:val="en-US"/>
                </w:rPr>
                <m:t>i</m:t>
              </m:r>
              <m:r>
                <m:rPr>
                  <m:sty m:val="p"/>
                </m:rPr>
                <w:rPr>
                  <w:rFonts w:ascii="Cambria Math"/>
                  <w:sz w:val="28"/>
                  <w:szCs w:val="28"/>
                </w:rPr>
                <m:t>мг</m:t>
              </m:r>
            </m:sub>
          </m:sSub>
          <m:r>
            <m:rPr>
              <m:sty m:val="p"/>
            </m:rPr>
            <w:rPr>
              <w:rFonts w:ascii="Cambria Math" w:hAnsi="Cambria Math"/>
              <w:sz w:val="28"/>
              <w:szCs w:val="28"/>
            </w:rPr>
            <m:t>×</m:t>
          </m:r>
          <m:sSub>
            <m:sSubPr>
              <m:ctrlPr>
                <w:rPr>
                  <w:rFonts w:ascii="Cambria Math" w:eastAsia="Cambria Math" w:hAnsi="Cambria Math" w:cs="Cambria Math"/>
                  <w:sz w:val="28"/>
                  <w:szCs w:val="28"/>
                </w:rPr>
              </m:ctrlPr>
            </m:sSubPr>
            <m:e>
              <m:r>
                <m:rPr>
                  <m:sty m:val="p"/>
                </m:rPr>
                <w:rPr>
                  <w:rFonts w:ascii="Cambria Math" w:eastAsia="Cambria Math" w:hAnsi="Cambria Math" w:cs="Cambria Math"/>
                  <w:sz w:val="28"/>
                  <w:szCs w:val="28"/>
                </w:rPr>
                <m:t>N</m:t>
              </m:r>
            </m:e>
            <m:sub>
              <m:r>
                <m:rPr>
                  <m:sty m:val="p"/>
                </m:rPr>
                <w:rPr>
                  <w:rFonts w:ascii="Cambria Math"/>
                  <w:sz w:val="28"/>
                  <w:szCs w:val="28"/>
                  <w:lang w:val="en-US"/>
                </w:rPr>
                <m:t>i</m:t>
              </m:r>
              <m:r>
                <m:rPr>
                  <m:sty m:val="p"/>
                </m:rPr>
                <w:rPr>
                  <w:rFonts w:ascii="Cambria Math"/>
                  <w:sz w:val="28"/>
                  <w:szCs w:val="28"/>
                </w:rPr>
                <m:t>мг</m:t>
              </m:r>
            </m:sub>
          </m:sSub>
          <m:r>
            <m:rPr>
              <m:sty m:val="p"/>
            </m:rPr>
            <w:rPr>
              <w:rFonts w:ascii="Cambria Math" w:eastAsia="Cambria Math" w:hAnsi="Cambria Math" w:cs="Cambria Math"/>
              <w:sz w:val="28"/>
              <w:szCs w:val="28"/>
            </w:rPr>
            <m:t>+</m:t>
          </m:r>
          <m:nary>
            <m:naryPr>
              <m:chr m:val="∑"/>
              <m:grow m:val="on"/>
              <m:ctrlPr>
                <w:rPr>
                  <w:rFonts w:ascii="Cambria Math" w:hAnsi="Cambria Math"/>
                  <w:sz w:val="28"/>
                  <w:szCs w:val="28"/>
                </w:rPr>
              </m:ctrlPr>
            </m:naryPr>
            <m:sub>
              <m:r>
                <m:rPr>
                  <m:sty m:val="p"/>
                </m:rPr>
                <w:rPr>
                  <w:rFonts w:ascii="Cambria Math" w:eastAsia="Cambria Math" w:hAnsi="Cambria Math" w:cs="Cambria Math"/>
                  <w:sz w:val="28"/>
                  <w:szCs w:val="28"/>
                </w:rPr>
                <m:t>j=1</m:t>
              </m:r>
            </m:sub>
            <m:sup>
              <m:r>
                <m:rPr>
                  <m:sty m:val="p"/>
                </m:rPr>
                <w:rPr>
                  <w:rFonts w:ascii="Cambria Math" w:eastAsia="Cambria Math" w:hAnsi="Cambria Math" w:cs="Cambria Math"/>
                  <w:sz w:val="28"/>
                  <w:szCs w:val="28"/>
                  <w:lang w:val="en-US"/>
                </w:rPr>
                <m:t>m</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j</m:t>
                  </m:r>
                  <m:r>
                    <m:rPr>
                      <m:sty m:val="p"/>
                    </m:rPr>
                    <w:rPr>
                      <w:rFonts w:ascii="Cambria Math" w:hAnsi="Cambria Math"/>
                      <w:sz w:val="28"/>
                      <w:szCs w:val="28"/>
                    </w:rPr>
                    <m:t>мн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S</m:t>
                  </m:r>
                </m:e>
                <m:sub>
                  <m:r>
                    <m:rPr>
                      <m:sty m:val="p"/>
                    </m:rPr>
                    <w:rPr>
                      <w:rFonts w:ascii="Cambria Math" w:hAnsi="Cambria Math"/>
                      <w:sz w:val="28"/>
                      <w:szCs w:val="28"/>
                      <w:lang w:val="en-US"/>
                    </w:rPr>
                    <m:t>j</m:t>
                  </m:r>
                  <m:r>
                    <m:rPr>
                      <m:sty m:val="p"/>
                    </m:rPr>
                    <w:rPr>
                      <w:rFonts w:ascii="Cambria Math" w:hAnsi="Cambria Math"/>
                      <w:sz w:val="28"/>
                      <w:szCs w:val="28"/>
                    </w:rPr>
                    <m:t>мн</m:t>
                  </m:r>
                  <m:r>
                    <m:rPr>
                      <m:sty m:val="p"/>
                    </m:rPr>
                    <w:rPr>
                      <w:rFonts w:ascii="Cambria Math"/>
                      <w:sz w:val="28"/>
                      <w:szCs w:val="28"/>
                    </w:rPr>
                    <m:t xml:space="preserve"> </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sz w:val="28"/>
                  <w:szCs w:val="28"/>
                  <w:lang w:val="en-US"/>
                </w:rPr>
                <m:t>P</m:t>
              </m:r>
            </m:e>
            <m:sub>
              <m:r>
                <m:rPr>
                  <m:sty m:val="p"/>
                </m:rPr>
                <w:rPr>
                  <w:rFonts w:ascii="Cambria Math"/>
                  <w:sz w:val="28"/>
                  <w:szCs w:val="28"/>
                  <w:lang w:val="en-US"/>
                </w:rPr>
                <m:t>j</m:t>
              </m:r>
              <m:r>
                <m:rPr>
                  <m:sty m:val="p"/>
                </m:rPr>
                <w:rPr>
                  <w:rFonts w:ascii="Cambria Math"/>
                  <w:sz w:val="28"/>
                  <w:szCs w:val="28"/>
                </w:rPr>
                <m:t>мг</m:t>
              </m:r>
            </m:sub>
          </m:sSub>
          <m:r>
            <m:rPr>
              <m:sty m:val="p"/>
            </m:rPr>
            <w:rPr>
              <w:rFonts w:ascii="Cambria Math" w:hAnsi="Cambria Math"/>
              <w:sz w:val="28"/>
              <w:szCs w:val="28"/>
            </w:rPr>
            <m:t>×</m:t>
          </m:r>
          <m:sSub>
            <m:sSubPr>
              <m:ctrlPr>
                <w:rPr>
                  <w:rFonts w:ascii="Cambria Math" w:eastAsia="Cambria Math" w:hAnsi="Cambria Math" w:cs="Cambria Math"/>
                  <w:sz w:val="28"/>
                  <w:szCs w:val="28"/>
                </w:rPr>
              </m:ctrlPr>
            </m:sSubPr>
            <m:e>
              <m:r>
                <m:rPr>
                  <m:sty m:val="p"/>
                </m:rPr>
                <w:rPr>
                  <w:rFonts w:ascii="Cambria Math" w:eastAsia="Cambria Math" w:hAnsi="Cambria Math" w:cs="Cambria Math"/>
                  <w:sz w:val="28"/>
                  <w:szCs w:val="28"/>
                </w:rPr>
                <m:t>N</m:t>
              </m:r>
            </m:e>
            <m:sub>
              <m:r>
                <m:rPr>
                  <m:sty m:val="p"/>
                </m:rPr>
                <w:rPr>
                  <w:rFonts w:ascii="Cambria Math" w:hAnsi="Cambria Math"/>
                  <w:sz w:val="28"/>
                  <w:szCs w:val="28"/>
                  <w:lang w:val="en-US"/>
                </w:rPr>
                <m:t>j</m:t>
              </m:r>
              <m:r>
                <m:rPr>
                  <m:sty m:val="p"/>
                </m:rPr>
                <w:rPr>
                  <w:rFonts w:ascii="Cambria Math" w:hAnsi="Cambria Math"/>
                  <w:sz w:val="28"/>
                  <w:szCs w:val="28"/>
                </w:rPr>
                <m:t>мн</m:t>
              </m:r>
            </m:sub>
          </m:sSub>
        </m:oMath>
      </m:oMathPara>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BC4F8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Pr="000616CF">
        <w:rPr>
          <w:rFonts w:ascii="Times New Roman" w:hAnsi="Times New Roman"/>
          <w:sz w:val="28"/>
          <w:szCs w:val="28"/>
          <w:lang w:val="en-US"/>
        </w:rPr>
        <w:t>Q</w:t>
      </w:r>
      <w:r w:rsidRPr="000616CF">
        <w:rPr>
          <w:rFonts w:ascii="Times New Roman" w:hAnsi="Times New Roman"/>
          <w:sz w:val="28"/>
          <w:szCs w:val="28"/>
          <w:vertAlign w:val="subscript"/>
          <w:lang w:val="en-US"/>
        </w:rPr>
        <w:t>gm</w:t>
      </w:r>
      <w:r w:rsidR="00B7092A" w:rsidRPr="000616CF">
        <w:rPr>
          <w:rFonts w:ascii="Times New Roman" w:hAnsi="Times New Roman"/>
          <w:sz w:val="28"/>
          <w:szCs w:val="28"/>
        </w:rPr>
        <w:fldChar w:fldCharType="begin"/>
      </w:r>
      <w:r w:rsidR="00B7092A" w:rsidRPr="000616CF">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sz w:val="28"/>
                <w:szCs w:val="28"/>
                <w:lang w:val="en-US"/>
              </w:rPr>
              <m:t>Q</m:t>
            </m:r>
          </m:e>
          <m:sub>
            <m:r>
              <m:rPr>
                <m:sty m:val="p"/>
              </m:rPr>
              <w:rPr>
                <w:rFonts w:ascii="Cambria Math"/>
                <w:sz w:val="28"/>
                <w:szCs w:val="28"/>
                <w:lang w:val="en-US"/>
              </w:rPr>
              <m:t>gm</m:t>
            </m:r>
            <m:r>
              <m:rPr>
                <m:sty m:val="p"/>
              </m:rPr>
              <w:rPr>
                <w:rFonts w:ascii="Cambria Math"/>
                <w:sz w:val="28"/>
                <w:szCs w:val="28"/>
              </w:rPr>
              <m:t xml:space="preserve"> </m:t>
            </m:r>
          </m:sub>
        </m:sSub>
      </m:oMath>
      <w:r w:rsidR="00B7092A" w:rsidRPr="000616CF">
        <w:rPr>
          <w:rFonts w:ascii="Times New Roman" w:hAnsi="Times New Roman"/>
          <w:sz w:val="28"/>
          <w:szCs w:val="28"/>
        </w:rPr>
        <w:instrText xml:space="preserve"> </w:instrText>
      </w:r>
      <w:r w:rsidR="00B7092A" w:rsidRPr="000616CF">
        <w:rPr>
          <w:rFonts w:ascii="Times New Roman" w:hAnsi="Times New Roman"/>
          <w:sz w:val="28"/>
          <w:szCs w:val="28"/>
        </w:rPr>
        <w:fldChar w:fldCharType="separate"/>
      </w:r>
      <w:r w:rsidR="00B7092A" w:rsidRPr="000616CF">
        <w:rPr>
          <w:rFonts w:ascii="Times New Roman" w:hAnsi="Times New Roman"/>
          <w:sz w:val="28"/>
          <w:szCs w:val="28"/>
        </w:rPr>
        <w:fldChar w:fldCharType="end"/>
      </w:r>
      <w:r w:rsidR="00B7092A" w:rsidRPr="000616CF">
        <w:rPr>
          <w:rFonts w:ascii="Times New Roman" w:hAnsi="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B7092A" w:rsidRPr="000616CF" w:rsidRDefault="00BC4F8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S</w:t>
      </w:r>
      <w:r w:rsidRPr="000616CF">
        <w:rPr>
          <w:rFonts w:ascii="Times New Roman" w:hAnsi="Times New Roman"/>
          <w:sz w:val="28"/>
          <w:szCs w:val="28"/>
          <w:vertAlign w:val="subscript"/>
          <w:lang w:val="en-US"/>
        </w:rPr>
        <w:t>gm</w:t>
      </w:r>
      <w:r w:rsidR="00B7092A" w:rsidRPr="000616CF">
        <w:rPr>
          <w:sz w:val="28"/>
          <w:szCs w:val="28"/>
        </w:rPr>
        <w:t xml:space="preserve">- </w:t>
      </w:r>
      <w:r w:rsidR="00B7092A" w:rsidRPr="000616CF">
        <w:rPr>
          <w:rFonts w:ascii="Times New Roman" w:hAnsi="Times New Roman"/>
          <w:sz w:val="28"/>
          <w:szCs w:val="28"/>
        </w:rPr>
        <w:t>продолжительность местных телефонных соединений в месяц в расчете на 1 абонентский номер для передачи голосовой информации по g-му тарифу;</w:t>
      </w:r>
    </w:p>
    <w:p w:rsidR="00B7092A" w:rsidRPr="000616CF" w:rsidRDefault="00BC4F8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P</w:t>
      </w:r>
      <w:r w:rsidRPr="000616CF">
        <w:rPr>
          <w:rFonts w:ascii="Times New Roman" w:hAnsi="Times New Roman"/>
          <w:sz w:val="28"/>
          <w:szCs w:val="28"/>
          <w:vertAlign w:val="subscript"/>
          <w:lang w:val="en-US"/>
        </w:rPr>
        <w:t>gm</w:t>
      </w:r>
      <w:r w:rsidR="00B7092A" w:rsidRPr="000616CF">
        <w:rPr>
          <w:rFonts w:ascii="Times New Roman" w:hAnsi="Times New Roman"/>
          <w:sz w:val="28"/>
          <w:szCs w:val="28"/>
        </w:rPr>
        <w:t>- цена минуты разговора при местных телефонных соединениях по g-му тарифу;</w:t>
      </w:r>
    </w:p>
    <w:p w:rsidR="00B7092A" w:rsidRPr="000616CF" w:rsidRDefault="00BC4F8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N</w:t>
      </w:r>
      <w:r w:rsidRPr="000616CF">
        <w:rPr>
          <w:rFonts w:ascii="Times New Roman" w:hAnsi="Times New Roman"/>
          <w:sz w:val="28"/>
          <w:szCs w:val="28"/>
          <w:vertAlign w:val="subscript"/>
          <w:lang w:val="en-US"/>
        </w:rPr>
        <w:t>gm</w:t>
      </w:r>
      <w:r w:rsidR="00B7092A" w:rsidRPr="000616CF">
        <w:rPr>
          <w:rFonts w:ascii="Times New Roman" w:hAnsi="Times New Roman"/>
          <w:sz w:val="28"/>
          <w:szCs w:val="28"/>
        </w:rPr>
        <w:t>- количество месяцев предоставления услуги местной телефонной связи по g-му тарифу;</w:t>
      </w:r>
    </w:p>
    <w:p w:rsidR="00B7092A" w:rsidRPr="000616CF" w:rsidRDefault="00BC4F8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Q</w:t>
      </w:r>
      <w:r w:rsidRPr="000616CF">
        <w:rPr>
          <w:rFonts w:ascii="Times New Roman" w:hAnsi="Times New Roman"/>
          <w:sz w:val="28"/>
          <w:szCs w:val="28"/>
          <w:vertAlign w:val="subscript"/>
          <w:lang w:val="en-US"/>
        </w:rPr>
        <w:t>i</w:t>
      </w:r>
      <w:r w:rsidR="001307A8" w:rsidRPr="000616CF">
        <w:rPr>
          <w:rFonts w:ascii="Times New Roman" w:hAnsi="Times New Roman"/>
          <w:sz w:val="28"/>
          <w:szCs w:val="28"/>
          <w:vertAlign w:val="subscript"/>
        </w:rPr>
        <w:t>мг</w:t>
      </w:r>
      <w:r w:rsidR="00B7092A" w:rsidRPr="000616CF">
        <w:rPr>
          <w:rFonts w:ascii="Times New Roman" w:hAnsi="Times New Roman"/>
          <w:sz w:val="28"/>
          <w:szCs w:val="28"/>
        </w:rPr>
        <w:t>-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B7092A" w:rsidRPr="000616CF" w:rsidRDefault="001307A8"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S</w:t>
      </w:r>
      <w:r w:rsidRPr="000616CF">
        <w:rPr>
          <w:rFonts w:ascii="Times New Roman" w:hAnsi="Times New Roman"/>
          <w:sz w:val="28"/>
          <w:szCs w:val="28"/>
          <w:vertAlign w:val="subscript"/>
          <w:lang w:val="en-US"/>
        </w:rPr>
        <w:t>i</w:t>
      </w:r>
      <w:r w:rsidRPr="000616CF">
        <w:rPr>
          <w:rFonts w:ascii="Times New Roman" w:hAnsi="Times New Roman"/>
          <w:sz w:val="28"/>
          <w:szCs w:val="28"/>
          <w:vertAlign w:val="subscript"/>
        </w:rPr>
        <w:t>мг</w:t>
      </w:r>
      <w:r w:rsidR="00B7092A" w:rsidRPr="000616CF">
        <w:rPr>
          <w:rFonts w:ascii="Times New Roman" w:hAnsi="Times New Roman"/>
          <w:sz w:val="28"/>
          <w:szCs w:val="28"/>
        </w:rPr>
        <w:t>- продолжительность междугородних телефонных соединений в месяц в расчете на 1 абонентский телефонный номер для передачи</w:t>
      </w:r>
      <w:r w:rsidR="00B7092A" w:rsidRPr="000616CF">
        <w:rPr>
          <w:sz w:val="28"/>
          <w:szCs w:val="28"/>
        </w:rPr>
        <w:t xml:space="preserve"> </w:t>
      </w:r>
      <w:r w:rsidR="00B7092A" w:rsidRPr="000616CF">
        <w:rPr>
          <w:rFonts w:ascii="Times New Roman" w:hAnsi="Times New Roman"/>
          <w:sz w:val="28"/>
          <w:szCs w:val="28"/>
        </w:rPr>
        <w:t>голосовой</w:t>
      </w:r>
      <w:r w:rsidR="00B7092A" w:rsidRPr="000616CF">
        <w:rPr>
          <w:sz w:val="28"/>
          <w:szCs w:val="28"/>
        </w:rPr>
        <w:t xml:space="preserve"> </w:t>
      </w:r>
      <w:r w:rsidR="00B7092A" w:rsidRPr="000616CF">
        <w:rPr>
          <w:rFonts w:ascii="Times New Roman" w:hAnsi="Times New Roman"/>
          <w:sz w:val="28"/>
          <w:szCs w:val="28"/>
        </w:rPr>
        <w:t>информации по i-му тарифу;</w:t>
      </w:r>
    </w:p>
    <w:p w:rsidR="00B7092A" w:rsidRPr="000616CF" w:rsidRDefault="001307A8"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P</w:t>
      </w:r>
      <w:r w:rsidRPr="000616CF">
        <w:rPr>
          <w:rFonts w:ascii="Times New Roman" w:hAnsi="Times New Roman"/>
          <w:sz w:val="28"/>
          <w:szCs w:val="28"/>
          <w:vertAlign w:val="subscript"/>
          <w:lang w:val="en-US"/>
        </w:rPr>
        <w:t>i</w:t>
      </w:r>
      <w:r w:rsidRPr="000616CF">
        <w:rPr>
          <w:rFonts w:ascii="Times New Roman" w:hAnsi="Times New Roman"/>
          <w:sz w:val="28"/>
          <w:szCs w:val="28"/>
          <w:vertAlign w:val="subscript"/>
        </w:rPr>
        <w:t xml:space="preserve">мг </w:t>
      </w:r>
      <w:r w:rsidR="00B7092A" w:rsidRPr="000616CF">
        <w:rPr>
          <w:rFonts w:ascii="Times New Roman" w:hAnsi="Times New Roman"/>
          <w:sz w:val="28"/>
          <w:szCs w:val="28"/>
        </w:rPr>
        <w:t>- цена минуты разговора при междугородних телефонных соединениях по i-му тарифу;</w:t>
      </w:r>
    </w:p>
    <w:p w:rsidR="00B7092A" w:rsidRPr="000616CF" w:rsidRDefault="009F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N</w:t>
      </w:r>
      <w:r w:rsidRPr="000616CF">
        <w:rPr>
          <w:rFonts w:ascii="Times New Roman" w:hAnsi="Times New Roman"/>
          <w:sz w:val="28"/>
          <w:szCs w:val="28"/>
          <w:vertAlign w:val="subscript"/>
          <w:lang w:val="en-US"/>
        </w:rPr>
        <w:t>i</w:t>
      </w:r>
      <w:r w:rsidRPr="000616CF">
        <w:rPr>
          <w:rFonts w:ascii="Times New Roman" w:hAnsi="Times New Roman"/>
          <w:sz w:val="28"/>
          <w:szCs w:val="28"/>
          <w:vertAlign w:val="subscript"/>
        </w:rPr>
        <w:t xml:space="preserve"> мг</w:t>
      </w:r>
      <w:r w:rsidR="00B7092A" w:rsidRPr="000616CF">
        <w:rPr>
          <w:rFonts w:ascii="Times New Roman" w:hAnsi="Times New Roman"/>
          <w:sz w:val="28"/>
          <w:szCs w:val="28"/>
        </w:rPr>
        <w:t xml:space="preserve"> - количество месяцев предоставления услуги междугородней телефонной связи по i-му тарифу;</w:t>
      </w:r>
    </w:p>
    <w:p w:rsidR="009F3E9A" w:rsidRPr="000616CF" w:rsidRDefault="009F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Q</w:t>
      </w:r>
      <w:r w:rsidRPr="000616CF">
        <w:rPr>
          <w:rFonts w:ascii="Times New Roman" w:hAnsi="Times New Roman"/>
          <w:sz w:val="28"/>
          <w:szCs w:val="28"/>
          <w:vertAlign w:val="subscript"/>
          <w:lang w:val="en-US"/>
        </w:rPr>
        <w:t>j</w:t>
      </w:r>
      <w:r w:rsidRPr="000616CF">
        <w:rPr>
          <w:rFonts w:ascii="Times New Roman" w:hAnsi="Times New Roman"/>
          <w:sz w:val="28"/>
          <w:szCs w:val="28"/>
          <w:vertAlign w:val="subscript"/>
        </w:rPr>
        <w:t xml:space="preserve"> мн</w:t>
      </w:r>
      <w:r w:rsidRPr="000616CF">
        <w:rPr>
          <w:rFonts w:ascii="Times New Roman" w:hAnsi="Times New Roman"/>
          <w:sz w:val="28"/>
          <w:szCs w:val="28"/>
        </w:rPr>
        <w:t xml:space="preserve"> </w:t>
      </w:r>
      <w:r w:rsidR="00B7092A" w:rsidRPr="000616CF">
        <w:rPr>
          <w:rFonts w:ascii="Times New Roman" w:hAnsi="Times New Roman"/>
          <w:sz w:val="28"/>
          <w:szCs w:val="28"/>
        </w:rPr>
        <w:t>-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B7092A" w:rsidRPr="000616CF" w:rsidRDefault="009F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S</w:t>
      </w:r>
      <w:r w:rsidRPr="000616CF">
        <w:rPr>
          <w:rFonts w:ascii="Times New Roman" w:hAnsi="Times New Roman"/>
          <w:sz w:val="28"/>
          <w:szCs w:val="28"/>
          <w:vertAlign w:val="subscript"/>
          <w:lang w:val="en-US"/>
        </w:rPr>
        <w:t>j</w:t>
      </w:r>
      <w:r w:rsidRPr="000616CF">
        <w:rPr>
          <w:rFonts w:ascii="Times New Roman" w:hAnsi="Times New Roman"/>
          <w:sz w:val="28"/>
          <w:szCs w:val="28"/>
          <w:vertAlign w:val="subscript"/>
        </w:rPr>
        <w:t xml:space="preserve"> мн </w:t>
      </w:r>
      <w:r w:rsidR="00B7092A" w:rsidRPr="000616CF">
        <w:rPr>
          <w:rFonts w:ascii="Times New Roman" w:hAnsi="Times New Roman"/>
          <w:sz w:val="28"/>
          <w:szCs w:val="28"/>
        </w:rPr>
        <w:t>-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7092A" w:rsidRPr="000616CF" w:rsidRDefault="009F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Р</w:t>
      </w:r>
      <w:r w:rsidRPr="000616CF">
        <w:rPr>
          <w:rFonts w:ascii="Times New Roman" w:hAnsi="Times New Roman"/>
          <w:sz w:val="28"/>
          <w:szCs w:val="28"/>
          <w:vertAlign w:val="subscript"/>
          <w:lang w:val="en-US"/>
        </w:rPr>
        <w:t>j</w:t>
      </w:r>
      <w:r w:rsidRPr="000616CF">
        <w:rPr>
          <w:rFonts w:ascii="Times New Roman" w:hAnsi="Times New Roman"/>
          <w:sz w:val="28"/>
          <w:szCs w:val="28"/>
          <w:vertAlign w:val="subscript"/>
        </w:rPr>
        <w:t xml:space="preserve"> мн </w:t>
      </w:r>
      <w:r w:rsidR="00B7092A" w:rsidRPr="000616CF">
        <w:rPr>
          <w:rFonts w:ascii="Times New Roman" w:hAnsi="Times New Roman"/>
          <w:sz w:val="28"/>
          <w:szCs w:val="28"/>
        </w:rPr>
        <w:t>- цена минуты разговора при международных телефонных соединениях по j-му тарифу;</w:t>
      </w:r>
    </w:p>
    <w:p w:rsidR="00B7092A" w:rsidRPr="000616CF" w:rsidRDefault="009F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lang w:val="en-US"/>
        </w:rPr>
        <w:t>N</w:t>
      </w:r>
      <w:r w:rsidRPr="000616CF">
        <w:rPr>
          <w:rFonts w:ascii="Times New Roman" w:hAnsi="Times New Roman"/>
          <w:sz w:val="28"/>
          <w:szCs w:val="28"/>
          <w:vertAlign w:val="subscript"/>
          <w:lang w:val="en-US"/>
        </w:rPr>
        <w:t>j</w:t>
      </w:r>
      <w:r w:rsidRPr="000616CF">
        <w:rPr>
          <w:rFonts w:ascii="Times New Roman" w:hAnsi="Times New Roman"/>
          <w:sz w:val="28"/>
          <w:szCs w:val="28"/>
          <w:vertAlign w:val="subscript"/>
        </w:rPr>
        <w:t xml:space="preserve"> мн </w:t>
      </w:r>
      <w:r w:rsidR="00B7092A" w:rsidRPr="000616CF">
        <w:rPr>
          <w:rFonts w:ascii="Times New Roman" w:hAnsi="Times New Roman"/>
          <w:sz w:val="28"/>
          <w:szCs w:val="28"/>
        </w:rPr>
        <w:t>- количество месяцев предоставления услуги международной телефонной связи по j-му тарифу.</w:t>
      </w:r>
    </w:p>
    <w:p w:rsidR="00392D28" w:rsidRPr="000616CF" w:rsidRDefault="00392D28" w:rsidP="00392D28">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Показатели Q</w:t>
      </w:r>
      <w:r w:rsidRPr="000616CF">
        <w:rPr>
          <w:rFonts w:ascii="Times New Roman" w:hAnsi="Times New Roman"/>
          <w:sz w:val="28"/>
          <w:szCs w:val="28"/>
          <w:vertAlign w:val="subscript"/>
        </w:rPr>
        <w:t>gm</w:t>
      </w:r>
      <w:r w:rsidRPr="000616CF">
        <w:rPr>
          <w:rFonts w:ascii="Times New Roman" w:hAnsi="Times New Roman"/>
          <w:sz w:val="28"/>
          <w:szCs w:val="28"/>
        </w:rPr>
        <w:t>, S</w:t>
      </w:r>
      <w:r w:rsidRPr="000616CF">
        <w:rPr>
          <w:rFonts w:ascii="Times New Roman" w:hAnsi="Times New Roman"/>
          <w:sz w:val="28"/>
          <w:szCs w:val="28"/>
          <w:vertAlign w:val="subscript"/>
        </w:rPr>
        <w:t>gm</w:t>
      </w:r>
      <w:r w:rsidRPr="000616CF">
        <w:rPr>
          <w:rFonts w:ascii="Times New Roman" w:hAnsi="Times New Roman"/>
          <w:sz w:val="28"/>
          <w:szCs w:val="28"/>
        </w:rPr>
        <w:t>, P</w:t>
      </w:r>
      <w:r w:rsidRPr="000616CF">
        <w:rPr>
          <w:rFonts w:ascii="Times New Roman" w:hAnsi="Times New Roman"/>
          <w:sz w:val="28"/>
          <w:szCs w:val="28"/>
          <w:vertAlign w:val="subscript"/>
        </w:rPr>
        <w:t>gm</w:t>
      </w:r>
      <w:r w:rsidRPr="000616CF">
        <w:rPr>
          <w:rFonts w:ascii="Times New Roman" w:hAnsi="Times New Roman"/>
          <w:sz w:val="28"/>
          <w:szCs w:val="28"/>
        </w:rPr>
        <w:t>,  N</w:t>
      </w:r>
      <w:r w:rsidRPr="000616CF">
        <w:rPr>
          <w:rFonts w:ascii="Times New Roman" w:hAnsi="Times New Roman"/>
          <w:sz w:val="28"/>
          <w:szCs w:val="28"/>
          <w:vertAlign w:val="subscript"/>
        </w:rPr>
        <w:t>gm</w:t>
      </w:r>
      <w:r w:rsidRPr="000616CF">
        <w:rPr>
          <w:rFonts w:ascii="Times New Roman" w:hAnsi="Times New Roman"/>
          <w:sz w:val="28"/>
          <w:szCs w:val="28"/>
        </w:rPr>
        <w:t xml:space="preserve"> приведены в таблице </w:t>
      </w:r>
      <w:r w:rsidR="0052600B" w:rsidRPr="000616CF">
        <w:rPr>
          <w:rFonts w:ascii="Times New Roman" w:hAnsi="Times New Roman"/>
          <w:sz w:val="28"/>
          <w:szCs w:val="28"/>
        </w:rPr>
        <w:t>2</w:t>
      </w:r>
      <w:r w:rsidRPr="000616CF">
        <w:rPr>
          <w:rFonts w:ascii="Times New Roman" w:hAnsi="Times New Roman"/>
          <w:sz w:val="28"/>
          <w:szCs w:val="28"/>
        </w:rPr>
        <w:t>, показатели Q</w:t>
      </w:r>
      <w:r w:rsidRPr="000616CF">
        <w:rPr>
          <w:rFonts w:ascii="Times New Roman" w:hAnsi="Times New Roman"/>
          <w:sz w:val="28"/>
          <w:szCs w:val="28"/>
          <w:vertAlign w:val="subscript"/>
        </w:rPr>
        <w:t>iмг</w:t>
      </w:r>
      <w:r w:rsidRPr="000616CF">
        <w:rPr>
          <w:rFonts w:ascii="Times New Roman" w:hAnsi="Times New Roman"/>
          <w:sz w:val="28"/>
          <w:szCs w:val="28"/>
        </w:rPr>
        <w:t>, S</w:t>
      </w:r>
      <w:r w:rsidRPr="000616CF">
        <w:rPr>
          <w:rFonts w:ascii="Times New Roman" w:hAnsi="Times New Roman"/>
          <w:sz w:val="28"/>
          <w:szCs w:val="28"/>
          <w:vertAlign w:val="subscript"/>
        </w:rPr>
        <w:t>iмг</w:t>
      </w:r>
      <w:r w:rsidRPr="000616CF">
        <w:rPr>
          <w:rFonts w:ascii="Times New Roman" w:hAnsi="Times New Roman"/>
          <w:sz w:val="28"/>
          <w:szCs w:val="28"/>
        </w:rPr>
        <w:t>, P</w:t>
      </w:r>
      <w:r w:rsidRPr="000616CF">
        <w:rPr>
          <w:rFonts w:ascii="Times New Roman" w:hAnsi="Times New Roman"/>
          <w:sz w:val="28"/>
          <w:szCs w:val="28"/>
          <w:vertAlign w:val="subscript"/>
        </w:rPr>
        <w:t>iмг</w:t>
      </w:r>
      <w:r w:rsidRPr="000616CF">
        <w:rPr>
          <w:rFonts w:ascii="Times New Roman" w:hAnsi="Times New Roman"/>
          <w:sz w:val="28"/>
          <w:szCs w:val="28"/>
        </w:rPr>
        <w:t>, N</w:t>
      </w:r>
      <w:r w:rsidRPr="000616CF">
        <w:rPr>
          <w:rFonts w:ascii="Times New Roman" w:hAnsi="Times New Roman"/>
          <w:sz w:val="28"/>
          <w:szCs w:val="28"/>
          <w:vertAlign w:val="subscript"/>
        </w:rPr>
        <w:t>iмг</w:t>
      </w:r>
      <w:r w:rsidRPr="000616CF">
        <w:rPr>
          <w:rFonts w:ascii="Times New Roman" w:hAnsi="Times New Roman"/>
          <w:sz w:val="28"/>
          <w:szCs w:val="28"/>
        </w:rPr>
        <w:t xml:space="preserve">, - в таблице </w:t>
      </w:r>
      <w:r w:rsidR="006E15A4" w:rsidRPr="000616CF">
        <w:rPr>
          <w:rFonts w:ascii="Times New Roman" w:hAnsi="Times New Roman"/>
          <w:sz w:val="28"/>
          <w:szCs w:val="28"/>
        </w:rPr>
        <w:t>3</w:t>
      </w:r>
      <w:r w:rsidRPr="000616CF">
        <w:rPr>
          <w:rFonts w:ascii="Times New Roman" w:hAnsi="Times New Roman"/>
          <w:sz w:val="28"/>
          <w:szCs w:val="28"/>
        </w:rPr>
        <w:t>.</w:t>
      </w:r>
    </w:p>
    <w:p w:rsidR="00392D28" w:rsidRPr="000616CF" w:rsidRDefault="00392D28" w:rsidP="00392D28">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По показателям Q</w:t>
      </w:r>
      <w:r w:rsidRPr="000616CF">
        <w:rPr>
          <w:rFonts w:ascii="Times New Roman" w:hAnsi="Times New Roman"/>
          <w:sz w:val="28"/>
          <w:szCs w:val="28"/>
          <w:vertAlign w:val="subscript"/>
        </w:rPr>
        <w:t>jмн</w:t>
      </w:r>
      <w:r w:rsidRPr="000616CF">
        <w:rPr>
          <w:rFonts w:ascii="Times New Roman" w:hAnsi="Times New Roman"/>
          <w:sz w:val="28"/>
          <w:szCs w:val="28"/>
        </w:rPr>
        <w:t>, S</w:t>
      </w:r>
      <w:r w:rsidRPr="000616CF">
        <w:rPr>
          <w:rFonts w:ascii="Times New Roman" w:hAnsi="Times New Roman"/>
          <w:sz w:val="28"/>
          <w:szCs w:val="28"/>
          <w:vertAlign w:val="subscript"/>
        </w:rPr>
        <w:t>jмн</w:t>
      </w:r>
      <w:r w:rsidRPr="000616CF">
        <w:rPr>
          <w:rFonts w:ascii="Times New Roman" w:hAnsi="Times New Roman"/>
          <w:sz w:val="28"/>
          <w:szCs w:val="28"/>
        </w:rPr>
        <w:t>, Р</w:t>
      </w:r>
      <w:r w:rsidRPr="000616CF">
        <w:rPr>
          <w:rFonts w:ascii="Times New Roman" w:hAnsi="Times New Roman"/>
          <w:sz w:val="28"/>
          <w:szCs w:val="28"/>
          <w:vertAlign w:val="subscript"/>
        </w:rPr>
        <w:t>jмн</w:t>
      </w:r>
      <w:r w:rsidRPr="000616CF">
        <w:rPr>
          <w:rFonts w:ascii="Times New Roman" w:hAnsi="Times New Roman"/>
          <w:sz w:val="28"/>
          <w:szCs w:val="28"/>
        </w:rPr>
        <w:t>, N</w:t>
      </w:r>
      <w:r w:rsidRPr="000616CF">
        <w:rPr>
          <w:rFonts w:ascii="Times New Roman" w:hAnsi="Times New Roman"/>
          <w:sz w:val="28"/>
          <w:szCs w:val="28"/>
          <w:vertAlign w:val="subscript"/>
        </w:rPr>
        <w:t>jмн</w:t>
      </w:r>
      <w:r w:rsidR="006E15A4" w:rsidRPr="000616CF">
        <w:rPr>
          <w:rFonts w:ascii="Times New Roman" w:hAnsi="Times New Roman"/>
          <w:sz w:val="28"/>
          <w:szCs w:val="28"/>
        </w:rPr>
        <w:t xml:space="preserve"> Q</w:t>
      </w:r>
      <w:r w:rsidR="006E15A4" w:rsidRPr="000616CF">
        <w:rPr>
          <w:rFonts w:ascii="Times New Roman" w:hAnsi="Times New Roman"/>
          <w:sz w:val="28"/>
          <w:szCs w:val="28"/>
          <w:vertAlign w:val="subscript"/>
        </w:rPr>
        <w:t>iмг</w:t>
      </w:r>
      <w:r w:rsidR="006E15A4" w:rsidRPr="000616CF">
        <w:rPr>
          <w:rFonts w:ascii="Times New Roman" w:hAnsi="Times New Roman"/>
          <w:sz w:val="28"/>
          <w:szCs w:val="28"/>
        </w:rPr>
        <w:t>, S</w:t>
      </w:r>
      <w:r w:rsidR="006E15A4" w:rsidRPr="000616CF">
        <w:rPr>
          <w:rFonts w:ascii="Times New Roman" w:hAnsi="Times New Roman"/>
          <w:sz w:val="28"/>
          <w:szCs w:val="28"/>
          <w:vertAlign w:val="subscript"/>
        </w:rPr>
        <w:t>iмг</w:t>
      </w:r>
      <w:r w:rsidR="006E15A4" w:rsidRPr="000616CF">
        <w:rPr>
          <w:rFonts w:ascii="Times New Roman" w:hAnsi="Times New Roman"/>
          <w:sz w:val="28"/>
          <w:szCs w:val="28"/>
        </w:rPr>
        <w:t>, P</w:t>
      </w:r>
      <w:r w:rsidR="006E15A4" w:rsidRPr="000616CF">
        <w:rPr>
          <w:rFonts w:ascii="Times New Roman" w:hAnsi="Times New Roman"/>
          <w:sz w:val="28"/>
          <w:szCs w:val="28"/>
          <w:vertAlign w:val="subscript"/>
        </w:rPr>
        <w:t>iмг</w:t>
      </w:r>
      <w:r w:rsidR="006E15A4" w:rsidRPr="000616CF">
        <w:rPr>
          <w:rFonts w:ascii="Times New Roman" w:hAnsi="Times New Roman"/>
          <w:sz w:val="28"/>
          <w:szCs w:val="28"/>
        </w:rPr>
        <w:t>, N</w:t>
      </w:r>
      <w:r w:rsidR="006E15A4" w:rsidRPr="000616CF">
        <w:rPr>
          <w:rFonts w:ascii="Times New Roman" w:hAnsi="Times New Roman"/>
          <w:sz w:val="28"/>
          <w:szCs w:val="28"/>
          <w:vertAlign w:val="subscript"/>
        </w:rPr>
        <w:t>iмг</w:t>
      </w:r>
      <w:r w:rsidR="006E15A4" w:rsidRPr="000616CF">
        <w:rPr>
          <w:rFonts w:ascii="Times New Roman" w:hAnsi="Times New Roman"/>
          <w:sz w:val="28"/>
          <w:szCs w:val="28"/>
        </w:rPr>
        <w:t>,</w:t>
      </w:r>
      <w:r w:rsidRPr="000616CF">
        <w:rPr>
          <w:rFonts w:ascii="Times New Roman" w:hAnsi="Times New Roman"/>
          <w:sz w:val="28"/>
          <w:szCs w:val="28"/>
          <w:vertAlign w:val="subscript"/>
        </w:rPr>
        <w:t xml:space="preserve">  </w:t>
      </w:r>
      <w:r w:rsidRPr="000616CF">
        <w:rPr>
          <w:rFonts w:ascii="Times New Roman" w:hAnsi="Times New Roman"/>
          <w:sz w:val="28"/>
          <w:szCs w:val="28"/>
        </w:rPr>
        <w:t>закупка не осуществляется.</w:t>
      </w:r>
    </w:p>
    <w:p w:rsidR="00392D28" w:rsidRPr="000616CF" w:rsidRDefault="00392D28" w:rsidP="00392D28">
      <w:pPr>
        <w:spacing w:after="0" w:line="240" w:lineRule="auto"/>
        <w:jc w:val="right"/>
        <w:rPr>
          <w:rFonts w:ascii="Times New Roman" w:eastAsia="Calibri" w:hAnsi="Times New Roman"/>
          <w:bCs/>
          <w:sz w:val="28"/>
          <w:szCs w:val="28"/>
        </w:rPr>
      </w:pPr>
      <w:r w:rsidRPr="000616CF">
        <w:rPr>
          <w:rFonts w:ascii="Times New Roman" w:eastAsia="Calibri" w:hAnsi="Times New Roman"/>
          <w:bCs/>
          <w:sz w:val="28"/>
          <w:szCs w:val="28"/>
        </w:rPr>
        <w:t xml:space="preserve">Таблица </w:t>
      </w:r>
      <w:r w:rsidR="00885EBD" w:rsidRPr="000616CF">
        <w:rPr>
          <w:rFonts w:ascii="Times New Roman" w:eastAsia="Calibri" w:hAnsi="Times New Roman"/>
          <w:bCs/>
          <w:sz w:val="28"/>
          <w:szCs w:val="28"/>
        </w:rPr>
        <w:t>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93"/>
        <w:gridCol w:w="3544"/>
        <w:gridCol w:w="2268"/>
      </w:tblGrid>
      <w:tr w:rsidR="007E296B" w:rsidRPr="000616CF" w:rsidTr="00392D28">
        <w:tc>
          <w:tcPr>
            <w:tcW w:w="1951" w:type="dxa"/>
            <w:shd w:val="clear" w:color="auto" w:fill="auto"/>
          </w:tcPr>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t xml:space="preserve">Количество </w:t>
            </w:r>
            <w:r w:rsidRPr="000616CF">
              <w:rPr>
                <w:rFonts w:ascii="Times New Roman" w:hAnsi="Times New Roman"/>
                <w:sz w:val="24"/>
                <w:szCs w:val="24"/>
              </w:rPr>
              <w:lastRenderedPageBreak/>
              <w:t xml:space="preserve">абонентских номеров для передачи голосовой информации, используемых для местных телефонных соединений </w:t>
            </w:r>
          </w:p>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t>(Q</w:t>
            </w:r>
            <w:r w:rsidRPr="000616CF">
              <w:rPr>
                <w:rFonts w:ascii="Times New Roman" w:hAnsi="Times New Roman"/>
                <w:sz w:val="24"/>
                <w:szCs w:val="24"/>
                <w:vertAlign w:val="subscript"/>
              </w:rPr>
              <w:t xml:space="preserve">gm </w:t>
            </w:r>
            <w:r w:rsidRPr="000616CF">
              <w:rPr>
                <w:rFonts w:ascii="Times New Roman" w:hAnsi="Times New Roman"/>
                <w:sz w:val="24"/>
                <w:szCs w:val="24"/>
              </w:rPr>
              <w:t>)</w:t>
            </w:r>
          </w:p>
        </w:tc>
        <w:tc>
          <w:tcPr>
            <w:tcW w:w="2693" w:type="dxa"/>
            <w:shd w:val="clear" w:color="auto" w:fill="auto"/>
          </w:tcPr>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lastRenderedPageBreak/>
              <w:t xml:space="preserve">Продолжительность </w:t>
            </w:r>
            <w:r w:rsidRPr="000616CF">
              <w:rPr>
                <w:rFonts w:ascii="Times New Roman" w:hAnsi="Times New Roman"/>
                <w:sz w:val="24"/>
                <w:szCs w:val="24"/>
              </w:rPr>
              <w:lastRenderedPageBreak/>
              <w:t>местных телефонных соединений в месяц в расчете на 1 абонентский номер для передачи голосовой информации</w:t>
            </w: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t>(S</w:t>
            </w:r>
            <w:r w:rsidRPr="000616CF">
              <w:rPr>
                <w:rFonts w:ascii="Times New Roman" w:hAnsi="Times New Roman"/>
                <w:sz w:val="24"/>
                <w:szCs w:val="24"/>
                <w:vertAlign w:val="subscript"/>
              </w:rPr>
              <w:t>gm</w:t>
            </w:r>
            <w:r w:rsidRPr="000616CF">
              <w:rPr>
                <w:rFonts w:ascii="Times New Roman" w:hAnsi="Times New Roman"/>
                <w:sz w:val="24"/>
                <w:szCs w:val="24"/>
              </w:rPr>
              <w:t>)</w:t>
            </w:r>
          </w:p>
        </w:tc>
        <w:tc>
          <w:tcPr>
            <w:tcW w:w="3544" w:type="dxa"/>
          </w:tcPr>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lastRenderedPageBreak/>
              <w:t xml:space="preserve">Цена минуты разговора при </w:t>
            </w:r>
            <w:r w:rsidRPr="000616CF">
              <w:rPr>
                <w:rFonts w:ascii="Times New Roman" w:hAnsi="Times New Roman"/>
                <w:sz w:val="24"/>
                <w:szCs w:val="24"/>
              </w:rPr>
              <w:lastRenderedPageBreak/>
              <w:t>местных телефонных соединениях (не более, руб.)</w:t>
            </w: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t>(P</w:t>
            </w:r>
            <w:r w:rsidRPr="000616CF">
              <w:rPr>
                <w:rFonts w:ascii="Times New Roman" w:hAnsi="Times New Roman"/>
                <w:sz w:val="24"/>
                <w:szCs w:val="24"/>
                <w:vertAlign w:val="subscript"/>
              </w:rPr>
              <w:t>gm</w:t>
            </w:r>
            <w:r w:rsidRPr="000616CF">
              <w:rPr>
                <w:rFonts w:ascii="Times New Roman" w:hAnsi="Times New Roman"/>
                <w:sz w:val="24"/>
                <w:szCs w:val="24"/>
              </w:rPr>
              <w:t>)</w:t>
            </w:r>
          </w:p>
        </w:tc>
        <w:tc>
          <w:tcPr>
            <w:tcW w:w="2268" w:type="dxa"/>
            <w:shd w:val="clear" w:color="auto" w:fill="auto"/>
          </w:tcPr>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lastRenderedPageBreak/>
              <w:t xml:space="preserve">Количество </w:t>
            </w:r>
            <w:r w:rsidRPr="000616CF">
              <w:rPr>
                <w:rFonts w:ascii="Times New Roman" w:hAnsi="Times New Roman"/>
                <w:sz w:val="24"/>
                <w:szCs w:val="24"/>
              </w:rPr>
              <w:lastRenderedPageBreak/>
              <w:t xml:space="preserve">месяцев предоставления услуги местной телефонной связи </w:t>
            </w: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p>
          <w:p w:rsidR="00392D28" w:rsidRPr="000616CF" w:rsidRDefault="00392D28" w:rsidP="00392D28">
            <w:pPr>
              <w:spacing w:after="0" w:line="240" w:lineRule="auto"/>
              <w:jc w:val="center"/>
              <w:rPr>
                <w:rFonts w:ascii="Times New Roman" w:hAnsi="Times New Roman"/>
                <w:sz w:val="24"/>
                <w:szCs w:val="24"/>
              </w:rPr>
            </w:pPr>
            <w:r w:rsidRPr="000616CF">
              <w:rPr>
                <w:rFonts w:ascii="Times New Roman" w:hAnsi="Times New Roman"/>
                <w:sz w:val="24"/>
                <w:szCs w:val="24"/>
              </w:rPr>
              <w:t>(N</w:t>
            </w:r>
            <w:r w:rsidRPr="000616CF">
              <w:rPr>
                <w:rFonts w:ascii="Times New Roman" w:hAnsi="Times New Roman"/>
                <w:sz w:val="24"/>
                <w:szCs w:val="24"/>
                <w:vertAlign w:val="subscript"/>
              </w:rPr>
              <w:t>gm</w:t>
            </w:r>
            <w:r w:rsidRPr="000616CF">
              <w:rPr>
                <w:rFonts w:ascii="Times New Roman" w:hAnsi="Times New Roman"/>
                <w:sz w:val="24"/>
                <w:szCs w:val="24"/>
              </w:rPr>
              <w:t>)</w:t>
            </w:r>
          </w:p>
        </w:tc>
      </w:tr>
      <w:tr w:rsidR="007E296B" w:rsidRPr="000616CF" w:rsidTr="00392D28">
        <w:trPr>
          <w:trHeight w:val="279"/>
        </w:trPr>
        <w:tc>
          <w:tcPr>
            <w:tcW w:w="1951" w:type="dxa"/>
            <w:shd w:val="clear" w:color="auto" w:fill="auto"/>
          </w:tcPr>
          <w:p w:rsidR="00392D28" w:rsidRPr="000616CF" w:rsidRDefault="00E47951" w:rsidP="00E47951">
            <w:pPr>
              <w:spacing w:after="0" w:line="240" w:lineRule="auto"/>
              <w:jc w:val="center"/>
              <w:rPr>
                <w:rFonts w:ascii="Times New Roman" w:hAnsi="Times New Roman"/>
                <w:sz w:val="28"/>
                <w:szCs w:val="28"/>
              </w:rPr>
            </w:pPr>
            <w:r w:rsidRPr="000616CF">
              <w:rPr>
                <w:rFonts w:ascii="Times New Roman" w:hAnsi="Times New Roman"/>
                <w:sz w:val="28"/>
                <w:szCs w:val="28"/>
              </w:rPr>
              <w:lastRenderedPageBreak/>
              <w:t>8</w:t>
            </w:r>
          </w:p>
        </w:tc>
        <w:tc>
          <w:tcPr>
            <w:tcW w:w="2693" w:type="dxa"/>
            <w:shd w:val="clear" w:color="auto" w:fill="auto"/>
          </w:tcPr>
          <w:p w:rsidR="00392D28" w:rsidRPr="000616CF" w:rsidRDefault="001629F9" w:rsidP="00392D28">
            <w:pPr>
              <w:spacing w:after="0" w:line="240" w:lineRule="auto"/>
              <w:jc w:val="center"/>
              <w:rPr>
                <w:rFonts w:ascii="Times New Roman" w:hAnsi="Times New Roman"/>
                <w:sz w:val="28"/>
                <w:szCs w:val="28"/>
              </w:rPr>
            </w:pPr>
            <w:r w:rsidRPr="000616CF">
              <w:rPr>
                <w:rFonts w:ascii="Times New Roman" w:hAnsi="Times New Roman"/>
                <w:sz w:val="28"/>
                <w:szCs w:val="28"/>
              </w:rPr>
              <w:t>2</w:t>
            </w:r>
            <w:r w:rsidR="00C34BCF" w:rsidRPr="000616CF">
              <w:rPr>
                <w:rFonts w:ascii="Times New Roman" w:hAnsi="Times New Roman"/>
                <w:sz w:val="28"/>
                <w:szCs w:val="28"/>
              </w:rPr>
              <w:t>50</w:t>
            </w:r>
          </w:p>
        </w:tc>
        <w:tc>
          <w:tcPr>
            <w:tcW w:w="3544" w:type="dxa"/>
          </w:tcPr>
          <w:p w:rsidR="00392D28" w:rsidRPr="000616CF" w:rsidRDefault="00392D28" w:rsidP="00392D28">
            <w:pPr>
              <w:spacing w:after="0" w:line="240" w:lineRule="auto"/>
              <w:jc w:val="center"/>
              <w:rPr>
                <w:rFonts w:ascii="Times New Roman" w:hAnsi="Times New Roman"/>
                <w:sz w:val="28"/>
                <w:szCs w:val="28"/>
              </w:rPr>
            </w:pPr>
            <w:r w:rsidRPr="000616CF">
              <w:rPr>
                <w:rFonts w:ascii="Times New Roman" w:hAnsi="Times New Roman"/>
                <w:sz w:val="28"/>
                <w:szCs w:val="28"/>
              </w:rPr>
              <w:t>Устанавливается оператором связи и подлежит государственному регулированию в соответствии со статьей 28 Федерального закона от 07.07.2003 №126-ФЗ «О связи», не более 0,70</w:t>
            </w:r>
          </w:p>
        </w:tc>
        <w:tc>
          <w:tcPr>
            <w:tcW w:w="2268" w:type="dxa"/>
            <w:shd w:val="clear" w:color="auto" w:fill="auto"/>
          </w:tcPr>
          <w:p w:rsidR="00392D28" w:rsidRPr="000616CF" w:rsidRDefault="00392D28" w:rsidP="00392D28">
            <w:pPr>
              <w:spacing w:after="0" w:line="240" w:lineRule="auto"/>
              <w:jc w:val="center"/>
              <w:rPr>
                <w:rFonts w:ascii="Times New Roman" w:hAnsi="Times New Roman"/>
                <w:sz w:val="28"/>
                <w:szCs w:val="28"/>
              </w:rPr>
            </w:pPr>
            <w:r w:rsidRPr="000616CF">
              <w:rPr>
                <w:rFonts w:ascii="Times New Roman" w:hAnsi="Times New Roman"/>
                <w:sz w:val="28"/>
                <w:szCs w:val="28"/>
              </w:rPr>
              <w:t>12</w:t>
            </w:r>
          </w:p>
        </w:tc>
      </w:tr>
    </w:tbl>
    <w:p w:rsidR="00392D28" w:rsidRPr="000616CF" w:rsidRDefault="00392D28" w:rsidP="00392D28">
      <w:pPr>
        <w:widowControl w:val="0"/>
        <w:autoSpaceDE w:val="0"/>
        <w:autoSpaceDN w:val="0"/>
        <w:adjustRightInd w:val="0"/>
        <w:spacing w:after="0" w:line="240" w:lineRule="auto"/>
        <w:jc w:val="right"/>
        <w:rPr>
          <w:rFonts w:ascii="Times New Roman" w:hAnsi="Times New Roman"/>
          <w:sz w:val="28"/>
          <w:szCs w:val="28"/>
        </w:rPr>
      </w:pPr>
      <w:r w:rsidRPr="000616CF">
        <w:rPr>
          <w:rFonts w:ascii="Times New Roman" w:hAnsi="Times New Roman"/>
          <w:sz w:val="28"/>
          <w:szCs w:val="28"/>
        </w:rPr>
        <w:t xml:space="preserve">Таблица </w:t>
      </w:r>
      <w:r w:rsidR="0086711A" w:rsidRPr="000616CF">
        <w:rPr>
          <w:rFonts w:ascii="Times New Roman" w:hAnsi="Times New Roman"/>
          <w:sz w:val="28"/>
          <w:szCs w:val="2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693"/>
        <w:gridCol w:w="3544"/>
        <w:gridCol w:w="2268"/>
      </w:tblGrid>
      <w:tr w:rsidR="007E296B" w:rsidRPr="000616CF" w:rsidTr="00392D28">
        <w:tc>
          <w:tcPr>
            <w:tcW w:w="1951" w:type="dxa"/>
          </w:tcPr>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Количество абонентских номеров для передачи голосовой информации, используемых для междугородних телефонных соединений</w:t>
            </w: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(Q</w:t>
            </w:r>
            <w:r w:rsidRPr="000616CF">
              <w:rPr>
                <w:rFonts w:ascii="Times New Roman" w:eastAsia="Calibri" w:hAnsi="Times New Roman"/>
                <w:sz w:val="24"/>
                <w:szCs w:val="24"/>
                <w:vertAlign w:val="subscript"/>
              </w:rPr>
              <w:t>iмг</w:t>
            </w:r>
            <w:r w:rsidRPr="000616CF">
              <w:rPr>
                <w:rFonts w:ascii="Times New Roman" w:eastAsia="Calibri" w:hAnsi="Times New Roman"/>
                <w:sz w:val="24"/>
                <w:szCs w:val="24"/>
              </w:rPr>
              <w:t>)</w:t>
            </w:r>
          </w:p>
        </w:tc>
        <w:tc>
          <w:tcPr>
            <w:tcW w:w="2693" w:type="dxa"/>
          </w:tcPr>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Продолжительность  междугородних телефонных соединений в месяц в расчете на 1 абонентский телефонный номер для передачи голосовой информации</w:t>
            </w: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(S</w:t>
            </w:r>
            <w:r w:rsidRPr="000616CF">
              <w:rPr>
                <w:rFonts w:ascii="Times New Roman" w:eastAsia="Calibri" w:hAnsi="Times New Roman"/>
                <w:sz w:val="24"/>
                <w:szCs w:val="24"/>
                <w:vertAlign w:val="subscript"/>
              </w:rPr>
              <w:t xml:space="preserve">iмг </w:t>
            </w:r>
            <w:r w:rsidRPr="000616CF">
              <w:rPr>
                <w:rFonts w:ascii="Times New Roman" w:eastAsia="Calibri" w:hAnsi="Times New Roman"/>
                <w:sz w:val="24"/>
                <w:szCs w:val="24"/>
              </w:rPr>
              <w:t>)</w:t>
            </w:r>
          </w:p>
        </w:tc>
        <w:tc>
          <w:tcPr>
            <w:tcW w:w="3544" w:type="dxa"/>
          </w:tcPr>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Цена минуты разговора при междугородних телефонных соединениях</w:t>
            </w: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(P</w:t>
            </w:r>
            <w:r w:rsidRPr="000616CF">
              <w:rPr>
                <w:rFonts w:ascii="Times New Roman" w:eastAsia="Calibri" w:hAnsi="Times New Roman"/>
                <w:sz w:val="24"/>
                <w:szCs w:val="24"/>
                <w:vertAlign w:val="subscript"/>
              </w:rPr>
              <w:t>iмг</w:t>
            </w:r>
            <w:r w:rsidRPr="000616CF">
              <w:rPr>
                <w:rFonts w:ascii="Times New Roman" w:eastAsia="Calibri" w:hAnsi="Times New Roman"/>
                <w:sz w:val="24"/>
                <w:szCs w:val="24"/>
              </w:rPr>
              <w:t>)</w:t>
            </w:r>
          </w:p>
        </w:tc>
        <w:tc>
          <w:tcPr>
            <w:tcW w:w="2268" w:type="dxa"/>
          </w:tcPr>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Количество месяцев предоставления услуги междугородней телефонной связи</w:t>
            </w: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p>
          <w:p w:rsidR="00392D28" w:rsidRPr="000616CF" w:rsidRDefault="00392D28" w:rsidP="00392D28">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(N</w:t>
            </w:r>
            <w:r w:rsidRPr="000616CF">
              <w:rPr>
                <w:rFonts w:ascii="Times New Roman" w:eastAsia="Calibri" w:hAnsi="Times New Roman"/>
                <w:sz w:val="24"/>
                <w:szCs w:val="24"/>
                <w:vertAlign w:val="subscript"/>
              </w:rPr>
              <w:t>iмг</w:t>
            </w:r>
            <w:r w:rsidRPr="000616CF">
              <w:rPr>
                <w:rFonts w:ascii="Times New Roman" w:eastAsia="Calibri" w:hAnsi="Times New Roman"/>
                <w:sz w:val="24"/>
                <w:szCs w:val="24"/>
              </w:rPr>
              <w:t>)</w:t>
            </w:r>
          </w:p>
        </w:tc>
      </w:tr>
      <w:tr w:rsidR="007E296B" w:rsidRPr="000616CF" w:rsidTr="00392D28">
        <w:tc>
          <w:tcPr>
            <w:tcW w:w="1951" w:type="dxa"/>
          </w:tcPr>
          <w:p w:rsidR="00392D28" w:rsidRPr="000616CF" w:rsidRDefault="00BA15EE" w:rsidP="00392D28">
            <w:pPr>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4</w:t>
            </w:r>
          </w:p>
        </w:tc>
        <w:tc>
          <w:tcPr>
            <w:tcW w:w="2693" w:type="dxa"/>
          </w:tcPr>
          <w:p w:rsidR="00392D28" w:rsidRPr="000616CF" w:rsidRDefault="005670AC" w:rsidP="00392D28">
            <w:pPr>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2</w:t>
            </w:r>
            <w:r w:rsidR="00392D28" w:rsidRPr="000616CF">
              <w:rPr>
                <w:rFonts w:ascii="Times New Roman" w:eastAsia="Calibri" w:hAnsi="Times New Roman"/>
                <w:sz w:val="28"/>
                <w:szCs w:val="28"/>
              </w:rPr>
              <w:t>0</w:t>
            </w:r>
          </w:p>
        </w:tc>
        <w:tc>
          <w:tcPr>
            <w:tcW w:w="3544" w:type="dxa"/>
          </w:tcPr>
          <w:p w:rsidR="00392D28" w:rsidRPr="000616CF" w:rsidRDefault="00392D28" w:rsidP="00392D28">
            <w:pPr>
              <w:spacing w:after="0" w:line="240" w:lineRule="auto"/>
              <w:jc w:val="center"/>
              <w:rPr>
                <w:rFonts w:ascii="Times New Roman" w:eastAsia="Calibri" w:hAnsi="Times New Roman"/>
                <w:b/>
                <w:sz w:val="28"/>
                <w:szCs w:val="28"/>
              </w:rPr>
            </w:pPr>
            <w:r w:rsidRPr="000616CF">
              <w:rPr>
                <w:rFonts w:ascii="Times New Roman" w:eastAsia="Calibri" w:hAnsi="Times New Roman"/>
                <w:sz w:val="28"/>
                <w:szCs w:val="28"/>
              </w:rPr>
              <w:t>Устанавливается оператором связи и подлежит государственному регулированию в соответствии со статьей 28 Федерального закона от 07.07.2003 №126-ФЗ «О связи», не более 4,80</w:t>
            </w:r>
          </w:p>
        </w:tc>
        <w:tc>
          <w:tcPr>
            <w:tcW w:w="2268" w:type="dxa"/>
          </w:tcPr>
          <w:p w:rsidR="00392D28" w:rsidRPr="000616CF" w:rsidRDefault="00392D28" w:rsidP="00392D28">
            <w:pPr>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12</w:t>
            </w:r>
          </w:p>
        </w:tc>
      </w:tr>
      <w:tr w:rsidR="007E296B" w:rsidRPr="000616CF" w:rsidTr="00392D28">
        <w:tc>
          <w:tcPr>
            <w:tcW w:w="1951" w:type="dxa"/>
          </w:tcPr>
          <w:p w:rsidR="00392D28" w:rsidRPr="000616CF" w:rsidRDefault="00BA15EE" w:rsidP="00392D28">
            <w:pPr>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4</w:t>
            </w:r>
          </w:p>
        </w:tc>
        <w:tc>
          <w:tcPr>
            <w:tcW w:w="2693" w:type="dxa"/>
          </w:tcPr>
          <w:p w:rsidR="00392D28" w:rsidRPr="000616CF" w:rsidRDefault="00392D28" w:rsidP="00392D28">
            <w:pPr>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10</w:t>
            </w:r>
          </w:p>
        </w:tc>
        <w:tc>
          <w:tcPr>
            <w:tcW w:w="3544" w:type="dxa"/>
          </w:tcPr>
          <w:p w:rsidR="00392D28" w:rsidRPr="000616CF" w:rsidRDefault="00392D28" w:rsidP="00392D28">
            <w:pPr>
              <w:spacing w:after="0" w:line="240" w:lineRule="auto"/>
              <w:jc w:val="center"/>
              <w:rPr>
                <w:rFonts w:ascii="Times New Roman" w:eastAsia="Calibri" w:hAnsi="Times New Roman"/>
                <w:b/>
                <w:sz w:val="28"/>
                <w:szCs w:val="28"/>
              </w:rPr>
            </w:pPr>
            <w:r w:rsidRPr="000616CF">
              <w:rPr>
                <w:rFonts w:ascii="Times New Roman" w:eastAsia="Calibri" w:hAnsi="Times New Roman"/>
                <w:sz w:val="28"/>
                <w:szCs w:val="28"/>
              </w:rPr>
              <w:t xml:space="preserve">Устанавливается оператором связи и подлежит государственному регулированию в соответствии со статьей 28 Федерального закона от </w:t>
            </w:r>
            <w:r w:rsidRPr="000616CF">
              <w:rPr>
                <w:rFonts w:ascii="Times New Roman" w:eastAsia="Calibri" w:hAnsi="Times New Roman"/>
                <w:sz w:val="28"/>
                <w:szCs w:val="28"/>
              </w:rPr>
              <w:lastRenderedPageBreak/>
              <w:t>07.07.2003 №126-ФЗ «О связи», не более 6,60</w:t>
            </w:r>
          </w:p>
        </w:tc>
        <w:tc>
          <w:tcPr>
            <w:tcW w:w="2268" w:type="dxa"/>
          </w:tcPr>
          <w:p w:rsidR="00392D28" w:rsidRPr="000616CF" w:rsidRDefault="00392D28" w:rsidP="00392D28">
            <w:pPr>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lastRenderedPageBreak/>
              <w:t>12</w:t>
            </w:r>
          </w:p>
        </w:tc>
      </w:tr>
    </w:tbl>
    <w:p w:rsidR="00D34AB9" w:rsidRPr="000616CF" w:rsidRDefault="00D34AB9" w:rsidP="005F17BC">
      <w:pPr>
        <w:widowControl w:val="0"/>
        <w:tabs>
          <w:tab w:val="left" w:pos="567"/>
        </w:tabs>
        <w:autoSpaceDE w:val="0"/>
        <w:autoSpaceDN w:val="0"/>
        <w:adjustRightInd w:val="0"/>
        <w:spacing w:after="0" w:line="240" w:lineRule="auto"/>
        <w:ind w:firstLine="709"/>
        <w:jc w:val="both"/>
        <w:rPr>
          <w:rFonts w:ascii="Times New Roman" w:hAnsi="Times New Roman"/>
          <w:color w:val="FF0000"/>
          <w:sz w:val="28"/>
          <w:szCs w:val="28"/>
        </w:rPr>
      </w:pP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2.1.</w:t>
      </w:r>
      <w:r w:rsidR="00B47990" w:rsidRPr="000616CF">
        <w:rPr>
          <w:rFonts w:ascii="Times New Roman" w:hAnsi="Times New Roman"/>
          <w:sz w:val="28"/>
          <w:szCs w:val="28"/>
        </w:rPr>
        <w:t>3</w:t>
      </w:r>
      <w:r w:rsidRPr="000616CF">
        <w:rPr>
          <w:rFonts w:ascii="Times New Roman" w:hAnsi="Times New Roman"/>
          <w:sz w:val="28"/>
          <w:szCs w:val="28"/>
        </w:rPr>
        <w:t>. Нормативные затраты на сеть «Интернет» и услуги интернет-провайдеров (</w:t>
      </w:r>
      <w:r w:rsidR="002B5B22" w:rsidRPr="000616CF">
        <w:rPr>
          <w:rFonts w:ascii="Times New Roman" w:hAnsi="Times New Roman"/>
          <w:sz w:val="28"/>
          <w:szCs w:val="28"/>
        </w:rPr>
        <w:t>З</w:t>
      </w:r>
      <w:r w:rsidR="002B5B22" w:rsidRPr="000616CF">
        <w:rPr>
          <w:rFonts w:ascii="Times New Roman" w:hAnsi="Times New Roman"/>
          <w:sz w:val="28"/>
          <w:szCs w:val="28"/>
          <w:vertAlign w:val="subscript"/>
        </w:rPr>
        <w:t>и</w:t>
      </w:r>
      <w:r w:rsidRPr="000616CF">
        <w:rPr>
          <w:rFonts w:ascii="Times New Roman" w:hAnsi="Times New Roman"/>
          <w:sz w:val="28"/>
          <w:szCs w:val="28"/>
        </w:rPr>
        <w:t>) определяются по формуле:</w:t>
      </w: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color w:val="FF0000"/>
          <w:sz w:val="28"/>
          <w:szCs w:val="28"/>
        </w:rPr>
      </w:pPr>
      <w:r>
        <w:rPr>
          <w:rFonts w:ascii="Times New Roman" w:hAnsi="Times New Roman"/>
          <w:noProof/>
          <w:sz w:val="28"/>
          <w:szCs w:val="28"/>
        </w:rPr>
        <w:drawing>
          <wp:inline distT="0" distB="0" distL="0" distR="0">
            <wp:extent cx="2190750" cy="600075"/>
            <wp:effectExtent l="0" t="0" r="0" b="0"/>
            <wp:docPr id="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cstate="print"/>
                    <a:srcRect/>
                    <a:stretch>
                      <a:fillRect/>
                    </a:stretch>
                  </pic:blipFill>
                  <pic:spPr bwMode="auto">
                    <a:xfrm>
                      <a:off x="0" y="0"/>
                      <a:ext cx="2190750"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sz w:val="28"/>
          <w:szCs w:val="28"/>
        </w:rPr>
        <w:drawing>
          <wp:inline distT="0" distB="0" distL="0" distR="0">
            <wp:extent cx="361950" cy="314325"/>
            <wp:effectExtent l="0" t="0" r="0" b="0"/>
            <wp:docPr id="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количество каналов передачи данных сети «Интернет» с i-й пропускной способностью;</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04800" cy="314325"/>
            <wp:effectExtent l="0" t="0" r="0" b="0"/>
            <wp:docPr id="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cstate="print"/>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месячная цена аренды канала передачи данных сети «Интернет» с i-й пропускной способностью;</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81000" cy="314325"/>
            <wp:effectExtent l="0" t="0" r="0" b="0"/>
            <wp:docPr id="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 cstate="print"/>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количество месяцев аренды канала передачи данных сети «Интернет» с i-й пропускной способностью.</w:t>
      </w:r>
    </w:p>
    <w:p w:rsidR="00946A9F" w:rsidRPr="000616CF" w:rsidRDefault="00946A9F"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A16C6F" w:rsidRPr="000616CF" w:rsidRDefault="00A16C6F" w:rsidP="00A16C6F">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Показатели  Q</w:t>
      </w:r>
      <w:r w:rsidRPr="000616CF">
        <w:rPr>
          <w:rFonts w:ascii="Times New Roman" w:hAnsi="Times New Roman"/>
          <w:sz w:val="28"/>
          <w:szCs w:val="28"/>
          <w:vertAlign w:val="subscript"/>
        </w:rPr>
        <w:t>i и</w:t>
      </w:r>
      <w:r w:rsidRPr="000616CF">
        <w:rPr>
          <w:rFonts w:ascii="Times New Roman" w:hAnsi="Times New Roman"/>
          <w:sz w:val="28"/>
          <w:szCs w:val="28"/>
        </w:rPr>
        <w:t xml:space="preserve"> , P</w:t>
      </w:r>
      <w:r w:rsidRPr="000616CF">
        <w:rPr>
          <w:rFonts w:ascii="Times New Roman" w:hAnsi="Times New Roman"/>
          <w:sz w:val="28"/>
          <w:szCs w:val="28"/>
          <w:vertAlign w:val="subscript"/>
        </w:rPr>
        <w:t>i и</w:t>
      </w:r>
      <w:r w:rsidRPr="000616CF">
        <w:rPr>
          <w:rFonts w:ascii="Times New Roman" w:hAnsi="Times New Roman"/>
          <w:sz w:val="28"/>
          <w:szCs w:val="28"/>
        </w:rPr>
        <w:t>, N</w:t>
      </w:r>
      <w:r w:rsidRPr="000616CF">
        <w:rPr>
          <w:rFonts w:ascii="Times New Roman" w:hAnsi="Times New Roman"/>
          <w:sz w:val="28"/>
          <w:szCs w:val="28"/>
          <w:vertAlign w:val="subscript"/>
        </w:rPr>
        <w:t>i и</w:t>
      </w:r>
      <w:r w:rsidRPr="000616CF">
        <w:rPr>
          <w:rFonts w:ascii="Times New Roman" w:hAnsi="Times New Roman"/>
          <w:sz w:val="28"/>
          <w:szCs w:val="28"/>
        </w:rPr>
        <w:t xml:space="preserve">  приведены в таблице </w:t>
      </w:r>
      <w:r w:rsidR="007E296B" w:rsidRPr="000616CF">
        <w:rPr>
          <w:rFonts w:ascii="Times New Roman" w:hAnsi="Times New Roman"/>
          <w:sz w:val="28"/>
          <w:szCs w:val="28"/>
        </w:rPr>
        <w:t>4</w:t>
      </w:r>
      <w:r w:rsidRPr="000616CF">
        <w:rPr>
          <w:rFonts w:ascii="Times New Roman" w:hAnsi="Times New Roman"/>
          <w:sz w:val="28"/>
          <w:szCs w:val="28"/>
        </w:rPr>
        <w:t>.</w:t>
      </w:r>
    </w:p>
    <w:p w:rsidR="00A16C6F" w:rsidRPr="000616CF" w:rsidRDefault="00A16C6F" w:rsidP="00A16C6F">
      <w:pPr>
        <w:widowControl w:val="0"/>
        <w:autoSpaceDE w:val="0"/>
        <w:autoSpaceDN w:val="0"/>
        <w:adjustRightInd w:val="0"/>
        <w:spacing w:after="0" w:line="240" w:lineRule="auto"/>
        <w:jc w:val="right"/>
        <w:rPr>
          <w:rFonts w:ascii="Times New Roman" w:hAnsi="Times New Roman"/>
          <w:sz w:val="28"/>
          <w:szCs w:val="28"/>
        </w:rPr>
      </w:pPr>
      <w:r w:rsidRPr="000616CF">
        <w:rPr>
          <w:rFonts w:ascii="Times New Roman" w:hAnsi="Times New Roman"/>
          <w:sz w:val="28"/>
          <w:szCs w:val="28"/>
        </w:rPr>
        <w:t xml:space="preserve">Таблица </w:t>
      </w:r>
      <w:r w:rsidR="007E296B" w:rsidRPr="000616CF">
        <w:rPr>
          <w:rFonts w:ascii="Times New Roman" w:hAnsi="Times New Roman"/>
          <w:sz w:val="28"/>
          <w:szCs w:val="28"/>
        </w:rPr>
        <w:t>4</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94"/>
        <w:gridCol w:w="2551"/>
        <w:gridCol w:w="2835"/>
      </w:tblGrid>
      <w:tr w:rsidR="00A16C6F" w:rsidRPr="000616CF" w:rsidTr="00A16C6F">
        <w:trPr>
          <w:trHeight w:val="1363"/>
        </w:trPr>
        <w:tc>
          <w:tcPr>
            <w:tcW w:w="2410" w:type="dxa"/>
            <w:shd w:val="clear" w:color="auto" w:fill="auto"/>
          </w:tcPr>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color w:val="000000"/>
                <w:sz w:val="24"/>
                <w:szCs w:val="24"/>
              </w:rPr>
              <w:t>Количество каналов передачи данных сети «Интернет»</w:t>
            </w:r>
          </w:p>
          <w:p w:rsidR="00A16C6F" w:rsidRPr="000616CF" w:rsidRDefault="00A16C6F" w:rsidP="00A16C6F">
            <w:pPr>
              <w:spacing w:after="0" w:line="240" w:lineRule="auto"/>
              <w:jc w:val="center"/>
              <w:rPr>
                <w:rFonts w:ascii="Times New Roman" w:hAnsi="Times New Roman"/>
                <w:color w:val="000000"/>
                <w:sz w:val="24"/>
                <w:szCs w:val="24"/>
              </w:rPr>
            </w:pPr>
          </w:p>
          <w:p w:rsidR="00A16C6F" w:rsidRPr="000616CF" w:rsidRDefault="00A16C6F" w:rsidP="00A16C6F">
            <w:pPr>
              <w:spacing w:after="0" w:line="240" w:lineRule="auto"/>
              <w:jc w:val="center"/>
              <w:rPr>
                <w:rFonts w:ascii="Times New Roman" w:hAnsi="Times New Roman"/>
              </w:rPr>
            </w:pPr>
          </w:p>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rPr>
              <w:t>(Q</w:t>
            </w:r>
            <w:r w:rsidRPr="000616CF">
              <w:rPr>
                <w:rFonts w:ascii="Times New Roman" w:hAnsi="Times New Roman"/>
                <w:vertAlign w:val="subscript"/>
              </w:rPr>
              <w:t>i и</w:t>
            </w:r>
            <w:r w:rsidRPr="000616CF">
              <w:rPr>
                <w:rFonts w:ascii="Times New Roman" w:hAnsi="Times New Roman"/>
              </w:rPr>
              <w:t>)</w:t>
            </w:r>
          </w:p>
        </w:tc>
        <w:tc>
          <w:tcPr>
            <w:tcW w:w="2694" w:type="dxa"/>
            <w:shd w:val="clear" w:color="auto" w:fill="auto"/>
          </w:tcPr>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color w:val="000000"/>
                <w:sz w:val="24"/>
                <w:szCs w:val="24"/>
              </w:rPr>
              <w:t>Пропускная способность каналов передачи данных сети «Интернет»</w:t>
            </w:r>
          </w:p>
        </w:tc>
        <w:tc>
          <w:tcPr>
            <w:tcW w:w="2551" w:type="dxa"/>
            <w:shd w:val="clear" w:color="auto" w:fill="auto"/>
          </w:tcPr>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color w:val="000000"/>
                <w:sz w:val="24"/>
                <w:szCs w:val="24"/>
              </w:rPr>
              <w:t xml:space="preserve">Месячная цена аренды канала передачи данных сети «Интернет», включая предоставление почтового ящика на сервере до 10Мб в мес., статического </w:t>
            </w:r>
            <w:r w:rsidRPr="000616CF">
              <w:rPr>
                <w:rFonts w:ascii="Times New Roman" w:hAnsi="Times New Roman"/>
                <w:color w:val="000000"/>
                <w:sz w:val="24"/>
                <w:szCs w:val="24"/>
                <w:lang w:val="en-US"/>
              </w:rPr>
              <w:t>IP</w:t>
            </w:r>
            <w:r w:rsidRPr="000616CF">
              <w:rPr>
                <w:rFonts w:ascii="Times New Roman" w:hAnsi="Times New Roman"/>
                <w:color w:val="000000"/>
                <w:sz w:val="24"/>
                <w:szCs w:val="24"/>
              </w:rPr>
              <w:t xml:space="preserve">-адреса </w:t>
            </w:r>
          </w:p>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color w:val="000000"/>
                <w:sz w:val="24"/>
                <w:szCs w:val="24"/>
              </w:rPr>
              <w:t>(не более, руб.)</w:t>
            </w:r>
          </w:p>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rPr>
              <w:t>(P</w:t>
            </w:r>
            <w:r w:rsidRPr="000616CF">
              <w:rPr>
                <w:rFonts w:ascii="Times New Roman" w:hAnsi="Times New Roman"/>
                <w:vertAlign w:val="subscript"/>
              </w:rPr>
              <w:t>i и</w:t>
            </w:r>
            <w:r w:rsidRPr="000616CF">
              <w:rPr>
                <w:rFonts w:ascii="Times New Roman" w:hAnsi="Times New Roman"/>
              </w:rPr>
              <w:t>)</w:t>
            </w:r>
          </w:p>
        </w:tc>
        <w:tc>
          <w:tcPr>
            <w:tcW w:w="2835" w:type="dxa"/>
          </w:tcPr>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color w:val="000000"/>
                <w:sz w:val="24"/>
                <w:szCs w:val="24"/>
              </w:rPr>
              <w:t xml:space="preserve">Количество месяцев аренды канала передачи данных сети Интернет </w:t>
            </w:r>
          </w:p>
          <w:p w:rsidR="00A16C6F" w:rsidRPr="000616CF" w:rsidRDefault="00A16C6F" w:rsidP="00A16C6F">
            <w:pPr>
              <w:spacing w:after="0" w:line="240" w:lineRule="auto"/>
              <w:jc w:val="center"/>
              <w:rPr>
                <w:rFonts w:ascii="Times New Roman" w:hAnsi="Times New Roman"/>
                <w:color w:val="000000"/>
                <w:sz w:val="24"/>
                <w:szCs w:val="24"/>
              </w:rPr>
            </w:pPr>
          </w:p>
          <w:p w:rsidR="00A16C6F" w:rsidRPr="000616CF" w:rsidRDefault="00A16C6F" w:rsidP="00A16C6F">
            <w:pPr>
              <w:spacing w:after="0" w:line="240" w:lineRule="auto"/>
              <w:jc w:val="center"/>
              <w:rPr>
                <w:rFonts w:ascii="Times New Roman" w:hAnsi="Times New Roman"/>
                <w:color w:val="000000"/>
                <w:sz w:val="24"/>
                <w:szCs w:val="24"/>
              </w:rPr>
            </w:pPr>
            <w:r w:rsidRPr="000616CF">
              <w:rPr>
                <w:rFonts w:ascii="Times New Roman" w:hAnsi="Times New Roman"/>
              </w:rPr>
              <w:t>(N</w:t>
            </w:r>
            <w:r w:rsidRPr="000616CF">
              <w:rPr>
                <w:rFonts w:ascii="Times New Roman" w:hAnsi="Times New Roman"/>
                <w:vertAlign w:val="subscript"/>
              </w:rPr>
              <w:t>i и</w:t>
            </w:r>
            <w:r w:rsidRPr="000616CF">
              <w:rPr>
                <w:rFonts w:ascii="Times New Roman" w:hAnsi="Times New Roman"/>
              </w:rPr>
              <w:t>)</w:t>
            </w:r>
          </w:p>
        </w:tc>
      </w:tr>
      <w:tr w:rsidR="00A16C6F" w:rsidRPr="000616CF" w:rsidTr="00A16C6F">
        <w:tc>
          <w:tcPr>
            <w:tcW w:w="2410" w:type="dxa"/>
            <w:shd w:val="clear" w:color="auto" w:fill="auto"/>
          </w:tcPr>
          <w:p w:rsidR="00A16C6F" w:rsidRPr="000616CF" w:rsidRDefault="00A16C6F" w:rsidP="00A16C6F">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1</w:t>
            </w:r>
          </w:p>
        </w:tc>
        <w:tc>
          <w:tcPr>
            <w:tcW w:w="2694" w:type="dxa"/>
            <w:shd w:val="clear" w:color="auto" w:fill="auto"/>
          </w:tcPr>
          <w:p w:rsidR="00A16C6F" w:rsidRPr="000616CF" w:rsidRDefault="00A16C6F" w:rsidP="00A7639F">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 xml:space="preserve"> </w:t>
            </w:r>
            <w:r w:rsidR="00A7639F" w:rsidRPr="000616CF">
              <w:rPr>
                <w:rFonts w:ascii="Times New Roman" w:hAnsi="Times New Roman"/>
                <w:color w:val="000000"/>
                <w:sz w:val="28"/>
                <w:szCs w:val="28"/>
              </w:rPr>
              <w:t>2</w:t>
            </w:r>
            <w:r w:rsidRPr="000616CF">
              <w:rPr>
                <w:rFonts w:ascii="Times New Roman" w:hAnsi="Times New Roman"/>
                <w:color w:val="000000"/>
                <w:sz w:val="28"/>
                <w:szCs w:val="28"/>
              </w:rPr>
              <w:t xml:space="preserve"> Мбит/с</w:t>
            </w:r>
          </w:p>
        </w:tc>
        <w:tc>
          <w:tcPr>
            <w:tcW w:w="2551" w:type="dxa"/>
            <w:shd w:val="clear" w:color="auto" w:fill="auto"/>
          </w:tcPr>
          <w:p w:rsidR="00A16C6F" w:rsidRPr="000616CF" w:rsidRDefault="00A7639F" w:rsidP="00A16C6F">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1 700,00</w:t>
            </w:r>
          </w:p>
        </w:tc>
        <w:tc>
          <w:tcPr>
            <w:tcW w:w="2835" w:type="dxa"/>
          </w:tcPr>
          <w:p w:rsidR="00A16C6F" w:rsidRPr="000616CF" w:rsidRDefault="00A16C6F" w:rsidP="00A16C6F">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12</w:t>
            </w:r>
          </w:p>
        </w:tc>
      </w:tr>
    </w:tbl>
    <w:p w:rsidR="003845F7" w:rsidRPr="000616CF" w:rsidRDefault="003845F7" w:rsidP="005F17BC">
      <w:pPr>
        <w:widowControl w:val="0"/>
        <w:tabs>
          <w:tab w:val="left" w:pos="567"/>
        </w:tabs>
        <w:autoSpaceDE w:val="0"/>
        <w:autoSpaceDN w:val="0"/>
        <w:adjustRightInd w:val="0"/>
        <w:spacing w:after="0" w:line="240" w:lineRule="auto"/>
        <w:ind w:firstLine="709"/>
        <w:jc w:val="both"/>
        <w:outlineLvl w:val="3"/>
        <w:rPr>
          <w:rFonts w:ascii="Times New Roman" w:hAnsi="Times New Roman"/>
          <w:sz w:val="28"/>
          <w:szCs w:val="28"/>
        </w:rPr>
      </w:pPr>
      <w:bookmarkStart w:id="3" w:name="Par174"/>
      <w:bookmarkEnd w:id="3"/>
    </w:p>
    <w:p w:rsidR="00B7092A" w:rsidRPr="000616CF" w:rsidRDefault="00B7092A" w:rsidP="005F17BC">
      <w:pPr>
        <w:widowControl w:val="0"/>
        <w:tabs>
          <w:tab w:val="left" w:pos="567"/>
        </w:tabs>
        <w:autoSpaceDE w:val="0"/>
        <w:autoSpaceDN w:val="0"/>
        <w:adjustRightInd w:val="0"/>
        <w:spacing w:after="0" w:line="240" w:lineRule="auto"/>
        <w:ind w:firstLine="709"/>
        <w:jc w:val="both"/>
        <w:outlineLvl w:val="3"/>
        <w:rPr>
          <w:rFonts w:ascii="Times New Roman" w:hAnsi="Times New Roman"/>
          <w:sz w:val="28"/>
          <w:szCs w:val="28"/>
        </w:rPr>
      </w:pPr>
      <w:r w:rsidRPr="000616CF">
        <w:rPr>
          <w:rFonts w:ascii="Times New Roman" w:hAnsi="Times New Roman"/>
          <w:sz w:val="28"/>
          <w:szCs w:val="28"/>
        </w:rPr>
        <w:t>2.2. Затраты на содержание имущества</w:t>
      </w:r>
    </w:p>
    <w:p w:rsidR="00B7092A" w:rsidRPr="000616CF" w:rsidRDefault="00EF1806"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bookmarkStart w:id="4" w:name="Par216"/>
      <w:bookmarkEnd w:id="4"/>
      <w:r w:rsidRPr="000616CF">
        <w:rPr>
          <w:rFonts w:ascii="Times New Roman" w:hAnsi="Times New Roman"/>
          <w:sz w:val="28"/>
          <w:szCs w:val="28"/>
        </w:rPr>
        <w:t>2.</w:t>
      </w:r>
      <w:r w:rsidR="00725032" w:rsidRPr="000616CF">
        <w:rPr>
          <w:rFonts w:ascii="Times New Roman" w:hAnsi="Times New Roman"/>
          <w:sz w:val="28"/>
          <w:szCs w:val="28"/>
        </w:rPr>
        <w:t>2</w:t>
      </w:r>
      <w:r w:rsidRPr="000616CF">
        <w:rPr>
          <w:rFonts w:ascii="Times New Roman" w:hAnsi="Times New Roman"/>
          <w:sz w:val="28"/>
          <w:szCs w:val="28"/>
        </w:rPr>
        <w:t>.1. З</w:t>
      </w:r>
      <w:r w:rsidR="00B7092A" w:rsidRPr="000616CF">
        <w:rPr>
          <w:rFonts w:ascii="Times New Roman" w:hAnsi="Times New Roman"/>
          <w:sz w:val="28"/>
          <w:szCs w:val="28"/>
        </w:rPr>
        <w:t>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r w:rsidR="00DD7EC3" w:rsidRPr="000616CF">
        <w:rPr>
          <w:rFonts w:ascii="Times New Roman" w:hAnsi="Times New Roman"/>
          <w:sz w:val="28"/>
          <w:szCs w:val="28"/>
        </w:rPr>
        <w:t xml:space="preserve"> (З</w:t>
      </w:r>
      <w:r w:rsidR="00DD7EC3" w:rsidRPr="000616CF">
        <w:rPr>
          <w:rFonts w:ascii="Times New Roman" w:hAnsi="Times New Roman"/>
          <w:sz w:val="28"/>
          <w:szCs w:val="28"/>
          <w:vertAlign w:val="subscript"/>
        </w:rPr>
        <w:t>спо</w:t>
      </w:r>
      <w:r w:rsidR="00DD7EC3"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7D684E" w:rsidP="00DF1C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12"/>
          <w:sz w:val="28"/>
          <w:szCs w:val="28"/>
        </w:rPr>
        <w:drawing>
          <wp:inline distT="0" distB="0" distL="0" distR="0">
            <wp:extent cx="1495425" cy="314325"/>
            <wp:effectExtent l="0" t="0" r="9525" b="0"/>
            <wp:docPr id="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7" cstate="print"/>
                    <a:srcRect/>
                    <a:stretch>
                      <a:fillRect/>
                    </a:stretch>
                  </pic:blipFill>
                  <pic:spPr bwMode="auto">
                    <a:xfrm>
                      <a:off x="0" y="0"/>
                      <a:ext cx="149542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00050" cy="314325"/>
            <wp:effectExtent l="0" t="0" r="0" b="0"/>
            <wp:docPr id="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8"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затраты на оплату услуг по сопровождению справочно-правовых систем;</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81000" cy="314325"/>
            <wp:effectExtent l="0" t="0" r="0" b="0"/>
            <wp:docPr id="1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9" cstate="print"/>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затраты на оплату услуг по сопровождению и приобретению иного программного обеспечения.</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w:t>
      </w:r>
      <w:r w:rsidRPr="000616CF">
        <w:rPr>
          <w:rFonts w:ascii="Times New Roman" w:hAnsi="Times New Roman"/>
          <w:sz w:val="28"/>
          <w:szCs w:val="28"/>
        </w:rPr>
        <w:lastRenderedPageBreak/>
        <w:t>программного обеспечения.</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w:t>
      </w:r>
      <w:r w:rsidR="00ED53A9" w:rsidRPr="000616CF">
        <w:rPr>
          <w:rFonts w:ascii="Times New Roman" w:hAnsi="Times New Roman"/>
          <w:sz w:val="28"/>
          <w:szCs w:val="28"/>
        </w:rPr>
        <w:t>2</w:t>
      </w:r>
      <w:r w:rsidRPr="000616CF">
        <w:rPr>
          <w:rFonts w:ascii="Times New Roman" w:hAnsi="Times New Roman"/>
          <w:sz w:val="28"/>
          <w:szCs w:val="28"/>
        </w:rPr>
        <w:t>.</w:t>
      </w:r>
      <w:r w:rsidR="00ED53A9" w:rsidRPr="000616CF">
        <w:rPr>
          <w:rFonts w:ascii="Times New Roman" w:hAnsi="Times New Roman"/>
          <w:sz w:val="28"/>
          <w:szCs w:val="28"/>
        </w:rPr>
        <w:t>2</w:t>
      </w:r>
      <w:r w:rsidRPr="000616CF">
        <w:rPr>
          <w:rFonts w:ascii="Times New Roman" w:hAnsi="Times New Roman"/>
          <w:sz w:val="28"/>
          <w:szCs w:val="28"/>
        </w:rPr>
        <w:t>.</w:t>
      </w:r>
      <w:r w:rsidR="00ED53A9" w:rsidRPr="000616CF">
        <w:rPr>
          <w:rFonts w:ascii="Times New Roman" w:hAnsi="Times New Roman"/>
          <w:sz w:val="28"/>
          <w:szCs w:val="28"/>
        </w:rPr>
        <w:t xml:space="preserve"> </w:t>
      </w:r>
      <w:r w:rsidRPr="000616CF">
        <w:rPr>
          <w:rFonts w:ascii="Times New Roman" w:hAnsi="Times New Roman"/>
          <w:sz w:val="28"/>
          <w:szCs w:val="28"/>
        </w:rPr>
        <w:t xml:space="preserve"> Затраты на оплату услуг по сопровождению справочно-правовых систем </w:t>
      </w:r>
      <w:r w:rsidR="00BF795F" w:rsidRPr="000616CF">
        <w:rPr>
          <w:rFonts w:ascii="Times New Roman" w:hAnsi="Times New Roman"/>
          <w:sz w:val="28"/>
          <w:szCs w:val="28"/>
        </w:rPr>
        <w:t>(З</w:t>
      </w:r>
      <w:r w:rsidR="00BF795F" w:rsidRPr="000616CF">
        <w:rPr>
          <w:rFonts w:ascii="Times New Roman" w:hAnsi="Times New Roman"/>
          <w:sz w:val="28"/>
          <w:szCs w:val="28"/>
          <w:vertAlign w:val="subscript"/>
        </w:rPr>
        <w:t>сспс</w:t>
      </w:r>
      <w:r w:rsidR="00BF795F" w:rsidRPr="000616CF">
        <w:rPr>
          <w:rFonts w:ascii="Times New Roman" w:hAnsi="Times New Roman"/>
          <w:sz w:val="28"/>
          <w:szCs w:val="28"/>
        </w:rPr>
        <w:t>)</w:t>
      </w:r>
      <w:r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DF1C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343025" cy="447675"/>
            <wp:effectExtent l="0" t="0" r="0" b="0"/>
            <wp:docPr id="1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20" cstate="print"/>
                    <a:srcRect/>
                    <a:stretch>
                      <a:fillRect/>
                    </a:stretch>
                  </pic:blipFill>
                  <pic:spPr bwMode="auto">
                    <a:xfrm>
                      <a:off x="0" y="0"/>
                      <a:ext cx="1343025" cy="4476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76250" cy="314325"/>
            <wp:effectExtent l="0" t="0" r="0" b="0"/>
            <wp:docPr id="1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1" cstate="print"/>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881AC5" w:rsidRPr="000616CF" w:rsidRDefault="009A1304" w:rsidP="007D00B7">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w:t>
      </w:r>
      <w:r w:rsidR="00257597" w:rsidRPr="000616CF">
        <w:rPr>
          <w:rFonts w:ascii="Times New Roman" w:hAnsi="Times New Roman"/>
          <w:sz w:val="28"/>
          <w:szCs w:val="28"/>
        </w:rPr>
        <w:t>2.3.</w:t>
      </w:r>
      <w:r w:rsidRPr="000616CF">
        <w:rPr>
          <w:rFonts w:ascii="Times New Roman" w:hAnsi="Times New Roman"/>
          <w:sz w:val="28"/>
          <w:szCs w:val="28"/>
        </w:rPr>
        <w:t xml:space="preserve"> </w:t>
      </w:r>
      <w:r w:rsidR="00304572" w:rsidRPr="000616CF">
        <w:rPr>
          <w:rFonts w:ascii="Times New Roman" w:hAnsi="Times New Roman"/>
          <w:sz w:val="28"/>
          <w:szCs w:val="28"/>
        </w:rPr>
        <w:t>Затраты на оплату услуг по сопровождению и приобретению иного программного обеспечения (З сип) определяются по формуле:</w:t>
      </w:r>
    </w:p>
    <w:p w:rsidR="000405F6" w:rsidRPr="000616CF" w:rsidRDefault="007D684E" w:rsidP="000405F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30"/>
          <w:sz w:val="28"/>
          <w:szCs w:val="28"/>
        </w:rPr>
        <w:drawing>
          <wp:inline distT="0" distB="0" distL="0" distR="0">
            <wp:extent cx="2219325" cy="523875"/>
            <wp:effectExtent l="0" t="0" r="0" b="0"/>
            <wp:docPr id="1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2" cstate="print"/>
                    <a:srcRect/>
                    <a:stretch>
                      <a:fillRect/>
                    </a:stretch>
                  </pic:blipFill>
                  <pic:spPr bwMode="auto">
                    <a:xfrm>
                      <a:off x="0" y="0"/>
                      <a:ext cx="2219325" cy="523875"/>
                    </a:xfrm>
                    <a:prstGeom prst="rect">
                      <a:avLst/>
                    </a:prstGeom>
                    <a:noFill/>
                    <a:ln w="9525">
                      <a:noFill/>
                      <a:miter lim="800000"/>
                      <a:headEnd/>
                      <a:tailEnd/>
                    </a:ln>
                  </pic:spPr>
                </pic:pic>
              </a:graphicData>
            </a:graphic>
          </wp:inline>
        </w:drawing>
      </w:r>
      <w:r w:rsidR="000405F6" w:rsidRPr="000616CF">
        <w:rPr>
          <w:rFonts w:ascii="Times New Roman" w:hAnsi="Times New Roman"/>
          <w:sz w:val="28"/>
          <w:szCs w:val="28"/>
        </w:rPr>
        <w:t>,</w:t>
      </w:r>
    </w:p>
    <w:p w:rsidR="00772D4E" w:rsidRPr="000616CF" w:rsidRDefault="00772D4E" w:rsidP="00772D4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4"/>
          <w:sz w:val="28"/>
          <w:szCs w:val="28"/>
        </w:rPr>
        <w:drawing>
          <wp:inline distT="0" distB="0" distL="0" distR="0">
            <wp:extent cx="476250" cy="333375"/>
            <wp:effectExtent l="0" t="0" r="0" b="0"/>
            <wp:docPr id="1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3" cstate="print"/>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772D4E" w:rsidRPr="000616CF" w:rsidRDefault="007D684E" w:rsidP="00772D4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4"/>
          <w:sz w:val="28"/>
          <w:szCs w:val="28"/>
        </w:rPr>
        <w:drawing>
          <wp:inline distT="0" distB="0" distL="0" distR="0">
            <wp:extent cx="457200" cy="333375"/>
            <wp:effectExtent l="0" t="0" r="0" b="0"/>
            <wp:docPr id="1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4" cstate="print"/>
                    <a:srcRect/>
                    <a:stretch>
                      <a:fillRect/>
                    </a:stretch>
                  </pic:blipFill>
                  <pic:spPr bwMode="auto">
                    <a:xfrm>
                      <a:off x="0" y="0"/>
                      <a:ext cx="457200" cy="333375"/>
                    </a:xfrm>
                    <a:prstGeom prst="rect">
                      <a:avLst/>
                    </a:prstGeom>
                    <a:noFill/>
                    <a:ln w="9525">
                      <a:noFill/>
                      <a:miter lim="800000"/>
                      <a:headEnd/>
                      <a:tailEnd/>
                    </a:ln>
                  </pic:spPr>
                </pic:pic>
              </a:graphicData>
            </a:graphic>
          </wp:inline>
        </w:drawing>
      </w:r>
      <w:r w:rsidR="00772D4E" w:rsidRPr="000616CF">
        <w:rPr>
          <w:rFonts w:ascii="Times New Roman" w:hAnsi="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535E70" w:rsidRPr="000616CF" w:rsidRDefault="002B4B8D" w:rsidP="00535E70">
      <w:pPr>
        <w:pStyle w:val="ConsPlusNormal"/>
        <w:ind w:firstLine="851"/>
        <w:jc w:val="both"/>
      </w:pPr>
      <w:r w:rsidRPr="000616CF">
        <w:t>П</w:t>
      </w:r>
      <w:r w:rsidR="00535E70" w:rsidRPr="000616CF">
        <w:t xml:space="preserve">оказатель </w:t>
      </w:r>
      <w:r w:rsidR="00535E70" w:rsidRPr="000616CF">
        <w:rPr>
          <w:color w:val="000000"/>
        </w:rPr>
        <w:t xml:space="preserve">Pi сспс </w:t>
      </w:r>
      <w:r w:rsidR="00535E70" w:rsidRPr="000616CF">
        <w:t xml:space="preserve"> приведен в таблице </w:t>
      </w:r>
      <w:r w:rsidR="006E0D9C" w:rsidRPr="000616CF">
        <w:t>5</w:t>
      </w:r>
      <w:r w:rsidR="00535E70" w:rsidRPr="000616CF">
        <w:t>.</w:t>
      </w:r>
    </w:p>
    <w:p w:rsidR="00535E70" w:rsidRPr="000616CF" w:rsidRDefault="00535E70" w:rsidP="00535E70">
      <w:pPr>
        <w:pStyle w:val="ConsPlusNormal"/>
        <w:ind w:firstLine="540"/>
        <w:jc w:val="right"/>
      </w:pPr>
      <w:r w:rsidRPr="000616CF">
        <w:t xml:space="preserve">Таблица </w:t>
      </w:r>
      <w:r w:rsidR="006E0D9C" w:rsidRPr="000616CF">
        <w:t>5</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2268"/>
        <w:gridCol w:w="2410"/>
      </w:tblGrid>
      <w:tr w:rsidR="00535E70" w:rsidRPr="000616CF" w:rsidTr="00852661">
        <w:tc>
          <w:tcPr>
            <w:tcW w:w="5670" w:type="dxa"/>
          </w:tcPr>
          <w:p w:rsidR="00535E70" w:rsidRPr="000616CF" w:rsidRDefault="00535E70"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 xml:space="preserve">Наименование </w:t>
            </w:r>
          </w:p>
        </w:tc>
        <w:tc>
          <w:tcPr>
            <w:tcW w:w="2268" w:type="dxa"/>
          </w:tcPr>
          <w:p w:rsidR="00535E70" w:rsidRPr="000616CF" w:rsidRDefault="00535E70" w:rsidP="00E35DC8">
            <w:pPr>
              <w:spacing w:after="0" w:line="240" w:lineRule="auto"/>
              <w:jc w:val="center"/>
              <w:rPr>
                <w:rFonts w:ascii="Times New Roman" w:eastAsia="Calibri" w:hAnsi="Times New Roman"/>
                <w:bCs/>
                <w:color w:val="000000"/>
                <w:sz w:val="28"/>
                <w:szCs w:val="28"/>
              </w:rPr>
            </w:pPr>
            <w:r w:rsidRPr="000616CF">
              <w:rPr>
                <w:rFonts w:ascii="Times New Roman" w:hAnsi="Times New Roman"/>
                <w:color w:val="000000"/>
                <w:sz w:val="28"/>
                <w:szCs w:val="28"/>
              </w:rPr>
              <w:t>Периодичность предоставления услуги</w:t>
            </w:r>
          </w:p>
        </w:tc>
        <w:tc>
          <w:tcPr>
            <w:tcW w:w="2410" w:type="dxa"/>
          </w:tcPr>
          <w:p w:rsidR="00535E70" w:rsidRPr="000616CF" w:rsidRDefault="00535E70"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 xml:space="preserve">Цена в год </w:t>
            </w:r>
          </w:p>
          <w:p w:rsidR="00535E70" w:rsidRPr="000616CF" w:rsidRDefault="00535E70"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(не более, руб.)</w:t>
            </w:r>
          </w:p>
          <w:p w:rsidR="00535E70" w:rsidRPr="000616CF" w:rsidRDefault="00535E70" w:rsidP="00E35DC8">
            <w:pPr>
              <w:spacing w:after="0" w:line="240" w:lineRule="auto"/>
              <w:jc w:val="center"/>
              <w:rPr>
                <w:rFonts w:ascii="Times New Roman" w:hAnsi="Times New Roman"/>
                <w:color w:val="000000"/>
                <w:sz w:val="28"/>
                <w:szCs w:val="28"/>
              </w:rPr>
            </w:pPr>
          </w:p>
          <w:p w:rsidR="00535E70" w:rsidRPr="000616CF" w:rsidRDefault="00535E70"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(Pi сспс)</w:t>
            </w:r>
          </w:p>
        </w:tc>
      </w:tr>
      <w:tr w:rsidR="00535E70" w:rsidRPr="000616CF" w:rsidTr="00852661">
        <w:tc>
          <w:tcPr>
            <w:tcW w:w="10348" w:type="dxa"/>
            <w:gridSpan w:val="3"/>
          </w:tcPr>
          <w:p w:rsidR="00535E70" w:rsidRPr="000616CF" w:rsidRDefault="00535E70"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 xml:space="preserve">Справочно-правовая система «КонсультантПлюс»:  </w:t>
            </w:r>
          </w:p>
        </w:tc>
      </w:tr>
      <w:tr w:rsidR="00535E70" w:rsidRPr="000616CF" w:rsidTr="00852661">
        <w:tc>
          <w:tcPr>
            <w:tcW w:w="5670" w:type="dxa"/>
          </w:tcPr>
          <w:p w:rsidR="00535E70" w:rsidRPr="000616CF" w:rsidRDefault="00535E70" w:rsidP="00852661">
            <w:pPr>
              <w:spacing w:after="0" w:line="240" w:lineRule="auto"/>
              <w:rPr>
                <w:rFonts w:ascii="Times New Roman" w:eastAsia="Calibri" w:hAnsi="Times New Roman"/>
                <w:bCs/>
                <w:color w:val="000000"/>
                <w:sz w:val="28"/>
                <w:szCs w:val="28"/>
              </w:rPr>
            </w:pPr>
            <w:r w:rsidRPr="000616CF">
              <w:rPr>
                <w:rFonts w:ascii="Times New Roman" w:hAnsi="Times New Roman"/>
                <w:color w:val="000000"/>
                <w:sz w:val="28"/>
                <w:szCs w:val="28"/>
              </w:rPr>
              <w:t xml:space="preserve">СПС КонсультантПлюс: </w:t>
            </w:r>
            <w:r w:rsidR="00852661" w:rsidRPr="000616CF">
              <w:rPr>
                <w:rFonts w:ascii="Times New Roman" w:hAnsi="Times New Roman"/>
                <w:color w:val="000000"/>
                <w:sz w:val="28"/>
                <w:szCs w:val="28"/>
              </w:rPr>
              <w:t>Бюджетные организации</w:t>
            </w:r>
          </w:p>
        </w:tc>
        <w:tc>
          <w:tcPr>
            <w:tcW w:w="2268" w:type="dxa"/>
          </w:tcPr>
          <w:p w:rsidR="00535E70" w:rsidRPr="000616CF" w:rsidRDefault="00535E70"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ежемесячно</w:t>
            </w:r>
          </w:p>
        </w:tc>
        <w:tc>
          <w:tcPr>
            <w:tcW w:w="2410" w:type="dxa"/>
          </w:tcPr>
          <w:p w:rsidR="00535E70" w:rsidRPr="000616CF" w:rsidRDefault="00305B8D"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75 675,00</w:t>
            </w:r>
          </w:p>
        </w:tc>
      </w:tr>
      <w:tr w:rsidR="00535E70" w:rsidRPr="000616CF" w:rsidTr="00852661">
        <w:tc>
          <w:tcPr>
            <w:tcW w:w="5670" w:type="dxa"/>
          </w:tcPr>
          <w:p w:rsidR="00535E70" w:rsidRPr="000616CF" w:rsidRDefault="00535E70" w:rsidP="00305B8D">
            <w:pPr>
              <w:spacing w:after="0" w:line="240" w:lineRule="auto"/>
              <w:rPr>
                <w:rFonts w:ascii="Times New Roman" w:eastAsia="Calibri" w:hAnsi="Times New Roman"/>
                <w:bCs/>
                <w:color w:val="000000"/>
                <w:sz w:val="28"/>
                <w:szCs w:val="28"/>
              </w:rPr>
            </w:pPr>
            <w:r w:rsidRPr="000616CF">
              <w:rPr>
                <w:rFonts w:ascii="Times New Roman" w:hAnsi="Times New Roman"/>
                <w:color w:val="000000"/>
                <w:sz w:val="28"/>
                <w:szCs w:val="28"/>
              </w:rPr>
              <w:t>СПС Кон</w:t>
            </w:r>
            <w:r w:rsidR="00305B8D" w:rsidRPr="000616CF">
              <w:rPr>
                <w:rFonts w:ascii="Times New Roman" w:hAnsi="Times New Roman"/>
                <w:color w:val="000000"/>
                <w:sz w:val="28"/>
                <w:szCs w:val="28"/>
              </w:rPr>
              <w:t>сультантПлюс: Ростовский выпуск</w:t>
            </w:r>
            <w:r w:rsidRPr="000616CF">
              <w:rPr>
                <w:rFonts w:ascii="Times New Roman" w:hAnsi="Times New Roman"/>
                <w:color w:val="000000"/>
                <w:sz w:val="28"/>
                <w:szCs w:val="28"/>
              </w:rPr>
              <w:t xml:space="preserve"> </w:t>
            </w:r>
          </w:p>
        </w:tc>
        <w:tc>
          <w:tcPr>
            <w:tcW w:w="2268" w:type="dxa"/>
          </w:tcPr>
          <w:p w:rsidR="00535E70" w:rsidRPr="000616CF" w:rsidRDefault="00535E70"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ежемесячно</w:t>
            </w:r>
          </w:p>
        </w:tc>
        <w:tc>
          <w:tcPr>
            <w:tcW w:w="2410" w:type="dxa"/>
          </w:tcPr>
          <w:p w:rsidR="00535E70" w:rsidRPr="000616CF" w:rsidRDefault="008C319C"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32 404,00</w:t>
            </w:r>
          </w:p>
        </w:tc>
      </w:tr>
      <w:tr w:rsidR="00535E70" w:rsidRPr="000616CF" w:rsidTr="00852661">
        <w:tc>
          <w:tcPr>
            <w:tcW w:w="5670" w:type="dxa"/>
          </w:tcPr>
          <w:p w:rsidR="00535E70" w:rsidRPr="000616CF" w:rsidRDefault="00535E70" w:rsidP="00845522">
            <w:pPr>
              <w:spacing w:after="0" w:line="240" w:lineRule="auto"/>
              <w:rPr>
                <w:rFonts w:ascii="Times New Roman" w:eastAsia="Calibri" w:hAnsi="Times New Roman"/>
                <w:bCs/>
                <w:color w:val="000000"/>
                <w:sz w:val="28"/>
                <w:szCs w:val="28"/>
              </w:rPr>
            </w:pPr>
            <w:r w:rsidRPr="000616CF">
              <w:rPr>
                <w:rFonts w:ascii="Times New Roman" w:hAnsi="Times New Roman"/>
                <w:color w:val="000000"/>
                <w:sz w:val="28"/>
                <w:szCs w:val="28"/>
              </w:rPr>
              <w:t>СС Консультант</w:t>
            </w:r>
            <w:r w:rsidR="00845522" w:rsidRPr="000616CF">
              <w:rPr>
                <w:rFonts w:ascii="Times New Roman" w:hAnsi="Times New Roman"/>
                <w:color w:val="000000"/>
                <w:sz w:val="28"/>
                <w:szCs w:val="28"/>
              </w:rPr>
              <w:t>Бухгалтер: Вопросы-ответы</w:t>
            </w:r>
          </w:p>
        </w:tc>
        <w:tc>
          <w:tcPr>
            <w:tcW w:w="2268" w:type="dxa"/>
          </w:tcPr>
          <w:p w:rsidR="00535E70" w:rsidRPr="000616CF" w:rsidRDefault="00535E70"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ежемесячно</w:t>
            </w:r>
          </w:p>
        </w:tc>
        <w:tc>
          <w:tcPr>
            <w:tcW w:w="2410" w:type="dxa"/>
          </w:tcPr>
          <w:p w:rsidR="00535E70" w:rsidRPr="000616CF" w:rsidRDefault="00845522"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29 513,00</w:t>
            </w:r>
          </w:p>
        </w:tc>
      </w:tr>
    </w:tbl>
    <w:p w:rsidR="00A90808" w:rsidRPr="000616CF" w:rsidRDefault="00A90808"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125B3F" w:rsidRDefault="00125B3F" w:rsidP="00532458">
      <w:pPr>
        <w:widowControl w:val="0"/>
        <w:autoSpaceDE w:val="0"/>
        <w:autoSpaceDN w:val="0"/>
        <w:adjustRightInd w:val="0"/>
        <w:spacing w:after="0" w:line="240" w:lineRule="auto"/>
        <w:jc w:val="both"/>
        <w:rPr>
          <w:rFonts w:ascii="Times New Roman" w:hAnsi="Times New Roman"/>
          <w:color w:val="000000"/>
          <w:sz w:val="28"/>
          <w:szCs w:val="28"/>
        </w:rPr>
      </w:pPr>
      <w:r w:rsidRPr="000616CF">
        <w:rPr>
          <w:rFonts w:ascii="Times New Roman" w:hAnsi="Times New Roman"/>
          <w:color w:val="000000"/>
          <w:sz w:val="28"/>
          <w:szCs w:val="28"/>
        </w:rPr>
        <w:t>Показатели P</w:t>
      </w:r>
      <w:r w:rsidRPr="000616CF">
        <w:rPr>
          <w:rFonts w:ascii="Times New Roman" w:hAnsi="Times New Roman"/>
          <w:color w:val="000000"/>
          <w:sz w:val="28"/>
          <w:szCs w:val="28"/>
          <w:vertAlign w:val="subscript"/>
        </w:rPr>
        <w:t>g ипо</w:t>
      </w:r>
      <w:r w:rsidRPr="000616CF">
        <w:rPr>
          <w:rFonts w:ascii="Times New Roman" w:hAnsi="Times New Roman"/>
          <w:color w:val="000000"/>
          <w:sz w:val="28"/>
          <w:szCs w:val="28"/>
        </w:rPr>
        <w:t xml:space="preserve"> и  P</w:t>
      </w:r>
      <w:r w:rsidRPr="000616CF">
        <w:rPr>
          <w:rFonts w:ascii="Times New Roman" w:hAnsi="Times New Roman"/>
          <w:color w:val="000000"/>
          <w:sz w:val="28"/>
          <w:szCs w:val="28"/>
          <w:vertAlign w:val="subscript"/>
        </w:rPr>
        <w:t>j пнл</w:t>
      </w:r>
      <w:r w:rsidRPr="000616CF">
        <w:rPr>
          <w:rFonts w:ascii="Times New Roman" w:hAnsi="Times New Roman"/>
          <w:color w:val="000000"/>
          <w:sz w:val="28"/>
          <w:szCs w:val="28"/>
        </w:rPr>
        <w:t xml:space="preserve"> приведены в таблицах </w:t>
      </w:r>
      <w:r w:rsidR="00771F59" w:rsidRPr="000616CF">
        <w:rPr>
          <w:rFonts w:ascii="Times New Roman" w:hAnsi="Times New Roman"/>
          <w:color w:val="000000"/>
          <w:sz w:val="28"/>
          <w:szCs w:val="28"/>
        </w:rPr>
        <w:t>6</w:t>
      </w:r>
      <w:r w:rsidRPr="000616CF">
        <w:rPr>
          <w:rFonts w:ascii="Times New Roman" w:hAnsi="Times New Roman"/>
          <w:color w:val="000000"/>
          <w:sz w:val="28"/>
          <w:szCs w:val="28"/>
        </w:rPr>
        <w:t xml:space="preserve"> и </w:t>
      </w:r>
      <w:r w:rsidR="00771F59" w:rsidRPr="000616CF">
        <w:rPr>
          <w:rFonts w:ascii="Times New Roman" w:hAnsi="Times New Roman"/>
          <w:color w:val="000000"/>
          <w:sz w:val="28"/>
          <w:szCs w:val="28"/>
        </w:rPr>
        <w:t>7</w:t>
      </w:r>
      <w:r w:rsidR="00532458" w:rsidRPr="000616CF">
        <w:rPr>
          <w:rFonts w:ascii="Times New Roman" w:hAnsi="Times New Roman"/>
          <w:color w:val="000000"/>
          <w:sz w:val="28"/>
          <w:szCs w:val="28"/>
        </w:rPr>
        <w:t>.</w:t>
      </w:r>
    </w:p>
    <w:p w:rsidR="007F1CE8" w:rsidRPr="000616CF" w:rsidRDefault="007F1CE8" w:rsidP="00532458">
      <w:pPr>
        <w:widowControl w:val="0"/>
        <w:autoSpaceDE w:val="0"/>
        <w:autoSpaceDN w:val="0"/>
        <w:adjustRightInd w:val="0"/>
        <w:spacing w:after="0" w:line="240" w:lineRule="auto"/>
        <w:jc w:val="both"/>
        <w:rPr>
          <w:rFonts w:ascii="Times New Roman" w:hAnsi="Times New Roman"/>
          <w:color w:val="000000"/>
          <w:sz w:val="28"/>
          <w:szCs w:val="28"/>
        </w:rPr>
      </w:pPr>
    </w:p>
    <w:p w:rsidR="001838B6" w:rsidRPr="000616CF" w:rsidRDefault="001838B6" w:rsidP="00532458">
      <w:pPr>
        <w:widowControl w:val="0"/>
        <w:autoSpaceDE w:val="0"/>
        <w:autoSpaceDN w:val="0"/>
        <w:adjustRightInd w:val="0"/>
        <w:spacing w:after="0" w:line="240" w:lineRule="auto"/>
        <w:jc w:val="both"/>
        <w:rPr>
          <w:rFonts w:ascii="Times New Roman" w:hAnsi="Times New Roman"/>
          <w:color w:val="000000"/>
          <w:sz w:val="28"/>
          <w:szCs w:val="28"/>
        </w:rPr>
      </w:pPr>
    </w:p>
    <w:p w:rsidR="00125B3F" w:rsidRPr="000616CF" w:rsidRDefault="00125B3F" w:rsidP="00125B3F">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25B3F" w:rsidRPr="000616CF" w:rsidRDefault="00532458" w:rsidP="00125B3F">
      <w:pPr>
        <w:widowControl w:val="0"/>
        <w:autoSpaceDE w:val="0"/>
        <w:autoSpaceDN w:val="0"/>
        <w:adjustRightInd w:val="0"/>
        <w:spacing w:after="0" w:line="240" w:lineRule="auto"/>
        <w:ind w:firstLine="540"/>
        <w:jc w:val="right"/>
        <w:rPr>
          <w:rFonts w:ascii="Times New Roman" w:hAnsi="Times New Roman"/>
          <w:color w:val="000000"/>
          <w:sz w:val="28"/>
          <w:szCs w:val="28"/>
        </w:rPr>
      </w:pPr>
      <w:r w:rsidRPr="000616CF">
        <w:rPr>
          <w:rFonts w:ascii="Times New Roman" w:hAnsi="Times New Roman"/>
          <w:color w:val="000000"/>
          <w:sz w:val="28"/>
          <w:szCs w:val="28"/>
        </w:rPr>
        <w:t>Т</w:t>
      </w:r>
      <w:r w:rsidR="00125B3F" w:rsidRPr="000616CF">
        <w:rPr>
          <w:rFonts w:ascii="Times New Roman" w:hAnsi="Times New Roman"/>
          <w:color w:val="000000"/>
          <w:sz w:val="28"/>
          <w:szCs w:val="28"/>
        </w:rPr>
        <w:t xml:space="preserve">аблица </w:t>
      </w:r>
      <w:r w:rsidR="00771F59" w:rsidRPr="000616CF">
        <w:rPr>
          <w:rFonts w:ascii="Times New Roman" w:hAnsi="Times New Roman"/>
          <w:color w:val="000000"/>
          <w:sz w:val="28"/>
          <w:szCs w:val="28"/>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901"/>
        <w:gridCol w:w="2268"/>
        <w:gridCol w:w="2693"/>
      </w:tblGrid>
      <w:tr w:rsidR="00125B3F" w:rsidRPr="000616CF" w:rsidTr="00771F59">
        <w:trPr>
          <w:trHeight w:val="992"/>
        </w:trPr>
        <w:tc>
          <w:tcPr>
            <w:tcW w:w="594"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lastRenderedPageBreak/>
              <w:t>№ п/п</w:t>
            </w:r>
          </w:p>
        </w:tc>
        <w:tc>
          <w:tcPr>
            <w:tcW w:w="4901"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Наименование</w:t>
            </w:r>
          </w:p>
        </w:tc>
        <w:tc>
          <w:tcPr>
            <w:tcW w:w="2268"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hAnsi="Times New Roman"/>
                <w:color w:val="000000"/>
                <w:sz w:val="24"/>
                <w:szCs w:val="24"/>
              </w:rPr>
              <w:t>Периодичность предоставления услуги</w:t>
            </w:r>
          </w:p>
        </w:tc>
        <w:tc>
          <w:tcPr>
            <w:tcW w:w="2693" w:type="dxa"/>
          </w:tcPr>
          <w:p w:rsidR="00125B3F" w:rsidRPr="000616CF" w:rsidRDefault="00125B3F" w:rsidP="00125B3F">
            <w:pPr>
              <w:spacing w:after="0" w:line="240" w:lineRule="auto"/>
              <w:jc w:val="center"/>
              <w:rPr>
                <w:rFonts w:ascii="Times New Roman" w:eastAsia="Calibri" w:hAnsi="Times New Roman"/>
                <w:sz w:val="24"/>
                <w:szCs w:val="24"/>
              </w:rPr>
            </w:pPr>
            <w:r w:rsidRPr="000616CF">
              <w:rPr>
                <w:rFonts w:ascii="Times New Roman" w:eastAsia="Calibri" w:hAnsi="Times New Roman"/>
                <w:bCs/>
                <w:color w:val="000000"/>
                <w:sz w:val="24"/>
                <w:szCs w:val="24"/>
              </w:rPr>
              <w:t xml:space="preserve">Цена </w:t>
            </w:r>
            <w:r w:rsidRPr="000616CF">
              <w:rPr>
                <w:rFonts w:ascii="Times New Roman" w:eastAsia="Calibri" w:hAnsi="Times New Roman"/>
                <w:sz w:val="24"/>
                <w:szCs w:val="24"/>
              </w:rPr>
              <w:t xml:space="preserve">в год </w:t>
            </w:r>
          </w:p>
          <w:p w:rsidR="00125B3F" w:rsidRPr="000616CF" w:rsidRDefault="00125B3F" w:rsidP="00125B3F">
            <w:pPr>
              <w:spacing w:after="0" w:line="240" w:lineRule="auto"/>
              <w:jc w:val="center"/>
              <w:rPr>
                <w:rFonts w:ascii="Times New Roman" w:eastAsia="Calibri" w:hAnsi="Times New Roman"/>
                <w:sz w:val="24"/>
                <w:szCs w:val="24"/>
              </w:rPr>
            </w:pPr>
            <w:r w:rsidRPr="000616CF">
              <w:rPr>
                <w:rFonts w:ascii="Times New Roman" w:eastAsia="Calibri" w:hAnsi="Times New Roman"/>
                <w:sz w:val="24"/>
                <w:szCs w:val="24"/>
              </w:rPr>
              <w:t>(не более, руб.)</w:t>
            </w:r>
          </w:p>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4"/>
                <w:szCs w:val="24"/>
              </w:rPr>
            </w:pPr>
            <w:r w:rsidRPr="000616CF">
              <w:rPr>
                <w:rFonts w:ascii="Times New Roman" w:hAnsi="Times New Roman"/>
                <w:color w:val="000000"/>
                <w:sz w:val="28"/>
                <w:szCs w:val="28"/>
              </w:rPr>
              <w:t>(P</w:t>
            </w:r>
            <w:r w:rsidRPr="000616CF">
              <w:rPr>
                <w:rFonts w:ascii="Times New Roman" w:hAnsi="Times New Roman"/>
                <w:color w:val="000000"/>
                <w:sz w:val="28"/>
                <w:szCs w:val="28"/>
                <w:vertAlign w:val="subscript"/>
              </w:rPr>
              <w:t>g ипо</w:t>
            </w:r>
            <w:r w:rsidRPr="000616CF">
              <w:rPr>
                <w:rFonts w:ascii="Times New Roman" w:hAnsi="Times New Roman"/>
                <w:color w:val="000000"/>
                <w:sz w:val="28"/>
                <w:szCs w:val="28"/>
              </w:rPr>
              <w:t>)</w:t>
            </w:r>
          </w:p>
        </w:tc>
      </w:tr>
      <w:tr w:rsidR="00125B3F" w:rsidRPr="000616CF" w:rsidTr="0018211F">
        <w:tc>
          <w:tcPr>
            <w:tcW w:w="594" w:type="dxa"/>
          </w:tcPr>
          <w:p w:rsidR="00125B3F" w:rsidRPr="000616CF" w:rsidRDefault="00125B3F" w:rsidP="00125B3F">
            <w:pPr>
              <w:widowControl w:val="0"/>
              <w:autoSpaceDE w:val="0"/>
              <w:autoSpaceDN w:val="0"/>
              <w:adjustRightInd w:val="0"/>
              <w:spacing w:after="0" w:line="240" w:lineRule="auto"/>
              <w:jc w:val="both"/>
              <w:rPr>
                <w:rFonts w:ascii="Times New Roman" w:eastAsia="Calibri" w:hAnsi="Times New Roman"/>
                <w:color w:val="000000"/>
                <w:sz w:val="28"/>
                <w:szCs w:val="28"/>
              </w:rPr>
            </w:pPr>
            <w:r w:rsidRPr="000616CF">
              <w:rPr>
                <w:rFonts w:ascii="Times New Roman" w:eastAsia="Calibri" w:hAnsi="Times New Roman"/>
                <w:color w:val="000000"/>
                <w:sz w:val="28"/>
                <w:szCs w:val="28"/>
              </w:rPr>
              <w:t>1</w:t>
            </w:r>
          </w:p>
        </w:tc>
        <w:tc>
          <w:tcPr>
            <w:tcW w:w="4901" w:type="dxa"/>
          </w:tcPr>
          <w:p w:rsidR="00125B3F" w:rsidRPr="000616CF" w:rsidRDefault="009E4C50" w:rsidP="008D5DA3">
            <w:pPr>
              <w:widowControl w:val="0"/>
              <w:autoSpaceDE w:val="0"/>
              <w:autoSpaceDN w:val="0"/>
              <w:adjustRightInd w:val="0"/>
              <w:spacing w:after="0" w:line="240" w:lineRule="auto"/>
              <w:rPr>
                <w:rFonts w:ascii="Times New Roman" w:eastAsia="Calibri" w:hAnsi="Times New Roman"/>
                <w:color w:val="000000"/>
                <w:sz w:val="28"/>
                <w:szCs w:val="28"/>
              </w:rPr>
            </w:pPr>
            <w:r>
              <w:rPr>
                <w:rFonts w:ascii="Times New Roman" w:hAnsi="Times New Roman"/>
                <w:sz w:val="28"/>
                <w:szCs w:val="28"/>
              </w:rPr>
              <w:t>1С:</w:t>
            </w:r>
            <w:r w:rsidR="0025315D">
              <w:rPr>
                <w:rFonts w:ascii="Times New Roman" w:hAnsi="Times New Roman"/>
                <w:sz w:val="28"/>
                <w:szCs w:val="28"/>
              </w:rPr>
              <w:t>Предприятие Информационно</w:t>
            </w:r>
            <w:r w:rsidR="00332625">
              <w:rPr>
                <w:rFonts w:ascii="Times New Roman" w:hAnsi="Times New Roman"/>
                <w:sz w:val="28"/>
                <w:szCs w:val="28"/>
              </w:rPr>
              <w:t>-</w:t>
            </w:r>
            <w:r w:rsidR="005A0E6E">
              <w:rPr>
                <w:rFonts w:ascii="Times New Roman" w:hAnsi="Times New Roman"/>
                <w:sz w:val="28"/>
                <w:szCs w:val="28"/>
              </w:rPr>
              <w:t>технологическое</w:t>
            </w:r>
            <w:r w:rsidR="00332625">
              <w:rPr>
                <w:rFonts w:ascii="Times New Roman" w:hAnsi="Times New Roman"/>
                <w:sz w:val="28"/>
                <w:szCs w:val="28"/>
              </w:rPr>
              <w:t xml:space="preserve"> сопровождение </w:t>
            </w:r>
            <w:r w:rsidR="000C75EF" w:rsidRPr="000616CF">
              <w:rPr>
                <w:rFonts w:ascii="Times New Roman" w:hAnsi="Times New Roman"/>
                <w:sz w:val="28"/>
                <w:szCs w:val="28"/>
              </w:rPr>
              <w:t xml:space="preserve">Бюджет </w:t>
            </w:r>
            <w:r w:rsidR="009E4573" w:rsidRPr="000616CF">
              <w:rPr>
                <w:rFonts w:ascii="Times New Roman" w:hAnsi="Times New Roman"/>
                <w:sz w:val="28"/>
                <w:szCs w:val="28"/>
              </w:rPr>
              <w:t>ПРОФ</w:t>
            </w:r>
          </w:p>
        </w:tc>
        <w:tc>
          <w:tcPr>
            <w:tcW w:w="2268" w:type="dxa"/>
            <w:vAlign w:val="center"/>
          </w:tcPr>
          <w:p w:rsidR="00125B3F" w:rsidRPr="000616CF" w:rsidRDefault="00125B3F" w:rsidP="0018211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ежемесячно</w:t>
            </w:r>
          </w:p>
        </w:tc>
        <w:tc>
          <w:tcPr>
            <w:tcW w:w="2693" w:type="dxa"/>
            <w:vAlign w:val="center"/>
          </w:tcPr>
          <w:p w:rsidR="00125B3F" w:rsidRPr="000616CF" w:rsidRDefault="000C75EF" w:rsidP="0018211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29 665,00</w:t>
            </w:r>
          </w:p>
        </w:tc>
      </w:tr>
      <w:tr w:rsidR="00125B3F" w:rsidRPr="000616CF" w:rsidTr="00771F59">
        <w:tc>
          <w:tcPr>
            <w:tcW w:w="594" w:type="dxa"/>
          </w:tcPr>
          <w:p w:rsidR="00125B3F" w:rsidRPr="000616CF" w:rsidRDefault="00125B3F" w:rsidP="00125B3F">
            <w:pPr>
              <w:widowControl w:val="0"/>
              <w:autoSpaceDE w:val="0"/>
              <w:autoSpaceDN w:val="0"/>
              <w:adjustRightInd w:val="0"/>
              <w:spacing w:after="0" w:line="240" w:lineRule="auto"/>
              <w:jc w:val="both"/>
              <w:rPr>
                <w:rFonts w:ascii="Times New Roman" w:eastAsia="Calibri" w:hAnsi="Times New Roman"/>
                <w:color w:val="000000"/>
                <w:sz w:val="28"/>
                <w:szCs w:val="28"/>
              </w:rPr>
            </w:pPr>
            <w:r w:rsidRPr="000616CF">
              <w:rPr>
                <w:rFonts w:ascii="Times New Roman" w:eastAsia="Calibri" w:hAnsi="Times New Roman"/>
                <w:color w:val="000000"/>
                <w:sz w:val="28"/>
                <w:szCs w:val="28"/>
              </w:rPr>
              <w:t>2</w:t>
            </w:r>
          </w:p>
        </w:tc>
        <w:tc>
          <w:tcPr>
            <w:tcW w:w="4901" w:type="dxa"/>
          </w:tcPr>
          <w:p w:rsidR="00125B3F" w:rsidRPr="000616CF" w:rsidRDefault="009E4573" w:rsidP="008D5DA3">
            <w:pPr>
              <w:widowControl w:val="0"/>
              <w:autoSpaceDE w:val="0"/>
              <w:autoSpaceDN w:val="0"/>
              <w:adjustRightInd w:val="0"/>
              <w:spacing w:after="0" w:line="240" w:lineRule="auto"/>
              <w:rPr>
                <w:rFonts w:ascii="Times New Roman" w:eastAsia="Calibri" w:hAnsi="Times New Roman"/>
                <w:color w:val="000000"/>
                <w:sz w:val="28"/>
                <w:szCs w:val="28"/>
              </w:rPr>
            </w:pPr>
            <w:r w:rsidRPr="000616CF">
              <w:rPr>
                <w:rFonts w:ascii="Times New Roman" w:eastAsia="Calibri" w:hAnsi="Times New Roman"/>
                <w:sz w:val="28"/>
                <w:szCs w:val="28"/>
              </w:rPr>
              <w:t>Диагностика состояния информа</w:t>
            </w:r>
            <w:r w:rsidR="008D5DA3">
              <w:rPr>
                <w:rFonts w:ascii="Times New Roman" w:eastAsia="Calibri" w:hAnsi="Times New Roman"/>
                <w:sz w:val="28"/>
                <w:szCs w:val="28"/>
              </w:rPr>
              <w:t>-</w:t>
            </w:r>
            <w:r w:rsidRPr="000616CF">
              <w:rPr>
                <w:rFonts w:ascii="Times New Roman" w:eastAsia="Calibri" w:hAnsi="Times New Roman"/>
                <w:sz w:val="28"/>
                <w:szCs w:val="28"/>
              </w:rPr>
              <w:t>ционной базы, восстановление и исправление целостности информа</w:t>
            </w:r>
            <w:r w:rsidR="008D5DA3">
              <w:rPr>
                <w:rFonts w:ascii="Times New Roman" w:eastAsia="Calibri" w:hAnsi="Times New Roman"/>
                <w:sz w:val="28"/>
                <w:szCs w:val="28"/>
              </w:rPr>
              <w:t>-</w:t>
            </w:r>
            <w:r w:rsidRPr="000616CF">
              <w:rPr>
                <w:rFonts w:ascii="Times New Roman" w:eastAsia="Calibri" w:hAnsi="Times New Roman"/>
                <w:sz w:val="28"/>
                <w:szCs w:val="28"/>
              </w:rPr>
              <w:t>ционной базы, обновление баз 1</w:t>
            </w:r>
            <w:r w:rsidR="00AB759A">
              <w:rPr>
                <w:rFonts w:ascii="Times New Roman" w:eastAsia="Calibri" w:hAnsi="Times New Roman"/>
                <w:sz w:val="28"/>
                <w:szCs w:val="28"/>
              </w:rPr>
              <w:t>С: Предприятие</w:t>
            </w:r>
            <w:r w:rsidRPr="000616CF">
              <w:rPr>
                <w:rFonts w:ascii="Times New Roman" w:eastAsia="Calibri" w:hAnsi="Times New Roman"/>
                <w:sz w:val="28"/>
                <w:szCs w:val="28"/>
              </w:rPr>
              <w:t xml:space="preserve"> (конфигураций 1С), классификаторов, справочников, формата выгрузки, отчетности, телефонные консультации по решению задач учета хозяйственной деятельности, консультации по подготовке регламентированной бухгалтерской, налоговой отчетности</w:t>
            </w:r>
            <w:r w:rsidR="00125B3F" w:rsidRPr="000616CF">
              <w:rPr>
                <w:rFonts w:ascii="Times New Roman" w:eastAsia="Calibri" w:hAnsi="Times New Roman"/>
                <w:sz w:val="28"/>
                <w:szCs w:val="28"/>
              </w:rPr>
              <w:t xml:space="preserve"> </w:t>
            </w:r>
          </w:p>
        </w:tc>
        <w:tc>
          <w:tcPr>
            <w:tcW w:w="2268" w:type="dxa"/>
            <w:vAlign w:val="center"/>
          </w:tcPr>
          <w:p w:rsidR="00125B3F" w:rsidRPr="000616CF" w:rsidRDefault="00125B3F" w:rsidP="00DB41D2">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 xml:space="preserve">не более </w:t>
            </w:r>
            <w:r w:rsidR="00105542" w:rsidRPr="000616CF">
              <w:rPr>
                <w:rFonts w:ascii="Times New Roman" w:eastAsia="Calibri" w:hAnsi="Times New Roman"/>
                <w:color w:val="000000"/>
                <w:sz w:val="28"/>
                <w:szCs w:val="28"/>
              </w:rPr>
              <w:t>36</w:t>
            </w:r>
            <w:r w:rsidRPr="000616CF">
              <w:rPr>
                <w:rFonts w:ascii="Times New Roman" w:eastAsia="Calibri" w:hAnsi="Times New Roman"/>
                <w:color w:val="000000"/>
                <w:sz w:val="28"/>
                <w:szCs w:val="28"/>
              </w:rPr>
              <w:t xml:space="preserve"> часов в год</w:t>
            </w:r>
          </w:p>
        </w:tc>
        <w:tc>
          <w:tcPr>
            <w:tcW w:w="2693" w:type="dxa"/>
            <w:vAlign w:val="center"/>
          </w:tcPr>
          <w:p w:rsidR="00125B3F" w:rsidRPr="000616CF" w:rsidRDefault="00105542" w:rsidP="00DB41D2">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34 200,00</w:t>
            </w:r>
          </w:p>
        </w:tc>
      </w:tr>
    </w:tbl>
    <w:p w:rsidR="00125B3F" w:rsidRPr="000616CF" w:rsidRDefault="00125B3F" w:rsidP="00125B3F">
      <w:pPr>
        <w:widowControl w:val="0"/>
        <w:autoSpaceDE w:val="0"/>
        <w:autoSpaceDN w:val="0"/>
        <w:adjustRightInd w:val="0"/>
        <w:spacing w:after="0" w:line="240" w:lineRule="auto"/>
        <w:jc w:val="both"/>
        <w:rPr>
          <w:rFonts w:ascii="Times New Roman" w:hAnsi="Times New Roman"/>
          <w:color w:val="FF0000"/>
          <w:sz w:val="28"/>
          <w:szCs w:val="28"/>
        </w:rPr>
      </w:pPr>
    </w:p>
    <w:p w:rsidR="00125B3F" w:rsidRPr="000616CF" w:rsidRDefault="00125B3F" w:rsidP="00125B3F">
      <w:pPr>
        <w:widowControl w:val="0"/>
        <w:autoSpaceDE w:val="0"/>
        <w:autoSpaceDN w:val="0"/>
        <w:adjustRightInd w:val="0"/>
        <w:spacing w:after="0" w:line="240" w:lineRule="auto"/>
        <w:jc w:val="right"/>
        <w:rPr>
          <w:rFonts w:ascii="Times New Roman" w:hAnsi="Times New Roman"/>
          <w:sz w:val="28"/>
          <w:szCs w:val="28"/>
        </w:rPr>
      </w:pPr>
      <w:r w:rsidRPr="000616CF">
        <w:rPr>
          <w:rFonts w:ascii="Times New Roman" w:hAnsi="Times New Roman"/>
          <w:sz w:val="28"/>
          <w:szCs w:val="28"/>
        </w:rPr>
        <w:t xml:space="preserve">Таблица </w:t>
      </w:r>
      <w:r w:rsidR="009046F9" w:rsidRPr="000616CF">
        <w:rPr>
          <w:rFonts w:ascii="Times New Roman" w:hAnsi="Times New Roman"/>
          <w:sz w:val="28"/>
          <w:szCs w:val="28"/>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901"/>
        <w:gridCol w:w="2268"/>
        <w:gridCol w:w="2693"/>
      </w:tblGrid>
      <w:tr w:rsidR="00125B3F" w:rsidRPr="000616CF" w:rsidTr="00FB3C5F">
        <w:tc>
          <w:tcPr>
            <w:tcW w:w="594"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 п/п</w:t>
            </w:r>
          </w:p>
        </w:tc>
        <w:tc>
          <w:tcPr>
            <w:tcW w:w="4901"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Наименование</w:t>
            </w:r>
          </w:p>
        </w:tc>
        <w:tc>
          <w:tcPr>
            <w:tcW w:w="2268"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hAnsi="Times New Roman"/>
                <w:color w:val="000000"/>
                <w:sz w:val="24"/>
                <w:szCs w:val="24"/>
              </w:rPr>
              <w:t>Периодичность предоставления услуги</w:t>
            </w:r>
          </w:p>
        </w:tc>
        <w:tc>
          <w:tcPr>
            <w:tcW w:w="2693" w:type="dxa"/>
          </w:tcPr>
          <w:p w:rsidR="00125B3F" w:rsidRPr="000616CF" w:rsidRDefault="00125B3F" w:rsidP="00125B3F">
            <w:pPr>
              <w:spacing w:after="0" w:line="240" w:lineRule="auto"/>
              <w:jc w:val="center"/>
              <w:rPr>
                <w:rFonts w:ascii="Times New Roman" w:eastAsia="Calibri" w:hAnsi="Times New Roman"/>
                <w:bCs/>
                <w:color w:val="000000"/>
                <w:sz w:val="24"/>
                <w:szCs w:val="24"/>
              </w:rPr>
            </w:pPr>
            <w:r w:rsidRPr="000616CF">
              <w:rPr>
                <w:rFonts w:ascii="Times New Roman" w:eastAsia="Calibri" w:hAnsi="Times New Roman"/>
                <w:bCs/>
                <w:color w:val="000000"/>
                <w:sz w:val="24"/>
                <w:szCs w:val="24"/>
              </w:rPr>
              <w:t>Цена в год</w:t>
            </w:r>
          </w:p>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bCs/>
                <w:color w:val="000000"/>
                <w:sz w:val="24"/>
                <w:szCs w:val="24"/>
              </w:rPr>
            </w:pPr>
            <w:r w:rsidRPr="000616CF">
              <w:rPr>
                <w:rFonts w:ascii="Times New Roman" w:eastAsia="Calibri" w:hAnsi="Times New Roman"/>
                <w:bCs/>
                <w:color w:val="000000"/>
                <w:sz w:val="24"/>
                <w:szCs w:val="24"/>
              </w:rPr>
              <w:t>(не более, руб.)</w:t>
            </w:r>
          </w:p>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hAnsi="Times New Roman"/>
                <w:color w:val="000000"/>
                <w:sz w:val="28"/>
                <w:szCs w:val="28"/>
              </w:rPr>
              <w:t>(P</w:t>
            </w:r>
            <w:r w:rsidRPr="000616CF">
              <w:rPr>
                <w:rFonts w:ascii="Times New Roman" w:hAnsi="Times New Roman"/>
                <w:color w:val="000000"/>
                <w:sz w:val="28"/>
                <w:szCs w:val="28"/>
                <w:vertAlign w:val="subscript"/>
              </w:rPr>
              <w:t>j пнл</w:t>
            </w:r>
            <w:r w:rsidRPr="000616CF">
              <w:rPr>
                <w:rFonts w:ascii="Times New Roman" w:hAnsi="Times New Roman"/>
                <w:color w:val="000000"/>
                <w:sz w:val="28"/>
                <w:szCs w:val="28"/>
              </w:rPr>
              <w:t>)</w:t>
            </w:r>
          </w:p>
        </w:tc>
      </w:tr>
      <w:tr w:rsidR="00125B3F" w:rsidRPr="000616CF" w:rsidTr="00FB3C5F">
        <w:tc>
          <w:tcPr>
            <w:tcW w:w="594"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1</w:t>
            </w:r>
          </w:p>
        </w:tc>
        <w:tc>
          <w:tcPr>
            <w:tcW w:w="4901" w:type="dxa"/>
          </w:tcPr>
          <w:p w:rsidR="00125B3F" w:rsidRPr="000616CF" w:rsidRDefault="00070553" w:rsidP="00125B3F">
            <w:pPr>
              <w:widowControl w:val="0"/>
              <w:autoSpaceDE w:val="0"/>
              <w:autoSpaceDN w:val="0"/>
              <w:adjustRightInd w:val="0"/>
              <w:spacing w:after="0" w:line="240" w:lineRule="auto"/>
              <w:jc w:val="both"/>
              <w:rPr>
                <w:rFonts w:ascii="Times New Roman" w:eastAsia="Calibri" w:hAnsi="Times New Roman"/>
                <w:color w:val="000000"/>
                <w:sz w:val="28"/>
                <w:szCs w:val="28"/>
              </w:rPr>
            </w:pPr>
            <w:r w:rsidRPr="000616CF">
              <w:rPr>
                <w:rFonts w:ascii="Times New Roman" w:eastAsia="Calibri" w:hAnsi="Times New Roman"/>
                <w:color w:val="000000"/>
                <w:sz w:val="28"/>
                <w:szCs w:val="28"/>
              </w:rPr>
              <w:t xml:space="preserve">Право использования программы для ЭВМ «Контур-Экстерн» по тарифному плану «ЮЛ Бюджетник Плюс», с применением встроенных в сертификат СКЗИ «КриптоПро </w:t>
            </w:r>
            <w:r w:rsidRPr="000616CF">
              <w:rPr>
                <w:rFonts w:ascii="Times New Roman" w:eastAsia="Calibri" w:hAnsi="Times New Roman"/>
                <w:color w:val="000000"/>
                <w:sz w:val="28"/>
                <w:szCs w:val="28"/>
                <w:lang w:val="en-US"/>
              </w:rPr>
              <w:t>CSP</w:t>
            </w:r>
            <w:r w:rsidRPr="000616CF">
              <w:rPr>
                <w:rFonts w:ascii="Times New Roman" w:eastAsia="Calibri" w:hAnsi="Times New Roman"/>
                <w:color w:val="000000"/>
                <w:sz w:val="28"/>
                <w:szCs w:val="28"/>
              </w:rPr>
              <w:t xml:space="preserve"> 3.6»</w:t>
            </w:r>
            <w:r w:rsidR="00B36987" w:rsidRPr="000616CF">
              <w:rPr>
                <w:rFonts w:ascii="Times New Roman" w:eastAsia="Calibri" w:hAnsi="Times New Roman"/>
                <w:color w:val="000000"/>
                <w:sz w:val="28"/>
                <w:szCs w:val="28"/>
              </w:rPr>
              <w:t xml:space="preserve"> </w:t>
            </w:r>
            <w:r w:rsidRPr="000616CF">
              <w:rPr>
                <w:rFonts w:ascii="Times New Roman" w:eastAsia="Calibri" w:hAnsi="Times New Roman"/>
                <w:color w:val="000000"/>
                <w:sz w:val="28"/>
                <w:szCs w:val="28"/>
              </w:rPr>
              <w:t>-</w:t>
            </w:r>
            <w:r w:rsidR="00B36987" w:rsidRPr="000616CF">
              <w:rPr>
                <w:rFonts w:ascii="Times New Roman" w:eastAsia="Calibri" w:hAnsi="Times New Roman"/>
                <w:color w:val="000000"/>
                <w:sz w:val="28"/>
                <w:szCs w:val="28"/>
              </w:rPr>
              <w:t xml:space="preserve"> </w:t>
            </w:r>
            <w:r w:rsidRPr="000616CF">
              <w:rPr>
                <w:rFonts w:ascii="Times New Roman" w:eastAsia="Calibri" w:hAnsi="Times New Roman"/>
                <w:color w:val="000000"/>
                <w:sz w:val="28"/>
                <w:szCs w:val="28"/>
              </w:rPr>
              <w:t>продление</w:t>
            </w:r>
            <w:r w:rsidR="00125B3F" w:rsidRPr="000616CF">
              <w:rPr>
                <w:rFonts w:ascii="Times New Roman" w:eastAsia="Calibri" w:hAnsi="Times New Roman"/>
                <w:color w:val="000000"/>
                <w:sz w:val="28"/>
                <w:szCs w:val="28"/>
              </w:rPr>
              <w:t xml:space="preserve">  </w:t>
            </w:r>
          </w:p>
        </w:tc>
        <w:tc>
          <w:tcPr>
            <w:tcW w:w="2268"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p>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1 раз в год</w:t>
            </w:r>
          </w:p>
        </w:tc>
        <w:tc>
          <w:tcPr>
            <w:tcW w:w="2693" w:type="dxa"/>
          </w:tcPr>
          <w:p w:rsidR="00125B3F" w:rsidRPr="000616CF" w:rsidRDefault="00125B3F"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p>
          <w:p w:rsidR="00125B3F" w:rsidRPr="000616CF" w:rsidRDefault="00953B1A"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4 340,00</w:t>
            </w:r>
          </w:p>
        </w:tc>
      </w:tr>
      <w:tr w:rsidR="00182A04" w:rsidRPr="000616CF" w:rsidTr="00FB3C5F">
        <w:tc>
          <w:tcPr>
            <w:tcW w:w="594" w:type="dxa"/>
          </w:tcPr>
          <w:p w:rsidR="00182A04" w:rsidRPr="000616CF" w:rsidRDefault="00182A04"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2</w:t>
            </w:r>
          </w:p>
        </w:tc>
        <w:tc>
          <w:tcPr>
            <w:tcW w:w="4901" w:type="dxa"/>
          </w:tcPr>
          <w:p w:rsidR="00182A04" w:rsidRPr="000616CF" w:rsidRDefault="00B36987" w:rsidP="009319D8">
            <w:pPr>
              <w:widowControl w:val="0"/>
              <w:autoSpaceDE w:val="0"/>
              <w:autoSpaceDN w:val="0"/>
              <w:adjustRightInd w:val="0"/>
              <w:spacing w:after="0" w:line="240" w:lineRule="auto"/>
              <w:jc w:val="both"/>
              <w:rPr>
                <w:rFonts w:ascii="Times New Roman" w:eastAsia="Calibri" w:hAnsi="Times New Roman"/>
                <w:color w:val="000000"/>
                <w:sz w:val="28"/>
                <w:szCs w:val="28"/>
              </w:rPr>
            </w:pPr>
            <w:r w:rsidRPr="000616CF">
              <w:rPr>
                <w:rFonts w:ascii="Times New Roman" w:eastAsia="Calibri" w:hAnsi="Times New Roman"/>
                <w:color w:val="000000"/>
                <w:sz w:val="28"/>
                <w:szCs w:val="28"/>
              </w:rPr>
              <w:t>Услуги абонентского обслуживания по тарифному п</w:t>
            </w:r>
            <w:r w:rsidR="009319D8" w:rsidRPr="000616CF">
              <w:rPr>
                <w:rFonts w:ascii="Times New Roman" w:eastAsia="Calibri" w:hAnsi="Times New Roman"/>
                <w:color w:val="000000"/>
                <w:sz w:val="28"/>
                <w:szCs w:val="28"/>
              </w:rPr>
              <w:t>лану «ЮЛ Бюджетник Плюс» - прод</w:t>
            </w:r>
            <w:r w:rsidRPr="000616CF">
              <w:rPr>
                <w:rFonts w:ascii="Times New Roman" w:eastAsia="Calibri" w:hAnsi="Times New Roman"/>
                <w:color w:val="000000"/>
                <w:sz w:val="28"/>
                <w:szCs w:val="28"/>
              </w:rPr>
              <w:t>ление</w:t>
            </w:r>
          </w:p>
        </w:tc>
        <w:tc>
          <w:tcPr>
            <w:tcW w:w="2268" w:type="dxa"/>
          </w:tcPr>
          <w:p w:rsidR="00182A04" w:rsidRPr="000616CF" w:rsidRDefault="00182A04"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1 раз в год</w:t>
            </w:r>
          </w:p>
        </w:tc>
        <w:tc>
          <w:tcPr>
            <w:tcW w:w="2693" w:type="dxa"/>
          </w:tcPr>
          <w:p w:rsidR="00182A04" w:rsidRPr="000616CF" w:rsidRDefault="00182A04" w:rsidP="00125B3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1 160,00</w:t>
            </w:r>
          </w:p>
        </w:tc>
      </w:tr>
    </w:tbl>
    <w:p w:rsidR="00A90808" w:rsidRPr="000616CF" w:rsidRDefault="00A90808"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DD5541" w:rsidRPr="000616CF" w:rsidRDefault="00DD5541" w:rsidP="00DD554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w:t>
      </w:r>
      <w:r w:rsidR="003514F3" w:rsidRPr="000616CF">
        <w:rPr>
          <w:rFonts w:ascii="Times New Roman" w:hAnsi="Times New Roman"/>
          <w:sz w:val="28"/>
          <w:szCs w:val="28"/>
        </w:rPr>
        <w:t>2.4</w:t>
      </w:r>
      <w:r w:rsidRPr="000616CF">
        <w:rPr>
          <w:rFonts w:ascii="Times New Roman" w:hAnsi="Times New Roman"/>
          <w:sz w:val="28"/>
          <w:szCs w:val="28"/>
        </w:rPr>
        <w:t>. Затраты на приобретение простых (неисключительных) лицензий на использование программного обеспечения по защите информации (З</w:t>
      </w:r>
      <w:r w:rsidRPr="000616CF">
        <w:rPr>
          <w:rFonts w:ascii="Times New Roman" w:hAnsi="Times New Roman"/>
          <w:sz w:val="28"/>
          <w:szCs w:val="28"/>
          <w:vertAlign w:val="subscript"/>
        </w:rPr>
        <w:t>нп</w:t>
      </w:r>
      <w:r w:rsidRPr="000616CF">
        <w:rPr>
          <w:rFonts w:ascii="Times New Roman" w:hAnsi="Times New Roman"/>
          <w:sz w:val="28"/>
          <w:szCs w:val="28"/>
        </w:rPr>
        <w:t>) определяются по формуле:</w:t>
      </w:r>
    </w:p>
    <w:p w:rsidR="00B7092A" w:rsidRPr="000616CF" w:rsidRDefault="006A3414" w:rsidP="00107549">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 </w:t>
      </w:r>
    </w:p>
    <w:p w:rsidR="00493E1C" w:rsidRPr="000616CF" w:rsidRDefault="007D684E" w:rsidP="00493E1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781175" cy="476250"/>
            <wp:effectExtent l="0" t="0" r="0" b="0"/>
            <wp:docPr id="1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 cstate="print"/>
                    <a:srcRect/>
                    <a:stretch>
                      <a:fillRect/>
                    </a:stretch>
                  </pic:blipFill>
                  <pic:spPr bwMode="auto">
                    <a:xfrm>
                      <a:off x="0" y="0"/>
                      <a:ext cx="1781175" cy="476250"/>
                    </a:xfrm>
                    <a:prstGeom prst="rect">
                      <a:avLst/>
                    </a:prstGeom>
                    <a:noFill/>
                    <a:ln w="9525">
                      <a:noFill/>
                      <a:miter lim="800000"/>
                      <a:headEnd/>
                      <a:tailEnd/>
                    </a:ln>
                  </pic:spPr>
                </pic:pic>
              </a:graphicData>
            </a:graphic>
          </wp:inline>
        </w:drawing>
      </w:r>
      <w:r w:rsidR="00493E1C" w:rsidRPr="000616CF">
        <w:rPr>
          <w:rFonts w:ascii="Times New Roman" w:hAnsi="Times New Roman"/>
          <w:sz w:val="28"/>
          <w:szCs w:val="28"/>
        </w:rPr>
        <w:t>,</w:t>
      </w:r>
    </w:p>
    <w:p w:rsidR="0067276B" w:rsidRPr="000616CF" w:rsidRDefault="0067276B" w:rsidP="0067276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где Qi нп - количество приобретаемых простых (неисключительных) лицензий на использование i-го программного обеспечения по защите информации;</w:t>
      </w:r>
    </w:p>
    <w:p w:rsidR="00107549" w:rsidRPr="000616CF" w:rsidRDefault="0067276B" w:rsidP="0067276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Рi нп - цена единицы простой (неисключительной) лицензии на использование i-го программного обеспечения по защите информации.</w:t>
      </w:r>
    </w:p>
    <w:p w:rsidR="00CB69B1" w:rsidRPr="000616CF" w:rsidRDefault="00CB69B1" w:rsidP="0067276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FB3C5F" w:rsidRPr="000616CF" w:rsidRDefault="00FB3C5F" w:rsidP="00FB3C5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616CF">
        <w:rPr>
          <w:rFonts w:ascii="Times New Roman" w:hAnsi="Times New Roman"/>
          <w:color w:val="000000"/>
          <w:sz w:val="28"/>
          <w:szCs w:val="28"/>
        </w:rPr>
        <w:lastRenderedPageBreak/>
        <w:t>Показатели Q</w:t>
      </w:r>
      <w:r w:rsidRPr="000616CF">
        <w:rPr>
          <w:rFonts w:ascii="Times New Roman" w:hAnsi="Times New Roman"/>
          <w:color w:val="000000"/>
          <w:sz w:val="28"/>
          <w:szCs w:val="28"/>
          <w:vertAlign w:val="subscript"/>
        </w:rPr>
        <w:t>i нп</w:t>
      </w:r>
      <w:r w:rsidRPr="000616CF">
        <w:rPr>
          <w:rFonts w:ascii="Times New Roman" w:hAnsi="Times New Roman"/>
          <w:color w:val="000000"/>
          <w:sz w:val="28"/>
          <w:szCs w:val="28"/>
        </w:rPr>
        <w:t xml:space="preserve">  и  Р</w:t>
      </w:r>
      <w:r w:rsidRPr="000616CF">
        <w:rPr>
          <w:rFonts w:ascii="Times New Roman" w:hAnsi="Times New Roman"/>
          <w:color w:val="000000"/>
          <w:sz w:val="28"/>
          <w:szCs w:val="28"/>
          <w:vertAlign w:val="subscript"/>
        </w:rPr>
        <w:t>i нп</w:t>
      </w:r>
      <w:r w:rsidRPr="000616CF">
        <w:rPr>
          <w:rFonts w:ascii="Times New Roman" w:hAnsi="Times New Roman"/>
          <w:color w:val="000000"/>
          <w:sz w:val="28"/>
          <w:szCs w:val="28"/>
        </w:rPr>
        <w:t xml:space="preserve">  приведены в таблице </w:t>
      </w:r>
      <w:r w:rsidR="00B079E2" w:rsidRPr="000616CF">
        <w:rPr>
          <w:rFonts w:ascii="Times New Roman" w:hAnsi="Times New Roman"/>
          <w:color w:val="000000"/>
          <w:sz w:val="28"/>
          <w:szCs w:val="28"/>
        </w:rPr>
        <w:t>8</w:t>
      </w:r>
      <w:r w:rsidRPr="000616CF">
        <w:rPr>
          <w:rFonts w:ascii="Times New Roman" w:hAnsi="Times New Roman"/>
          <w:color w:val="000000"/>
          <w:sz w:val="28"/>
          <w:szCs w:val="28"/>
        </w:rPr>
        <w:t>.</w:t>
      </w:r>
    </w:p>
    <w:p w:rsidR="00FB3C5F" w:rsidRPr="000616CF" w:rsidRDefault="00FB3C5F" w:rsidP="00FB3C5F">
      <w:pPr>
        <w:widowControl w:val="0"/>
        <w:autoSpaceDE w:val="0"/>
        <w:autoSpaceDN w:val="0"/>
        <w:adjustRightInd w:val="0"/>
        <w:spacing w:after="0" w:line="240" w:lineRule="auto"/>
        <w:jc w:val="right"/>
        <w:rPr>
          <w:rFonts w:ascii="Times New Roman" w:hAnsi="Times New Roman"/>
          <w:color w:val="000000"/>
          <w:sz w:val="28"/>
          <w:szCs w:val="28"/>
        </w:rPr>
      </w:pPr>
      <w:r w:rsidRPr="000616CF">
        <w:rPr>
          <w:rFonts w:ascii="Times New Roman" w:hAnsi="Times New Roman"/>
          <w:color w:val="000000"/>
          <w:sz w:val="28"/>
          <w:szCs w:val="28"/>
        </w:rPr>
        <w:t xml:space="preserve">Таблица </w:t>
      </w:r>
      <w:r w:rsidR="00B079E2" w:rsidRPr="000616CF">
        <w:rPr>
          <w:rFonts w:ascii="Times New Roman" w:hAnsi="Times New Roman"/>
          <w:color w:val="000000"/>
          <w:sz w:val="28"/>
          <w:szCs w:val="28"/>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2693"/>
      </w:tblGrid>
      <w:tr w:rsidR="00FB3C5F" w:rsidRPr="000616CF" w:rsidTr="00FB3C5F">
        <w:tc>
          <w:tcPr>
            <w:tcW w:w="817" w:type="dxa"/>
          </w:tcPr>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 п/п</w:t>
            </w:r>
          </w:p>
        </w:tc>
        <w:tc>
          <w:tcPr>
            <w:tcW w:w="5245" w:type="dxa"/>
          </w:tcPr>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Наименование</w:t>
            </w:r>
          </w:p>
        </w:tc>
        <w:tc>
          <w:tcPr>
            <w:tcW w:w="1701" w:type="dxa"/>
          </w:tcPr>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Количество в год (шт.)</w:t>
            </w:r>
          </w:p>
          <w:p w:rsidR="00FB3C5F" w:rsidRPr="000616CF" w:rsidRDefault="00FB3C5F" w:rsidP="00FB3C5F">
            <w:pPr>
              <w:widowControl w:val="0"/>
              <w:autoSpaceDE w:val="0"/>
              <w:autoSpaceDN w:val="0"/>
              <w:adjustRightInd w:val="0"/>
              <w:spacing w:after="0" w:line="240" w:lineRule="auto"/>
              <w:jc w:val="center"/>
              <w:rPr>
                <w:rFonts w:ascii="Times New Roman" w:hAnsi="Times New Roman"/>
                <w:color w:val="000000"/>
                <w:sz w:val="28"/>
                <w:szCs w:val="28"/>
              </w:rPr>
            </w:pPr>
          </w:p>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hAnsi="Times New Roman"/>
                <w:color w:val="000000"/>
                <w:sz w:val="28"/>
                <w:szCs w:val="28"/>
              </w:rPr>
              <w:t>(Q</w:t>
            </w:r>
            <w:r w:rsidRPr="000616CF">
              <w:rPr>
                <w:rFonts w:ascii="Times New Roman" w:hAnsi="Times New Roman"/>
                <w:color w:val="000000"/>
                <w:sz w:val="28"/>
                <w:szCs w:val="28"/>
                <w:vertAlign w:val="subscript"/>
              </w:rPr>
              <w:t>i нп</w:t>
            </w:r>
            <w:r w:rsidRPr="000616CF">
              <w:rPr>
                <w:rFonts w:ascii="Times New Roman" w:hAnsi="Times New Roman"/>
                <w:color w:val="000000"/>
                <w:sz w:val="28"/>
                <w:szCs w:val="28"/>
              </w:rPr>
              <w:t xml:space="preserve">)  </w:t>
            </w:r>
          </w:p>
        </w:tc>
        <w:tc>
          <w:tcPr>
            <w:tcW w:w="2693" w:type="dxa"/>
          </w:tcPr>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Цена</w:t>
            </w:r>
          </w:p>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за единицу</w:t>
            </w:r>
          </w:p>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(не более, руб.)</w:t>
            </w:r>
          </w:p>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hAnsi="Times New Roman"/>
                <w:color w:val="000000"/>
                <w:sz w:val="28"/>
                <w:szCs w:val="28"/>
              </w:rPr>
              <w:t>(Р</w:t>
            </w:r>
            <w:r w:rsidRPr="000616CF">
              <w:rPr>
                <w:rFonts w:ascii="Times New Roman" w:hAnsi="Times New Roman"/>
                <w:color w:val="000000"/>
                <w:sz w:val="28"/>
                <w:szCs w:val="28"/>
                <w:vertAlign w:val="subscript"/>
              </w:rPr>
              <w:t>i нп</w:t>
            </w:r>
            <w:r w:rsidRPr="000616CF">
              <w:rPr>
                <w:rFonts w:ascii="Times New Roman" w:hAnsi="Times New Roman"/>
                <w:color w:val="000000"/>
                <w:sz w:val="28"/>
                <w:szCs w:val="28"/>
              </w:rPr>
              <w:t>)</w:t>
            </w:r>
          </w:p>
        </w:tc>
      </w:tr>
      <w:tr w:rsidR="00FB3C5F" w:rsidRPr="000616CF" w:rsidTr="004B607B">
        <w:tc>
          <w:tcPr>
            <w:tcW w:w="817" w:type="dxa"/>
          </w:tcPr>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1</w:t>
            </w:r>
          </w:p>
        </w:tc>
        <w:tc>
          <w:tcPr>
            <w:tcW w:w="5245" w:type="dxa"/>
          </w:tcPr>
          <w:p w:rsidR="00FB3C5F" w:rsidRPr="000616CF" w:rsidRDefault="00122CA9" w:rsidP="00F5339E">
            <w:pPr>
              <w:widowControl w:val="0"/>
              <w:autoSpaceDE w:val="0"/>
              <w:autoSpaceDN w:val="0"/>
              <w:adjustRightInd w:val="0"/>
              <w:spacing w:after="0" w:line="240" w:lineRule="auto"/>
              <w:rPr>
                <w:rFonts w:ascii="Times New Roman" w:eastAsia="Calibri" w:hAnsi="Times New Roman"/>
                <w:color w:val="000000"/>
                <w:sz w:val="28"/>
                <w:szCs w:val="28"/>
              </w:rPr>
            </w:pPr>
            <w:r>
              <w:rPr>
                <w:rFonts w:ascii="Times New Roman" w:eastAsia="Calibri" w:hAnsi="Times New Roman"/>
                <w:sz w:val="28"/>
                <w:szCs w:val="28"/>
              </w:rPr>
              <w:t>П</w:t>
            </w:r>
            <w:r w:rsidR="00F5339E" w:rsidRPr="000616CF">
              <w:rPr>
                <w:rFonts w:ascii="Times New Roman" w:eastAsia="Calibri" w:hAnsi="Times New Roman"/>
                <w:sz w:val="28"/>
                <w:szCs w:val="28"/>
              </w:rPr>
              <w:t xml:space="preserve">рограммное обеспечение </w:t>
            </w:r>
            <w:r w:rsidR="00F5339E" w:rsidRPr="000616CF">
              <w:rPr>
                <w:rFonts w:ascii="Times New Roman" w:eastAsia="Calibri" w:hAnsi="Times New Roman"/>
                <w:sz w:val="28"/>
                <w:szCs w:val="28"/>
                <w:lang w:val="en-US"/>
              </w:rPr>
              <w:t>Kaspersky</w:t>
            </w:r>
            <w:r w:rsidR="00F5339E" w:rsidRPr="000616CF">
              <w:rPr>
                <w:rFonts w:ascii="Times New Roman" w:eastAsia="Calibri" w:hAnsi="Times New Roman"/>
                <w:sz w:val="28"/>
                <w:szCs w:val="28"/>
              </w:rPr>
              <w:t xml:space="preserve"> </w:t>
            </w:r>
            <w:r w:rsidR="00F5339E" w:rsidRPr="000616CF">
              <w:rPr>
                <w:rFonts w:ascii="Times New Roman" w:eastAsia="Calibri" w:hAnsi="Times New Roman"/>
                <w:sz w:val="28"/>
                <w:szCs w:val="28"/>
                <w:lang w:val="en-US"/>
              </w:rPr>
              <w:t>Anti</w:t>
            </w:r>
            <w:r w:rsidR="00F5339E" w:rsidRPr="000616CF">
              <w:rPr>
                <w:rFonts w:ascii="Times New Roman" w:eastAsia="Calibri" w:hAnsi="Times New Roman"/>
                <w:sz w:val="28"/>
                <w:szCs w:val="28"/>
              </w:rPr>
              <w:t>-</w:t>
            </w:r>
            <w:r w:rsidR="00F5339E" w:rsidRPr="000616CF">
              <w:rPr>
                <w:rFonts w:ascii="Times New Roman" w:eastAsia="Calibri" w:hAnsi="Times New Roman"/>
                <w:sz w:val="28"/>
                <w:szCs w:val="28"/>
                <w:lang w:val="en-US"/>
              </w:rPr>
              <w:t>Virus</w:t>
            </w:r>
            <w:r w:rsidR="00F5339E" w:rsidRPr="000616CF">
              <w:rPr>
                <w:rFonts w:ascii="Times New Roman" w:eastAsia="Calibri" w:hAnsi="Times New Roman"/>
                <w:sz w:val="28"/>
                <w:szCs w:val="28"/>
              </w:rPr>
              <w:t xml:space="preserve"> </w:t>
            </w:r>
          </w:p>
        </w:tc>
        <w:tc>
          <w:tcPr>
            <w:tcW w:w="1701" w:type="dxa"/>
          </w:tcPr>
          <w:p w:rsidR="00FB3C5F" w:rsidRPr="000616CF" w:rsidRDefault="00FB3C5F" w:rsidP="00FB3C5F">
            <w:pPr>
              <w:widowControl w:val="0"/>
              <w:autoSpaceDE w:val="0"/>
              <w:autoSpaceDN w:val="0"/>
              <w:adjustRightInd w:val="0"/>
              <w:spacing w:after="0" w:line="240" w:lineRule="auto"/>
              <w:jc w:val="center"/>
              <w:rPr>
                <w:rFonts w:ascii="Times New Roman" w:eastAsia="Calibri" w:hAnsi="Times New Roman"/>
                <w:color w:val="000000"/>
                <w:sz w:val="28"/>
                <w:szCs w:val="28"/>
              </w:rPr>
            </w:pPr>
          </w:p>
          <w:p w:rsidR="00FB3C5F" w:rsidRPr="000616CF" w:rsidRDefault="00D72D16" w:rsidP="00FB3C5F">
            <w:pPr>
              <w:widowControl w:val="0"/>
              <w:autoSpaceDE w:val="0"/>
              <w:autoSpaceDN w:val="0"/>
              <w:adjustRightInd w:val="0"/>
              <w:spacing w:after="0" w:line="240" w:lineRule="auto"/>
              <w:jc w:val="center"/>
              <w:rPr>
                <w:rFonts w:ascii="Times New Roman" w:eastAsia="Calibri" w:hAnsi="Times New Roman"/>
                <w:color w:val="000000"/>
                <w:sz w:val="28"/>
                <w:szCs w:val="28"/>
              </w:rPr>
            </w:pPr>
            <w:r w:rsidRPr="000616CF">
              <w:rPr>
                <w:rFonts w:ascii="Times New Roman" w:eastAsia="Calibri" w:hAnsi="Times New Roman"/>
                <w:color w:val="000000"/>
                <w:sz w:val="28"/>
                <w:szCs w:val="28"/>
              </w:rPr>
              <w:t>11</w:t>
            </w:r>
          </w:p>
        </w:tc>
        <w:tc>
          <w:tcPr>
            <w:tcW w:w="2693" w:type="dxa"/>
            <w:vAlign w:val="center"/>
          </w:tcPr>
          <w:p w:rsidR="00FB3C5F" w:rsidRPr="000616CF" w:rsidRDefault="00D72D16" w:rsidP="004B607B">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1 200,00</w:t>
            </w:r>
          </w:p>
        </w:tc>
      </w:tr>
    </w:tbl>
    <w:p w:rsidR="00C1085E" w:rsidRPr="000616CF" w:rsidRDefault="00C1085E" w:rsidP="005F17BC">
      <w:pPr>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B7092A" w:rsidP="005F17BC">
      <w:pPr>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2.4. Затраты на приобретение основных средств.</w:t>
      </w:r>
    </w:p>
    <w:p w:rsidR="00B7092A" w:rsidRPr="000616CF" w:rsidRDefault="00271751"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2.4.</w:t>
      </w:r>
      <w:r w:rsidR="00A56C41" w:rsidRPr="000616CF">
        <w:rPr>
          <w:rFonts w:ascii="Times New Roman" w:hAnsi="Times New Roman"/>
          <w:sz w:val="28"/>
          <w:szCs w:val="28"/>
        </w:rPr>
        <w:t>1</w:t>
      </w:r>
      <w:r w:rsidRPr="000616CF">
        <w:rPr>
          <w:rFonts w:ascii="Times New Roman" w:hAnsi="Times New Roman"/>
          <w:sz w:val="28"/>
          <w:szCs w:val="28"/>
        </w:rPr>
        <w:t>. З</w:t>
      </w:r>
      <w:r w:rsidR="00B7092A" w:rsidRPr="000616CF">
        <w:rPr>
          <w:rFonts w:ascii="Times New Roman" w:hAnsi="Times New Roman"/>
          <w:sz w:val="28"/>
          <w:szCs w:val="28"/>
        </w:rPr>
        <w:t xml:space="preserve">атраты на приобретение принтеров, многофункциональных устройств и копировальных аппаратов (оргтехники) </w:t>
      </w:r>
      <w:r w:rsidR="0010783A" w:rsidRPr="000616CF">
        <w:rPr>
          <w:rFonts w:ascii="Times New Roman" w:hAnsi="Times New Roman"/>
          <w:sz w:val="28"/>
          <w:szCs w:val="28"/>
        </w:rPr>
        <w:t>(З</w:t>
      </w:r>
      <w:r w:rsidR="0010783A" w:rsidRPr="000616CF">
        <w:rPr>
          <w:rFonts w:ascii="Times New Roman" w:hAnsi="Times New Roman"/>
          <w:sz w:val="28"/>
          <w:szCs w:val="28"/>
          <w:vertAlign w:val="subscript"/>
        </w:rPr>
        <w:t>пм</w:t>
      </w:r>
      <w:r w:rsidR="0010783A"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p>
    <w:p w:rsidR="00B7092A" w:rsidRPr="000616CF" w:rsidRDefault="007D684E" w:rsidP="00DF1C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28"/>
          <w:sz w:val="28"/>
          <w:szCs w:val="28"/>
        </w:rPr>
        <w:drawing>
          <wp:inline distT="0" distB="0" distL="0" distR="0">
            <wp:extent cx="3514725" cy="495300"/>
            <wp:effectExtent l="0" t="0" r="9525" b="0"/>
            <wp:docPr id="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6" cstate="print"/>
                    <a:srcRect/>
                    <a:stretch>
                      <a:fillRect/>
                    </a:stretch>
                  </pic:blipFill>
                  <pic:spPr bwMode="auto">
                    <a:xfrm>
                      <a:off x="0" y="0"/>
                      <a:ext cx="3514725" cy="495300"/>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827CD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27CDF">
        <w:rPr>
          <w:rFonts w:ascii="Times New Roman" w:hAnsi="Times New Roman"/>
          <w:sz w:val="28"/>
          <w:szCs w:val="28"/>
        </w:rPr>
        <w:t xml:space="preserve">где </w:t>
      </w:r>
      <w:r w:rsidR="007D684E">
        <w:rPr>
          <w:rFonts w:ascii="Times New Roman" w:hAnsi="Times New Roman"/>
          <w:noProof/>
          <w:position w:val="-14"/>
          <w:sz w:val="28"/>
          <w:szCs w:val="28"/>
        </w:rPr>
        <w:drawing>
          <wp:inline distT="0" distB="0" distL="0" distR="0">
            <wp:extent cx="752475" cy="333375"/>
            <wp:effectExtent l="0" t="0" r="0" b="0"/>
            <wp:docPr id="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7"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r w:rsidRPr="00827CDF">
        <w:rPr>
          <w:rFonts w:ascii="Times New Roman" w:hAnsi="Times New Roman"/>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w:t>
      </w:r>
      <w:r w:rsidR="00B92704" w:rsidRPr="00827CDF">
        <w:rPr>
          <w:rFonts w:ascii="Times New Roman" w:hAnsi="Times New Roman"/>
          <w:sz w:val="28"/>
          <w:szCs w:val="28"/>
        </w:rPr>
        <w:t>Отдела культуры г. Волгодонска</w:t>
      </w:r>
      <w:r w:rsidRPr="00827CDF">
        <w:rPr>
          <w:rFonts w:ascii="Times New Roman" w:hAnsi="Times New Roman"/>
          <w:sz w:val="28"/>
          <w:szCs w:val="28"/>
        </w:rPr>
        <w:t>;</w:t>
      </w:r>
    </w:p>
    <w:p w:rsidR="00B7092A" w:rsidRPr="00827CD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4"/>
          <w:sz w:val="28"/>
          <w:szCs w:val="28"/>
        </w:rPr>
        <w:drawing>
          <wp:inline distT="0" distB="0" distL="0" distR="0">
            <wp:extent cx="714375" cy="333375"/>
            <wp:effectExtent l="0" t="0" r="0" b="0"/>
            <wp:docPr id="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28" cstate="print"/>
                    <a:srcRect/>
                    <a:stretch>
                      <a:fillRect/>
                    </a:stretch>
                  </pic:blipFill>
                  <pic:spPr bwMode="auto">
                    <a:xfrm>
                      <a:off x="0" y="0"/>
                      <a:ext cx="714375" cy="333375"/>
                    </a:xfrm>
                    <a:prstGeom prst="rect">
                      <a:avLst/>
                    </a:prstGeom>
                    <a:noFill/>
                    <a:ln w="9525">
                      <a:noFill/>
                      <a:miter lim="800000"/>
                      <a:headEnd/>
                      <a:tailEnd/>
                    </a:ln>
                  </pic:spPr>
                </pic:pic>
              </a:graphicData>
            </a:graphic>
          </wp:inline>
        </w:drawing>
      </w:r>
      <w:r w:rsidR="00B7092A" w:rsidRPr="00827CDF">
        <w:rPr>
          <w:rFonts w:ascii="Times New Roman" w:hAnsi="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B7092A" w:rsidRPr="00827CD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81000" cy="314325"/>
            <wp:effectExtent l="0" t="0" r="0" b="0"/>
            <wp:docPr id="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29" cstate="print"/>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00B7092A" w:rsidRPr="00827CDF">
        <w:rPr>
          <w:rFonts w:ascii="Times New Roman" w:hAnsi="Times New Roman"/>
          <w:sz w:val="28"/>
          <w:szCs w:val="28"/>
        </w:rPr>
        <w:t xml:space="preserve"> - цена 1 i-го типа принтера, многофункционального устройства и копировального аппарата (оргтехники) в соответствии с нормативами </w:t>
      </w:r>
      <w:r w:rsidR="005651F9" w:rsidRPr="00827CDF">
        <w:rPr>
          <w:rFonts w:ascii="Times New Roman" w:hAnsi="Times New Roman"/>
          <w:sz w:val="28"/>
          <w:szCs w:val="28"/>
        </w:rPr>
        <w:t>Отдела культуры г. Волгодонска</w:t>
      </w:r>
      <w:r w:rsidR="00B7092A" w:rsidRPr="00827CDF">
        <w:rPr>
          <w:rFonts w:ascii="Times New Roman" w:hAnsi="Times New Roman"/>
          <w:sz w:val="28"/>
          <w:szCs w:val="28"/>
        </w:rPr>
        <w:t>.</w:t>
      </w:r>
    </w:p>
    <w:p w:rsidR="00914863" w:rsidRPr="000616CF" w:rsidRDefault="007B66E8"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27CDF">
        <w:rPr>
          <w:rFonts w:ascii="Times New Roman" w:hAnsi="Times New Roman"/>
          <w:sz w:val="28"/>
          <w:szCs w:val="28"/>
        </w:rPr>
        <w:t>Показатель фактическое количество i-го типа принтера, многофункционального устройства и копировального аппарата (оргтехники) (Qi пм факт) соответствует</w:t>
      </w:r>
      <w:r w:rsidRPr="000616CF">
        <w:rPr>
          <w:rFonts w:ascii="Times New Roman" w:hAnsi="Times New Roman"/>
          <w:sz w:val="28"/>
          <w:szCs w:val="28"/>
        </w:rPr>
        <w:t xml:space="preserve"> данным бухгалтерского учета.</w:t>
      </w:r>
    </w:p>
    <w:p w:rsidR="007B66E8" w:rsidRPr="000616CF" w:rsidRDefault="00D865EB"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Показатели Qi пм порог и Pi пм приведены в приложении </w:t>
      </w:r>
      <w:r w:rsidR="00417DBA" w:rsidRPr="000616CF">
        <w:rPr>
          <w:rFonts w:ascii="Times New Roman" w:hAnsi="Times New Roman"/>
          <w:sz w:val="28"/>
          <w:szCs w:val="28"/>
        </w:rPr>
        <w:t>1</w:t>
      </w:r>
      <w:r w:rsidRPr="000616CF">
        <w:rPr>
          <w:rFonts w:ascii="Times New Roman" w:hAnsi="Times New Roman"/>
          <w:sz w:val="28"/>
          <w:szCs w:val="28"/>
        </w:rPr>
        <w:t xml:space="preserve"> к нормативным затр</w:t>
      </w:r>
      <w:r w:rsidR="003B273E" w:rsidRPr="000616CF">
        <w:rPr>
          <w:rFonts w:ascii="Times New Roman" w:hAnsi="Times New Roman"/>
          <w:sz w:val="28"/>
          <w:szCs w:val="28"/>
        </w:rPr>
        <w:t>а</w:t>
      </w:r>
      <w:r w:rsidRPr="000616CF">
        <w:rPr>
          <w:rFonts w:ascii="Times New Roman" w:hAnsi="Times New Roman"/>
          <w:sz w:val="28"/>
          <w:szCs w:val="28"/>
        </w:rPr>
        <w:t>там.</w:t>
      </w:r>
    </w:p>
    <w:p w:rsidR="007B062A" w:rsidRPr="000616CF" w:rsidRDefault="007B06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B7092A" w:rsidP="005F17BC">
      <w:pPr>
        <w:widowControl w:val="0"/>
        <w:tabs>
          <w:tab w:val="left" w:pos="567"/>
        </w:tabs>
        <w:autoSpaceDE w:val="0"/>
        <w:autoSpaceDN w:val="0"/>
        <w:adjustRightInd w:val="0"/>
        <w:spacing w:after="0" w:line="240" w:lineRule="auto"/>
        <w:ind w:firstLine="709"/>
        <w:jc w:val="both"/>
        <w:outlineLvl w:val="3"/>
        <w:rPr>
          <w:rFonts w:ascii="Times New Roman" w:hAnsi="Times New Roman"/>
          <w:sz w:val="28"/>
          <w:szCs w:val="28"/>
        </w:rPr>
      </w:pPr>
      <w:bookmarkStart w:id="5" w:name="Par302"/>
      <w:bookmarkStart w:id="6" w:name="Par309"/>
      <w:bookmarkStart w:id="7" w:name="Par323"/>
      <w:bookmarkEnd w:id="5"/>
      <w:bookmarkEnd w:id="6"/>
      <w:bookmarkEnd w:id="7"/>
      <w:r w:rsidRPr="000616CF">
        <w:rPr>
          <w:rFonts w:ascii="Times New Roman" w:hAnsi="Times New Roman"/>
          <w:sz w:val="28"/>
          <w:szCs w:val="28"/>
        </w:rPr>
        <w:t>2.</w:t>
      </w:r>
      <w:r w:rsidR="00B14B4E" w:rsidRPr="000616CF">
        <w:rPr>
          <w:rFonts w:ascii="Times New Roman" w:hAnsi="Times New Roman"/>
          <w:sz w:val="28"/>
          <w:szCs w:val="28"/>
        </w:rPr>
        <w:t>5</w:t>
      </w:r>
      <w:r w:rsidRPr="000616CF">
        <w:rPr>
          <w:rFonts w:ascii="Times New Roman" w:hAnsi="Times New Roman"/>
          <w:sz w:val="28"/>
          <w:szCs w:val="28"/>
        </w:rPr>
        <w:t>. Затраты на приобретение материальных запасов.</w:t>
      </w:r>
    </w:p>
    <w:p w:rsidR="00B7092A" w:rsidRPr="000616CF" w:rsidRDefault="00BF7B58"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w:t>
      </w:r>
      <w:r w:rsidR="00B14B4E" w:rsidRPr="000616CF">
        <w:rPr>
          <w:rFonts w:ascii="Times New Roman" w:hAnsi="Times New Roman"/>
          <w:sz w:val="28"/>
          <w:szCs w:val="28"/>
        </w:rPr>
        <w:t>5</w:t>
      </w:r>
      <w:r w:rsidRPr="000616CF">
        <w:rPr>
          <w:rFonts w:ascii="Times New Roman" w:hAnsi="Times New Roman"/>
          <w:sz w:val="28"/>
          <w:szCs w:val="28"/>
        </w:rPr>
        <w:t>.1. З</w:t>
      </w:r>
      <w:r w:rsidR="00B7092A" w:rsidRPr="000616CF">
        <w:rPr>
          <w:rFonts w:ascii="Times New Roman" w:hAnsi="Times New Roman"/>
          <w:sz w:val="28"/>
          <w:szCs w:val="28"/>
        </w:rPr>
        <w:t xml:space="preserve">атраты на приобретение мониторов </w:t>
      </w:r>
      <w:r w:rsidR="00BF6DCF" w:rsidRPr="000616CF">
        <w:rPr>
          <w:rFonts w:ascii="Times New Roman" w:hAnsi="Times New Roman"/>
          <w:sz w:val="28"/>
          <w:szCs w:val="28"/>
        </w:rPr>
        <w:t>(З</w:t>
      </w:r>
      <w:r w:rsidR="00BF6DCF" w:rsidRPr="000616CF">
        <w:rPr>
          <w:rFonts w:ascii="Times New Roman" w:hAnsi="Times New Roman"/>
          <w:sz w:val="28"/>
          <w:szCs w:val="28"/>
          <w:vertAlign w:val="subscript"/>
        </w:rPr>
        <w:t>мон</w:t>
      </w:r>
      <w:r w:rsidR="00BF6DCF"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990725" cy="600075"/>
            <wp:effectExtent l="0" t="0" r="9525" b="0"/>
            <wp:docPr id="2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0" cstate="print"/>
                    <a:srcRect/>
                    <a:stretch>
                      <a:fillRect/>
                    </a:stretch>
                  </pic:blipFill>
                  <pic:spPr bwMode="auto">
                    <a:xfrm>
                      <a:off x="0" y="0"/>
                      <a:ext cx="1990725"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504825" cy="314325"/>
            <wp:effectExtent l="0" t="0" r="9525" b="0"/>
            <wp:docPr id="2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1" cstate="print"/>
                    <a:srcRect/>
                    <a:stretch>
                      <a:fillRect/>
                    </a:stretch>
                  </pic:blipFill>
                  <pic:spPr bwMode="auto">
                    <a:xfrm>
                      <a:off x="0" y="0"/>
                      <a:ext cx="504825"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планируемое к приобретению количество мониторов для i-й должности;</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447675" cy="314325"/>
            <wp:effectExtent l="0" t="0" r="9525" b="0"/>
            <wp:docPr id="2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2"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цена одного монитора для i-й должности.</w:t>
      </w:r>
    </w:p>
    <w:p w:rsidR="00C0750D" w:rsidRPr="000616CF" w:rsidRDefault="00C0750D"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F7B58" w:rsidRDefault="00C0750D"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Показатели Qi мон и Рi мон приведены в таблице </w:t>
      </w:r>
      <w:r w:rsidR="00E823BB" w:rsidRPr="000616CF">
        <w:rPr>
          <w:rFonts w:ascii="Times New Roman" w:hAnsi="Times New Roman"/>
          <w:sz w:val="28"/>
          <w:szCs w:val="28"/>
        </w:rPr>
        <w:t>9</w:t>
      </w:r>
      <w:r w:rsidRPr="000616CF">
        <w:rPr>
          <w:rFonts w:ascii="Times New Roman" w:hAnsi="Times New Roman"/>
          <w:sz w:val="28"/>
          <w:szCs w:val="28"/>
        </w:rPr>
        <w:t>.</w:t>
      </w:r>
    </w:p>
    <w:p w:rsidR="00AC2A16" w:rsidRPr="000616CF" w:rsidRDefault="0091209B" w:rsidP="00AC2A16">
      <w:pPr>
        <w:widowControl w:val="0"/>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Т</w:t>
      </w:r>
      <w:r w:rsidR="00AC2A16" w:rsidRPr="000616CF">
        <w:rPr>
          <w:rFonts w:ascii="Times New Roman" w:hAnsi="Times New Roman"/>
          <w:sz w:val="28"/>
          <w:szCs w:val="28"/>
        </w:rPr>
        <w:t xml:space="preserve">аблица </w:t>
      </w:r>
      <w:r w:rsidR="00E823BB" w:rsidRPr="000616CF">
        <w:rPr>
          <w:rFonts w:ascii="Times New Roman" w:hAnsi="Times New Roman"/>
          <w:sz w:val="28"/>
          <w:szCs w:val="2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984"/>
        <w:gridCol w:w="2835"/>
      </w:tblGrid>
      <w:tr w:rsidR="00AC2A16" w:rsidRPr="000616CF" w:rsidTr="00AC2A16">
        <w:tc>
          <w:tcPr>
            <w:tcW w:w="5529" w:type="dxa"/>
            <w:shd w:val="clear" w:color="auto" w:fill="auto"/>
            <w:vAlign w:val="center"/>
          </w:tcPr>
          <w:p w:rsidR="00AC2A16" w:rsidRPr="000616CF" w:rsidRDefault="00AC2A16" w:rsidP="00AC2A16">
            <w:pPr>
              <w:spacing w:after="0" w:line="240" w:lineRule="auto"/>
              <w:jc w:val="center"/>
              <w:rPr>
                <w:rFonts w:ascii="Times New Roman" w:hAnsi="Times New Roman"/>
                <w:sz w:val="24"/>
                <w:szCs w:val="24"/>
              </w:rPr>
            </w:pPr>
            <w:r w:rsidRPr="000616CF">
              <w:rPr>
                <w:rFonts w:ascii="Times New Roman" w:hAnsi="Times New Roman"/>
                <w:sz w:val="24"/>
                <w:szCs w:val="24"/>
              </w:rPr>
              <w:t xml:space="preserve">Наименование </w:t>
            </w:r>
          </w:p>
        </w:tc>
        <w:tc>
          <w:tcPr>
            <w:tcW w:w="1984" w:type="dxa"/>
            <w:shd w:val="clear" w:color="auto" w:fill="auto"/>
            <w:vAlign w:val="center"/>
          </w:tcPr>
          <w:p w:rsidR="00AC2A16" w:rsidRPr="000616CF" w:rsidRDefault="00AC2A16" w:rsidP="00AC2A16">
            <w:pPr>
              <w:spacing w:after="0" w:line="240" w:lineRule="auto"/>
              <w:jc w:val="center"/>
              <w:rPr>
                <w:rFonts w:ascii="Times New Roman" w:hAnsi="Times New Roman"/>
                <w:sz w:val="24"/>
                <w:szCs w:val="24"/>
              </w:rPr>
            </w:pPr>
            <w:r w:rsidRPr="000616CF">
              <w:rPr>
                <w:rFonts w:ascii="Times New Roman" w:hAnsi="Times New Roman"/>
                <w:sz w:val="24"/>
                <w:szCs w:val="24"/>
              </w:rPr>
              <w:t xml:space="preserve">Количество на </w:t>
            </w:r>
            <w:r w:rsidRPr="000616CF">
              <w:rPr>
                <w:rFonts w:ascii="Times New Roman" w:hAnsi="Times New Roman"/>
                <w:sz w:val="24"/>
                <w:szCs w:val="24"/>
              </w:rPr>
              <w:lastRenderedPageBreak/>
              <w:t>единицу рабочей станции (шт.)</w:t>
            </w:r>
          </w:p>
          <w:p w:rsidR="00AC2A16" w:rsidRPr="000616CF" w:rsidRDefault="00AC2A16" w:rsidP="00AC2A16">
            <w:pPr>
              <w:spacing w:after="0" w:line="240" w:lineRule="auto"/>
              <w:jc w:val="center"/>
              <w:rPr>
                <w:rFonts w:ascii="Times New Roman" w:hAnsi="Times New Roman"/>
                <w:sz w:val="24"/>
                <w:szCs w:val="24"/>
              </w:rPr>
            </w:pPr>
            <w:r w:rsidRPr="000616CF">
              <w:rPr>
                <w:rFonts w:ascii="Times New Roman" w:hAnsi="Times New Roman"/>
                <w:sz w:val="24"/>
                <w:szCs w:val="24"/>
              </w:rPr>
              <w:t>(Q</w:t>
            </w:r>
            <w:r w:rsidRPr="000616CF">
              <w:rPr>
                <w:rFonts w:ascii="Times New Roman" w:hAnsi="Times New Roman"/>
                <w:sz w:val="24"/>
                <w:szCs w:val="24"/>
                <w:vertAlign w:val="subscript"/>
              </w:rPr>
              <w:t>i мон</w:t>
            </w:r>
            <w:r w:rsidRPr="000616CF">
              <w:rPr>
                <w:rFonts w:ascii="Times New Roman" w:hAnsi="Times New Roman"/>
                <w:sz w:val="24"/>
                <w:szCs w:val="24"/>
              </w:rPr>
              <w:t>)</w:t>
            </w:r>
          </w:p>
        </w:tc>
        <w:tc>
          <w:tcPr>
            <w:tcW w:w="2835" w:type="dxa"/>
            <w:shd w:val="clear" w:color="auto" w:fill="auto"/>
            <w:vAlign w:val="center"/>
          </w:tcPr>
          <w:p w:rsidR="00AC2A16" w:rsidRPr="000616CF" w:rsidRDefault="00AC2A16" w:rsidP="00AC2A16">
            <w:pPr>
              <w:spacing w:after="0" w:line="240" w:lineRule="auto"/>
              <w:jc w:val="center"/>
              <w:rPr>
                <w:rFonts w:ascii="Times New Roman" w:hAnsi="Times New Roman"/>
                <w:sz w:val="24"/>
                <w:szCs w:val="24"/>
              </w:rPr>
            </w:pPr>
            <w:r w:rsidRPr="000616CF">
              <w:rPr>
                <w:rFonts w:ascii="Times New Roman" w:hAnsi="Times New Roman"/>
                <w:sz w:val="24"/>
                <w:szCs w:val="24"/>
              </w:rPr>
              <w:lastRenderedPageBreak/>
              <w:t>Цена,</w:t>
            </w:r>
          </w:p>
          <w:p w:rsidR="00AC2A16" w:rsidRPr="000616CF" w:rsidRDefault="00AC2A16" w:rsidP="00AC2A16">
            <w:pPr>
              <w:spacing w:after="0" w:line="240" w:lineRule="auto"/>
              <w:jc w:val="center"/>
              <w:rPr>
                <w:rFonts w:ascii="Times New Roman" w:hAnsi="Times New Roman"/>
                <w:sz w:val="24"/>
                <w:szCs w:val="24"/>
              </w:rPr>
            </w:pPr>
            <w:r w:rsidRPr="000616CF">
              <w:rPr>
                <w:rFonts w:ascii="Times New Roman" w:hAnsi="Times New Roman"/>
                <w:sz w:val="24"/>
                <w:szCs w:val="24"/>
              </w:rPr>
              <w:lastRenderedPageBreak/>
              <w:t>(не более, руб.)</w:t>
            </w:r>
          </w:p>
          <w:p w:rsidR="00AC2A16" w:rsidRPr="000616CF" w:rsidRDefault="00AC2A16" w:rsidP="00AC2A16">
            <w:pPr>
              <w:spacing w:after="0" w:line="240" w:lineRule="auto"/>
              <w:jc w:val="center"/>
              <w:rPr>
                <w:rFonts w:ascii="Times New Roman" w:hAnsi="Times New Roman"/>
                <w:sz w:val="24"/>
                <w:szCs w:val="24"/>
              </w:rPr>
            </w:pPr>
            <w:r w:rsidRPr="000616CF">
              <w:rPr>
                <w:rFonts w:ascii="Times New Roman" w:hAnsi="Times New Roman"/>
                <w:sz w:val="24"/>
                <w:szCs w:val="24"/>
              </w:rPr>
              <w:t>(Р</w:t>
            </w:r>
            <w:r w:rsidRPr="000616CF">
              <w:rPr>
                <w:rFonts w:ascii="Times New Roman" w:hAnsi="Times New Roman"/>
                <w:sz w:val="24"/>
                <w:szCs w:val="24"/>
                <w:vertAlign w:val="subscript"/>
              </w:rPr>
              <w:t>i мон</w:t>
            </w:r>
            <w:r w:rsidRPr="000616CF">
              <w:rPr>
                <w:rFonts w:ascii="Times New Roman" w:hAnsi="Times New Roman"/>
                <w:sz w:val="24"/>
                <w:szCs w:val="24"/>
              </w:rPr>
              <w:t>)</w:t>
            </w:r>
          </w:p>
        </w:tc>
      </w:tr>
      <w:tr w:rsidR="00AC2A16" w:rsidRPr="000616CF" w:rsidTr="00AC2A16">
        <w:tc>
          <w:tcPr>
            <w:tcW w:w="10348" w:type="dxa"/>
            <w:gridSpan w:val="3"/>
            <w:shd w:val="clear" w:color="auto" w:fill="auto"/>
          </w:tcPr>
          <w:p w:rsidR="00AC2A16" w:rsidRPr="000616CF" w:rsidRDefault="003F2EB1" w:rsidP="00336E33">
            <w:pPr>
              <w:spacing w:after="0" w:line="240" w:lineRule="auto"/>
              <w:jc w:val="center"/>
              <w:rPr>
                <w:rFonts w:ascii="Times New Roman" w:hAnsi="Times New Roman"/>
                <w:sz w:val="28"/>
                <w:szCs w:val="28"/>
              </w:rPr>
            </w:pPr>
            <w:r w:rsidRPr="000616CF">
              <w:rPr>
                <w:rFonts w:ascii="Times New Roman" w:hAnsi="Times New Roman"/>
                <w:sz w:val="28"/>
                <w:szCs w:val="28"/>
              </w:rPr>
              <w:lastRenderedPageBreak/>
              <w:t xml:space="preserve">Для всех групп должностей, </w:t>
            </w:r>
            <w:r w:rsidR="00AC2A16" w:rsidRPr="000616CF">
              <w:rPr>
                <w:rFonts w:ascii="Times New Roman" w:hAnsi="Times New Roman"/>
                <w:sz w:val="28"/>
                <w:szCs w:val="28"/>
              </w:rPr>
              <w:t>работников осуществляющих техническое обслуживание</w:t>
            </w:r>
            <w:r w:rsidR="00336E33" w:rsidRPr="000616CF">
              <w:rPr>
                <w:rFonts w:ascii="Times New Roman" w:hAnsi="Times New Roman"/>
                <w:sz w:val="28"/>
                <w:szCs w:val="28"/>
              </w:rPr>
              <w:t xml:space="preserve"> </w:t>
            </w:r>
            <w:r w:rsidR="00C91C9D" w:rsidRPr="000616CF">
              <w:rPr>
                <w:rFonts w:ascii="Times New Roman" w:hAnsi="Times New Roman"/>
                <w:sz w:val="28"/>
                <w:szCs w:val="28"/>
              </w:rPr>
              <w:t xml:space="preserve">и </w:t>
            </w:r>
            <w:r w:rsidR="00C730A2" w:rsidRPr="000616CF">
              <w:rPr>
                <w:rFonts w:ascii="Times New Roman" w:hAnsi="Times New Roman"/>
                <w:sz w:val="28"/>
                <w:szCs w:val="28"/>
              </w:rPr>
              <w:t>групп</w:t>
            </w:r>
            <w:r w:rsidR="00810467" w:rsidRPr="000616CF">
              <w:rPr>
                <w:rFonts w:ascii="Times New Roman" w:hAnsi="Times New Roman"/>
                <w:sz w:val="28"/>
                <w:szCs w:val="28"/>
              </w:rPr>
              <w:t xml:space="preserve">а (служба) по централизованному обслуживанию муниципальных учреждений, подведомственных </w:t>
            </w:r>
            <w:r w:rsidR="0045072C" w:rsidRPr="000616CF">
              <w:rPr>
                <w:rFonts w:ascii="Times New Roman" w:hAnsi="Times New Roman"/>
                <w:sz w:val="28"/>
                <w:szCs w:val="28"/>
              </w:rPr>
              <w:t>О</w:t>
            </w:r>
            <w:r w:rsidR="00C91C9D" w:rsidRPr="000616CF">
              <w:rPr>
                <w:rFonts w:ascii="Times New Roman" w:hAnsi="Times New Roman"/>
                <w:sz w:val="28"/>
                <w:szCs w:val="28"/>
              </w:rPr>
              <w:t>тдел</w:t>
            </w:r>
            <w:r w:rsidR="00810467" w:rsidRPr="000616CF">
              <w:rPr>
                <w:rFonts w:ascii="Times New Roman" w:hAnsi="Times New Roman"/>
                <w:sz w:val="28"/>
                <w:szCs w:val="28"/>
              </w:rPr>
              <w:t>у</w:t>
            </w:r>
            <w:r w:rsidR="00C91C9D" w:rsidRPr="000616CF">
              <w:rPr>
                <w:rFonts w:ascii="Times New Roman" w:hAnsi="Times New Roman"/>
                <w:sz w:val="28"/>
                <w:szCs w:val="28"/>
              </w:rPr>
              <w:t xml:space="preserve"> культуры г.</w:t>
            </w:r>
            <w:r w:rsidR="0045072C" w:rsidRPr="000616CF">
              <w:rPr>
                <w:rFonts w:ascii="Times New Roman" w:hAnsi="Times New Roman"/>
                <w:sz w:val="28"/>
                <w:szCs w:val="28"/>
              </w:rPr>
              <w:t xml:space="preserve"> </w:t>
            </w:r>
            <w:r w:rsidR="00C91C9D" w:rsidRPr="000616CF">
              <w:rPr>
                <w:rFonts w:ascii="Times New Roman" w:hAnsi="Times New Roman"/>
                <w:sz w:val="28"/>
                <w:szCs w:val="28"/>
              </w:rPr>
              <w:t>Волгодонска</w:t>
            </w:r>
          </w:p>
        </w:tc>
      </w:tr>
      <w:tr w:rsidR="00AC2A16" w:rsidRPr="000616CF" w:rsidTr="00AC2A16">
        <w:trPr>
          <w:trHeight w:val="375"/>
        </w:trPr>
        <w:tc>
          <w:tcPr>
            <w:tcW w:w="5529" w:type="dxa"/>
            <w:shd w:val="clear" w:color="auto" w:fill="auto"/>
          </w:tcPr>
          <w:p w:rsidR="00AC2A16" w:rsidRPr="000616CF" w:rsidRDefault="00AC2A16" w:rsidP="00AC2A16">
            <w:pPr>
              <w:spacing w:after="0" w:line="240" w:lineRule="auto"/>
              <w:rPr>
                <w:rFonts w:ascii="Times New Roman" w:hAnsi="Times New Roman"/>
                <w:sz w:val="28"/>
                <w:szCs w:val="28"/>
              </w:rPr>
            </w:pPr>
            <w:r w:rsidRPr="000616CF">
              <w:rPr>
                <w:rFonts w:ascii="Times New Roman" w:hAnsi="Times New Roman"/>
                <w:sz w:val="28"/>
                <w:szCs w:val="28"/>
              </w:rPr>
              <w:t>Монитор</w:t>
            </w:r>
          </w:p>
        </w:tc>
        <w:tc>
          <w:tcPr>
            <w:tcW w:w="1984" w:type="dxa"/>
            <w:shd w:val="clear" w:color="auto" w:fill="auto"/>
          </w:tcPr>
          <w:p w:rsidR="00AC2A16" w:rsidRPr="000616CF" w:rsidRDefault="00AC2A16" w:rsidP="00AC2A16">
            <w:pPr>
              <w:spacing w:after="0" w:line="240" w:lineRule="auto"/>
              <w:jc w:val="center"/>
              <w:rPr>
                <w:rFonts w:ascii="Times New Roman" w:hAnsi="Times New Roman"/>
                <w:sz w:val="28"/>
                <w:szCs w:val="28"/>
              </w:rPr>
            </w:pPr>
            <w:r w:rsidRPr="000616CF">
              <w:rPr>
                <w:rFonts w:ascii="Times New Roman" w:hAnsi="Times New Roman"/>
                <w:sz w:val="28"/>
                <w:szCs w:val="28"/>
              </w:rPr>
              <w:t>1</w:t>
            </w:r>
          </w:p>
        </w:tc>
        <w:tc>
          <w:tcPr>
            <w:tcW w:w="2835" w:type="dxa"/>
            <w:shd w:val="clear" w:color="auto" w:fill="auto"/>
          </w:tcPr>
          <w:p w:rsidR="00AC2A16" w:rsidRPr="000616CF" w:rsidRDefault="00A46489" w:rsidP="00AC2A16">
            <w:pPr>
              <w:spacing w:after="0" w:line="240" w:lineRule="auto"/>
              <w:jc w:val="center"/>
              <w:rPr>
                <w:rFonts w:ascii="Times New Roman" w:hAnsi="Times New Roman"/>
                <w:sz w:val="28"/>
                <w:szCs w:val="28"/>
              </w:rPr>
            </w:pPr>
            <w:r w:rsidRPr="000616CF">
              <w:rPr>
                <w:rFonts w:ascii="Times New Roman" w:hAnsi="Times New Roman"/>
                <w:sz w:val="28"/>
                <w:szCs w:val="28"/>
              </w:rPr>
              <w:t>7 490,00</w:t>
            </w:r>
          </w:p>
        </w:tc>
      </w:tr>
    </w:tbl>
    <w:p w:rsidR="00810FDA" w:rsidRPr="000616CF" w:rsidRDefault="00810FD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BF44CB"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w:t>
      </w:r>
      <w:r w:rsidR="00C715EC" w:rsidRPr="000616CF">
        <w:rPr>
          <w:rFonts w:ascii="Times New Roman" w:hAnsi="Times New Roman"/>
          <w:sz w:val="28"/>
          <w:szCs w:val="28"/>
        </w:rPr>
        <w:t>5</w:t>
      </w:r>
      <w:r w:rsidRPr="000616CF">
        <w:rPr>
          <w:rFonts w:ascii="Times New Roman" w:hAnsi="Times New Roman"/>
          <w:sz w:val="28"/>
          <w:szCs w:val="28"/>
        </w:rPr>
        <w:t>.2. З</w:t>
      </w:r>
      <w:r w:rsidR="00B7092A" w:rsidRPr="000616CF">
        <w:rPr>
          <w:rFonts w:ascii="Times New Roman" w:hAnsi="Times New Roman"/>
          <w:sz w:val="28"/>
          <w:szCs w:val="28"/>
        </w:rPr>
        <w:t xml:space="preserve">атраты на приобретение системных блоков </w:t>
      </w:r>
      <w:r w:rsidR="00BF6DCF" w:rsidRPr="000616CF">
        <w:rPr>
          <w:rFonts w:ascii="Times New Roman" w:hAnsi="Times New Roman"/>
          <w:sz w:val="28"/>
          <w:szCs w:val="28"/>
        </w:rPr>
        <w:t>(З</w:t>
      </w:r>
      <w:r w:rsidR="00BF6DCF" w:rsidRPr="000616CF">
        <w:rPr>
          <w:rFonts w:ascii="Times New Roman" w:hAnsi="Times New Roman"/>
          <w:sz w:val="28"/>
          <w:szCs w:val="28"/>
          <w:vertAlign w:val="subscript"/>
        </w:rPr>
        <w:t>сб</w:t>
      </w:r>
      <w:r w:rsidR="00BF6DCF"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7D684E" w:rsidP="00DF1C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743075" cy="600075"/>
            <wp:effectExtent l="0" t="0" r="9525" b="0"/>
            <wp:docPr id="24"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3" cstate="print"/>
                    <a:srcRect/>
                    <a:stretch>
                      <a:fillRect/>
                    </a:stretch>
                  </pic:blipFill>
                  <pic:spPr bwMode="auto">
                    <a:xfrm>
                      <a:off x="0" y="0"/>
                      <a:ext cx="1743075"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00050" cy="314325"/>
            <wp:effectExtent l="0" t="0" r="0" b="0"/>
            <wp:docPr id="2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4"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планируемое к приобретению количество i-х системных блоков;</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61950" cy="314325"/>
            <wp:effectExtent l="0" t="0" r="0" b="0"/>
            <wp:docPr id="26"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5"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цена одного i-го системного блока.</w:t>
      </w:r>
    </w:p>
    <w:p w:rsidR="009C3D86" w:rsidRPr="000616CF" w:rsidRDefault="009C3D86" w:rsidP="009C3D8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Показатели </w:t>
      </w:r>
      <w:r w:rsidR="007D684E">
        <w:rPr>
          <w:rFonts w:ascii="Times New Roman" w:hAnsi="Times New Roman"/>
          <w:noProof/>
          <w:position w:val="-12"/>
          <w:sz w:val="28"/>
          <w:szCs w:val="28"/>
        </w:rPr>
        <w:drawing>
          <wp:inline distT="0" distB="0" distL="0" distR="0">
            <wp:extent cx="400050" cy="314325"/>
            <wp:effectExtent l="0" t="0" r="0" b="0"/>
            <wp:docPr id="2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4"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и </w:t>
      </w:r>
      <w:r w:rsidR="007D684E">
        <w:rPr>
          <w:rFonts w:ascii="Times New Roman" w:hAnsi="Times New Roman"/>
          <w:noProof/>
          <w:position w:val="-12"/>
          <w:sz w:val="28"/>
          <w:szCs w:val="28"/>
        </w:rPr>
        <w:drawing>
          <wp:inline distT="0" distB="0" distL="0" distR="0">
            <wp:extent cx="361950" cy="314325"/>
            <wp:effectExtent l="0" t="0" r="0" b="0"/>
            <wp:docPr id="28"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35"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0046650B" w:rsidRPr="000616CF">
        <w:rPr>
          <w:rFonts w:ascii="Times New Roman" w:hAnsi="Times New Roman"/>
          <w:sz w:val="28"/>
          <w:szCs w:val="28"/>
        </w:rPr>
        <w:t xml:space="preserve"> </w:t>
      </w:r>
      <w:r w:rsidRPr="000616CF">
        <w:rPr>
          <w:rFonts w:ascii="Times New Roman" w:hAnsi="Times New Roman"/>
          <w:sz w:val="28"/>
          <w:szCs w:val="28"/>
        </w:rPr>
        <w:t xml:space="preserve">приведены в таблице </w:t>
      </w:r>
      <w:r w:rsidR="002A35CB" w:rsidRPr="000616CF">
        <w:rPr>
          <w:rFonts w:ascii="Times New Roman" w:hAnsi="Times New Roman"/>
          <w:sz w:val="28"/>
          <w:szCs w:val="28"/>
        </w:rPr>
        <w:t>10</w:t>
      </w:r>
      <w:r w:rsidRPr="000616CF">
        <w:rPr>
          <w:rFonts w:ascii="Times New Roman" w:hAnsi="Times New Roman"/>
          <w:sz w:val="28"/>
          <w:szCs w:val="28"/>
        </w:rPr>
        <w:t>.</w:t>
      </w:r>
    </w:p>
    <w:p w:rsidR="00DB2B32" w:rsidRPr="000616CF" w:rsidRDefault="002A35CB" w:rsidP="00DB2B32">
      <w:pPr>
        <w:widowControl w:val="0"/>
        <w:autoSpaceDE w:val="0"/>
        <w:autoSpaceDN w:val="0"/>
        <w:adjustRightInd w:val="0"/>
        <w:spacing w:after="0" w:line="240" w:lineRule="auto"/>
        <w:jc w:val="right"/>
        <w:rPr>
          <w:rFonts w:ascii="Times New Roman" w:hAnsi="Times New Roman"/>
          <w:sz w:val="28"/>
          <w:szCs w:val="28"/>
        </w:rPr>
      </w:pPr>
      <w:r w:rsidRPr="000616CF">
        <w:rPr>
          <w:rFonts w:ascii="Times New Roman" w:hAnsi="Times New Roman"/>
          <w:sz w:val="28"/>
          <w:szCs w:val="28"/>
        </w:rPr>
        <w:t>Т</w:t>
      </w:r>
      <w:r w:rsidR="00DB2B32" w:rsidRPr="000616CF">
        <w:rPr>
          <w:rFonts w:ascii="Times New Roman" w:hAnsi="Times New Roman"/>
          <w:sz w:val="28"/>
          <w:szCs w:val="28"/>
        </w:rPr>
        <w:t xml:space="preserve">аблица </w:t>
      </w:r>
      <w:r w:rsidR="00DE56FE" w:rsidRPr="000616CF">
        <w:rPr>
          <w:rFonts w:ascii="Times New Roman" w:hAnsi="Times New Roman"/>
          <w:sz w:val="28"/>
          <w:szCs w:val="28"/>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984"/>
        <w:gridCol w:w="2835"/>
      </w:tblGrid>
      <w:tr w:rsidR="00DB2B32" w:rsidRPr="000616CF" w:rsidTr="00DB2B32">
        <w:tc>
          <w:tcPr>
            <w:tcW w:w="5529" w:type="dxa"/>
            <w:shd w:val="clear" w:color="auto" w:fill="auto"/>
            <w:vAlign w:val="center"/>
          </w:tcPr>
          <w:p w:rsidR="00DB2B32" w:rsidRPr="000616CF" w:rsidRDefault="00DB2B32" w:rsidP="00DB2B32">
            <w:pPr>
              <w:spacing w:after="0" w:line="240" w:lineRule="auto"/>
              <w:jc w:val="center"/>
              <w:rPr>
                <w:rFonts w:ascii="Times New Roman" w:hAnsi="Times New Roman"/>
                <w:sz w:val="24"/>
                <w:szCs w:val="24"/>
              </w:rPr>
            </w:pPr>
            <w:r w:rsidRPr="000616CF">
              <w:rPr>
                <w:rFonts w:ascii="Times New Roman" w:hAnsi="Times New Roman"/>
                <w:sz w:val="24"/>
                <w:szCs w:val="24"/>
              </w:rPr>
              <w:t xml:space="preserve">Наименование  </w:t>
            </w:r>
          </w:p>
        </w:tc>
        <w:tc>
          <w:tcPr>
            <w:tcW w:w="1984" w:type="dxa"/>
            <w:shd w:val="clear" w:color="auto" w:fill="auto"/>
            <w:vAlign w:val="center"/>
          </w:tcPr>
          <w:p w:rsidR="00DB2B32" w:rsidRPr="000616CF" w:rsidRDefault="00DB2B32" w:rsidP="00DB2B32">
            <w:pPr>
              <w:spacing w:after="0" w:line="240" w:lineRule="auto"/>
              <w:jc w:val="center"/>
              <w:rPr>
                <w:rFonts w:ascii="Times New Roman" w:hAnsi="Times New Roman"/>
                <w:sz w:val="24"/>
                <w:szCs w:val="24"/>
              </w:rPr>
            </w:pPr>
            <w:r w:rsidRPr="000616CF">
              <w:rPr>
                <w:rFonts w:ascii="Times New Roman" w:hAnsi="Times New Roman"/>
                <w:sz w:val="24"/>
                <w:szCs w:val="24"/>
              </w:rPr>
              <w:t>Количество на единицу рабочей станции (шт.)</w:t>
            </w:r>
          </w:p>
          <w:p w:rsidR="00DB2B32" w:rsidRPr="000616CF" w:rsidRDefault="00DB2B32" w:rsidP="00DB2B32">
            <w:pPr>
              <w:spacing w:after="0" w:line="240" w:lineRule="auto"/>
              <w:jc w:val="center"/>
              <w:rPr>
                <w:rFonts w:ascii="Times New Roman" w:hAnsi="Times New Roman"/>
                <w:sz w:val="24"/>
                <w:szCs w:val="24"/>
              </w:rPr>
            </w:pPr>
            <w:r w:rsidRPr="000616CF">
              <w:rPr>
                <w:rFonts w:ascii="Times New Roman" w:hAnsi="Times New Roman"/>
                <w:sz w:val="24"/>
                <w:szCs w:val="24"/>
              </w:rPr>
              <w:t>(</w:t>
            </w:r>
            <w:r w:rsidRPr="000616CF">
              <w:rPr>
                <w:rFonts w:ascii="Times New Roman" w:hAnsi="Times New Roman"/>
              </w:rPr>
              <w:t>Q</w:t>
            </w:r>
            <w:r w:rsidRPr="000616CF">
              <w:rPr>
                <w:rFonts w:ascii="Times New Roman" w:hAnsi="Times New Roman"/>
                <w:vertAlign w:val="subscript"/>
              </w:rPr>
              <w:t>i сб</w:t>
            </w:r>
            <w:r w:rsidRPr="000616CF">
              <w:rPr>
                <w:rFonts w:ascii="Times New Roman" w:hAnsi="Times New Roman"/>
                <w:sz w:val="24"/>
                <w:szCs w:val="24"/>
              </w:rPr>
              <w:t>)</w:t>
            </w:r>
          </w:p>
        </w:tc>
        <w:tc>
          <w:tcPr>
            <w:tcW w:w="2835" w:type="dxa"/>
            <w:shd w:val="clear" w:color="auto" w:fill="auto"/>
            <w:vAlign w:val="center"/>
          </w:tcPr>
          <w:p w:rsidR="00DB2B32" w:rsidRPr="000616CF" w:rsidRDefault="00DB2B32" w:rsidP="00DB2B32">
            <w:pPr>
              <w:spacing w:after="0" w:line="240" w:lineRule="auto"/>
              <w:jc w:val="center"/>
              <w:rPr>
                <w:rFonts w:ascii="Times New Roman" w:hAnsi="Times New Roman"/>
                <w:sz w:val="24"/>
                <w:szCs w:val="24"/>
              </w:rPr>
            </w:pPr>
            <w:r w:rsidRPr="000616CF">
              <w:rPr>
                <w:rFonts w:ascii="Times New Roman" w:hAnsi="Times New Roman"/>
                <w:sz w:val="24"/>
                <w:szCs w:val="24"/>
              </w:rPr>
              <w:t>Цена,</w:t>
            </w:r>
          </w:p>
          <w:p w:rsidR="00DB2B32" w:rsidRPr="000616CF" w:rsidRDefault="00DB2B32" w:rsidP="00DB2B32">
            <w:pPr>
              <w:spacing w:after="0" w:line="240" w:lineRule="auto"/>
              <w:jc w:val="center"/>
              <w:rPr>
                <w:rFonts w:ascii="Times New Roman" w:hAnsi="Times New Roman"/>
                <w:sz w:val="24"/>
                <w:szCs w:val="24"/>
              </w:rPr>
            </w:pPr>
            <w:r w:rsidRPr="000616CF">
              <w:rPr>
                <w:rFonts w:ascii="Times New Roman" w:hAnsi="Times New Roman"/>
                <w:sz w:val="24"/>
                <w:szCs w:val="24"/>
              </w:rPr>
              <w:t>(не более, руб.)</w:t>
            </w:r>
          </w:p>
          <w:p w:rsidR="00DB2B32" w:rsidRPr="000616CF" w:rsidRDefault="00DB2B32" w:rsidP="00DB2B32">
            <w:pPr>
              <w:spacing w:after="0" w:line="240" w:lineRule="auto"/>
              <w:jc w:val="center"/>
              <w:rPr>
                <w:rFonts w:ascii="Times New Roman" w:hAnsi="Times New Roman"/>
                <w:sz w:val="24"/>
                <w:szCs w:val="24"/>
              </w:rPr>
            </w:pPr>
          </w:p>
          <w:p w:rsidR="00DB2B32" w:rsidRPr="000616CF" w:rsidRDefault="00DB2B32" w:rsidP="00DB2B32">
            <w:pPr>
              <w:spacing w:after="0" w:line="240" w:lineRule="auto"/>
              <w:jc w:val="center"/>
              <w:rPr>
                <w:rFonts w:ascii="Times New Roman" w:hAnsi="Times New Roman"/>
                <w:sz w:val="24"/>
                <w:szCs w:val="24"/>
              </w:rPr>
            </w:pPr>
            <w:r w:rsidRPr="000616CF">
              <w:rPr>
                <w:rFonts w:ascii="Times New Roman" w:hAnsi="Times New Roman"/>
              </w:rPr>
              <w:t>(Р</w:t>
            </w:r>
            <w:r w:rsidRPr="000616CF">
              <w:rPr>
                <w:rFonts w:ascii="Times New Roman" w:hAnsi="Times New Roman"/>
                <w:vertAlign w:val="subscript"/>
              </w:rPr>
              <w:t>i сб</w:t>
            </w:r>
            <w:r w:rsidRPr="000616CF">
              <w:rPr>
                <w:rFonts w:ascii="Times New Roman" w:hAnsi="Times New Roman"/>
              </w:rPr>
              <w:t>)</w:t>
            </w:r>
          </w:p>
        </w:tc>
      </w:tr>
      <w:tr w:rsidR="00DB2B32" w:rsidRPr="000616CF" w:rsidTr="00DB2B32">
        <w:tc>
          <w:tcPr>
            <w:tcW w:w="10348" w:type="dxa"/>
            <w:gridSpan w:val="3"/>
            <w:shd w:val="clear" w:color="auto" w:fill="auto"/>
          </w:tcPr>
          <w:p w:rsidR="00DB2B32" w:rsidRPr="000616CF" w:rsidRDefault="00733AFF" w:rsidP="0096619C">
            <w:pPr>
              <w:spacing w:after="0" w:line="240" w:lineRule="auto"/>
              <w:jc w:val="center"/>
              <w:rPr>
                <w:rFonts w:ascii="Times New Roman" w:hAnsi="Times New Roman"/>
                <w:sz w:val="28"/>
                <w:szCs w:val="28"/>
              </w:rPr>
            </w:pPr>
            <w:r w:rsidRPr="000616CF">
              <w:rPr>
                <w:rFonts w:ascii="Times New Roman" w:hAnsi="Times New Roman"/>
                <w:sz w:val="28"/>
                <w:szCs w:val="28"/>
              </w:rPr>
              <w:t>Для всех групп должностей, работников осуществляющих техническое обслуживание и группа (служба) по централизованному обслуживанию муниципальных учреждений, подведомственных Отделу культуры г. Волгодонска</w:t>
            </w:r>
          </w:p>
        </w:tc>
      </w:tr>
      <w:tr w:rsidR="00DB2B32" w:rsidRPr="000616CF" w:rsidTr="00DB2B32">
        <w:trPr>
          <w:trHeight w:val="1275"/>
        </w:trPr>
        <w:tc>
          <w:tcPr>
            <w:tcW w:w="5529" w:type="dxa"/>
            <w:shd w:val="clear" w:color="auto" w:fill="auto"/>
          </w:tcPr>
          <w:p w:rsidR="00DB2B32" w:rsidRPr="000616CF" w:rsidRDefault="00DB2B32" w:rsidP="00DB2B32">
            <w:pPr>
              <w:spacing w:after="0" w:line="240" w:lineRule="auto"/>
              <w:rPr>
                <w:rFonts w:ascii="Times New Roman" w:hAnsi="Times New Roman"/>
                <w:sz w:val="28"/>
                <w:szCs w:val="28"/>
              </w:rPr>
            </w:pPr>
            <w:r w:rsidRPr="000616CF">
              <w:rPr>
                <w:rFonts w:ascii="Times New Roman" w:hAnsi="Times New Roman"/>
                <w:sz w:val="28"/>
                <w:szCs w:val="28"/>
              </w:rPr>
              <w:t>Системный блок</w:t>
            </w:r>
          </w:p>
        </w:tc>
        <w:tc>
          <w:tcPr>
            <w:tcW w:w="1984" w:type="dxa"/>
            <w:shd w:val="clear" w:color="auto" w:fill="auto"/>
          </w:tcPr>
          <w:p w:rsidR="00DB2B32" w:rsidRPr="000616CF" w:rsidRDefault="00DB2B32" w:rsidP="00DB2B32">
            <w:pPr>
              <w:spacing w:after="0" w:line="240" w:lineRule="auto"/>
              <w:jc w:val="center"/>
              <w:rPr>
                <w:rFonts w:ascii="Times New Roman" w:hAnsi="Times New Roman"/>
                <w:sz w:val="28"/>
                <w:szCs w:val="28"/>
              </w:rPr>
            </w:pPr>
            <w:r w:rsidRPr="000616CF">
              <w:rPr>
                <w:rFonts w:ascii="Times New Roman" w:hAnsi="Times New Roman"/>
                <w:sz w:val="28"/>
                <w:szCs w:val="28"/>
              </w:rPr>
              <w:t>1</w:t>
            </w:r>
          </w:p>
        </w:tc>
        <w:tc>
          <w:tcPr>
            <w:tcW w:w="2835" w:type="dxa"/>
            <w:shd w:val="clear" w:color="auto" w:fill="auto"/>
          </w:tcPr>
          <w:p w:rsidR="00DB2B32" w:rsidRPr="000616CF" w:rsidRDefault="00933C0A" w:rsidP="00DB2B32">
            <w:pPr>
              <w:spacing w:after="0" w:line="240" w:lineRule="auto"/>
              <w:jc w:val="center"/>
              <w:rPr>
                <w:rFonts w:ascii="Times New Roman" w:hAnsi="Times New Roman"/>
                <w:sz w:val="28"/>
                <w:szCs w:val="28"/>
              </w:rPr>
            </w:pPr>
            <w:r w:rsidRPr="000616CF">
              <w:rPr>
                <w:rFonts w:ascii="Times New Roman" w:hAnsi="Times New Roman"/>
                <w:sz w:val="28"/>
                <w:szCs w:val="28"/>
              </w:rPr>
              <w:t>27 790,00</w:t>
            </w:r>
          </w:p>
        </w:tc>
      </w:tr>
    </w:tbl>
    <w:p w:rsidR="00591BDD" w:rsidRPr="000616CF" w:rsidRDefault="00591BDD"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B7092A" w:rsidP="00905FFB">
      <w:pPr>
        <w:widowControl w:val="0"/>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w:t>
      </w:r>
      <w:r w:rsidR="0076488D" w:rsidRPr="000616CF">
        <w:rPr>
          <w:rFonts w:ascii="Times New Roman" w:hAnsi="Times New Roman"/>
          <w:sz w:val="28"/>
          <w:szCs w:val="28"/>
        </w:rPr>
        <w:t>5</w:t>
      </w:r>
      <w:r w:rsidRPr="000616CF">
        <w:rPr>
          <w:rFonts w:ascii="Times New Roman" w:hAnsi="Times New Roman"/>
          <w:sz w:val="28"/>
          <w:szCs w:val="28"/>
        </w:rPr>
        <w:t>.</w:t>
      </w:r>
      <w:r w:rsidR="0076488D" w:rsidRPr="000616CF">
        <w:rPr>
          <w:rFonts w:ascii="Times New Roman" w:hAnsi="Times New Roman"/>
          <w:sz w:val="28"/>
          <w:szCs w:val="28"/>
        </w:rPr>
        <w:t>4</w:t>
      </w:r>
      <w:r w:rsidRPr="000616CF">
        <w:rPr>
          <w:rFonts w:ascii="Times New Roman" w:hAnsi="Times New Roman"/>
          <w:sz w:val="28"/>
          <w:szCs w:val="28"/>
        </w:rPr>
        <w:t xml:space="preserve">. Нормативные затраты на приобретение съемных электронных носителей информации </w:t>
      </w:r>
      <w:r w:rsidR="00BF6DCF" w:rsidRPr="000616CF">
        <w:rPr>
          <w:rFonts w:ascii="Times New Roman" w:hAnsi="Times New Roman"/>
          <w:sz w:val="28"/>
          <w:szCs w:val="28"/>
        </w:rPr>
        <w:t>(З</w:t>
      </w:r>
      <w:r w:rsidR="00BF6DCF" w:rsidRPr="000616CF">
        <w:rPr>
          <w:rFonts w:ascii="Times New Roman" w:hAnsi="Times New Roman"/>
          <w:sz w:val="28"/>
          <w:szCs w:val="28"/>
          <w:vertAlign w:val="subscript"/>
        </w:rPr>
        <w:t>мн</w:t>
      </w:r>
      <w:r w:rsidR="00BF6DCF" w:rsidRPr="000616CF">
        <w:rPr>
          <w:rFonts w:ascii="Times New Roman" w:hAnsi="Times New Roman"/>
          <w:sz w:val="28"/>
          <w:szCs w:val="28"/>
        </w:rPr>
        <w:t>)</w:t>
      </w:r>
      <w:r w:rsidRPr="000616CF">
        <w:rPr>
          <w:rFonts w:ascii="Times New Roman" w:hAnsi="Times New Roman"/>
          <w:sz w:val="28"/>
          <w:szCs w:val="28"/>
        </w:rPr>
        <w:t xml:space="preserve"> определяются по формуле:</w:t>
      </w: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800225" cy="514350"/>
            <wp:effectExtent l="0" t="0" r="0" b="0"/>
            <wp:docPr id="29"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36" cstate="print"/>
                    <a:srcRect/>
                    <a:stretch>
                      <a:fillRect/>
                    </a:stretch>
                  </pic:blipFill>
                  <pic:spPr bwMode="auto">
                    <a:xfrm>
                      <a:off x="0" y="0"/>
                      <a:ext cx="1800225" cy="514350"/>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B33B20"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B33B20">
        <w:rPr>
          <w:rFonts w:ascii="Times New Roman" w:hAnsi="Times New Roman"/>
          <w:sz w:val="28"/>
          <w:szCs w:val="28"/>
        </w:rPr>
        <w:t xml:space="preserve">где </w:t>
      </w:r>
      <w:r w:rsidR="00DF16D5" w:rsidRPr="00B33B20">
        <w:rPr>
          <w:rFonts w:ascii="Times New Roman" w:hAnsi="Times New Roman"/>
          <w:sz w:val="28"/>
          <w:szCs w:val="28"/>
          <w:lang w:val="en-US"/>
        </w:rPr>
        <w:t>Q</w:t>
      </w:r>
      <w:r w:rsidR="00DF16D5" w:rsidRPr="00B33B20">
        <w:rPr>
          <w:rFonts w:ascii="Times New Roman" w:hAnsi="Times New Roman"/>
          <w:sz w:val="28"/>
          <w:szCs w:val="28"/>
          <w:vertAlign w:val="subscript"/>
          <w:lang w:val="en-US"/>
        </w:rPr>
        <w:t>i</w:t>
      </w:r>
      <w:r w:rsidR="00DF16D5" w:rsidRPr="00B33B20">
        <w:rPr>
          <w:rFonts w:ascii="Times New Roman" w:hAnsi="Times New Roman"/>
          <w:sz w:val="28"/>
          <w:szCs w:val="28"/>
          <w:vertAlign w:val="subscript"/>
        </w:rPr>
        <w:t xml:space="preserve"> мн</w:t>
      </w:r>
      <w:r w:rsidRPr="00B33B20">
        <w:rPr>
          <w:rFonts w:ascii="Times New Roman" w:hAnsi="Times New Roman"/>
          <w:sz w:val="28"/>
          <w:szCs w:val="28"/>
        </w:rPr>
        <w:t xml:space="preserve"> - планируемое к приобретению количество i-го носителя информации в соответствии с нормативами </w:t>
      </w:r>
      <w:r w:rsidR="006313D2" w:rsidRPr="00B33B20">
        <w:rPr>
          <w:rFonts w:ascii="Times New Roman" w:hAnsi="Times New Roman"/>
          <w:sz w:val="28"/>
          <w:szCs w:val="28"/>
        </w:rPr>
        <w:t>Отдела культуры г. Волгодонска</w:t>
      </w:r>
      <w:r w:rsidRPr="00B33B20">
        <w:rPr>
          <w:rFonts w:ascii="Times New Roman" w:hAnsi="Times New Roman"/>
          <w:sz w:val="28"/>
          <w:szCs w:val="28"/>
        </w:rPr>
        <w:t>;</w:t>
      </w:r>
    </w:p>
    <w:p w:rsidR="00B7092A" w:rsidRPr="00B33B20" w:rsidRDefault="00DF16D5" w:rsidP="009F43F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B33B20">
        <w:rPr>
          <w:rFonts w:ascii="Times New Roman" w:hAnsi="Times New Roman"/>
          <w:sz w:val="28"/>
          <w:szCs w:val="28"/>
        </w:rPr>
        <w:t>Р</w:t>
      </w:r>
      <w:r w:rsidRPr="00B33B20">
        <w:rPr>
          <w:rFonts w:ascii="Times New Roman" w:hAnsi="Times New Roman"/>
          <w:sz w:val="28"/>
          <w:szCs w:val="28"/>
          <w:vertAlign w:val="subscript"/>
          <w:lang w:val="en-US"/>
        </w:rPr>
        <w:t>i</w:t>
      </w:r>
      <w:r w:rsidRPr="00B33B20">
        <w:rPr>
          <w:rFonts w:ascii="Times New Roman" w:hAnsi="Times New Roman"/>
          <w:sz w:val="28"/>
          <w:szCs w:val="28"/>
          <w:vertAlign w:val="subscript"/>
        </w:rPr>
        <w:t xml:space="preserve"> мн</w:t>
      </w:r>
      <w:r w:rsidR="00B7092A" w:rsidRPr="00B33B20">
        <w:rPr>
          <w:rFonts w:ascii="Times New Roman" w:hAnsi="Times New Roman"/>
          <w:sz w:val="28"/>
          <w:szCs w:val="28"/>
        </w:rPr>
        <w:t xml:space="preserve"> - цена 1 единицы i-го носителя информации в соответствии с нормативами </w:t>
      </w:r>
      <w:r w:rsidR="006313D2" w:rsidRPr="00B33B20">
        <w:rPr>
          <w:rFonts w:ascii="Times New Roman" w:hAnsi="Times New Roman"/>
          <w:sz w:val="28"/>
          <w:szCs w:val="28"/>
        </w:rPr>
        <w:t>Отдела культуры г. Волгодонска</w:t>
      </w:r>
      <w:r w:rsidR="00B7092A" w:rsidRPr="00B33B20">
        <w:rPr>
          <w:rFonts w:ascii="Times New Roman" w:hAnsi="Times New Roman"/>
          <w:sz w:val="28"/>
          <w:szCs w:val="28"/>
        </w:rPr>
        <w:t>.</w:t>
      </w:r>
    </w:p>
    <w:p w:rsidR="001A4080" w:rsidRPr="000616CF" w:rsidRDefault="001A4080" w:rsidP="009F43F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B33B20">
        <w:rPr>
          <w:rFonts w:ascii="Times New Roman" w:hAnsi="Times New Roman"/>
          <w:sz w:val="28"/>
          <w:szCs w:val="28"/>
        </w:rPr>
        <w:t>Показатели Qi мн и Рi мн приведены в</w:t>
      </w:r>
      <w:r w:rsidRPr="000616CF">
        <w:rPr>
          <w:rFonts w:ascii="Times New Roman" w:hAnsi="Times New Roman"/>
          <w:sz w:val="28"/>
          <w:szCs w:val="28"/>
        </w:rPr>
        <w:t xml:space="preserve"> приложении </w:t>
      </w:r>
      <w:r w:rsidR="00A72CEA" w:rsidRPr="000616CF">
        <w:rPr>
          <w:rFonts w:ascii="Times New Roman" w:hAnsi="Times New Roman"/>
          <w:sz w:val="28"/>
          <w:szCs w:val="28"/>
        </w:rPr>
        <w:t>2</w:t>
      </w:r>
      <w:r w:rsidRPr="000616CF">
        <w:rPr>
          <w:rFonts w:ascii="Times New Roman" w:hAnsi="Times New Roman"/>
          <w:sz w:val="28"/>
          <w:szCs w:val="28"/>
        </w:rPr>
        <w:t xml:space="preserve"> к нормативным затратам.</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2</w:t>
      </w:r>
      <w:r w:rsidR="00C60977" w:rsidRPr="000616CF">
        <w:rPr>
          <w:rFonts w:ascii="Times New Roman" w:hAnsi="Times New Roman"/>
          <w:sz w:val="28"/>
          <w:szCs w:val="28"/>
        </w:rPr>
        <w:t>.5.</w:t>
      </w:r>
      <w:r w:rsidR="0009650E" w:rsidRPr="000616CF">
        <w:rPr>
          <w:rFonts w:ascii="Times New Roman" w:hAnsi="Times New Roman"/>
          <w:sz w:val="28"/>
          <w:szCs w:val="28"/>
        </w:rPr>
        <w:t>5</w:t>
      </w:r>
      <w:r w:rsidR="005F1667" w:rsidRPr="000616CF">
        <w:rPr>
          <w:rFonts w:ascii="Times New Roman" w:hAnsi="Times New Roman"/>
          <w:sz w:val="28"/>
          <w:szCs w:val="28"/>
        </w:rPr>
        <w:t>.</w:t>
      </w:r>
      <w:r w:rsidRPr="000616CF">
        <w:rPr>
          <w:rFonts w:ascii="Times New Roman" w:hAnsi="Times New Roman"/>
          <w:sz w:val="28"/>
          <w:szCs w:val="28"/>
        </w:rPr>
        <w:t xml:space="preserve"> Затраты на приобретение расходных материалов для принтеров, многофункциональных устройств и копировальных аппаратов (оргтехники) </w:t>
      </w:r>
      <w:r w:rsidR="00880477" w:rsidRPr="000616CF">
        <w:rPr>
          <w:rFonts w:ascii="Times New Roman" w:hAnsi="Times New Roman"/>
          <w:sz w:val="28"/>
          <w:szCs w:val="28"/>
        </w:rPr>
        <w:t>(З</w:t>
      </w:r>
      <w:r w:rsidR="00880477" w:rsidRPr="000616CF">
        <w:rPr>
          <w:rFonts w:ascii="Times New Roman" w:hAnsi="Times New Roman"/>
          <w:sz w:val="28"/>
          <w:szCs w:val="28"/>
          <w:vertAlign w:val="subscript"/>
        </w:rPr>
        <w:t>рм</w:t>
      </w:r>
      <w:r w:rsidR="00880477" w:rsidRPr="000616CF">
        <w:rPr>
          <w:rFonts w:ascii="Times New Roman" w:hAnsi="Times New Roman"/>
          <w:sz w:val="28"/>
          <w:szCs w:val="28"/>
        </w:rPr>
        <w:t>)</w:t>
      </w:r>
      <w:r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DF1C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28"/>
          <w:sz w:val="28"/>
          <w:szCs w:val="28"/>
        </w:rPr>
        <w:lastRenderedPageBreak/>
        <w:drawing>
          <wp:inline distT="0" distB="0" distL="0" distR="0">
            <wp:extent cx="2505075" cy="600075"/>
            <wp:effectExtent l="0" t="0" r="9525" b="0"/>
            <wp:docPr id="3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37" cstate="print"/>
                    <a:srcRect/>
                    <a:stretch>
                      <a:fillRect/>
                    </a:stretch>
                  </pic:blipFill>
                  <pic:spPr bwMode="auto">
                    <a:xfrm>
                      <a:off x="0" y="0"/>
                      <a:ext cx="2505075"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B33B20"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B33B20">
        <w:rPr>
          <w:rFonts w:ascii="Times New Roman" w:hAnsi="Times New Roman"/>
          <w:sz w:val="28"/>
          <w:szCs w:val="28"/>
        </w:rPr>
        <w:t xml:space="preserve">где </w:t>
      </w:r>
      <w:r w:rsidR="007D684E">
        <w:rPr>
          <w:rFonts w:ascii="Times New Roman" w:hAnsi="Times New Roman"/>
          <w:noProof/>
          <w:position w:val="-14"/>
          <w:sz w:val="28"/>
          <w:szCs w:val="28"/>
        </w:rPr>
        <w:drawing>
          <wp:inline distT="0" distB="0" distL="0" distR="0">
            <wp:extent cx="428625" cy="333375"/>
            <wp:effectExtent l="0" t="0" r="0" b="0"/>
            <wp:docPr id="31"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8"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B33B20">
        <w:rPr>
          <w:rFonts w:ascii="Times New Roman" w:hAnsi="Times New Roman"/>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w:t>
      </w:r>
      <w:r w:rsidR="00CF205E" w:rsidRPr="00B33B20">
        <w:rPr>
          <w:rFonts w:ascii="Times New Roman" w:hAnsi="Times New Roman"/>
          <w:sz w:val="28"/>
          <w:szCs w:val="28"/>
        </w:rPr>
        <w:t>Отдела культуры г. Волгодонска</w:t>
      </w:r>
      <w:r w:rsidRPr="00B33B20">
        <w:rPr>
          <w:rFonts w:ascii="Times New Roman" w:hAnsi="Times New Roman"/>
          <w:sz w:val="28"/>
          <w:szCs w:val="28"/>
        </w:rPr>
        <w:t>;</w:t>
      </w:r>
    </w:p>
    <w:p w:rsidR="00B7092A" w:rsidRPr="00B33B20"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4"/>
          <w:sz w:val="28"/>
          <w:szCs w:val="28"/>
        </w:rPr>
        <w:drawing>
          <wp:inline distT="0" distB="0" distL="0" distR="0">
            <wp:extent cx="447675" cy="333375"/>
            <wp:effectExtent l="0" t="0" r="0" b="0"/>
            <wp:docPr id="32"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9"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00B7092A" w:rsidRPr="00B33B20">
        <w:rPr>
          <w:rFonts w:ascii="Times New Roman" w:hAnsi="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w:t>
      </w:r>
      <w:r w:rsidR="00380995" w:rsidRPr="00B33B20">
        <w:rPr>
          <w:rFonts w:ascii="Times New Roman" w:hAnsi="Times New Roman"/>
          <w:sz w:val="28"/>
          <w:szCs w:val="28"/>
        </w:rPr>
        <w:t>Отдела культуры г. Волгодонска</w:t>
      </w:r>
      <w:r w:rsidR="00B7092A" w:rsidRPr="00B33B20">
        <w:rPr>
          <w:rFonts w:ascii="Times New Roman" w:hAnsi="Times New Roman"/>
          <w:sz w:val="28"/>
          <w:szCs w:val="28"/>
        </w:rPr>
        <w:t>;</w:t>
      </w:r>
    </w:p>
    <w:p w:rsidR="008B52E1"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4"/>
          <w:sz w:val="28"/>
          <w:szCs w:val="28"/>
        </w:rPr>
        <w:drawing>
          <wp:inline distT="0" distB="0" distL="0" distR="0">
            <wp:extent cx="400050" cy="333375"/>
            <wp:effectExtent l="0" t="0" r="0" b="0"/>
            <wp:docPr id="3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40"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00B7092A" w:rsidRPr="00B33B20">
        <w:rPr>
          <w:rFonts w:ascii="Times New Roman" w:hAnsi="Times New Roman"/>
          <w:sz w:val="28"/>
          <w:szCs w:val="28"/>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w:t>
      </w:r>
      <w:r w:rsidR="00DF4465" w:rsidRPr="00B33B20">
        <w:rPr>
          <w:rFonts w:ascii="Times New Roman" w:hAnsi="Times New Roman"/>
          <w:sz w:val="28"/>
          <w:szCs w:val="28"/>
        </w:rPr>
        <w:t>Отдела культуры г. Волгодонска</w:t>
      </w:r>
      <w:r w:rsidR="00B7092A" w:rsidRPr="00B33B20">
        <w:rPr>
          <w:rFonts w:ascii="Times New Roman" w:hAnsi="Times New Roman"/>
          <w:sz w:val="28"/>
          <w:szCs w:val="28"/>
        </w:rPr>
        <w:t>.</w:t>
      </w:r>
    </w:p>
    <w:p w:rsidR="008B52E1" w:rsidRPr="000616CF" w:rsidRDefault="008B52E1" w:rsidP="008B52E1">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Показатели </w:t>
      </w:r>
      <w:r w:rsidR="007D684E">
        <w:rPr>
          <w:rFonts w:ascii="Times New Roman" w:hAnsi="Times New Roman"/>
          <w:noProof/>
          <w:position w:val="-14"/>
          <w:sz w:val="28"/>
          <w:szCs w:val="28"/>
        </w:rPr>
        <w:drawing>
          <wp:inline distT="0" distB="0" distL="0" distR="0">
            <wp:extent cx="447675" cy="333375"/>
            <wp:effectExtent l="0" t="0" r="0" b="0"/>
            <wp:docPr id="34"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9"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и </w:t>
      </w:r>
      <w:r w:rsidR="007D684E">
        <w:rPr>
          <w:rFonts w:ascii="Times New Roman" w:hAnsi="Times New Roman"/>
          <w:noProof/>
          <w:position w:val="-14"/>
          <w:sz w:val="28"/>
          <w:szCs w:val="28"/>
        </w:rPr>
        <w:drawing>
          <wp:inline distT="0" distB="0" distL="0" distR="0">
            <wp:extent cx="400050" cy="333375"/>
            <wp:effectExtent l="0" t="0" r="0" b="0"/>
            <wp:docPr id="35"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40"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приведены в приложении 3 к нормативным затратам.</w:t>
      </w:r>
    </w:p>
    <w:p w:rsidR="008F4574" w:rsidRDefault="008F4574" w:rsidP="005F17BC">
      <w:pPr>
        <w:widowControl w:val="0"/>
        <w:tabs>
          <w:tab w:val="left" w:pos="567"/>
        </w:tabs>
        <w:autoSpaceDE w:val="0"/>
        <w:autoSpaceDN w:val="0"/>
        <w:adjustRightInd w:val="0"/>
        <w:spacing w:after="0" w:line="240" w:lineRule="auto"/>
        <w:ind w:firstLine="709"/>
        <w:jc w:val="center"/>
        <w:outlineLvl w:val="2"/>
        <w:rPr>
          <w:rFonts w:ascii="Times New Roman" w:hAnsi="Times New Roman"/>
          <w:sz w:val="28"/>
          <w:szCs w:val="28"/>
        </w:rPr>
      </w:pPr>
      <w:bookmarkStart w:id="8" w:name="Par919"/>
      <w:bookmarkEnd w:id="8"/>
    </w:p>
    <w:p w:rsidR="00B7092A" w:rsidRPr="000616CF" w:rsidRDefault="00784120" w:rsidP="005F17BC">
      <w:pPr>
        <w:widowControl w:val="0"/>
        <w:tabs>
          <w:tab w:val="left" w:pos="567"/>
        </w:tabs>
        <w:autoSpaceDE w:val="0"/>
        <w:autoSpaceDN w:val="0"/>
        <w:adjustRightInd w:val="0"/>
        <w:spacing w:after="0" w:line="240" w:lineRule="auto"/>
        <w:ind w:firstLine="709"/>
        <w:jc w:val="center"/>
        <w:outlineLvl w:val="2"/>
        <w:rPr>
          <w:rFonts w:ascii="Times New Roman" w:hAnsi="Times New Roman"/>
          <w:sz w:val="28"/>
          <w:szCs w:val="28"/>
        </w:rPr>
      </w:pPr>
      <w:r w:rsidRPr="000616CF">
        <w:rPr>
          <w:rFonts w:ascii="Times New Roman" w:hAnsi="Times New Roman"/>
          <w:sz w:val="28"/>
          <w:szCs w:val="28"/>
        </w:rPr>
        <w:t>3</w:t>
      </w:r>
      <w:r w:rsidR="00B7092A" w:rsidRPr="000616CF">
        <w:rPr>
          <w:rFonts w:ascii="Times New Roman" w:hAnsi="Times New Roman"/>
          <w:sz w:val="28"/>
          <w:szCs w:val="28"/>
        </w:rPr>
        <w:t>. Затраты на дополнительное профессиональное образование</w:t>
      </w:r>
    </w:p>
    <w:p w:rsidR="00B7092A" w:rsidRPr="000616CF" w:rsidRDefault="00784120"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3</w:t>
      </w:r>
      <w:r w:rsidR="00B7092A" w:rsidRPr="000616CF">
        <w:rPr>
          <w:rFonts w:ascii="Times New Roman" w:hAnsi="Times New Roman"/>
          <w:sz w:val="28"/>
          <w:szCs w:val="28"/>
        </w:rPr>
        <w:t>.</w:t>
      </w:r>
      <w:r w:rsidRPr="000616CF">
        <w:rPr>
          <w:rFonts w:ascii="Times New Roman" w:hAnsi="Times New Roman"/>
          <w:sz w:val="28"/>
          <w:szCs w:val="28"/>
        </w:rPr>
        <w:t>1</w:t>
      </w:r>
      <w:r w:rsidR="00B7092A" w:rsidRPr="000616CF">
        <w:rPr>
          <w:rFonts w:ascii="Times New Roman" w:hAnsi="Times New Roman"/>
          <w:sz w:val="28"/>
          <w:szCs w:val="28"/>
        </w:rPr>
        <w:t xml:space="preserve">. Затраты на приобретение образовательных услуг по профессиональной переподготовке и повышению квалификации </w:t>
      </w:r>
      <w:r w:rsidR="00C34E88" w:rsidRPr="000616CF">
        <w:rPr>
          <w:rFonts w:ascii="Times New Roman" w:hAnsi="Times New Roman"/>
          <w:sz w:val="28"/>
          <w:szCs w:val="28"/>
        </w:rPr>
        <w:t>(З</w:t>
      </w:r>
      <w:r w:rsidR="00C34E88" w:rsidRPr="000616CF">
        <w:rPr>
          <w:rFonts w:ascii="Times New Roman" w:hAnsi="Times New Roman"/>
          <w:sz w:val="28"/>
          <w:szCs w:val="28"/>
          <w:vertAlign w:val="subscript"/>
        </w:rPr>
        <w:t>дпо</w:t>
      </w:r>
      <w:r w:rsidR="00C34E88"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DF1C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971675" cy="600075"/>
            <wp:effectExtent l="0" t="0" r="9525" b="0"/>
            <wp:docPr id="36"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1" cstate="print"/>
                    <a:srcRect/>
                    <a:stretch>
                      <a:fillRect/>
                    </a:stretch>
                  </pic:blipFill>
                  <pic:spPr bwMode="auto">
                    <a:xfrm>
                      <a:off x="0" y="0"/>
                      <a:ext cx="1971675"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76250" cy="314325"/>
            <wp:effectExtent l="0" t="0" r="0" b="0"/>
            <wp:docPr id="37"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2" cstate="print"/>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количество работников, направляемых на i-й вид дополнительного профессионального образования;</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447675" cy="314325"/>
            <wp:effectExtent l="0" t="0" r="9525" b="0"/>
            <wp:docPr id="38"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3"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цена обучения одного работника по i-му виду дополнительного профессионального образования.</w:t>
      </w:r>
    </w:p>
    <w:p w:rsidR="00592B61" w:rsidRPr="000616CF" w:rsidRDefault="00592B61"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A31E8E" w:rsidRPr="000616CF" w:rsidRDefault="00A31E8E" w:rsidP="00A31E8E">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Показатели Q</w:t>
      </w:r>
      <w:r w:rsidRPr="000616CF">
        <w:rPr>
          <w:rFonts w:ascii="Times New Roman" w:hAnsi="Times New Roman"/>
          <w:sz w:val="28"/>
          <w:szCs w:val="28"/>
          <w:vertAlign w:val="subscript"/>
        </w:rPr>
        <w:t>i дпо</w:t>
      </w:r>
      <w:r w:rsidRPr="000616CF">
        <w:rPr>
          <w:rFonts w:ascii="Times New Roman" w:hAnsi="Times New Roman"/>
          <w:sz w:val="28"/>
          <w:szCs w:val="28"/>
        </w:rPr>
        <w:t xml:space="preserve"> и P</w:t>
      </w:r>
      <w:r w:rsidRPr="000616CF">
        <w:rPr>
          <w:rFonts w:ascii="Times New Roman" w:hAnsi="Times New Roman"/>
          <w:sz w:val="28"/>
          <w:szCs w:val="28"/>
          <w:vertAlign w:val="subscript"/>
        </w:rPr>
        <w:t>i дпо</w:t>
      </w:r>
      <w:r w:rsidRPr="000616CF">
        <w:rPr>
          <w:rFonts w:ascii="Times New Roman" w:hAnsi="Times New Roman"/>
          <w:sz w:val="28"/>
          <w:szCs w:val="28"/>
        </w:rPr>
        <w:t xml:space="preserve"> приведены в таблице </w:t>
      </w:r>
      <w:r w:rsidR="00F97B67" w:rsidRPr="000616CF">
        <w:rPr>
          <w:rFonts w:ascii="Times New Roman" w:hAnsi="Times New Roman"/>
          <w:sz w:val="28"/>
          <w:szCs w:val="28"/>
        </w:rPr>
        <w:t>1</w:t>
      </w:r>
      <w:r w:rsidR="001B0BD9" w:rsidRPr="000616CF">
        <w:rPr>
          <w:rFonts w:ascii="Times New Roman" w:hAnsi="Times New Roman"/>
          <w:sz w:val="28"/>
          <w:szCs w:val="28"/>
        </w:rPr>
        <w:t>1</w:t>
      </w:r>
      <w:r w:rsidRPr="000616CF">
        <w:rPr>
          <w:rFonts w:ascii="Times New Roman" w:hAnsi="Times New Roman"/>
          <w:sz w:val="28"/>
          <w:szCs w:val="28"/>
        </w:rPr>
        <w:t>.</w:t>
      </w:r>
    </w:p>
    <w:p w:rsidR="00A31E8E" w:rsidRPr="000616CF" w:rsidRDefault="00A31E8E" w:rsidP="00A31E8E">
      <w:pPr>
        <w:widowControl w:val="0"/>
        <w:autoSpaceDE w:val="0"/>
        <w:autoSpaceDN w:val="0"/>
        <w:adjustRightInd w:val="0"/>
        <w:spacing w:after="0" w:line="240" w:lineRule="auto"/>
        <w:jc w:val="right"/>
        <w:rPr>
          <w:rFonts w:ascii="Times New Roman" w:hAnsi="Times New Roman"/>
          <w:sz w:val="28"/>
          <w:szCs w:val="28"/>
        </w:rPr>
      </w:pPr>
      <w:r w:rsidRPr="000616CF">
        <w:rPr>
          <w:rFonts w:ascii="Times New Roman" w:hAnsi="Times New Roman"/>
          <w:sz w:val="28"/>
          <w:szCs w:val="28"/>
        </w:rPr>
        <w:t xml:space="preserve">Таблица </w:t>
      </w:r>
      <w:r w:rsidR="00F97B67" w:rsidRPr="000616CF">
        <w:rPr>
          <w:rFonts w:ascii="Times New Roman" w:hAnsi="Times New Roman"/>
          <w:sz w:val="28"/>
          <w:szCs w:val="28"/>
        </w:rPr>
        <w:t>1</w:t>
      </w:r>
      <w:r w:rsidR="001B0BD9" w:rsidRPr="000616CF">
        <w:rPr>
          <w:rFonts w:ascii="Times New Roman" w:hAnsi="Times New Roman"/>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625"/>
        <w:gridCol w:w="1701"/>
        <w:gridCol w:w="2126"/>
        <w:gridCol w:w="2410"/>
      </w:tblGrid>
      <w:tr w:rsidR="00A31E8E" w:rsidRPr="000616CF" w:rsidTr="00F97B67">
        <w:tc>
          <w:tcPr>
            <w:tcW w:w="594"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 п/п</w:t>
            </w:r>
          </w:p>
        </w:tc>
        <w:tc>
          <w:tcPr>
            <w:tcW w:w="3625"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На</w:t>
            </w:r>
            <w:r w:rsidR="00E2409C">
              <w:rPr>
                <w:rFonts w:ascii="Times New Roman" w:eastAsia="Calibri" w:hAnsi="Times New Roman"/>
                <w:sz w:val="28"/>
                <w:szCs w:val="28"/>
              </w:rPr>
              <w:t>и</w:t>
            </w:r>
            <w:r w:rsidRPr="000616CF">
              <w:rPr>
                <w:rFonts w:ascii="Times New Roman" w:eastAsia="Calibri" w:hAnsi="Times New Roman"/>
                <w:sz w:val="28"/>
                <w:szCs w:val="28"/>
              </w:rPr>
              <w:t>менование</w:t>
            </w:r>
          </w:p>
        </w:tc>
        <w:tc>
          <w:tcPr>
            <w:tcW w:w="1701"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Количество (чел.)</w:t>
            </w:r>
          </w:p>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w:t>
            </w:r>
            <w:r w:rsidRPr="000616CF">
              <w:rPr>
                <w:rFonts w:ascii="Times New Roman" w:hAnsi="Times New Roman"/>
                <w:sz w:val="28"/>
                <w:szCs w:val="28"/>
              </w:rPr>
              <w:t>Q</w:t>
            </w:r>
            <w:r w:rsidRPr="000616CF">
              <w:rPr>
                <w:rFonts w:ascii="Times New Roman" w:hAnsi="Times New Roman"/>
                <w:sz w:val="28"/>
                <w:szCs w:val="28"/>
                <w:vertAlign w:val="subscript"/>
              </w:rPr>
              <w:t>i дпо</w:t>
            </w:r>
            <w:r w:rsidRPr="000616CF">
              <w:rPr>
                <w:rFonts w:ascii="Times New Roman" w:eastAsia="Calibri" w:hAnsi="Times New Roman"/>
                <w:sz w:val="28"/>
                <w:szCs w:val="28"/>
              </w:rPr>
              <w:t>)</w:t>
            </w:r>
          </w:p>
        </w:tc>
        <w:tc>
          <w:tcPr>
            <w:tcW w:w="2126"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Периодичность</w:t>
            </w:r>
          </w:p>
        </w:tc>
        <w:tc>
          <w:tcPr>
            <w:tcW w:w="2410"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Цена</w:t>
            </w:r>
          </w:p>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(не более, руб.)</w:t>
            </w:r>
          </w:p>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w:t>
            </w:r>
            <w:r w:rsidRPr="000616CF">
              <w:rPr>
                <w:rFonts w:ascii="Times New Roman" w:hAnsi="Times New Roman"/>
                <w:sz w:val="28"/>
                <w:szCs w:val="28"/>
              </w:rPr>
              <w:t>P</w:t>
            </w:r>
            <w:r w:rsidRPr="000616CF">
              <w:rPr>
                <w:rFonts w:ascii="Times New Roman" w:hAnsi="Times New Roman"/>
                <w:sz w:val="28"/>
                <w:szCs w:val="28"/>
                <w:vertAlign w:val="subscript"/>
              </w:rPr>
              <w:t>i дпо</w:t>
            </w:r>
            <w:r w:rsidRPr="000616CF">
              <w:rPr>
                <w:rFonts w:ascii="Times New Roman" w:eastAsia="Calibri" w:hAnsi="Times New Roman"/>
                <w:sz w:val="28"/>
                <w:szCs w:val="28"/>
              </w:rPr>
              <w:t>)</w:t>
            </w:r>
          </w:p>
        </w:tc>
      </w:tr>
      <w:tr w:rsidR="00A31E8E" w:rsidRPr="000616CF" w:rsidTr="00F97B67">
        <w:tc>
          <w:tcPr>
            <w:tcW w:w="594"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1</w:t>
            </w:r>
          </w:p>
        </w:tc>
        <w:tc>
          <w:tcPr>
            <w:tcW w:w="3625" w:type="dxa"/>
            <w:shd w:val="clear" w:color="auto" w:fill="auto"/>
          </w:tcPr>
          <w:p w:rsidR="00A31E8E" w:rsidRPr="000616CF" w:rsidRDefault="00A31E8E" w:rsidP="00A31E8E">
            <w:pPr>
              <w:widowControl w:val="0"/>
              <w:autoSpaceDE w:val="0"/>
              <w:autoSpaceDN w:val="0"/>
              <w:adjustRightInd w:val="0"/>
              <w:spacing w:after="0" w:line="240" w:lineRule="auto"/>
              <w:rPr>
                <w:rFonts w:ascii="Times New Roman" w:eastAsia="Calibri" w:hAnsi="Times New Roman"/>
                <w:sz w:val="28"/>
                <w:szCs w:val="28"/>
              </w:rPr>
            </w:pPr>
            <w:r w:rsidRPr="000616CF">
              <w:rPr>
                <w:rFonts w:ascii="Times New Roman" w:eastAsia="Calibri" w:hAnsi="Times New Roman"/>
                <w:sz w:val="28"/>
                <w:szCs w:val="28"/>
              </w:rPr>
              <w:t xml:space="preserve">Курсы повышения квалификации в сфере госзакупок </w:t>
            </w:r>
          </w:p>
        </w:tc>
        <w:tc>
          <w:tcPr>
            <w:tcW w:w="1701"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2</w:t>
            </w:r>
          </w:p>
        </w:tc>
        <w:tc>
          <w:tcPr>
            <w:tcW w:w="2126" w:type="dxa"/>
            <w:shd w:val="clear" w:color="auto" w:fill="auto"/>
          </w:tcPr>
          <w:p w:rsidR="00A31E8E" w:rsidRPr="000616CF" w:rsidRDefault="00A31E8E" w:rsidP="00A31E8E">
            <w:pPr>
              <w:widowControl w:val="0"/>
              <w:numPr>
                <w:ilvl w:val="0"/>
                <w:numId w:val="40"/>
              </w:numPr>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раз в 3 года</w:t>
            </w:r>
          </w:p>
        </w:tc>
        <w:tc>
          <w:tcPr>
            <w:tcW w:w="2410" w:type="dxa"/>
            <w:shd w:val="clear" w:color="auto" w:fill="auto"/>
          </w:tcPr>
          <w:p w:rsidR="00A31E8E" w:rsidRPr="000616CF" w:rsidRDefault="00A31E8E" w:rsidP="00A31E8E">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10</w:t>
            </w:r>
            <w:r w:rsidR="00ED0A34" w:rsidRPr="000616CF">
              <w:rPr>
                <w:rFonts w:ascii="Times New Roman" w:eastAsia="Calibri" w:hAnsi="Times New Roman"/>
                <w:sz w:val="28"/>
                <w:szCs w:val="28"/>
              </w:rPr>
              <w:t xml:space="preserve"> </w:t>
            </w:r>
            <w:r w:rsidRPr="000616CF">
              <w:rPr>
                <w:rFonts w:ascii="Times New Roman" w:eastAsia="Calibri" w:hAnsi="Times New Roman"/>
                <w:sz w:val="28"/>
                <w:szCs w:val="28"/>
              </w:rPr>
              <w:t>000,00</w:t>
            </w:r>
          </w:p>
        </w:tc>
      </w:tr>
    </w:tbl>
    <w:p w:rsidR="00592B61" w:rsidRPr="000616CF" w:rsidRDefault="00592B61"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10213" w:rsidP="00DF1C07">
      <w:pPr>
        <w:widowControl w:val="0"/>
        <w:autoSpaceDE w:val="0"/>
        <w:autoSpaceDN w:val="0"/>
        <w:adjustRightInd w:val="0"/>
        <w:spacing w:after="0" w:line="240" w:lineRule="auto"/>
        <w:jc w:val="center"/>
        <w:outlineLvl w:val="2"/>
        <w:rPr>
          <w:rFonts w:ascii="Times New Roman" w:hAnsi="Times New Roman"/>
          <w:sz w:val="28"/>
          <w:szCs w:val="28"/>
        </w:rPr>
      </w:pPr>
      <w:bookmarkStart w:id="9" w:name="Par383"/>
      <w:bookmarkEnd w:id="9"/>
      <w:r w:rsidRPr="000616CF">
        <w:rPr>
          <w:rFonts w:ascii="Times New Roman" w:hAnsi="Times New Roman"/>
          <w:sz w:val="28"/>
          <w:szCs w:val="28"/>
        </w:rPr>
        <w:t>4</w:t>
      </w:r>
      <w:r w:rsidR="00B7092A" w:rsidRPr="000616CF">
        <w:rPr>
          <w:rFonts w:ascii="Times New Roman" w:hAnsi="Times New Roman"/>
          <w:sz w:val="28"/>
          <w:szCs w:val="28"/>
        </w:rPr>
        <w:t>. Прочие затраты</w:t>
      </w:r>
    </w:p>
    <w:p w:rsidR="00B7092A" w:rsidRPr="000616CF" w:rsidRDefault="00FC66BF" w:rsidP="00381EF9">
      <w:pPr>
        <w:widowControl w:val="0"/>
        <w:tabs>
          <w:tab w:val="left" w:pos="567"/>
        </w:tabs>
        <w:autoSpaceDE w:val="0"/>
        <w:autoSpaceDN w:val="0"/>
        <w:adjustRightInd w:val="0"/>
        <w:spacing w:after="0" w:line="240" w:lineRule="auto"/>
        <w:ind w:firstLine="709"/>
        <w:jc w:val="both"/>
        <w:outlineLvl w:val="3"/>
        <w:rPr>
          <w:rFonts w:ascii="Times New Roman" w:hAnsi="Times New Roman"/>
          <w:sz w:val="28"/>
          <w:szCs w:val="28"/>
        </w:rPr>
      </w:pPr>
      <w:bookmarkStart w:id="10" w:name="Par385"/>
      <w:bookmarkEnd w:id="10"/>
      <w:r w:rsidRPr="000616CF">
        <w:rPr>
          <w:rFonts w:ascii="Times New Roman" w:hAnsi="Times New Roman"/>
          <w:sz w:val="28"/>
          <w:szCs w:val="28"/>
        </w:rPr>
        <w:t>4</w:t>
      </w:r>
      <w:r w:rsidR="00B7092A" w:rsidRPr="000616CF">
        <w:rPr>
          <w:rFonts w:ascii="Times New Roman" w:hAnsi="Times New Roman"/>
          <w:sz w:val="28"/>
          <w:szCs w:val="28"/>
        </w:rPr>
        <w:t>.1. Затраты на услуги связи, не отнесенные к затратам на услуги связи в рамках затрат на информационно-коммуникационные технологии.</w:t>
      </w:r>
    </w:p>
    <w:p w:rsidR="00B7092A" w:rsidRPr="000616CF" w:rsidRDefault="00FC66BF"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4</w:t>
      </w:r>
      <w:r w:rsidR="00B7092A" w:rsidRPr="000616CF">
        <w:rPr>
          <w:rFonts w:ascii="Times New Roman" w:hAnsi="Times New Roman"/>
          <w:sz w:val="28"/>
          <w:szCs w:val="28"/>
        </w:rPr>
        <w:t>.</w:t>
      </w:r>
      <w:r w:rsidRPr="000616CF">
        <w:rPr>
          <w:rFonts w:ascii="Times New Roman" w:hAnsi="Times New Roman"/>
          <w:sz w:val="28"/>
          <w:szCs w:val="28"/>
        </w:rPr>
        <w:t>2</w:t>
      </w:r>
      <w:r w:rsidR="00B7092A" w:rsidRPr="000616CF">
        <w:rPr>
          <w:rFonts w:ascii="Times New Roman" w:hAnsi="Times New Roman"/>
          <w:sz w:val="28"/>
          <w:szCs w:val="28"/>
        </w:rPr>
        <w:t xml:space="preserve">. Нормативные затраты на оплату услуг почтовой связи </w:t>
      </w:r>
      <w:r w:rsidR="00EF0C5F" w:rsidRPr="000616CF">
        <w:rPr>
          <w:rFonts w:ascii="Times New Roman" w:hAnsi="Times New Roman"/>
          <w:sz w:val="28"/>
          <w:szCs w:val="28"/>
        </w:rPr>
        <w:t>(З</w:t>
      </w:r>
      <w:r w:rsidR="00EF0C5F" w:rsidRPr="000616CF">
        <w:rPr>
          <w:rFonts w:ascii="Times New Roman" w:hAnsi="Times New Roman"/>
          <w:sz w:val="28"/>
          <w:szCs w:val="28"/>
          <w:vertAlign w:val="subscript"/>
        </w:rPr>
        <w:t>п</w:t>
      </w:r>
      <w:r w:rsidR="00EF0C5F"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7D684E" w:rsidP="00DF1C07">
      <w:pPr>
        <w:widowControl w:val="0"/>
        <w:autoSpaceDE w:val="0"/>
        <w:autoSpaceDN w:val="0"/>
        <w:adjustRightInd w:val="0"/>
        <w:spacing w:after="0" w:line="24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lang w:val="en-US"/>
                </w:rPr>
                <m:t>n</m:t>
              </m:r>
            </m:sup>
            <m:e>
              <m:sSub>
                <m:sSubPr>
                  <m:ctrlPr>
                    <w:rPr>
                      <w:rFonts w:ascii="Cambria Math" w:hAnsi="Cambria Math"/>
                      <w:i/>
                      <w:sz w:val="28"/>
                      <w:szCs w:val="28"/>
                    </w:rPr>
                  </m:ctrlPr>
                </m:sSubPr>
                <m:e>
                  <m:r>
                    <m:rPr>
                      <m:sty m:val="p"/>
                    </m:rPr>
                    <w:rPr>
                      <w:rFonts w:ascii="Cambria Math" w:hAnsi="Cambria Math"/>
                      <w:sz w:val="28"/>
                      <w:szCs w:val="28"/>
                    </w:rPr>
                    <m:t>Q</m:t>
                  </m:r>
                </m:e>
                <m:sub>
                  <m:r>
                    <w:rPr>
                      <w:rFonts w:ascii="Cambria Math" w:hAnsi="Cambria Math"/>
                      <w:sz w:val="28"/>
                      <w:szCs w:val="28"/>
                    </w:rPr>
                    <m:t>i п</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 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 п</m:t>
                  </m:r>
                </m:sub>
              </m:sSub>
              <m:r>
                <m:rPr>
                  <m:sty m:val="p"/>
                </m:rPr>
                <w:rPr>
                  <w:rFonts w:ascii="Cambria Math" w:hAnsi="Cambria Math"/>
                  <w:sz w:val="28"/>
                  <w:szCs w:val="28"/>
                </w:rPr>
                <m:t xml:space="preserve"> ,</m:t>
              </m:r>
            </m:e>
          </m:nary>
        </m:oMath>
      </m:oMathPara>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361950" cy="314325"/>
            <wp:effectExtent l="0" t="0" r="0" b="0"/>
            <wp:docPr id="40"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44"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планируемое количество i-х почтовых отправлений в месяц;</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m:rPr>
                <m:sty m:val="p"/>
              </m:rPr>
              <w:rPr>
                <w:rFonts w:ascii="Cambria Math"/>
                <w:sz w:val="28"/>
                <w:szCs w:val="28"/>
              </w:rPr>
              <m:t xml:space="preserve"> </m:t>
            </m:r>
            <m:r>
              <m:rPr>
                <m:sty m:val="p"/>
              </m:rPr>
              <w:rPr>
                <w:rFonts w:ascii="Cambria Math"/>
                <w:sz w:val="28"/>
                <w:szCs w:val="28"/>
                <w:lang w:val="en-US"/>
              </w:rPr>
              <m:t>N</m:t>
            </m:r>
          </m:e>
          <m:sub>
            <m:r>
              <m:rPr>
                <m:sty m:val="p"/>
              </m:rPr>
              <w:rPr>
                <w:rFonts w:ascii="Cambria Math" w:hAnsi="Cambria Math"/>
                <w:sz w:val="28"/>
                <w:szCs w:val="28"/>
              </w:rPr>
              <m:t>i</m:t>
            </m:r>
            <m:r>
              <m:rPr>
                <m:sty m:val="p"/>
              </m:rPr>
              <w:rPr>
                <w:rFonts w:ascii="Cambria Math"/>
                <w:sz w:val="28"/>
                <w:szCs w:val="28"/>
              </w:rPr>
              <m:t xml:space="preserve"> </m:t>
            </m:r>
            <m:r>
              <m:rPr>
                <m:sty m:val="p"/>
              </m:rPr>
              <w:rPr>
                <w:rFonts w:ascii="Cambria Math"/>
                <w:sz w:val="28"/>
                <w:szCs w:val="28"/>
              </w:rPr>
              <m:t>п</m:t>
            </m:r>
          </m:sub>
        </m:sSub>
      </m:oMath>
      <w:r w:rsidR="00B7092A" w:rsidRPr="000616CF">
        <w:rPr>
          <w:rFonts w:ascii="Times New Roman" w:hAnsi="Times New Roman"/>
          <w:sz w:val="28"/>
          <w:szCs w:val="28"/>
        </w:rPr>
        <w:t xml:space="preserve"> - количество месяцев предоставления услуги;</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14325" cy="314325"/>
            <wp:effectExtent l="0" t="0" r="9525" b="0"/>
            <wp:docPr id="4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4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цена 1 i-го почтового отправления.</w:t>
      </w:r>
    </w:p>
    <w:p w:rsidR="00E81D67" w:rsidRPr="000616CF" w:rsidRDefault="00E81D67"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E81D67" w:rsidRPr="000616CF" w:rsidRDefault="00E81D67" w:rsidP="00E81D67">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показатели Q</w:t>
      </w:r>
      <w:r w:rsidRPr="000616CF">
        <w:rPr>
          <w:rFonts w:ascii="Times New Roman" w:hAnsi="Times New Roman"/>
          <w:sz w:val="28"/>
          <w:szCs w:val="28"/>
          <w:vertAlign w:val="subscript"/>
        </w:rPr>
        <w:t>i п</w:t>
      </w:r>
      <w:r w:rsidRPr="000616CF">
        <w:rPr>
          <w:rFonts w:ascii="Times New Roman" w:hAnsi="Times New Roman"/>
          <w:sz w:val="28"/>
          <w:szCs w:val="28"/>
        </w:rPr>
        <w:t>, N</w:t>
      </w:r>
      <w:r w:rsidRPr="000616CF">
        <w:rPr>
          <w:rFonts w:ascii="Times New Roman" w:hAnsi="Times New Roman"/>
          <w:sz w:val="28"/>
          <w:szCs w:val="28"/>
          <w:vertAlign w:val="subscript"/>
        </w:rPr>
        <w:t>i п</w:t>
      </w:r>
      <w:r w:rsidRPr="000616CF">
        <w:rPr>
          <w:rFonts w:ascii="Times New Roman" w:hAnsi="Times New Roman"/>
          <w:sz w:val="28"/>
          <w:szCs w:val="28"/>
        </w:rPr>
        <w:t xml:space="preserve"> и Р</w:t>
      </w:r>
      <w:r w:rsidRPr="000616CF">
        <w:rPr>
          <w:rFonts w:ascii="Times New Roman" w:hAnsi="Times New Roman"/>
          <w:sz w:val="28"/>
          <w:szCs w:val="28"/>
          <w:vertAlign w:val="subscript"/>
        </w:rPr>
        <w:t>i п</w:t>
      </w:r>
      <w:r w:rsidRPr="000616CF">
        <w:rPr>
          <w:rFonts w:ascii="Times New Roman" w:hAnsi="Times New Roman"/>
          <w:sz w:val="28"/>
          <w:szCs w:val="28"/>
        </w:rPr>
        <w:t xml:space="preserve"> приведены в таблице 1</w:t>
      </w:r>
      <w:r w:rsidR="00F90137" w:rsidRPr="000616CF">
        <w:rPr>
          <w:rFonts w:ascii="Times New Roman" w:hAnsi="Times New Roman"/>
          <w:sz w:val="28"/>
          <w:szCs w:val="28"/>
        </w:rPr>
        <w:t>2</w:t>
      </w:r>
      <w:r w:rsidRPr="000616CF">
        <w:rPr>
          <w:rFonts w:ascii="Times New Roman" w:hAnsi="Times New Roman"/>
          <w:sz w:val="28"/>
          <w:szCs w:val="28"/>
        </w:rPr>
        <w:t>.</w:t>
      </w:r>
    </w:p>
    <w:p w:rsidR="00E81D67" w:rsidRPr="000616CF" w:rsidRDefault="00E81D67" w:rsidP="00E81D67">
      <w:pPr>
        <w:widowControl w:val="0"/>
        <w:autoSpaceDE w:val="0"/>
        <w:autoSpaceDN w:val="0"/>
        <w:adjustRightInd w:val="0"/>
        <w:spacing w:after="0" w:line="240" w:lineRule="auto"/>
        <w:jc w:val="right"/>
        <w:rPr>
          <w:rFonts w:ascii="Times New Roman" w:hAnsi="Times New Roman"/>
          <w:sz w:val="28"/>
          <w:szCs w:val="28"/>
        </w:rPr>
      </w:pPr>
      <w:r w:rsidRPr="000616CF">
        <w:rPr>
          <w:rFonts w:ascii="Times New Roman" w:hAnsi="Times New Roman"/>
          <w:sz w:val="28"/>
          <w:szCs w:val="28"/>
        </w:rPr>
        <w:t>Таблица 1</w:t>
      </w:r>
      <w:r w:rsidR="00F90137" w:rsidRPr="000616CF">
        <w:rPr>
          <w:rFonts w:ascii="Times New Roman" w:hAnsi="Times New Roman"/>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843"/>
        <w:gridCol w:w="2268"/>
        <w:gridCol w:w="3969"/>
      </w:tblGrid>
      <w:tr w:rsidR="00E81D67" w:rsidRPr="000616CF" w:rsidTr="00E81D67">
        <w:tc>
          <w:tcPr>
            <w:tcW w:w="2376" w:type="dxa"/>
            <w:shd w:val="clear" w:color="auto" w:fill="auto"/>
          </w:tcPr>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 xml:space="preserve">Наименование </w:t>
            </w:r>
          </w:p>
        </w:tc>
        <w:tc>
          <w:tcPr>
            <w:tcW w:w="1843" w:type="dxa"/>
            <w:shd w:val="clear" w:color="auto" w:fill="auto"/>
          </w:tcPr>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 xml:space="preserve">Количество </w:t>
            </w: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в месяц (шт.)</w:t>
            </w: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w:t>
            </w:r>
            <w:r w:rsidRPr="000616CF">
              <w:rPr>
                <w:rFonts w:ascii="Times New Roman" w:hAnsi="Times New Roman"/>
                <w:sz w:val="28"/>
                <w:szCs w:val="28"/>
              </w:rPr>
              <w:t>Q</w:t>
            </w:r>
            <w:r w:rsidRPr="000616CF">
              <w:rPr>
                <w:rFonts w:ascii="Times New Roman" w:hAnsi="Times New Roman"/>
                <w:sz w:val="28"/>
                <w:szCs w:val="28"/>
                <w:vertAlign w:val="subscript"/>
              </w:rPr>
              <w:t>i п</w:t>
            </w:r>
            <w:r w:rsidRPr="000616CF">
              <w:rPr>
                <w:rFonts w:ascii="Times New Roman" w:eastAsia="Calibri" w:hAnsi="Times New Roman"/>
                <w:sz w:val="28"/>
                <w:szCs w:val="28"/>
              </w:rPr>
              <w:t>)</w:t>
            </w:r>
          </w:p>
        </w:tc>
        <w:tc>
          <w:tcPr>
            <w:tcW w:w="2268" w:type="dxa"/>
          </w:tcPr>
          <w:p w:rsidR="00E81D67" w:rsidRPr="000616CF" w:rsidRDefault="00E81D67" w:rsidP="00E81D67">
            <w:pPr>
              <w:widowControl w:val="0"/>
              <w:autoSpaceDE w:val="0"/>
              <w:autoSpaceDN w:val="0"/>
              <w:adjustRightInd w:val="0"/>
              <w:spacing w:after="0" w:line="240" w:lineRule="auto"/>
              <w:jc w:val="center"/>
              <w:rPr>
                <w:rFonts w:ascii="Times New Roman" w:hAnsi="Times New Roman"/>
                <w:sz w:val="28"/>
                <w:szCs w:val="28"/>
              </w:rPr>
            </w:pPr>
            <w:r w:rsidRPr="000616CF">
              <w:rPr>
                <w:rFonts w:ascii="Times New Roman" w:hAnsi="Times New Roman"/>
                <w:sz w:val="28"/>
                <w:szCs w:val="28"/>
              </w:rPr>
              <w:t>Количество месяцев предоставления услуг</w:t>
            </w: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hAnsi="Times New Roman"/>
                <w:sz w:val="28"/>
                <w:szCs w:val="28"/>
              </w:rPr>
              <w:t>(N</w:t>
            </w:r>
            <w:r w:rsidRPr="000616CF">
              <w:rPr>
                <w:rFonts w:ascii="Times New Roman" w:hAnsi="Times New Roman"/>
                <w:sz w:val="28"/>
                <w:szCs w:val="28"/>
                <w:vertAlign w:val="subscript"/>
              </w:rPr>
              <w:t>i п</w:t>
            </w:r>
            <w:r w:rsidRPr="000616CF">
              <w:rPr>
                <w:rFonts w:ascii="Times New Roman" w:hAnsi="Times New Roman"/>
                <w:sz w:val="28"/>
                <w:szCs w:val="28"/>
              </w:rPr>
              <w:t>)</w:t>
            </w:r>
          </w:p>
        </w:tc>
        <w:tc>
          <w:tcPr>
            <w:tcW w:w="3969" w:type="dxa"/>
            <w:shd w:val="clear" w:color="auto" w:fill="auto"/>
          </w:tcPr>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 xml:space="preserve">Цена за единицу </w:t>
            </w: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(руб.)</w:t>
            </w: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p>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w:t>
            </w:r>
            <w:r w:rsidRPr="000616CF">
              <w:rPr>
                <w:rFonts w:ascii="Times New Roman" w:hAnsi="Times New Roman"/>
                <w:sz w:val="28"/>
                <w:szCs w:val="28"/>
              </w:rPr>
              <w:t>Р</w:t>
            </w:r>
            <w:r w:rsidRPr="000616CF">
              <w:rPr>
                <w:rFonts w:ascii="Times New Roman" w:hAnsi="Times New Roman"/>
                <w:sz w:val="28"/>
                <w:szCs w:val="28"/>
                <w:vertAlign w:val="subscript"/>
              </w:rPr>
              <w:t>i п</w:t>
            </w:r>
            <w:r w:rsidRPr="000616CF">
              <w:rPr>
                <w:rFonts w:ascii="Times New Roman" w:eastAsia="Calibri" w:hAnsi="Times New Roman"/>
                <w:sz w:val="28"/>
                <w:szCs w:val="28"/>
              </w:rPr>
              <w:t>)</w:t>
            </w:r>
          </w:p>
        </w:tc>
      </w:tr>
      <w:tr w:rsidR="00E81D67" w:rsidRPr="000616CF" w:rsidTr="00E81D67">
        <w:tc>
          <w:tcPr>
            <w:tcW w:w="2376" w:type="dxa"/>
            <w:shd w:val="clear" w:color="auto" w:fill="auto"/>
          </w:tcPr>
          <w:p w:rsidR="00E81D67" w:rsidRPr="000616CF" w:rsidRDefault="00E81D67" w:rsidP="00E81D67">
            <w:pPr>
              <w:widowControl w:val="0"/>
              <w:autoSpaceDE w:val="0"/>
              <w:autoSpaceDN w:val="0"/>
              <w:adjustRightInd w:val="0"/>
              <w:spacing w:after="0" w:line="240" w:lineRule="auto"/>
              <w:rPr>
                <w:rFonts w:ascii="Times New Roman" w:eastAsia="Calibri" w:hAnsi="Times New Roman"/>
                <w:sz w:val="28"/>
                <w:szCs w:val="28"/>
              </w:rPr>
            </w:pPr>
            <w:r w:rsidRPr="000616CF">
              <w:rPr>
                <w:rFonts w:ascii="Times New Roman" w:eastAsia="Calibri" w:hAnsi="Times New Roman"/>
                <w:sz w:val="28"/>
                <w:szCs w:val="28"/>
              </w:rPr>
              <w:t xml:space="preserve">Отправка писем </w:t>
            </w:r>
          </w:p>
        </w:tc>
        <w:tc>
          <w:tcPr>
            <w:tcW w:w="1843" w:type="dxa"/>
            <w:shd w:val="clear" w:color="auto" w:fill="auto"/>
          </w:tcPr>
          <w:p w:rsidR="00E81D67" w:rsidRPr="000616CF" w:rsidRDefault="00096292"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eastAsia="Calibri" w:hAnsi="Times New Roman"/>
                <w:sz w:val="28"/>
                <w:szCs w:val="28"/>
              </w:rPr>
              <w:t>8</w:t>
            </w:r>
          </w:p>
        </w:tc>
        <w:tc>
          <w:tcPr>
            <w:tcW w:w="2268" w:type="dxa"/>
          </w:tcPr>
          <w:p w:rsidR="00E81D67" w:rsidRPr="000616CF" w:rsidRDefault="00E81D67" w:rsidP="00E81D67">
            <w:pPr>
              <w:widowControl w:val="0"/>
              <w:autoSpaceDE w:val="0"/>
              <w:autoSpaceDN w:val="0"/>
              <w:adjustRightInd w:val="0"/>
              <w:spacing w:after="0" w:line="240" w:lineRule="auto"/>
              <w:jc w:val="center"/>
              <w:rPr>
                <w:rFonts w:ascii="Times New Roman" w:hAnsi="Times New Roman"/>
                <w:sz w:val="28"/>
                <w:szCs w:val="28"/>
              </w:rPr>
            </w:pPr>
            <w:r w:rsidRPr="000616CF">
              <w:rPr>
                <w:rFonts w:ascii="Times New Roman" w:hAnsi="Times New Roman"/>
                <w:sz w:val="28"/>
                <w:szCs w:val="28"/>
              </w:rPr>
              <w:t>12</w:t>
            </w:r>
          </w:p>
        </w:tc>
        <w:tc>
          <w:tcPr>
            <w:tcW w:w="3969" w:type="dxa"/>
            <w:shd w:val="clear" w:color="auto" w:fill="auto"/>
          </w:tcPr>
          <w:p w:rsidR="00E81D67" w:rsidRPr="000616CF" w:rsidRDefault="00E81D67" w:rsidP="00E81D67">
            <w:pPr>
              <w:widowControl w:val="0"/>
              <w:autoSpaceDE w:val="0"/>
              <w:autoSpaceDN w:val="0"/>
              <w:adjustRightInd w:val="0"/>
              <w:spacing w:after="0" w:line="240" w:lineRule="auto"/>
              <w:jc w:val="center"/>
              <w:rPr>
                <w:rFonts w:ascii="Times New Roman" w:eastAsia="Calibri" w:hAnsi="Times New Roman"/>
                <w:sz w:val="28"/>
                <w:szCs w:val="28"/>
              </w:rPr>
            </w:pPr>
            <w:r w:rsidRPr="000616CF">
              <w:rPr>
                <w:rFonts w:ascii="Times New Roman" w:hAnsi="Times New Roman"/>
                <w:sz w:val="28"/>
                <w:szCs w:val="28"/>
              </w:rPr>
              <w:t>Устанавливается оператором связи и подлежит государственному регулированию в соответствии со статьей 28 Федерального закона от 07.07.2003 №126-ФЗ «О связи», не более 160,00</w:t>
            </w:r>
          </w:p>
        </w:tc>
      </w:tr>
    </w:tbl>
    <w:p w:rsidR="00E81D67" w:rsidRPr="000616CF" w:rsidRDefault="00E81D67"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FC66BF" w:rsidP="005F17BC">
      <w:pPr>
        <w:widowControl w:val="0"/>
        <w:tabs>
          <w:tab w:val="left" w:pos="567"/>
        </w:tabs>
        <w:autoSpaceDE w:val="0"/>
        <w:autoSpaceDN w:val="0"/>
        <w:adjustRightInd w:val="0"/>
        <w:spacing w:after="0" w:line="240" w:lineRule="auto"/>
        <w:ind w:firstLine="709"/>
        <w:jc w:val="both"/>
        <w:outlineLvl w:val="3"/>
        <w:rPr>
          <w:rFonts w:ascii="Times New Roman" w:hAnsi="Times New Roman"/>
          <w:sz w:val="28"/>
          <w:szCs w:val="28"/>
        </w:rPr>
      </w:pPr>
      <w:bookmarkStart w:id="11" w:name="Par472"/>
      <w:bookmarkEnd w:id="11"/>
      <w:r w:rsidRPr="000616CF">
        <w:rPr>
          <w:rFonts w:ascii="Times New Roman" w:hAnsi="Times New Roman"/>
          <w:sz w:val="28"/>
          <w:szCs w:val="28"/>
        </w:rPr>
        <w:t>4</w:t>
      </w:r>
      <w:r w:rsidR="00B7092A" w:rsidRPr="000616CF">
        <w:rPr>
          <w:rFonts w:ascii="Times New Roman" w:hAnsi="Times New Roman"/>
          <w:sz w:val="28"/>
          <w:szCs w:val="28"/>
        </w:rPr>
        <w:t>.</w:t>
      </w:r>
      <w:r w:rsidRPr="000616CF">
        <w:rPr>
          <w:rFonts w:ascii="Times New Roman" w:hAnsi="Times New Roman"/>
          <w:sz w:val="28"/>
          <w:szCs w:val="28"/>
        </w:rPr>
        <w:t>3</w:t>
      </w:r>
      <w:r w:rsidR="00B7092A" w:rsidRPr="000616CF">
        <w:rPr>
          <w:rFonts w:ascii="Times New Roman" w:hAnsi="Times New Roman"/>
          <w:sz w:val="28"/>
          <w:szCs w:val="28"/>
        </w:rPr>
        <w:t>. Затраты на коммунальные услуги.</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Затраты на коммунальные услуги </w:t>
      </w:r>
      <w:r w:rsidR="00CD7DE6" w:rsidRPr="000616CF">
        <w:rPr>
          <w:rFonts w:ascii="Times New Roman" w:hAnsi="Times New Roman"/>
          <w:sz w:val="28"/>
          <w:szCs w:val="28"/>
        </w:rPr>
        <w:t>(З</w:t>
      </w:r>
      <w:r w:rsidR="00CD7DE6" w:rsidRPr="000616CF">
        <w:rPr>
          <w:rFonts w:ascii="Times New Roman" w:hAnsi="Times New Roman"/>
          <w:sz w:val="28"/>
          <w:szCs w:val="28"/>
          <w:vertAlign w:val="subscript"/>
        </w:rPr>
        <w:t>ком</w:t>
      </w:r>
      <w:r w:rsidR="00CD7DE6" w:rsidRPr="000616CF">
        <w:rPr>
          <w:rFonts w:ascii="Times New Roman" w:hAnsi="Times New Roman"/>
          <w:sz w:val="28"/>
          <w:szCs w:val="28"/>
        </w:rPr>
        <w:t>)</w:t>
      </w:r>
      <w:r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m:oMath>
        <m:sSub>
          <m:sSubPr>
            <m:ctrlPr>
              <w:rPr>
                <w:rFonts w:ascii="Cambria Math" w:hAnsi="Cambria Math"/>
                <w:sz w:val="32"/>
                <w:szCs w:val="32"/>
              </w:rPr>
            </m:ctrlPr>
          </m:sSubPr>
          <m:e>
            <m:r>
              <m:rPr>
                <m:sty m:val="p"/>
              </m:rPr>
              <w:rPr>
                <w:rFonts w:ascii="Cambria Math"/>
                <w:sz w:val="32"/>
                <w:szCs w:val="32"/>
              </w:rPr>
              <m:t>З</m:t>
            </m:r>
          </m:e>
          <m:sub>
            <m:r>
              <m:rPr>
                <m:sty m:val="p"/>
              </m:rPr>
              <w:rPr>
                <w:rFonts w:ascii="Cambria Math"/>
                <w:sz w:val="32"/>
                <w:szCs w:val="32"/>
              </w:rPr>
              <m:t>ком</m:t>
            </m:r>
          </m:sub>
        </m:sSub>
        <m:r>
          <w:rPr>
            <w:rFonts w:ascii="Cambria Math" w:hAnsi="Cambria Math"/>
            <w:sz w:val="32"/>
            <w:szCs w:val="32"/>
          </w:rPr>
          <m:t>=</m:t>
        </m:r>
      </m:oMath>
      <w:r w:rsidR="00B7092A" w:rsidRPr="000616CF">
        <w:rPr>
          <w:rFonts w:ascii="Times New Roman" w:hAnsi="Times New Roman"/>
          <w:sz w:val="32"/>
          <w:szCs w:val="32"/>
        </w:rPr>
        <w:t xml:space="preserve"> </w:t>
      </w:r>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гс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эс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тс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гв</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хв</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внск</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инк</m:t>
            </m:r>
          </m:sub>
        </m:sSub>
        <m:r>
          <w:rPr>
            <w:rFonts w:ascii="Cambria Math" w:hAnsi="Cambria Math"/>
            <w:sz w:val="32"/>
            <w:szCs w:val="32"/>
          </w:rPr>
          <m:t xml:space="preserve"> </m:t>
        </m:r>
      </m:oMath>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276225" cy="314325"/>
            <wp:effectExtent l="0" t="0" r="0" b="0"/>
            <wp:docPr id="48"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46"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затраты на газоснабжение и иные виды топлива;</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276225" cy="314325"/>
            <wp:effectExtent l="0" t="0" r="0" b="0"/>
            <wp:docPr id="49"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47"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затраты на электроснабжение;</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04800" cy="314325"/>
            <wp:effectExtent l="0" t="0" r="0" b="0"/>
            <wp:docPr id="50"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48" cstate="print"/>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затраты на теплоснабжение;</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276225" cy="314325"/>
            <wp:effectExtent l="0" t="0" r="0" b="0"/>
            <wp:docPr id="51"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49" cstate="print"/>
                    <a:srcRect/>
                    <a:stretch>
                      <a:fillRect/>
                    </a:stretch>
                  </pic:blipFill>
                  <pic:spPr bwMode="auto">
                    <a:xfrm>
                      <a:off x="0" y="0"/>
                      <a:ext cx="27622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затраты на горячее водоснабжение;</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04800" cy="314325"/>
            <wp:effectExtent l="0" t="0" r="0" b="0"/>
            <wp:docPr id="52"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50" cstate="print"/>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затраты на холодную воду и отведение сточных вод;</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428625" cy="314325"/>
            <wp:effectExtent l="0" t="0" r="0" b="0"/>
            <wp:docPr id="53"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51"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инк</m:t>
            </m:r>
          </m:sub>
        </m:sSub>
      </m:oMath>
      <w:r w:rsidR="00B7092A" w:rsidRPr="000616CF">
        <w:rPr>
          <w:rFonts w:ascii="Times New Roman" w:hAnsi="Times New Roman"/>
          <w:sz w:val="28"/>
          <w:szCs w:val="28"/>
        </w:rPr>
        <w:t xml:space="preserve"> - иные нормативные затраты, относящиеся к затратам на коммунальные услуги</w:t>
      </w:r>
    </w:p>
    <w:p w:rsidR="00C433F6" w:rsidRDefault="00141438"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4</w:t>
      </w:r>
      <w:r w:rsidR="00B7092A" w:rsidRPr="000616CF">
        <w:rPr>
          <w:rFonts w:ascii="Times New Roman" w:hAnsi="Times New Roman"/>
          <w:sz w:val="28"/>
          <w:szCs w:val="28"/>
        </w:rPr>
        <w:t>.4.</w:t>
      </w:r>
      <w:r w:rsidR="006A70E8" w:rsidRPr="000616CF">
        <w:rPr>
          <w:rFonts w:ascii="Times New Roman" w:hAnsi="Times New Roman"/>
          <w:sz w:val="28"/>
          <w:szCs w:val="28"/>
        </w:rPr>
        <w:t xml:space="preserve"> З</w:t>
      </w:r>
      <w:r w:rsidR="00B7092A" w:rsidRPr="000616CF">
        <w:rPr>
          <w:rFonts w:ascii="Times New Roman" w:hAnsi="Times New Roman"/>
          <w:sz w:val="28"/>
          <w:szCs w:val="28"/>
        </w:rPr>
        <w:t xml:space="preserve">атраты на электроснабжение </w:t>
      </w:r>
      <w:r w:rsidR="009F7E22" w:rsidRPr="000616CF">
        <w:rPr>
          <w:rFonts w:ascii="Times New Roman" w:hAnsi="Times New Roman"/>
          <w:sz w:val="28"/>
          <w:szCs w:val="28"/>
        </w:rPr>
        <w:t>(З</w:t>
      </w:r>
      <w:r w:rsidR="009F7E22" w:rsidRPr="000616CF">
        <w:rPr>
          <w:rFonts w:ascii="Times New Roman" w:hAnsi="Times New Roman"/>
          <w:sz w:val="28"/>
          <w:szCs w:val="28"/>
          <w:vertAlign w:val="subscript"/>
        </w:rPr>
        <w:t>эс</w:t>
      </w:r>
      <w:r w:rsidR="009F7E22"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C433F6" w:rsidRDefault="00C433F6" w:rsidP="00C433F6">
      <w:pPr>
        <w:tabs>
          <w:tab w:val="left" w:pos="1620"/>
        </w:tabs>
        <w:rPr>
          <w:rFonts w:ascii="Times New Roman" w:hAnsi="Times New Roman"/>
          <w:sz w:val="28"/>
          <w:szCs w:val="28"/>
        </w:rPr>
      </w:pPr>
      <w:r>
        <w:rPr>
          <w:rFonts w:ascii="Times New Roman" w:hAnsi="Times New Roman"/>
          <w:sz w:val="28"/>
          <w:szCs w:val="28"/>
        </w:rPr>
        <w:tab/>
      </w: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704975" cy="600075"/>
            <wp:effectExtent l="0" t="0" r="9525" b="0"/>
            <wp:docPr id="56"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52" cstate="print"/>
                    <a:srcRect/>
                    <a:stretch>
                      <a:fillRect/>
                    </a:stretch>
                  </pic:blipFill>
                  <pic:spPr bwMode="auto">
                    <a:xfrm>
                      <a:off x="0" y="0"/>
                      <a:ext cx="1704975"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lastRenderedPageBreak/>
        <w:t xml:space="preserve">где </w:t>
      </w:r>
      <w:r w:rsidR="007D684E">
        <w:rPr>
          <w:rFonts w:ascii="Times New Roman" w:hAnsi="Times New Roman"/>
          <w:noProof/>
          <w:position w:val="-12"/>
          <w:sz w:val="28"/>
          <w:szCs w:val="28"/>
        </w:rPr>
        <w:drawing>
          <wp:inline distT="0" distB="0" distL="0" distR="0">
            <wp:extent cx="381000" cy="314325"/>
            <wp:effectExtent l="0" t="0" r="0" b="0"/>
            <wp:docPr id="57"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53" cstate="print"/>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B7092A" w:rsidRPr="008E28D6"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400050" cy="314325"/>
            <wp:effectExtent l="0" t="0" r="0" b="0"/>
            <wp:docPr id="58"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54"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00B7092A" w:rsidRPr="008E28D6">
        <w:rPr>
          <w:rFonts w:ascii="Times New Roman" w:hAnsi="Times New Roman"/>
          <w:sz w:val="28"/>
          <w:szCs w:val="28"/>
        </w:rPr>
        <w:t xml:space="preserve"> - расчетная</w:t>
      </w:r>
      <w:r w:rsidR="00966175" w:rsidRPr="008E28D6">
        <w:rPr>
          <w:rFonts w:ascii="Times New Roman" w:hAnsi="Times New Roman"/>
          <w:sz w:val="28"/>
          <w:szCs w:val="28"/>
        </w:rPr>
        <w:t xml:space="preserve"> (утвержденная)</w:t>
      </w:r>
      <w:r w:rsidR="00B7092A" w:rsidRPr="008E28D6">
        <w:rPr>
          <w:rFonts w:ascii="Times New Roman" w:hAnsi="Times New Roman"/>
          <w:sz w:val="28"/>
          <w:szCs w:val="28"/>
        </w:rPr>
        <w:t xml:space="preserve"> потребность электроэнергии </w:t>
      </w:r>
      <w:r w:rsidR="005346A2" w:rsidRPr="008E28D6">
        <w:rPr>
          <w:rFonts w:ascii="Times New Roman" w:hAnsi="Times New Roman"/>
          <w:sz w:val="28"/>
          <w:szCs w:val="28"/>
        </w:rPr>
        <w:t>принимает значение равное количеству электроэнергии, рассчитанн</w:t>
      </w:r>
      <w:r w:rsidR="009D1D45">
        <w:rPr>
          <w:rFonts w:ascii="Times New Roman" w:hAnsi="Times New Roman"/>
          <w:sz w:val="28"/>
          <w:szCs w:val="28"/>
        </w:rPr>
        <w:t>ому</w:t>
      </w:r>
      <w:r w:rsidR="005346A2" w:rsidRPr="008E28D6">
        <w:rPr>
          <w:rFonts w:ascii="Times New Roman" w:hAnsi="Times New Roman"/>
          <w:sz w:val="28"/>
          <w:szCs w:val="28"/>
        </w:rPr>
        <w:t xml:space="preserve"> в целях формирования проектов лимитов топливно-энергетических ресурсов на предстоящий финансовый год и на плановый период.</w:t>
      </w:r>
    </w:p>
    <w:p w:rsidR="00B7092A" w:rsidRPr="008E28D6" w:rsidRDefault="00F92E3C"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E28D6">
        <w:rPr>
          <w:rFonts w:ascii="Times New Roman" w:hAnsi="Times New Roman"/>
          <w:sz w:val="28"/>
          <w:szCs w:val="28"/>
        </w:rPr>
        <w:t>4.5</w:t>
      </w:r>
      <w:r w:rsidR="00B7092A" w:rsidRPr="008E28D6">
        <w:rPr>
          <w:rFonts w:ascii="Times New Roman" w:hAnsi="Times New Roman"/>
          <w:sz w:val="28"/>
          <w:szCs w:val="28"/>
        </w:rPr>
        <w:t xml:space="preserve">. Нормативные затраты на теплоснабжение </w:t>
      </w:r>
      <w:r w:rsidR="009F7E22" w:rsidRPr="008E28D6">
        <w:rPr>
          <w:rFonts w:ascii="Times New Roman" w:hAnsi="Times New Roman"/>
          <w:sz w:val="28"/>
          <w:szCs w:val="28"/>
        </w:rPr>
        <w:t>(З</w:t>
      </w:r>
      <w:r w:rsidR="009F7E22" w:rsidRPr="008E28D6">
        <w:rPr>
          <w:rFonts w:ascii="Times New Roman" w:hAnsi="Times New Roman"/>
          <w:sz w:val="28"/>
          <w:szCs w:val="28"/>
          <w:vertAlign w:val="subscript"/>
        </w:rPr>
        <w:t>тс</w:t>
      </w:r>
      <w:r w:rsidR="009F7E22" w:rsidRPr="008E28D6">
        <w:rPr>
          <w:rFonts w:ascii="Times New Roman" w:hAnsi="Times New Roman"/>
          <w:sz w:val="28"/>
          <w:szCs w:val="28"/>
        </w:rPr>
        <w:t>)</w:t>
      </w:r>
      <w:r w:rsidR="00B7092A" w:rsidRPr="008E28D6">
        <w:rPr>
          <w:rFonts w:ascii="Times New Roman" w:hAnsi="Times New Roman"/>
          <w:sz w:val="28"/>
          <w:szCs w:val="28"/>
        </w:rPr>
        <w:t xml:space="preserve"> определяются по формуле:</w:t>
      </w:r>
    </w:p>
    <w:p w:rsidR="00B7092A" w:rsidRPr="008E28D6"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8E28D6"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12"/>
          <w:sz w:val="28"/>
          <w:szCs w:val="28"/>
        </w:rPr>
        <w:drawing>
          <wp:inline distT="0" distB="0" distL="0" distR="0">
            <wp:extent cx="1514475" cy="314325"/>
            <wp:effectExtent l="0" t="0" r="0" b="0"/>
            <wp:docPr id="59"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55" cstate="print"/>
                    <a:srcRect/>
                    <a:stretch>
                      <a:fillRect/>
                    </a:stretch>
                  </pic:blipFill>
                  <pic:spPr bwMode="auto">
                    <a:xfrm>
                      <a:off x="0" y="0"/>
                      <a:ext cx="1514475" cy="314325"/>
                    </a:xfrm>
                    <a:prstGeom prst="rect">
                      <a:avLst/>
                    </a:prstGeom>
                    <a:noFill/>
                    <a:ln w="9525">
                      <a:noFill/>
                      <a:miter lim="800000"/>
                      <a:headEnd/>
                      <a:tailEnd/>
                    </a:ln>
                  </pic:spPr>
                </pic:pic>
              </a:graphicData>
            </a:graphic>
          </wp:inline>
        </w:drawing>
      </w:r>
      <w:r w:rsidR="00B7092A" w:rsidRPr="008E28D6">
        <w:rPr>
          <w:rFonts w:ascii="Times New Roman" w:hAnsi="Times New Roman"/>
          <w:sz w:val="28"/>
          <w:szCs w:val="28"/>
        </w:rPr>
        <w:t>,</w:t>
      </w:r>
    </w:p>
    <w:p w:rsidR="005437A3" w:rsidRPr="000616CF" w:rsidRDefault="00B7092A" w:rsidP="005437A3">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8E28D6">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76250" cy="314325"/>
            <wp:effectExtent l="0" t="0" r="0" b="0"/>
            <wp:docPr id="60"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56" cstate="print"/>
                    <a:srcRect/>
                    <a:stretch>
                      <a:fillRect/>
                    </a:stretch>
                  </pic:blipFill>
                  <pic:spPr bwMode="auto">
                    <a:xfrm>
                      <a:off x="0" y="0"/>
                      <a:ext cx="476250" cy="314325"/>
                    </a:xfrm>
                    <a:prstGeom prst="rect">
                      <a:avLst/>
                    </a:prstGeom>
                    <a:noFill/>
                    <a:ln w="9525">
                      <a:noFill/>
                      <a:miter lim="800000"/>
                      <a:headEnd/>
                      <a:tailEnd/>
                    </a:ln>
                  </pic:spPr>
                </pic:pic>
              </a:graphicData>
            </a:graphic>
          </wp:inline>
        </w:drawing>
      </w:r>
      <w:r w:rsidRPr="008E28D6">
        <w:rPr>
          <w:rFonts w:ascii="Times New Roman" w:hAnsi="Times New Roman"/>
          <w:sz w:val="28"/>
          <w:szCs w:val="28"/>
        </w:rPr>
        <w:t xml:space="preserve"> - </w:t>
      </w:r>
      <w:r w:rsidR="005437A3" w:rsidRPr="008E28D6">
        <w:rPr>
          <w:rFonts w:ascii="Times New Roman" w:hAnsi="Times New Roman"/>
          <w:sz w:val="28"/>
          <w:szCs w:val="28"/>
        </w:rPr>
        <w:t>расчетная (утвержденная) по</w:t>
      </w:r>
      <w:r w:rsidR="00AD2370" w:rsidRPr="008E28D6">
        <w:rPr>
          <w:rFonts w:ascii="Times New Roman" w:hAnsi="Times New Roman"/>
          <w:sz w:val="28"/>
          <w:szCs w:val="28"/>
        </w:rPr>
        <w:t xml:space="preserve">требность на </w:t>
      </w:r>
      <w:r w:rsidR="005437A3" w:rsidRPr="008E28D6">
        <w:rPr>
          <w:rFonts w:ascii="Times New Roman" w:hAnsi="Times New Roman"/>
          <w:sz w:val="28"/>
          <w:szCs w:val="28"/>
        </w:rPr>
        <w:t>теплоснабжени</w:t>
      </w:r>
      <w:r w:rsidR="00AD2370" w:rsidRPr="008E28D6">
        <w:rPr>
          <w:rFonts w:ascii="Times New Roman" w:hAnsi="Times New Roman"/>
          <w:sz w:val="28"/>
          <w:szCs w:val="28"/>
        </w:rPr>
        <w:t>е</w:t>
      </w:r>
      <w:r w:rsidR="005437A3" w:rsidRPr="008E28D6">
        <w:rPr>
          <w:rFonts w:ascii="Times New Roman" w:hAnsi="Times New Roman"/>
          <w:sz w:val="28"/>
          <w:szCs w:val="28"/>
        </w:rPr>
        <w:t xml:space="preserve"> принимает значение равное количеству </w:t>
      </w:r>
      <w:r w:rsidR="008E28D6" w:rsidRPr="008E28D6">
        <w:rPr>
          <w:rFonts w:ascii="Times New Roman" w:hAnsi="Times New Roman"/>
          <w:sz w:val="28"/>
          <w:szCs w:val="28"/>
        </w:rPr>
        <w:t>теплоснабжения</w:t>
      </w:r>
      <w:r w:rsidR="005437A3" w:rsidRPr="008E28D6">
        <w:rPr>
          <w:rFonts w:ascii="Times New Roman" w:hAnsi="Times New Roman"/>
          <w:sz w:val="28"/>
          <w:szCs w:val="28"/>
        </w:rPr>
        <w:t>, рассчитанно</w:t>
      </w:r>
      <w:r w:rsidR="008E28D6" w:rsidRPr="008E28D6">
        <w:rPr>
          <w:rFonts w:ascii="Times New Roman" w:hAnsi="Times New Roman"/>
          <w:sz w:val="28"/>
          <w:szCs w:val="28"/>
        </w:rPr>
        <w:t>го</w:t>
      </w:r>
      <w:r w:rsidR="005437A3" w:rsidRPr="008E28D6">
        <w:rPr>
          <w:rFonts w:ascii="Times New Roman" w:hAnsi="Times New Roman"/>
          <w:sz w:val="28"/>
          <w:szCs w:val="28"/>
        </w:rPr>
        <w:t xml:space="preserve"> в целях формирования проектов лимитов топливно-энергетических ресурсов на предстоящий финансовый год и на плановый период.</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14325" cy="314325"/>
            <wp:effectExtent l="0" t="0" r="0" b="0"/>
            <wp:docPr id="61"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57"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регулируемый тариф на теплоснабжение.</w:t>
      </w:r>
    </w:p>
    <w:p w:rsidR="00B7092A" w:rsidRPr="000616CF" w:rsidRDefault="00F92E3C"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4.6</w:t>
      </w:r>
      <w:r w:rsidR="00B7092A" w:rsidRPr="000616CF">
        <w:rPr>
          <w:rFonts w:ascii="Times New Roman" w:hAnsi="Times New Roman"/>
          <w:sz w:val="28"/>
          <w:szCs w:val="28"/>
        </w:rPr>
        <w:t>. Нормативные затраты на горячее водоснабжение</w:t>
      </w:r>
      <w:r w:rsidR="00017F4A" w:rsidRPr="000616CF">
        <w:rPr>
          <w:rFonts w:ascii="Times New Roman" w:hAnsi="Times New Roman"/>
          <w:sz w:val="28"/>
          <w:szCs w:val="28"/>
        </w:rPr>
        <w:t xml:space="preserve"> (З</w:t>
      </w:r>
      <w:r w:rsidR="00017F4A" w:rsidRPr="000616CF">
        <w:rPr>
          <w:rFonts w:ascii="Times New Roman" w:hAnsi="Times New Roman"/>
          <w:sz w:val="28"/>
          <w:szCs w:val="28"/>
          <w:vertAlign w:val="subscript"/>
        </w:rPr>
        <w:t>гв</w:t>
      </w:r>
      <w:r w:rsidR="00017F4A"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12"/>
          <w:sz w:val="28"/>
          <w:szCs w:val="28"/>
        </w:rPr>
        <w:drawing>
          <wp:inline distT="0" distB="0" distL="0" distR="0">
            <wp:extent cx="1371600" cy="314325"/>
            <wp:effectExtent l="0" t="0" r="0" b="0"/>
            <wp:docPr id="62"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58" cstate="print"/>
                    <a:srcRect/>
                    <a:stretch>
                      <a:fillRect/>
                    </a:stretch>
                  </pic:blipFill>
                  <pic:spPr bwMode="auto">
                    <a:xfrm>
                      <a:off x="0" y="0"/>
                      <a:ext cx="137160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8E28D6"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333375" cy="314325"/>
            <wp:effectExtent l="0" t="0" r="0" b="0"/>
            <wp:docPr id="63"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59"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w:t>
      </w:r>
      <w:r w:rsidR="00AD2370" w:rsidRPr="008E28D6">
        <w:rPr>
          <w:rFonts w:ascii="Times New Roman" w:hAnsi="Times New Roman"/>
          <w:sz w:val="28"/>
          <w:szCs w:val="28"/>
        </w:rPr>
        <w:t xml:space="preserve">расчетная (утвержденная) потребность на горячее водоснабжение принимает значение равное количеству </w:t>
      </w:r>
      <w:r w:rsidR="008E28D6" w:rsidRPr="008E28D6">
        <w:rPr>
          <w:rFonts w:ascii="Times New Roman" w:hAnsi="Times New Roman"/>
          <w:sz w:val="28"/>
          <w:szCs w:val="28"/>
        </w:rPr>
        <w:t>горячего водоснабжения</w:t>
      </w:r>
      <w:r w:rsidR="00AD2370" w:rsidRPr="008E28D6">
        <w:rPr>
          <w:rFonts w:ascii="Times New Roman" w:hAnsi="Times New Roman"/>
          <w:sz w:val="28"/>
          <w:szCs w:val="28"/>
        </w:rPr>
        <w:t>, рассчитанно</w:t>
      </w:r>
      <w:r w:rsidR="008E28D6" w:rsidRPr="008E28D6">
        <w:rPr>
          <w:rFonts w:ascii="Times New Roman" w:hAnsi="Times New Roman"/>
          <w:sz w:val="28"/>
          <w:szCs w:val="28"/>
        </w:rPr>
        <w:t>му</w:t>
      </w:r>
      <w:r w:rsidR="00AD2370" w:rsidRPr="008E28D6">
        <w:rPr>
          <w:rFonts w:ascii="Times New Roman" w:hAnsi="Times New Roman"/>
          <w:sz w:val="28"/>
          <w:szCs w:val="28"/>
        </w:rPr>
        <w:t xml:space="preserve"> в целях формирования проектов лимитов топливно-энергетических ресурсов на предстоящий фина</w:t>
      </w:r>
      <w:r w:rsidR="00AB36FF">
        <w:rPr>
          <w:rFonts w:ascii="Times New Roman" w:hAnsi="Times New Roman"/>
          <w:sz w:val="28"/>
          <w:szCs w:val="28"/>
        </w:rPr>
        <w:t>нсовый год и на плановый период</w:t>
      </w:r>
      <w:r w:rsidRPr="008E28D6">
        <w:rPr>
          <w:rFonts w:ascii="Times New Roman" w:hAnsi="Times New Roman"/>
          <w:sz w:val="28"/>
          <w:szCs w:val="28"/>
        </w:rPr>
        <w:t>;</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14325" cy="314325"/>
            <wp:effectExtent l="0" t="0" r="0" b="0"/>
            <wp:docPr id="64"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60"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регулируемый тариф на горячее водоснабжение.</w:t>
      </w:r>
    </w:p>
    <w:p w:rsidR="00B7092A" w:rsidRPr="000616CF" w:rsidRDefault="00F932C3"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4.7</w:t>
      </w:r>
      <w:r w:rsidR="00B7092A" w:rsidRPr="000616CF">
        <w:rPr>
          <w:rFonts w:ascii="Times New Roman" w:hAnsi="Times New Roman"/>
          <w:sz w:val="28"/>
          <w:szCs w:val="28"/>
        </w:rPr>
        <w:t>. Нормативные затраты на холодную в</w:t>
      </w:r>
      <w:r w:rsidR="00CB4F62" w:rsidRPr="000616CF">
        <w:rPr>
          <w:rFonts w:ascii="Times New Roman" w:hAnsi="Times New Roman"/>
          <w:sz w:val="28"/>
          <w:szCs w:val="28"/>
        </w:rPr>
        <w:t>оду и отведение сточных вод (З</w:t>
      </w:r>
      <w:r w:rsidR="00CB4F62" w:rsidRPr="000616CF">
        <w:rPr>
          <w:rFonts w:ascii="Times New Roman" w:hAnsi="Times New Roman"/>
          <w:sz w:val="28"/>
          <w:szCs w:val="28"/>
          <w:vertAlign w:val="subscript"/>
        </w:rPr>
        <w:t>хв</w:t>
      </w:r>
      <w:r w:rsidR="00CB4F62"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12"/>
          <w:sz w:val="28"/>
          <w:szCs w:val="28"/>
        </w:rPr>
        <w:drawing>
          <wp:inline distT="0" distB="0" distL="0" distR="0">
            <wp:extent cx="2543175" cy="314325"/>
            <wp:effectExtent l="0" t="0" r="0" b="0"/>
            <wp:docPr id="6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61" cstate="print"/>
                    <a:srcRect/>
                    <a:stretch>
                      <a:fillRect/>
                    </a:stretch>
                  </pic:blipFill>
                  <pic:spPr bwMode="auto">
                    <a:xfrm>
                      <a:off x="0" y="0"/>
                      <a:ext cx="254317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8E28D6"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361950" cy="314325"/>
            <wp:effectExtent l="0" t="0" r="0" b="0"/>
            <wp:docPr id="6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62"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w:t>
      </w:r>
      <w:r w:rsidR="00771115" w:rsidRPr="008E28D6">
        <w:rPr>
          <w:rFonts w:ascii="Times New Roman" w:hAnsi="Times New Roman"/>
          <w:sz w:val="28"/>
          <w:szCs w:val="28"/>
        </w:rPr>
        <w:t>расчетная (утвержденная) потребность на</w:t>
      </w:r>
      <w:r w:rsidR="001D63B9" w:rsidRPr="008E28D6">
        <w:rPr>
          <w:rFonts w:ascii="Times New Roman" w:hAnsi="Times New Roman"/>
          <w:sz w:val="28"/>
          <w:szCs w:val="28"/>
        </w:rPr>
        <w:t xml:space="preserve">  холодную воду </w:t>
      </w:r>
      <w:r w:rsidR="00771115" w:rsidRPr="008E28D6">
        <w:rPr>
          <w:rFonts w:ascii="Times New Roman" w:hAnsi="Times New Roman"/>
          <w:sz w:val="28"/>
          <w:szCs w:val="28"/>
        </w:rPr>
        <w:t>принимает значение равное количеству</w:t>
      </w:r>
      <w:r w:rsidR="00A672EC" w:rsidRPr="008E28D6">
        <w:rPr>
          <w:rFonts w:ascii="Times New Roman" w:hAnsi="Times New Roman"/>
          <w:sz w:val="28"/>
          <w:szCs w:val="28"/>
        </w:rPr>
        <w:t xml:space="preserve"> холодной воды</w:t>
      </w:r>
      <w:r w:rsidR="00771115" w:rsidRPr="008E28D6">
        <w:rPr>
          <w:rFonts w:ascii="Times New Roman" w:hAnsi="Times New Roman"/>
          <w:sz w:val="28"/>
          <w:szCs w:val="28"/>
        </w:rPr>
        <w:t xml:space="preserve">, рассчитанной в целях формирования проектов лимитов </w:t>
      </w:r>
      <w:r w:rsidR="0034464A">
        <w:rPr>
          <w:rFonts w:ascii="Times New Roman" w:hAnsi="Times New Roman"/>
          <w:sz w:val="28"/>
          <w:szCs w:val="28"/>
        </w:rPr>
        <w:t>по водоснабжению и водоотведению</w:t>
      </w:r>
      <w:r w:rsidR="00771115" w:rsidRPr="008E28D6">
        <w:rPr>
          <w:rFonts w:ascii="Times New Roman" w:hAnsi="Times New Roman"/>
          <w:sz w:val="28"/>
          <w:szCs w:val="28"/>
        </w:rPr>
        <w:t xml:space="preserve"> на предстоящий фина</w:t>
      </w:r>
      <w:r w:rsidR="004C065B">
        <w:rPr>
          <w:rFonts w:ascii="Times New Roman" w:hAnsi="Times New Roman"/>
          <w:sz w:val="28"/>
          <w:szCs w:val="28"/>
        </w:rPr>
        <w:t>нсовый год и на плановый период</w:t>
      </w:r>
      <w:r w:rsidR="00771115" w:rsidRPr="008E28D6">
        <w:rPr>
          <w:rFonts w:ascii="Times New Roman" w:hAnsi="Times New Roman"/>
          <w:sz w:val="28"/>
          <w:szCs w:val="28"/>
        </w:rPr>
        <w:t>;</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33375" cy="314325"/>
            <wp:effectExtent l="0" t="0" r="0" b="0"/>
            <wp:docPr id="6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63"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регулируемый тариф на холодную воду;</w:t>
      </w:r>
    </w:p>
    <w:p w:rsidR="00B7092A" w:rsidRPr="006F3D14"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61950" cy="314325"/>
            <wp:effectExtent l="0" t="0" r="0" b="0"/>
            <wp:docPr id="6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64"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w:t>
      </w:r>
      <w:r w:rsidR="006F3D14" w:rsidRPr="006F3D14">
        <w:rPr>
          <w:rFonts w:ascii="Times New Roman" w:hAnsi="Times New Roman"/>
          <w:sz w:val="28"/>
          <w:szCs w:val="28"/>
        </w:rPr>
        <w:t>расчетная (утвержденная) потребность на  отведение сточных вод принимает значение равное количеству отведен</w:t>
      </w:r>
      <w:r w:rsidR="006F3D14">
        <w:rPr>
          <w:rFonts w:ascii="Times New Roman" w:hAnsi="Times New Roman"/>
          <w:sz w:val="28"/>
          <w:szCs w:val="28"/>
        </w:rPr>
        <w:t>ных</w:t>
      </w:r>
      <w:r w:rsidR="006F3D14" w:rsidRPr="006F3D14">
        <w:rPr>
          <w:rFonts w:ascii="Times New Roman" w:hAnsi="Times New Roman"/>
          <w:sz w:val="28"/>
          <w:szCs w:val="28"/>
        </w:rPr>
        <w:t xml:space="preserve"> сточных вод, рассчитанной в целях формирования проектов лимитов </w:t>
      </w:r>
      <w:r w:rsidR="0034464A">
        <w:rPr>
          <w:rFonts w:ascii="Times New Roman" w:hAnsi="Times New Roman"/>
          <w:sz w:val="28"/>
          <w:szCs w:val="28"/>
        </w:rPr>
        <w:t>по водоснабжению и водоотведению</w:t>
      </w:r>
      <w:r w:rsidR="0034464A" w:rsidRPr="006F3D14">
        <w:rPr>
          <w:rFonts w:ascii="Times New Roman" w:hAnsi="Times New Roman"/>
          <w:sz w:val="28"/>
          <w:szCs w:val="28"/>
        </w:rPr>
        <w:t xml:space="preserve"> </w:t>
      </w:r>
      <w:r w:rsidR="006F3D14" w:rsidRPr="006F3D14">
        <w:rPr>
          <w:rFonts w:ascii="Times New Roman" w:hAnsi="Times New Roman"/>
          <w:sz w:val="28"/>
          <w:szCs w:val="28"/>
        </w:rPr>
        <w:t>на предстоящий финансовый год и на плановый период</w:t>
      </w:r>
      <w:r w:rsidR="00B7092A" w:rsidRPr="006F3D14">
        <w:rPr>
          <w:rFonts w:ascii="Times New Roman" w:hAnsi="Times New Roman"/>
          <w:sz w:val="28"/>
          <w:szCs w:val="28"/>
        </w:rPr>
        <w:t>;</w:t>
      </w:r>
    </w:p>
    <w:p w:rsidR="00B7092A" w:rsidRPr="000616CF" w:rsidRDefault="007D684E" w:rsidP="00CC332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noProof/>
          <w:position w:val="-12"/>
          <w:sz w:val="28"/>
          <w:szCs w:val="28"/>
        </w:rPr>
        <w:drawing>
          <wp:inline distT="0" distB="0" distL="0" distR="0">
            <wp:extent cx="314325" cy="314325"/>
            <wp:effectExtent l="0" t="0" r="9525" b="0"/>
            <wp:docPr id="6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6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00B7092A" w:rsidRPr="000616CF">
        <w:rPr>
          <w:sz w:val="28"/>
          <w:szCs w:val="28"/>
        </w:rPr>
        <w:t xml:space="preserve"> - </w:t>
      </w:r>
      <w:r w:rsidR="00B7092A" w:rsidRPr="000616CF">
        <w:rPr>
          <w:rFonts w:ascii="Times New Roman" w:hAnsi="Times New Roman"/>
          <w:sz w:val="28"/>
          <w:szCs w:val="28"/>
        </w:rPr>
        <w:t>регулируемый тариф на отведение сточных вод.</w:t>
      </w:r>
    </w:p>
    <w:p w:rsidR="00B7092A" w:rsidRPr="000616CF" w:rsidRDefault="00DC3E9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4.</w:t>
      </w:r>
      <w:r w:rsidR="0048358C">
        <w:rPr>
          <w:rFonts w:ascii="Times New Roman" w:hAnsi="Times New Roman"/>
          <w:sz w:val="28"/>
          <w:szCs w:val="28"/>
        </w:rPr>
        <w:t>8</w:t>
      </w:r>
      <w:r w:rsidRPr="000616CF">
        <w:rPr>
          <w:rFonts w:ascii="Times New Roman" w:hAnsi="Times New Roman"/>
          <w:sz w:val="28"/>
          <w:szCs w:val="28"/>
        </w:rPr>
        <w:t>.</w:t>
      </w:r>
      <w:r w:rsidR="00B7092A" w:rsidRPr="000616CF">
        <w:rPr>
          <w:rFonts w:ascii="Times New Roman" w:hAnsi="Times New Roman"/>
          <w:sz w:val="28"/>
          <w:szCs w:val="28"/>
        </w:rPr>
        <w:t xml:space="preserve"> Затраты на техническое обслуживание и регламентно-профилактический </w:t>
      </w:r>
      <w:r w:rsidR="00B7092A" w:rsidRPr="000616CF">
        <w:rPr>
          <w:rFonts w:ascii="Times New Roman" w:hAnsi="Times New Roman"/>
          <w:sz w:val="28"/>
          <w:szCs w:val="28"/>
        </w:rPr>
        <w:lastRenderedPageBreak/>
        <w:t xml:space="preserve">ремонт систем охранно-тревожной сигнализации </w:t>
      </w:r>
      <w:r w:rsidR="00C24DD4" w:rsidRPr="000616CF">
        <w:rPr>
          <w:rFonts w:ascii="Times New Roman" w:hAnsi="Times New Roman"/>
          <w:sz w:val="28"/>
          <w:szCs w:val="28"/>
        </w:rPr>
        <w:t>(З</w:t>
      </w:r>
      <w:r w:rsidR="00C24DD4" w:rsidRPr="000616CF">
        <w:rPr>
          <w:rFonts w:ascii="Times New Roman" w:hAnsi="Times New Roman"/>
          <w:sz w:val="28"/>
          <w:szCs w:val="28"/>
          <w:vertAlign w:val="subscript"/>
        </w:rPr>
        <w:t>ос</w:t>
      </w:r>
      <w:r w:rsidR="00C24DD4"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743075" cy="600075"/>
            <wp:effectExtent l="0" t="0" r="9525" b="0"/>
            <wp:docPr id="70"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66" cstate="print"/>
                    <a:srcRect/>
                    <a:stretch>
                      <a:fillRect/>
                    </a:stretch>
                  </pic:blipFill>
                  <pic:spPr bwMode="auto">
                    <a:xfrm>
                      <a:off x="0" y="0"/>
                      <a:ext cx="1743075"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00050" cy="314325"/>
            <wp:effectExtent l="0" t="0" r="0" b="0"/>
            <wp:docPr id="71"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67"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количество i-х обслуживаемых устройств в составе системы охранно-тревожной сигнализации;</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61950" cy="314325"/>
            <wp:effectExtent l="0" t="0" r="0" b="0"/>
            <wp:docPr id="72"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68"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цена обслуживания 1 i-го устройства.</w:t>
      </w:r>
    </w:p>
    <w:p w:rsidR="008F5520" w:rsidRPr="000616CF" w:rsidRDefault="008F5520"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0D50EB" w:rsidRPr="000616CF" w:rsidRDefault="000D50EB" w:rsidP="000D50EB">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 xml:space="preserve">Показатели </w:t>
      </w:r>
      <w:r w:rsidR="007D684E">
        <w:rPr>
          <w:rFonts w:ascii="Times New Roman" w:hAnsi="Times New Roman"/>
          <w:noProof/>
          <w:position w:val="-12"/>
          <w:sz w:val="28"/>
          <w:szCs w:val="28"/>
        </w:rPr>
        <w:drawing>
          <wp:inline distT="0" distB="0" distL="0" distR="0">
            <wp:extent cx="400050" cy="314325"/>
            <wp:effectExtent l="0" t="0" r="0" b="0"/>
            <wp:docPr id="73"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67"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и </w:t>
      </w:r>
      <w:r w:rsidR="007D684E">
        <w:rPr>
          <w:rFonts w:ascii="Times New Roman" w:hAnsi="Times New Roman"/>
          <w:noProof/>
          <w:position w:val="-12"/>
          <w:sz w:val="28"/>
          <w:szCs w:val="28"/>
        </w:rPr>
        <w:drawing>
          <wp:inline distT="0" distB="0" distL="0" distR="0">
            <wp:extent cx="361950" cy="314325"/>
            <wp:effectExtent l="0" t="0" r="0" b="0"/>
            <wp:docPr id="74"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68"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приведены в таблице 1</w:t>
      </w:r>
      <w:r w:rsidR="00DC3E9A" w:rsidRPr="000616CF">
        <w:rPr>
          <w:rFonts w:ascii="Times New Roman" w:hAnsi="Times New Roman"/>
          <w:sz w:val="28"/>
          <w:szCs w:val="28"/>
        </w:rPr>
        <w:t>3</w:t>
      </w:r>
      <w:r w:rsidRPr="000616CF">
        <w:rPr>
          <w:rFonts w:ascii="Times New Roman" w:hAnsi="Times New Roman"/>
          <w:sz w:val="28"/>
          <w:szCs w:val="28"/>
        </w:rPr>
        <w:t>.</w:t>
      </w:r>
    </w:p>
    <w:p w:rsidR="00F311F7" w:rsidRPr="000616CF" w:rsidRDefault="00D14C85" w:rsidP="00D14C85">
      <w:pPr>
        <w:pStyle w:val="ConsPlusNormal"/>
        <w:tabs>
          <w:tab w:val="left" w:pos="1155"/>
          <w:tab w:val="right" w:pos="10348"/>
        </w:tabs>
        <w:ind w:firstLine="540"/>
      </w:pPr>
      <w:r>
        <w:tab/>
      </w:r>
      <w:r>
        <w:tab/>
      </w:r>
      <w:r w:rsidR="00F311F7" w:rsidRPr="000616CF">
        <w:t xml:space="preserve">Таблица </w:t>
      </w:r>
      <w:r w:rsidR="00D77C12" w:rsidRPr="000616CF">
        <w:t>1</w:t>
      </w:r>
      <w:r w:rsidR="00DC3E9A" w:rsidRPr="000616CF">
        <w:t>3</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2268"/>
        <w:gridCol w:w="2410"/>
      </w:tblGrid>
      <w:tr w:rsidR="00F311F7" w:rsidRPr="000616CF" w:rsidTr="00E35DC8">
        <w:tc>
          <w:tcPr>
            <w:tcW w:w="5670" w:type="dxa"/>
          </w:tcPr>
          <w:p w:rsidR="000D67E1" w:rsidRPr="000616CF" w:rsidRDefault="00C47FAB" w:rsidP="00C47FAB">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К</w:t>
            </w:r>
            <w:r w:rsidRPr="000616CF">
              <w:rPr>
                <w:rFonts w:ascii="Times New Roman" w:hAnsi="Times New Roman"/>
                <w:sz w:val="28"/>
                <w:szCs w:val="28"/>
              </w:rPr>
              <w:t>оличество обслуживаемых устройств в составе системы охранно-тревожной сигнализации</w:t>
            </w:r>
            <w:r w:rsidR="00F311F7" w:rsidRPr="000616CF">
              <w:rPr>
                <w:rFonts w:ascii="Times New Roman" w:eastAsia="Calibri" w:hAnsi="Times New Roman"/>
                <w:bCs/>
                <w:color w:val="000000"/>
                <w:sz w:val="28"/>
                <w:szCs w:val="28"/>
              </w:rPr>
              <w:t xml:space="preserve"> </w:t>
            </w:r>
          </w:p>
          <w:p w:rsidR="00F311F7" w:rsidRPr="000616CF" w:rsidRDefault="000D67E1" w:rsidP="000D67E1">
            <w:pPr>
              <w:jc w:val="center"/>
              <w:rPr>
                <w:rFonts w:ascii="Times New Roman" w:eastAsia="Calibri" w:hAnsi="Times New Roman"/>
                <w:sz w:val="28"/>
                <w:szCs w:val="28"/>
              </w:rPr>
            </w:pPr>
            <w:r w:rsidRPr="000616CF">
              <w:rPr>
                <w:rFonts w:ascii="Times New Roman" w:hAnsi="Times New Roman"/>
                <w:color w:val="000000"/>
                <w:sz w:val="28"/>
                <w:szCs w:val="28"/>
              </w:rPr>
              <w:t>(</w:t>
            </w:r>
            <w:r w:rsidR="007D684E">
              <w:rPr>
                <w:rFonts w:ascii="Times New Roman" w:hAnsi="Times New Roman"/>
                <w:noProof/>
                <w:position w:val="-12"/>
                <w:sz w:val="28"/>
                <w:szCs w:val="28"/>
              </w:rPr>
              <w:drawing>
                <wp:inline distT="0" distB="0" distL="0" distR="0">
                  <wp:extent cx="400050" cy="314325"/>
                  <wp:effectExtent l="0" t="0" r="0" b="0"/>
                  <wp:docPr id="75"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67"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color w:val="000000"/>
                <w:sz w:val="28"/>
                <w:szCs w:val="28"/>
              </w:rPr>
              <w:t>)</w:t>
            </w:r>
          </w:p>
        </w:tc>
        <w:tc>
          <w:tcPr>
            <w:tcW w:w="2268" w:type="dxa"/>
          </w:tcPr>
          <w:p w:rsidR="00F311F7" w:rsidRPr="000616CF" w:rsidRDefault="00F311F7" w:rsidP="00E35DC8">
            <w:pPr>
              <w:spacing w:after="0" w:line="240" w:lineRule="auto"/>
              <w:jc w:val="center"/>
              <w:rPr>
                <w:rFonts w:ascii="Times New Roman" w:eastAsia="Calibri" w:hAnsi="Times New Roman"/>
                <w:bCs/>
                <w:color w:val="000000"/>
                <w:sz w:val="28"/>
                <w:szCs w:val="28"/>
              </w:rPr>
            </w:pPr>
            <w:r w:rsidRPr="000616CF">
              <w:rPr>
                <w:rFonts w:ascii="Times New Roman" w:hAnsi="Times New Roman"/>
                <w:color w:val="000000"/>
                <w:sz w:val="28"/>
                <w:szCs w:val="28"/>
              </w:rPr>
              <w:t>Периодичность предоставления услуги</w:t>
            </w:r>
          </w:p>
        </w:tc>
        <w:tc>
          <w:tcPr>
            <w:tcW w:w="2410" w:type="dxa"/>
          </w:tcPr>
          <w:p w:rsidR="00F311F7" w:rsidRPr="000616CF" w:rsidRDefault="00C863F6"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 xml:space="preserve">цена обслуживания устройства </w:t>
            </w:r>
            <w:r w:rsidR="00F311F7" w:rsidRPr="000616CF">
              <w:rPr>
                <w:rFonts w:ascii="Times New Roman" w:hAnsi="Times New Roman"/>
                <w:color w:val="000000"/>
                <w:sz w:val="28"/>
                <w:szCs w:val="28"/>
              </w:rPr>
              <w:t xml:space="preserve">в год </w:t>
            </w:r>
          </w:p>
          <w:p w:rsidR="00F311F7" w:rsidRPr="000616CF" w:rsidRDefault="00F311F7"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(не более, руб.)</w:t>
            </w:r>
          </w:p>
          <w:p w:rsidR="00F311F7" w:rsidRPr="000616CF" w:rsidRDefault="00F311F7"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w:t>
            </w:r>
            <w:r w:rsidR="007D684E">
              <w:rPr>
                <w:rFonts w:ascii="Times New Roman" w:hAnsi="Times New Roman"/>
                <w:noProof/>
                <w:position w:val="-12"/>
                <w:sz w:val="28"/>
                <w:szCs w:val="28"/>
              </w:rPr>
              <w:drawing>
                <wp:inline distT="0" distB="0" distL="0" distR="0">
                  <wp:extent cx="361950" cy="314325"/>
                  <wp:effectExtent l="0" t="0" r="0" b="0"/>
                  <wp:docPr id="76"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68"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0616CF">
              <w:rPr>
                <w:rFonts w:ascii="Times New Roman" w:hAnsi="Times New Roman"/>
                <w:color w:val="000000"/>
                <w:sz w:val="28"/>
                <w:szCs w:val="28"/>
              </w:rPr>
              <w:t>)</w:t>
            </w:r>
          </w:p>
        </w:tc>
      </w:tr>
      <w:tr w:rsidR="00F311F7" w:rsidRPr="000616CF" w:rsidTr="00E35DC8">
        <w:tc>
          <w:tcPr>
            <w:tcW w:w="5670" w:type="dxa"/>
          </w:tcPr>
          <w:p w:rsidR="00F311F7" w:rsidRPr="000616CF" w:rsidRDefault="00AA347B" w:rsidP="00C47FAB">
            <w:pPr>
              <w:spacing w:after="0" w:line="240" w:lineRule="auto"/>
              <w:jc w:val="center"/>
              <w:rPr>
                <w:rFonts w:ascii="Times New Roman" w:eastAsia="Calibri" w:hAnsi="Times New Roman"/>
                <w:bCs/>
                <w:color w:val="000000"/>
                <w:sz w:val="28"/>
                <w:szCs w:val="28"/>
              </w:rPr>
            </w:pPr>
            <w:r w:rsidRPr="000616CF">
              <w:rPr>
                <w:rFonts w:ascii="Times New Roman" w:hAnsi="Times New Roman"/>
                <w:color w:val="000000"/>
                <w:sz w:val="28"/>
                <w:szCs w:val="28"/>
              </w:rPr>
              <w:t>1</w:t>
            </w:r>
          </w:p>
        </w:tc>
        <w:tc>
          <w:tcPr>
            <w:tcW w:w="2268" w:type="dxa"/>
          </w:tcPr>
          <w:p w:rsidR="00F311F7" w:rsidRPr="000616CF" w:rsidRDefault="00F311F7"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ежемесячно</w:t>
            </w:r>
          </w:p>
        </w:tc>
        <w:tc>
          <w:tcPr>
            <w:tcW w:w="2410" w:type="dxa"/>
          </w:tcPr>
          <w:p w:rsidR="00F311F7" w:rsidRPr="000616CF" w:rsidRDefault="00CB5CC2" w:rsidP="00E35DC8">
            <w:pPr>
              <w:spacing w:after="0" w:line="240" w:lineRule="auto"/>
              <w:jc w:val="center"/>
              <w:rPr>
                <w:rFonts w:ascii="Times New Roman" w:eastAsia="Calibri" w:hAnsi="Times New Roman"/>
                <w:bCs/>
                <w:color w:val="000000"/>
                <w:sz w:val="28"/>
                <w:szCs w:val="28"/>
              </w:rPr>
            </w:pPr>
            <w:r w:rsidRPr="000616CF">
              <w:rPr>
                <w:rFonts w:ascii="Times New Roman" w:eastAsia="Calibri" w:hAnsi="Times New Roman"/>
                <w:bCs/>
                <w:color w:val="000000"/>
                <w:sz w:val="28"/>
                <w:szCs w:val="28"/>
              </w:rPr>
              <w:t>10 200,00</w:t>
            </w:r>
          </w:p>
        </w:tc>
      </w:tr>
    </w:tbl>
    <w:p w:rsidR="00B7092A" w:rsidRPr="000616CF" w:rsidRDefault="00A46830"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bookmarkStart w:id="12" w:name="Par598"/>
      <w:bookmarkStart w:id="13" w:name="Par613"/>
      <w:bookmarkEnd w:id="12"/>
      <w:bookmarkEnd w:id="13"/>
      <w:r w:rsidRPr="000616CF">
        <w:rPr>
          <w:rFonts w:ascii="Times New Roman" w:hAnsi="Times New Roman"/>
          <w:sz w:val="28"/>
          <w:szCs w:val="28"/>
        </w:rPr>
        <w:t>4.</w:t>
      </w:r>
      <w:r w:rsidR="0048358C">
        <w:rPr>
          <w:rFonts w:ascii="Times New Roman" w:hAnsi="Times New Roman"/>
          <w:sz w:val="28"/>
          <w:szCs w:val="28"/>
        </w:rPr>
        <w:t>9</w:t>
      </w:r>
      <w:r w:rsidRPr="000616CF">
        <w:rPr>
          <w:rFonts w:ascii="Times New Roman" w:hAnsi="Times New Roman"/>
          <w:sz w:val="28"/>
          <w:szCs w:val="28"/>
        </w:rPr>
        <w:t>.</w:t>
      </w:r>
      <w:r w:rsidR="00B7092A" w:rsidRPr="000616CF">
        <w:rPr>
          <w:rFonts w:ascii="Times New Roman" w:hAnsi="Times New Roman"/>
          <w:sz w:val="28"/>
          <w:szCs w:val="28"/>
        </w:rPr>
        <w:t xml:space="preserve"> Затраты на вывоз твердых бытовых отходов </w:t>
      </w:r>
      <w:r w:rsidR="003B4E2E" w:rsidRPr="000616CF">
        <w:rPr>
          <w:rFonts w:ascii="Times New Roman" w:hAnsi="Times New Roman"/>
          <w:sz w:val="28"/>
          <w:szCs w:val="28"/>
        </w:rPr>
        <w:t>(З</w:t>
      </w:r>
      <w:r w:rsidR="003B4E2E" w:rsidRPr="000616CF">
        <w:rPr>
          <w:rFonts w:ascii="Times New Roman" w:hAnsi="Times New Roman"/>
          <w:sz w:val="28"/>
          <w:szCs w:val="28"/>
          <w:vertAlign w:val="subscript"/>
        </w:rPr>
        <w:t>тбо</w:t>
      </w:r>
      <w:r w:rsidR="003B4E2E"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12"/>
          <w:sz w:val="28"/>
          <w:szCs w:val="28"/>
        </w:rPr>
        <w:drawing>
          <wp:inline distT="0" distB="0" distL="0" distR="0">
            <wp:extent cx="1552575" cy="314325"/>
            <wp:effectExtent l="0" t="0" r="9525" b="0"/>
            <wp:docPr id="77"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69" cstate="print"/>
                    <a:srcRect/>
                    <a:stretch>
                      <a:fillRect/>
                    </a:stretch>
                  </pic:blipFill>
                  <pic:spPr bwMode="auto">
                    <a:xfrm>
                      <a:off x="0" y="0"/>
                      <a:ext cx="1552575"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00050" cy="314325"/>
            <wp:effectExtent l="0" t="0" r="0" b="0"/>
            <wp:docPr id="78"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7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 - количество куб. метров твердых бытовых отходов в год;</w:t>
      </w:r>
    </w:p>
    <w:p w:rsidR="00D63A91"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81000" cy="314325"/>
            <wp:effectExtent l="0" t="0" r="0" b="0"/>
            <wp:docPr id="79"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71" cstate="print"/>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 xml:space="preserve"> - цена вывоза 1 куб. метра твердых бытовых отходов.</w:t>
      </w:r>
      <w:bookmarkStart w:id="14" w:name="Par635"/>
      <w:bookmarkStart w:id="15" w:name="Par649"/>
      <w:bookmarkEnd w:id="14"/>
      <w:bookmarkEnd w:id="15"/>
    </w:p>
    <w:p w:rsidR="003D101B" w:rsidRPr="000616CF" w:rsidRDefault="003D101B" w:rsidP="003D101B">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 xml:space="preserve">Показатели </w:t>
      </w:r>
      <w:r w:rsidR="007D684E">
        <w:rPr>
          <w:rFonts w:ascii="Times New Roman" w:hAnsi="Times New Roman"/>
          <w:noProof/>
          <w:position w:val="-12"/>
          <w:sz w:val="28"/>
          <w:szCs w:val="28"/>
        </w:rPr>
        <w:drawing>
          <wp:inline distT="0" distB="0" distL="0" distR="0">
            <wp:extent cx="400050" cy="314325"/>
            <wp:effectExtent l="0" t="0" r="0" b="0"/>
            <wp:docPr id="8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7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sz w:val="28"/>
          <w:szCs w:val="28"/>
        </w:rPr>
        <w:t xml:space="preserve">и </w:t>
      </w:r>
      <w:r w:rsidR="007D684E">
        <w:rPr>
          <w:rFonts w:ascii="Times New Roman" w:hAnsi="Times New Roman"/>
          <w:noProof/>
          <w:position w:val="-12"/>
          <w:sz w:val="28"/>
          <w:szCs w:val="28"/>
        </w:rPr>
        <w:drawing>
          <wp:inline distT="0" distB="0" distL="0" distR="0">
            <wp:extent cx="381000" cy="314325"/>
            <wp:effectExtent l="0" t="0" r="0" b="0"/>
            <wp:docPr id="81"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71" cstate="print"/>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009E5F7B" w:rsidRPr="000616CF">
        <w:rPr>
          <w:rFonts w:ascii="Times New Roman" w:hAnsi="Times New Roman"/>
          <w:sz w:val="28"/>
          <w:szCs w:val="28"/>
        </w:rPr>
        <w:t xml:space="preserve"> </w:t>
      </w:r>
      <w:r w:rsidRPr="000616CF">
        <w:rPr>
          <w:rFonts w:ascii="Times New Roman" w:hAnsi="Times New Roman"/>
          <w:sz w:val="28"/>
          <w:szCs w:val="28"/>
        </w:rPr>
        <w:t>приведены в таблице 1</w:t>
      </w:r>
      <w:r w:rsidR="00A46830" w:rsidRPr="000616CF">
        <w:rPr>
          <w:rFonts w:ascii="Times New Roman" w:hAnsi="Times New Roman"/>
          <w:sz w:val="28"/>
          <w:szCs w:val="28"/>
        </w:rPr>
        <w:t>4</w:t>
      </w:r>
      <w:r w:rsidRPr="000616CF">
        <w:rPr>
          <w:rFonts w:ascii="Times New Roman" w:hAnsi="Times New Roman"/>
          <w:sz w:val="28"/>
          <w:szCs w:val="28"/>
        </w:rPr>
        <w:t>.</w:t>
      </w:r>
    </w:p>
    <w:p w:rsidR="003D101B" w:rsidRPr="000616CF" w:rsidRDefault="003D101B" w:rsidP="003D101B">
      <w:pPr>
        <w:pStyle w:val="ConsPlusNormal"/>
        <w:ind w:firstLine="540"/>
        <w:jc w:val="right"/>
      </w:pPr>
      <w:r w:rsidRPr="000616CF">
        <w:t xml:space="preserve">Таблица </w:t>
      </w:r>
      <w:r w:rsidR="00D77C12" w:rsidRPr="000616CF">
        <w:t>1</w:t>
      </w:r>
      <w:r w:rsidR="00A46830" w:rsidRPr="000616CF">
        <w:t>4</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2268"/>
        <w:gridCol w:w="2410"/>
      </w:tblGrid>
      <w:tr w:rsidR="003D101B" w:rsidRPr="000616CF" w:rsidTr="00E35DC8">
        <w:tc>
          <w:tcPr>
            <w:tcW w:w="5670" w:type="dxa"/>
          </w:tcPr>
          <w:p w:rsidR="00E86BE5" w:rsidRPr="000616CF" w:rsidRDefault="00E86BE5" w:rsidP="00E35DC8">
            <w:pPr>
              <w:jc w:val="center"/>
              <w:rPr>
                <w:rFonts w:ascii="Times New Roman" w:hAnsi="Times New Roman"/>
                <w:color w:val="000000"/>
                <w:sz w:val="28"/>
                <w:szCs w:val="28"/>
              </w:rPr>
            </w:pPr>
            <w:r w:rsidRPr="000616CF">
              <w:rPr>
                <w:rFonts w:ascii="Times New Roman" w:hAnsi="Times New Roman"/>
                <w:sz w:val="28"/>
                <w:szCs w:val="28"/>
              </w:rPr>
              <w:t xml:space="preserve">количество куб. метров </w:t>
            </w:r>
            <w:r w:rsidR="00E15330">
              <w:rPr>
                <w:rFonts w:ascii="Times New Roman" w:hAnsi="Times New Roman"/>
                <w:sz w:val="28"/>
                <w:szCs w:val="28"/>
              </w:rPr>
              <w:t>в месяц</w:t>
            </w:r>
          </w:p>
          <w:p w:rsidR="003D101B" w:rsidRPr="000616CF" w:rsidRDefault="003D101B" w:rsidP="00E35DC8">
            <w:pPr>
              <w:jc w:val="center"/>
              <w:rPr>
                <w:rFonts w:ascii="Times New Roman" w:eastAsia="Calibri" w:hAnsi="Times New Roman"/>
                <w:sz w:val="28"/>
                <w:szCs w:val="28"/>
              </w:rPr>
            </w:pPr>
            <w:r w:rsidRPr="000616CF">
              <w:rPr>
                <w:rFonts w:ascii="Times New Roman" w:hAnsi="Times New Roman"/>
                <w:color w:val="000000"/>
                <w:sz w:val="28"/>
                <w:szCs w:val="28"/>
              </w:rPr>
              <w:t>(</w:t>
            </w:r>
            <w:r w:rsidR="007D684E">
              <w:rPr>
                <w:rFonts w:ascii="Times New Roman" w:hAnsi="Times New Roman"/>
                <w:noProof/>
                <w:position w:val="-12"/>
                <w:sz w:val="28"/>
                <w:szCs w:val="28"/>
              </w:rPr>
              <w:drawing>
                <wp:inline distT="0" distB="0" distL="0" distR="0">
                  <wp:extent cx="400050" cy="314325"/>
                  <wp:effectExtent l="0" t="0" r="0" b="0"/>
                  <wp:docPr id="82"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7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0616CF">
              <w:rPr>
                <w:rFonts w:ascii="Times New Roman" w:hAnsi="Times New Roman"/>
                <w:color w:val="000000"/>
                <w:sz w:val="28"/>
                <w:szCs w:val="28"/>
              </w:rPr>
              <w:t>)</w:t>
            </w:r>
          </w:p>
        </w:tc>
        <w:tc>
          <w:tcPr>
            <w:tcW w:w="2268" w:type="dxa"/>
          </w:tcPr>
          <w:p w:rsidR="003D101B" w:rsidRPr="000616CF" w:rsidRDefault="00730DCF" w:rsidP="00E35DC8">
            <w:pPr>
              <w:spacing w:after="0" w:line="240" w:lineRule="auto"/>
              <w:jc w:val="center"/>
              <w:rPr>
                <w:rFonts w:ascii="Times New Roman" w:eastAsia="Calibri" w:hAnsi="Times New Roman"/>
                <w:bCs/>
                <w:color w:val="000000"/>
                <w:sz w:val="28"/>
                <w:szCs w:val="28"/>
              </w:rPr>
            </w:pPr>
            <w:r>
              <w:rPr>
                <w:rFonts w:ascii="Times New Roman" w:hAnsi="Times New Roman"/>
                <w:color w:val="000000"/>
                <w:sz w:val="28"/>
                <w:szCs w:val="28"/>
              </w:rPr>
              <w:t>Количество месяцев предоставления услуги</w:t>
            </w:r>
          </w:p>
        </w:tc>
        <w:tc>
          <w:tcPr>
            <w:tcW w:w="2410" w:type="dxa"/>
          </w:tcPr>
          <w:p w:rsidR="00AB48A8" w:rsidRPr="000616CF" w:rsidRDefault="00AB48A8" w:rsidP="00E35DC8">
            <w:pPr>
              <w:spacing w:after="0" w:line="240" w:lineRule="auto"/>
              <w:jc w:val="center"/>
              <w:rPr>
                <w:rFonts w:ascii="Times New Roman" w:hAnsi="Times New Roman"/>
                <w:color w:val="000000"/>
                <w:sz w:val="28"/>
                <w:szCs w:val="28"/>
              </w:rPr>
            </w:pPr>
            <w:r w:rsidRPr="000616CF">
              <w:rPr>
                <w:rFonts w:ascii="Times New Roman" w:hAnsi="Times New Roman"/>
                <w:sz w:val="28"/>
                <w:szCs w:val="28"/>
              </w:rPr>
              <w:t>цена вывоза 1 куб. метра твердых бытовых отходов</w:t>
            </w:r>
            <w:r w:rsidRPr="000616CF">
              <w:rPr>
                <w:rFonts w:ascii="Times New Roman" w:hAnsi="Times New Roman"/>
                <w:color w:val="000000"/>
                <w:sz w:val="28"/>
                <w:szCs w:val="28"/>
              </w:rPr>
              <w:t xml:space="preserve"> </w:t>
            </w:r>
          </w:p>
          <w:p w:rsidR="003D101B" w:rsidRPr="000616CF" w:rsidRDefault="003D101B"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(не более, руб.)</w:t>
            </w:r>
          </w:p>
          <w:p w:rsidR="003D101B" w:rsidRPr="000616CF" w:rsidRDefault="003D101B" w:rsidP="00E35DC8">
            <w:pPr>
              <w:spacing w:after="0" w:line="240" w:lineRule="auto"/>
              <w:jc w:val="center"/>
              <w:rPr>
                <w:rFonts w:ascii="Times New Roman" w:hAnsi="Times New Roman"/>
                <w:color w:val="000000"/>
                <w:sz w:val="28"/>
                <w:szCs w:val="28"/>
              </w:rPr>
            </w:pPr>
            <w:r w:rsidRPr="000616CF">
              <w:rPr>
                <w:rFonts w:ascii="Times New Roman" w:hAnsi="Times New Roman"/>
                <w:color w:val="000000"/>
                <w:sz w:val="28"/>
                <w:szCs w:val="28"/>
              </w:rPr>
              <w:t>(</w:t>
            </w:r>
            <w:r w:rsidR="007D684E">
              <w:rPr>
                <w:rFonts w:ascii="Times New Roman" w:hAnsi="Times New Roman"/>
                <w:noProof/>
                <w:position w:val="-12"/>
                <w:sz w:val="28"/>
                <w:szCs w:val="28"/>
              </w:rPr>
              <w:drawing>
                <wp:inline distT="0" distB="0" distL="0" distR="0">
                  <wp:extent cx="381000" cy="314325"/>
                  <wp:effectExtent l="0" t="0" r="0" b="0"/>
                  <wp:docPr id="83"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71" cstate="print"/>
                          <a:srcRect/>
                          <a:stretch>
                            <a:fillRect/>
                          </a:stretch>
                        </pic:blipFill>
                        <pic:spPr bwMode="auto">
                          <a:xfrm>
                            <a:off x="0" y="0"/>
                            <a:ext cx="381000" cy="314325"/>
                          </a:xfrm>
                          <a:prstGeom prst="rect">
                            <a:avLst/>
                          </a:prstGeom>
                          <a:noFill/>
                          <a:ln w="9525">
                            <a:noFill/>
                            <a:miter lim="800000"/>
                            <a:headEnd/>
                            <a:tailEnd/>
                          </a:ln>
                        </pic:spPr>
                      </pic:pic>
                    </a:graphicData>
                  </a:graphic>
                </wp:inline>
              </w:drawing>
            </w:r>
            <w:r w:rsidRPr="000616CF">
              <w:rPr>
                <w:rFonts w:ascii="Times New Roman" w:hAnsi="Times New Roman"/>
                <w:color w:val="000000"/>
                <w:sz w:val="28"/>
                <w:szCs w:val="28"/>
              </w:rPr>
              <w:t>)</w:t>
            </w:r>
          </w:p>
        </w:tc>
      </w:tr>
      <w:tr w:rsidR="003D101B" w:rsidRPr="000616CF" w:rsidTr="00E35DC8">
        <w:tc>
          <w:tcPr>
            <w:tcW w:w="5670" w:type="dxa"/>
          </w:tcPr>
          <w:p w:rsidR="003D101B" w:rsidRPr="000616CF" w:rsidRDefault="00E15330" w:rsidP="00E35DC8">
            <w:pPr>
              <w:spacing w:after="0" w:line="240" w:lineRule="auto"/>
              <w:jc w:val="center"/>
              <w:rPr>
                <w:rFonts w:ascii="Times New Roman" w:eastAsia="Calibri" w:hAnsi="Times New Roman"/>
                <w:bCs/>
                <w:color w:val="000000"/>
                <w:sz w:val="28"/>
                <w:szCs w:val="28"/>
              </w:rPr>
            </w:pPr>
            <w:r>
              <w:rPr>
                <w:rFonts w:ascii="Times New Roman" w:hAnsi="Times New Roman"/>
                <w:color w:val="000000"/>
                <w:sz w:val="28"/>
                <w:szCs w:val="28"/>
              </w:rPr>
              <w:t>0,75</w:t>
            </w:r>
          </w:p>
        </w:tc>
        <w:tc>
          <w:tcPr>
            <w:tcW w:w="2268" w:type="dxa"/>
          </w:tcPr>
          <w:p w:rsidR="003D101B" w:rsidRPr="000616CF" w:rsidRDefault="00730DCF" w:rsidP="00E35DC8">
            <w:pPr>
              <w:spacing w:after="0" w:line="240" w:lineRule="auto"/>
              <w:jc w:val="center"/>
              <w:rPr>
                <w:rFonts w:ascii="Times New Roman" w:eastAsia="Calibri" w:hAnsi="Times New Roman"/>
                <w:bCs/>
                <w:color w:val="000000"/>
                <w:sz w:val="28"/>
                <w:szCs w:val="28"/>
              </w:rPr>
            </w:pPr>
            <w:r>
              <w:rPr>
                <w:rFonts w:ascii="Times New Roman" w:eastAsia="Calibri" w:hAnsi="Times New Roman"/>
                <w:bCs/>
                <w:color w:val="000000"/>
                <w:sz w:val="28"/>
                <w:szCs w:val="28"/>
              </w:rPr>
              <w:t>12</w:t>
            </w:r>
          </w:p>
        </w:tc>
        <w:tc>
          <w:tcPr>
            <w:tcW w:w="2410" w:type="dxa"/>
          </w:tcPr>
          <w:p w:rsidR="003D101B" w:rsidRPr="000616CF" w:rsidRDefault="00E15330" w:rsidP="00E15330">
            <w:pPr>
              <w:spacing w:after="0" w:line="240" w:lineRule="auto"/>
              <w:jc w:val="center"/>
              <w:rPr>
                <w:rFonts w:ascii="Times New Roman" w:eastAsia="Calibri" w:hAnsi="Times New Roman"/>
                <w:bCs/>
                <w:color w:val="000000"/>
                <w:sz w:val="28"/>
                <w:szCs w:val="28"/>
              </w:rPr>
            </w:pPr>
            <w:r>
              <w:rPr>
                <w:rFonts w:ascii="Times New Roman" w:eastAsia="Calibri" w:hAnsi="Times New Roman"/>
                <w:bCs/>
                <w:color w:val="000000"/>
                <w:sz w:val="28"/>
                <w:szCs w:val="28"/>
              </w:rPr>
              <w:t>по тарифу установленному организацией оказывающей услуги</w:t>
            </w:r>
          </w:p>
        </w:tc>
      </w:tr>
    </w:tbl>
    <w:p w:rsidR="00B7092A" w:rsidRPr="000616CF" w:rsidRDefault="00CB6101"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67EFC" w:rsidRPr="000616CF">
        <w:rPr>
          <w:rFonts w:ascii="Times New Roman" w:hAnsi="Times New Roman"/>
          <w:sz w:val="28"/>
          <w:szCs w:val="28"/>
        </w:rPr>
        <w:t>.1</w:t>
      </w:r>
      <w:r w:rsidR="0048358C">
        <w:rPr>
          <w:rFonts w:ascii="Times New Roman" w:hAnsi="Times New Roman"/>
          <w:sz w:val="28"/>
          <w:szCs w:val="28"/>
        </w:rPr>
        <w:t>0</w:t>
      </w:r>
      <w:r w:rsidR="00467EFC" w:rsidRPr="000616CF">
        <w:rPr>
          <w:rFonts w:ascii="Times New Roman" w:hAnsi="Times New Roman"/>
          <w:sz w:val="28"/>
          <w:szCs w:val="28"/>
        </w:rPr>
        <w:t>.</w:t>
      </w:r>
      <w:r w:rsidR="00B7092A" w:rsidRPr="000616CF">
        <w:rPr>
          <w:rFonts w:ascii="Times New Roman" w:hAnsi="Times New Roman"/>
          <w:sz w:val="28"/>
          <w:szCs w:val="28"/>
        </w:rPr>
        <w:t xml:space="preserve"> Нормативные затраты на оплату услуг вневедомственной охраны определяются по фактическим затратам в отчетном финансовом году.</w:t>
      </w:r>
    </w:p>
    <w:p w:rsidR="0025138B" w:rsidRPr="004E4523" w:rsidRDefault="00467EFC" w:rsidP="002C7484">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E4523">
        <w:rPr>
          <w:rFonts w:ascii="Times New Roman" w:hAnsi="Times New Roman"/>
          <w:sz w:val="28"/>
          <w:szCs w:val="28"/>
        </w:rPr>
        <w:t>4.1</w:t>
      </w:r>
      <w:r w:rsidR="0048358C" w:rsidRPr="004E4523">
        <w:rPr>
          <w:rFonts w:ascii="Times New Roman" w:hAnsi="Times New Roman"/>
          <w:sz w:val="28"/>
          <w:szCs w:val="28"/>
        </w:rPr>
        <w:t>1</w:t>
      </w:r>
      <w:r w:rsidRPr="004E4523">
        <w:rPr>
          <w:rFonts w:ascii="Times New Roman" w:hAnsi="Times New Roman"/>
          <w:sz w:val="28"/>
          <w:szCs w:val="28"/>
        </w:rPr>
        <w:t>.</w:t>
      </w:r>
      <w:r w:rsidR="0025138B" w:rsidRPr="004E4523">
        <w:rPr>
          <w:rFonts w:ascii="Times New Roman" w:hAnsi="Times New Roman"/>
          <w:sz w:val="28"/>
          <w:szCs w:val="28"/>
        </w:rPr>
        <w:t xml:space="preserve"> Нормативные затраты на оплату услуг физических лиц, с которыми заключены договоры гражданско-правового характера на оказание услуг  (З</w:t>
      </w:r>
      <w:r w:rsidR="0025138B" w:rsidRPr="004E4523">
        <w:rPr>
          <w:rFonts w:ascii="Times New Roman" w:hAnsi="Times New Roman"/>
          <w:sz w:val="28"/>
          <w:szCs w:val="28"/>
          <w:vertAlign w:val="subscript"/>
        </w:rPr>
        <w:t>внск</w:t>
      </w:r>
      <w:r w:rsidR="0025138B" w:rsidRPr="004E4523">
        <w:rPr>
          <w:rFonts w:ascii="Times New Roman" w:hAnsi="Times New Roman"/>
          <w:sz w:val="28"/>
          <w:szCs w:val="28"/>
        </w:rPr>
        <w:t xml:space="preserve">) </w:t>
      </w:r>
      <w:r w:rsidR="0025138B" w:rsidRPr="004E4523">
        <w:rPr>
          <w:rFonts w:ascii="Times New Roman" w:hAnsi="Times New Roman"/>
          <w:sz w:val="28"/>
          <w:szCs w:val="28"/>
        </w:rPr>
        <w:lastRenderedPageBreak/>
        <w:t>определяются по формуле:</w:t>
      </w:r>
    </w:p>
    <w:p w:rsidR="0025138B" w:rsidRPr="004E4523" w:rsidRDefault="007D684E" w:rsidP="0025138B">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3400425" cy="600075"/>
            <wp:effectExtent l="0" t="0" r="9525" b="0"/>
            <wp:docPr id="84"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72" cstate="print"/>
                    <a:srcRect/>
                    <a:stretch>
                      <a:fillRect/>
                    </a:stretch>
                  </pic:blipFill>
                  <pic:spPr bwMode="auto">
                    <a:xfrm>
                      <a:off x="0" y="0"/>
                      <a:ext cx="3400425" cy="600075"/>
                    </a:xfrm>
                    <a:prstGeom prst="rect">
                      <a:avLst/>
                    </a:prstGeom>
                    <a:noFill/>
                    <a:ln w="9525">
                      <a:noFill/>
                      <a:miter lim="800000"/>
                      <a:headEnd/>
                      <a:tailEnd/>
                    </a:ln>
                  </pic:spPr>
                </pic:pic>
              </a:graphicData>
            </a:graphic>
          </wp:inline>
        </w:drawing>
      </w:r>
      <w:r w:rsidR="0025138B" w:rsidRPr="004E4523">
        <w:rPr>
          <w:rFonts w:ascii="Times New Roman" w:hAnsi="Times New Roman"/>
          <w:sz w:val="28"/>
          <w:szCs w:val="28"/>
        </w:rPr>
        <w:t>,</w:t>
      </w:r>
    </w:p>
    <w:p w:rsidR="0025138B" w:rsidRPr="004E4523" w:rsidRDefault="0025138B" w:rsidP="0025138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E4523">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571500" cy="314325"/>
            <wp:effectExtent l="0" t="0" r="0" b="0"/>
            <wp:docPr id="85"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73" cstate="print"/>
                    <a:srcRect/>
                    <a:stretch>
                      <a:fillRect/>
                    </a:stretch>
                  </pic:blipFill>
                  <pic:spPr bwMode="auto">
                    <a:xfrm>
                      <a:off x="0" y="0"/>
                      <a:ext cx="571500" cy="314325"/>
                    </a:xfrm>
                    <a:prstGeom prst="rect">
                      <a:avLst/>
                    </a:prstGeom>
                    <a:noFill/>
                    <a:ln w="9525">
                      <a:noFill/>
                      <a:miter lim="800000"/>
                      <a:headEnd/>
                      <a:tailEnd/>
                    </a:ln>
                  </pic:spPr>
                </pic:pic>
              </a:graphicData>
            </a:graphic>
          </wp:inline>
        </w:drawing>
      </w:r>
      <w:r w:rsidRPr="004E4523">
        <w:rPr>
          <w:rFonts w:ascii="Times New Roman" w:hAnsi="Times New Roman"/>
          <w:sz w:val="28"/>
          <w:szCs w:val="28"/>
        </w:rPr>
        <w:t xml:space="preserve"> - планируемое количество месяцев работы физического лица, с которым заключен договор гражданско-правового характера на оказание услуг по i-й должности;</w:t>
      </w:r>
    </w:p>
    <w:p w:rsidR="0025138B" w:rsidRPr="004E4523" w:rsidRDefault="007D684E" w:rsidP="0025138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504825" cy="314325"/>
            <wp:effectExtent l="0" t="0" r="9525" b="0"/>
            <wp:docPr id="86"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74" cstate="print"/>
                    <a:srcRect/>
                    <a:stretch>
                      <a:fillRect/>
                    </a:stretch>
                  </pic:blipFill>
                  <pic:spPr bwMode="auto">
                    <a:xfrm>
                      <a:off x="0" y="0"/>
                      <a:ext cx="504825" cy="314325"/>
                    </a:xfrm>
                    <a:prstGeom prst="rect">
                      <a:avLst/>
                    </a:prstGeom>
                    <a:noFill/>
                    <a:ln w="9525">
                      <a:noFill/>
                      <a:miter lim="800000"/>
                      <a:headEnd/>
                      <a:tailEnd/>
                    </a:ln>
                  </pic:spPr>
                </pic:pic>
              </a:graphicData>
            </a:graphic>
          </wp:inline>
        </w:drawing>
      </w:r>
      <w:r w:rsidR="0025138B" w:rsidRPr="004E4523">
        <w:rPr>
          <w:rFonts w:ascii="Times New Roman" w:hAnsi="Times New Roman"/>
          <w:sz w:val="28"/>
          <w:szCs w:val="28"/>
        </w:rPr>
        <w:t xml:space="preserve"> - стоимость 1 месяца работы физического лица, с которым заключен договор гражданско-правового характера на оказание услуг;</w:t>
      </w:r>
    </w:p>
    <w:p w:rsidR="0025138B" w:rsidRPr="004E4523" w:rsidRDefault="007D684E" w:rsidP="0025138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447675" cy="314325"/>
            <wp:effectExtent l="0" t="0" r="9525" b="0"/>
            <wp:docPr id="87"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75"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0025138B" w:rsidRPr="004E4523">
        <w:rPr>
          <w:rFonts w:ascii="Times New Roman" w:hAnsi="Times New Roman"/>
          <w:sz w:val="28"/>
          <w:szCs w:val="28"/>
        </w:rPr>
        <w:t xml:space="preserve"> - процентная ставка страховых взносов в государственные внебюджетные фонды.</w:t>
      </w:r>
    </w:p>
    <w:p w:rsidR="00137122" w:rsidRPr="004E4523" w:rsidRDefault="00137122" w:rsidP="00137122">
      <w:pPr>
        <w:pStyle w:val="ConsPlusNormal"/>
        <w:ind w:firstLine="540"/>
        <w:jc w:val="right"/>
      </w:pPr>
      <w:r w:rsidRPr="004E4523">
        <w:t>Таблица 15</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2268"/>
        <w:gridCol w:w="2410"/>
      </w:tblGrid>
      <w:tr w:rsidR="00137122" w:rsidRPr="000616CF" w:rsidTr="00486840">
        <w:tc>
          <w:tcPr>
            <w:tcW w:w="5670" w:type="dxa"/>
          </w:tcPr>
          <w:p w:rsidR="00624ED2" w:rsidRPr="004E4523" w:rsidRDefault="00305977" w:rsidP="00DE31C8">
            <w:pPr>
              <w:jc w:val="center"/>
              <w:rPr>
                <w:rFonts w:ascii="Times New Roman" w:hAnsi="Times New Roman"/>
                <w:color w:val="000000"/>
                <w:sz w:val="28"/>
                <w:szCs w:val="28"/>
              </w:rPr>
            </w:pPr>
            <w:r w:rsidRPr="004E4523">
              <w:rPr>
                <w:rFonts w:ascii="Times New Roman" w:hAnsi="Times New Roman"/>
                <w:sz w:val="28"/>
                <w:szCs w:val="28"/>
              </w:rPr>
              <w:t>П</w:t>
            </w:r>
            <w:r w:rsidR="00624ED2" w:rsidRPr="004E4523">
              <w:rPr>
                <w:rFonts w:ascii="Times New Roman" w:hAnsi="Times New Roman"/>
                <w:sz w:val="28"/>
                <w:szCs w:val="28"/>
              </w:rPr>
              <w:t>ланируемое количество месяцев работы физического лица</w:t>
            </w:r>
            <w:r w:rsidR="00624ED2" w:rsidRPr="004E4523">
              <w:rPr>
                <w:rFonts w:ascii="Times New Roman" w:hAnsi="Times New Roman"/>
                <w:color w:val="000000"/>
                <w:sz w:val="28"/>
                <w:szCs w:val="28"/>
              </w:rPr>
              <w:t xml:space="preserve"> </w:t>
            </w:r>
          </w:p>
          <w:p w:rsidR="00137122" w:rsidRPr="004E4523" w:rsidRDefault="00137122" w:rsidP="00DE31C8">
            <w:pPr>
              <w:jc w:val="center"/>
              <w:rPr>
                <w:rFonts w:ascii="Times New Roman" w:eastAsia="Calibri" w:hAnsi="Times New Roman"/>
                <w:sz w:val="28"/>
                <w:szCs w:val="28"/>
              </w:rPr>
            </w:pPr>
            <w:r w:rsidRPr="004E4523">
              <w:rPr>
                <w:rFonts w:ascii="Times New Roman" w:hAnsi="Times New Roman"/>
                <w:color w:val="000000"/>
                <w:sz w:val="28"/>
                <w:szCs w:val="28"/>
              </w:rPr>
              <w:t>(</w:t>
            </w:r>
            <w:r w:rsidR="007D684E">
              <w:rPr>
                <w:rFonts w:ascii="Times New Roman" w:hAnsi="Times New Roman"/>
                <w:noProof/>
                <w:position w:val="-12"/>
                <w:sz w:val="28"/>
                <w:szCs w:val="28"/>
              </w:rPr>
              <w:drawing>
                <wp:inline distT="0" distB="0" distL="0" distR="0">
                  <wp:extent cx="571500" cy="314325"/>
                  <wp:effectExtent l="0" t="0" r="0" b="0"/>
                  <wp:docPr id="88"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73" cstate="print"/>
                          <a:srcRect/>
                          <a:stretch>
                            <a:fillRect/>
                          </a:stretch>
                        </pic:blipFill>
                        <pic:spPr bwMode="auto">
                          <a:xfrm>
                            <a:off x="0" y="0"/>
                            <a:ext cx="571500" cy="314325"/>
                          </a:xfrm>
                          <a:prstGeom prst="rect">
                            <a:avLst/>
                          </a:prstGeom>
                          <a:noFill/>
                          <a:ln w="9525">
                            <a:noFill/>
                            <a:miter lim="800000"/>
                            <a:headEnd/>
                            <a:tailEnd/>
                          </a:ln>
                        </pic:spPr>
                      </pic:pic>
                    </a:graphicData>
                  </a:graphic>
                </wp:inline>
              </w:drawing>
            </w:r>
            <w:r w:rsidRPr="004E4523">
              <w:rPr>
                <w:rFonts w:ascii="Times New Roman" w:hAnsi="Times New Roman"/>
                <w:color w:val="000000"/>
                <w:sz w:val="28"/>
                <w:szCs w:val="28"/>
              </w:rPr>
              <w:t>)</w:t>
            </w:r>
          </w:p>
        </w:tc>
        <w:tc>
          <w:tcPr>
            <w:tcW w:w="2268" w:type="dxa"/>
            <w:vAlign w:val="center"/>
          </w:tcPr>
          <w:p w:rsidR="00486840" w:rsidRPr="004E4523" w:rsidRDefault="009A185C" w:rsidP="00CE46BB">
            <w:pPr>
              <w:jc w:val="center"/>
              <w:rPr>
                <w:rFonts w:ascii="Times New Roman" w:hAnsi="Times New Roman"/>
                <w:noProof/>
                <w:position w:val="-12"/>
                <w:sz w:val="28"/>
                <w:szCs w:val="28"/>
              </w:rPr>
            </w:pPr>
            <w:r w:rsidRPr="004E4523">
              <w:rPr>
                <w:rFonts w:ascii="Times New Roman" w:hAnsi="Times New Roman"/>
                <w:sz w:val="28"/>
                <w:szCs w:val="28"/>
              </w:rPr>
              <w:t>Стоимость 1 месяца работы физического лица</w:t>
            </w:r>
          </w:p>
          <w:p w:rsidR="00137122" w:rsidRPr="004E4523" w:rsidRDefault="00EF71F2" w:rsidP="00CE46BB">
            <w:pPr>
              <w:ind w:firstLine="708"/>
              <w:rPr>
                <w:rFonts w:ascii="Times New Roman" w:hAnsi="Times New Roman"/>
                <w:noProof/>
                <w:position w:val="-12"/>
                <w:sz w:val="28"/>
                <w:szCs w:val="28"/>
              </w:rPr>
            </w:pPr>
            <w:r w:rsidRPr="004E4523">
              <w:rPr>
                <w:rFonts w:ascii="Times New Roman" w:hAnsi="Times New Roman"/>
                <w:noProof/>
                <w:position w:val="-12"/>
                <w:sz w:val="28"/>
                <w:szCs w:val="28"/>
              </w:rPr>
              <w:t>(</w:t>
            </w:r>
            <w:r w:rsidR="007D684E">
              <w:rPr>
                <w:rFonts w:ascii="Times New Roman" w:hAnsi="Times New Roman"/>
                <w:noProof/>
                <w:position w:val="-12"/>
                <w:sz w:val="28"/>
                <w:szCs w:val="28"/>
              </w:rPr>
              <w:drawing>
                <wp:inline distT="0" distB="0" distL="0" distR="0">
                  <wp:extent cx="504825" cy="314325"/>
                  <wp:effectExtent l="0" t="0" r="9525" b="0"/>
                  <wp:docPr id="89"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74" cstate="print"/>
                          <a:srcRect/>
                          <a:stretch>
                            <a:fillRect/>
                          </a:stretch>
                        </pic:blipFill>
                        <pic:spPr bwMode="auto">
                          <a:xfrm>
                            <a:off x="0" y="0"/>
                            <a:ext cx="504825" cy="314325"/>
                          </a:xfrm>
                          <a:prstGeom prst="rect">
                            <a:avLst/>
                          </a:prstGeom>
                          <a:noFill/>
                          <a:ln w="9525">
                            <a:noFill/>
                            <a:miter lim="800000"/>
                            <a:headEnd/>
                            <a:tailEnd/>
                          </a:ln>
                        </pic:spPr>
                      </pic:pic>
                    </a:graphicData>
                  </a:graphic>
                </wp:inline>
              </w:drawing>
            </w:r>
            <w:r w:rsidRPr="004E4523">
              <w:rPr>
                <w:rFonts w:ascii="Times New Roman" w:hAnsi="Times New Roman"/>
                <w:noProof/>
                <w:position w:val="-12"/>
                <w:sz w:val="28"/>
                <w:szCs w:val="28"/>
              </w:rPr>
              <w:t>)</w:t>
            </w:r>
          </w:p>
          <w:p w:rsidR="00BD2687" w:rsidRPr="004E4523" w:rsidRDefault="00BD2687" w:rsidP="00CE46BB">
            <w:pPr>
              <w:ind w:firstLine="708"/>
              <w:rPr>
                <w:rFonts w:ascii="Times New Roman" w:eastAsia="Calibri" w:hAnsi="Times New Roman"/>
                <w:sz w:val="28"/>
                <w:szCs w:val="28"/>
              </w:rPr>
            </w:pPr>
            <w:r w:rsidRPr="004E4523">
              <w:rPr>
                <w:rFonts w:ascii="Times New Roman" w:hAnsi="Times New Roman"/>
                <w:noProof/>
                <w:position w:val="-12"/>
                <w:sz w:val="28"/>
                <w:szCs w:val="28"/>
              </w:rPr>
              <w:t>(руб.)</w:t>
            </w:r>
          </w:p>
        </w:tc>
        <w:tc>
          <w:tcPr>
            <w:tcW w:w="2410" w:type="dxa"/>
          </w:tcPr>
          <w:p w:rsidR="00137122" w:rsidRPr="000616CF" w:rsidRDefault="00305977" w:rsidP="00DE31C8">
            <w:pPr>
              <w:spacing w:after="0" w:line="240" w:lineRule="auto"/>
              <w:jc w:val="center"/>
              <w:rPr>
                <w:rFonts w:ascii="Times New Roman" w:hAnsi="Times New Roman"/>
                <w:color w:val="000000"/>
                <w:sz w:val="28"/>
                <w:szCs w:val="28"/>
              </w:rPr>
            </w:pPr>
            <w:r w:rsidRPr="004E4523">
              <w:rPr>
                <w:rFonts w:ascii="Times New Roman" w:hAnsi="Times New Roman"/>
                <w:sz w:val="28"/>
                <w:szCs w:val="28"/>
              </w:rPr>
              <w:t>Процентная ставка страховых взносов в государственные внебюджетные фонды</w:t>
            </w:r>
            <w:r w:rsidRPr="004E4523">
              <w:rPr>
                <w:rFonts w:ascii="Times New Roman" w:hAnsi="Times New Roman"/>
                <w:color w:val="000000"/>
                <w:sz w:val="28"/>
                <w:szCs w:val="28"/>
              </w:rPr>
              <w:t xml:space="preserve"> </w:t>
            </w:r>
            <w:r w:rsidR="00137122" w:rsidRPr="004E4523">
              <w:rPr>
                <w:rFonts w:ascii="Times New Roman" w:hAnsi="Times New Roman"/>
                <w:color w:val="000000"/>
                <w:sz w:val="28"/>
                <w:szCs w:val="28"/>
              </w:rPr>
              <w:t>(</w:t>
            </w:r>
            <w:r w:rsidR="007D684E">
              <w:rPr>
                <w:rFonts w:ascii="Times New Roman" w:hAnsi="Times New Roman"/>
                <w:noProof/>
                <w:position w:val="-12"/>
                <w:sz w:val="28"/>
                <w:szCs w:val="28"/>
              </w:rPr>
              <w:drawing>
                <wp:inline distT="0" distB="0" distL="0" distR="0">
                  <wp:extent cx="447675" cy="314325"/>
                  <wp:effectExtent l="0" t="0" r="9525" b="0"/>
                  <wp:docPr id="90"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75"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00137122" w:rsidRPr="004E4523">
              <w:rPr>
                <w:rFonts w:ascii="Times New Roman" w:hAnsi="Times New Roman"/>
                <w:color w:val="000000"/>
                <w:sz w:val="28"/>
                <w:szCs w:val="28"/>
              </w:rPr>
              <w:t>)</w:t>
            </w:r>
            <w:r w:rsidR="00BD2687" w:rsidRPr="004E4523">
              <w:rPr>
                <w:rFonts w:ascii="Times New Roman" w:hAnsi="Times New Roman"/>
                <w:color w:val="000000"/>
                <w:sz w:val="28"/>
                <w:szCs w:val="28"/>
              </w:rPr>
              <w:t xml:space="preserve"> (%)</w:t>
            </w:r>
          </w:p>
        </w:tc>
      </w:tr>
      <w:tr w:rsidR="00137122" w:rsidRPr="000616CF" w:rsidTr="00DE31C8">
        <w:tc>
          <w:tcPr>
            <w:tcW w:w="5670" w:type="dxa"/>
          </w:tcPr>
          <w:p w:rsidR="00137122" w:rsidRPr="000616CF" w:rsidRDefault="00624ED2" w:rsidP="00DE31C8">
            <w:pPr>
              <w:spacing w:after="0" w:line="240" w:lineRule="auto"/>
              <w:jc w:val="center"/>
              <w:rPr>
                <w:rFonts w:ascii="Times New Roman" w:eastAsia="Calibri" w:hAnsi="Times New Roman"/>
                <w:bCs/>
                <w:color w:val="000000"/>
                <w:sz w:val="28"/>
                <w:szCs w:val="28"/>
              </w:rPr>
            </w:pPr>
            <w:r>
              <w:rPr>
                <w:rFonts w:ascii="Times New Roman" w:hAnsi="Times New Roman"/>
                <w:color w:val="000000"/>
                <w:sz w:val="28"/>
                <w:szCs w:val="28"/>
              </w:rPr>
              <w:t>1</w:t>
            </w:r>
          </w:p>
        </w:tc>
        <w:tc>
          <w:tcPr>
            <w:tcW w:w="2268" w:type="dxa"/>
          </w:tcPr>
          <w:p w:rsidR="00137122" w:rsidRPr="000616CF" w:rsidRDefault="002C750E" w:rsidP="00DE31C8">
            <w:pPr>
              <w:spacing w:after="0" w:line="240" w:lineRule="auto"/>
              <w:jc w:val="center"/>
              <w:rPr>
                <w:rFonts w:ascii="Times New Roman" w:eastAsia="Calibri" w:hAnsi="Times New Roman"/>
                <w:bCs/>
                <w:color w:val="000000"/>
                <w:sz w:val="28"/>
                <w:szCs w:val="28"/>
              </w:rPr>
            </w:pPr>
            <w:r>
              <w:rPr>
                <w:rFonts w:ascii="Times New Roman" w:eastAsia="Calibri" w:hAnsi="Times New Roman"/>
                <w:bCs/>
                <w:color w:val="000000"/>
                <w:sz w:val="28"/>
                <w:szCs w:val="28"/>
              </w:rPr>
              <w:t>8 350,00</w:t>
            </w:r>
          </w:p>
        </w:tc>
        <w:tc>
          <w:tcPr>
            <w:tcW w:w="2410" w:type="dxa"/>
          </w:tcPr>
          <w:p w:rsidR="00137122" w:rsidRPr="000616CF" w:rsidRDefault="00A04372" w:rsidP="00DE31C8">
            <w:pPr>
              <w:spacing w:after="0" w:line="240" w:lineRule="auto"/>
              <w:jc w:val="center"/>
              <w:rPr>
                <w:rFonts w:ascii="Times New Roman" w:eastAsia="Calibri" w:hAnsi="Times New Roman"/>
                <w:bCs/>
                <w:color w:val="000000"/>
                <w:sz w:val="28"/>
                <w:szCs w:val="28"/>
              </w:rPr>
            </w:pPr>
            <w:r>
              <w:rPr>
                <w:rFonts w:ascii="Times New Roman" w:eastAsia="Calibri" w:hAnsi="Times New Roman"/>
                <w:bCs/>
                <w:color w:val="000000"/>
                <w:sz w:val="28"/>
                <w:szCs w:val="28"/>
              </w:rPr>
              <w:t>30,2</w:t>
            </w:r>
          </w:p>
        </w:tc>
      </w:tr>
    </w:tbl>
    <w:p w:rsidR="00B608BB" w:rsidRPr="000616CF" w:rsidRDefault="00B608BB" w:rsidP="0025138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25138B" w:rsidRPr="000616CF" w:rsidRDefault="0025138B" w:rsidP="0025138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Расчет затрат на оплату услуг физического лица, с которым заключен договор гражданско-правового характера на оказание услуг может быть произведен при условии отсутствия должности (профессии рабочего) в штатном расписании.</w:t>
      </w:r>
    </w:p>
    <w:p w:rsidR="0025138B" w:rsidRPr="000616CF" w:rsidRDefault="0025138B"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прочих работ и услуг.</w:t>
      </w:r>
    </w:p>
    <w:p w:rsidR="00B7092A" w:rsidRPr="000616CF" w:rsidRDefault="00467EFC" w:rsidP="005F17BC">
      <w:pPr>
        <w:autoSpaceDE w:val="0"/>
        <w:autoSpaceDN w:val="0"/>
        <w:adjustRightInd w:val="0"/>
        <w:spacing w:after="0" w:line="240" w:lineRule="auto"/>
        <w:ind w:firstLine="709"/>
        <w:jc w:val="both"/>
        <w:rPr>
          <w:rFonts w:ascii="Times New Roman" w:hAnsi="Times New Roman"/>
          <w:sz w:val="28"/>
          <w:szCs w:val="28"/>
        </w:rPr>
      </w:pPr>
      <w:bookmarkStart w:id="16" w:name="Par828"/>
      <w:bookmarkEnd w:id="16"/>
      <w:r w:rsidRPr="000616CF">
        <w:rPr>
          <w:rFonts w:ascii="Times New Roman" w:hAnsi="Times New Roman"/>
          <w:sz w:val="28"/>
          <w:szCs w:val="28"/>
        </w:rPr>
        <w:t>4.14</w:t>
      </w:r>
      <w:r w:rsidR="00B7092A" w:rsidRPr="000616CF">
        <w:rPr>
          <w:rFonts w:ascii="Times New Roman" w:hAnsi="Times New Roman"/>
          <w:sz w:val="28"/>
          <w:szCs w:val="28"/>
        </w:rPr>
        <w:t>. Затраты на приобретение основных средств, не отнесенные к затратам н</w:t>
      </w:r>
      <w:r w:rsidR="005C26F3" w:rsidRPr="000616CF">
        <w:rPr>
          <w:rFonts w:ascii="Times New Roman" w:hAnsi="Times New Roman"/>
          <w:sz w:val="28"/>
          <w:szCs w:val="28"/>
        </w:rPr>
        <w:t xml:space="preserve">а приобретение основных средств </w:t>
      </w:r>
      <w:r w:rsidR="00B7092A" w:rsidRPr="000616CF">
        <w:rPr>
          <w:rFonts w:ascii="Times New Roman" w:hAnsi="Times New Roman"/>
          <w:sz w:val="28"/>
          <w:szCs w:val="28"/>
        </w:rPr>
        <w:t>в рамках затрат на информационно-коммуникац</w:t>
      </w:r>
      <w:r w:rsidR="009169E1" w:rsidRPr="000616CF">
        <w:rPr>
          <w:rFonts w:ascii="Times New Roman" w:hAnsi="Times New Roman"/>
          <w:sz w:val="28"/>
          <w:szCs w:val="28"/>
        </w:rPr>
        <w:t>ионные технологии.</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0616CF">
        <w:rPr>
          <w:rFonts w:ascii="Times New Roman" w:hAnsi="Times New Roman"/>
          <w:sz w:val="28"/>
          <w:szCs w:val="28"/>
        </w:rPr>
        <w:t xml:space="preserve">Затраты на приобретение </w:t>
      </w:r>
      <w:r w:rsidR="009169E1" w:rsidRPr="000616CF">
        <w:rPr>
          <w:rFonts w:ascii="Times New Roman" w:hAnsi="Times New Roman"/>
          <w:sz w:val="28"/>
          <w:szCs w:val="28"/>
        </w:rPr>
        <w:t>затраты на приобретение мебели (</w:t>
      </w:r>
      <w:r w:rsidR="007D684E">
        <w:rPr>
          <w:rFonts w:ascii="Times New Roman" w:hAnsi="Times New Roman"/>
          <w:noProof/>
          <w:position w:val="-12"/>
          <w:sz w:val="28"/>
          <w:szCs w:val="28"/>
        </w:rPr>
        <w:drawing>
          <wp:inline distT="0" distB="0" distL="0" distR="0">
            <wp:extent cx="447675" cy="314325"/>
            <wp:effectExtent l="0" t="0" r="9525" b="0"/>
            <wp:docPr id="9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76"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009169E1" w:rsidRPr="000616CF">
        <w:rPr>
          <w:rFonts w:ascii="Times New Roman" w:hAnsi="Times New Roman"/>
          <w:sz w:val="28"/>
          <w:szCs w:val="28"/>
        </w:rPr>
        <w:t xml:space="preserve">) </w:t>
      </w:r>
      <w:r w:rsidRPr="000616CF">
        <w:rPr>
          <w:rFonts w:ascii="Times New Roman" w:hAnsi="Times New Roman"/>
          <w:sz w:val="28"/>
          <w:szCs w:val="28"/>
        </w:rPr>
        <w:t>определяются по формуле:</w:t>
      </w:r>
    </w:p>
    <w:p w:rsidR="00B7092A" w:rsidRPr="000616CF"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9169E1" w:rsidRPr="000616CF" w:rsidRDefault="007D684E" w:rsidP="009169E1">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2190750" cy="600075"/>
            <wp:effectExtent l="0" t="0" r="0" b="0"/>
            <wp:docPr id="92"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77" cstate="print"/>
                    <a:srcRect/>
                    <a:stretch>
                      <a:fillRect/>
                    </a:stretch>
                  </pic:blipFill>
                  <pic:spPr bwMode="auto">
                    <a:xfrm>
                      <a:off x="0" y="0"/>
                      <a:ext cx="2190750" cy="600075"/>
                    </a:xfrm>
                    <a:prstGeom prst="rect">
                      <a:avLst/>
                    </a:prstGeom>
                    <a:noFill/>
                    <a:ln w="9525">
                      <a:noFill/>
                      <a:miter lim="800000"/>
                      <a:headEnd/>
                      <a:tailEnd/>
                    </a:ln>
                  </pic:spPr>
                </pic:pic>
              </a:graphicData>
            </a:graphic>
          </wp:inline>
        </w:drawing>
      </w:r>
      <w:r w:rsidR="009169E1" w:rsidRPr="000616CF">
        <w:rPr>
          <w:rFonts w:ascii="Times New Roman" w:hAnsi="Times New Roman"/>
          <w:sz w:val="28"/>
          <w:szCs w:val="28"/>
        </w:rPr>
        <w:t>,</w:t>
      </w:r>
    </w:p>
    <w:p w:rsidR="00B7092A" w:rsidRPr="001B337D"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1B337D">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552450" cy="314325"/>
            <wp:effectExtent l="0" t="0" r="0" b="0"/>
            <wp:docPr id="9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78" cstate="print"/>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Pr="001B337D">
        <w:rPr>
          <w:rFonts w:ascii="Times New Roman" w:hAnsi="Times New Roman"/>
          <w:sz w:val="28"/>
          <w:szCs w:val="28"/>
        </w:rPr>
        <w:t xml:space="preserve"> - планируемое к приобретению количество i-х предметов мебели в соответствии с нормативами </w:t>
      </w:r>
      <w:r w:rsidR="0084473E" w:rsidRPr="001B337D">
        <w:rPr>
          <w:rFonts w:ascii="Times New Roman" w:hAnsi="Times New Roman"/>
          <w:sz w:val="28"/>
          <w:szCs w:val="28"/>
        </w:rPr>
        <w:t>Отдела культуры г. Волгодонска</w:t>
      </w:r>
      <w:r w:rsidRPr="001B337D">
        <w:rPr>
          <w:rFonts w:ascii="Times New Roman" w:hAnsi="Times New Roman"/>
          <w:sz w:val="28"/>
          <w:szCs w:val="28"/>
        </w:rPr>
        <w:t>;</w:t>
      </w:r>
    </w:p>
    <w:p w:rsidR="00B7092A" w:rsidRPr="000616CF"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523875" cy="314325"/>
            <wp:effectExtent l="0" t="0" r="9525" b="0"/>
            <wp:docPr id="94"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79" cstate="print"/>
                    <a:srcRect/>
                    <a:stretch>
                      <a:fillRect/>
                    </a:stretch>
                  </pic:blipFill>
                  <pic:spPr bwMode="auto">
                    <a:xfrm>
                      <a:off x="0" y="0"/>
                      <a:ext cx="523875" cy="314325"/>
                    </a:xfrm>
                    <a:prstGeom prst="rect">
                      <a:avLst/>
                    </a:prstGeom>
                    <a:noFill/>
                    <a:ln w="9525">
                      <a:noFill/>
                      <a:miter lim="800000"/>
                      <a:headEnd/>
                      <a:tailEnd/>
                    </a:ln>
                  </pic:spPr>
                </pic:pic>
              </a:graphicData>
            </a:graphic>
          </wp:inline>
        </w:drawing>
      </w:r>
      <w:r w:rsidR="00B7092A" w:rsidRPr="001B337D">
        <w:rPr>
          <w:rFonts w:ascii="Times New Roman" w:hAnsi="Times New Roman"/>
          <w:sz w:val="28"/>
          <w:szCs w:val="28"/>
        </w:rPr>
        <w:t xml:space="preserve"> - цена i-го предмета мебели в соответствии с нормативами </w:t>
      </w:r>
      <w:r w:rsidR="0084473E" w:rsidRPr="001B337D">
        <w:rPr>
          <w:rFonts w:ascii="Times New Roman" w:hAnsi="Times New Roman"/>
          <w:sz w:val="28"/>
          <w:szCs w:val="28"/>
        </w:rPr>
        <w:t xml:space="preserve">Отдела </w:t>
      </w:r>
      <w:r w:rsidR="0084473E" w:rsidRPr="001B337D">
        <w:rPr>
          <w:rFonts w:ascii="Times New Roman" w:hAnsi="Times New Roman"/>
          <w:sz w:val="28"/>
          <w:szCs w:val="28"/>
        </w:rPr>
        <w:lastRenderedPageBreak/>
        <w:t>культуры г. Волгодонска</w:t>
      </w:r>
      <w:r w:rsidR="00B7092A" w:rsidRPr="001B337D">
        <w:rPr>
          <w:rFonts w:ascii="Times New Roman" w:hAnsi="Times New Roman"/>
          <w:sz w:val="28"/>
          <w:szCs w:val="28"/>
        </w:rPr>
        <w:t>.</w:t>
      </w:r>
    </w:p>
    <w:p w:rsidR="003B470C" w:rsidRPr="000616CF" w:rsidRDefault="003B470C" w:rsidP="003B470C">
      <w:pPr>
        <w:widowControl w:val="0"/>
        <w:autoSpaceDE w:val="0"/>
        <w:autoSpaceDN w:val="0"/>
        <w:adjustRightInd w:val="0"/>
        <w:spacing w:after="0" w:line="240" w:lineRule="auto"/>
        <w:ind w:firstLine="851"/>
        <w:jc w:val="both"/>
        <w:rPr>
          <w:rFonts w:ascii="Times New Roman" w:hAnsi="Times New Roman"/>
          <w:sz w:val="28"/>
          <w:szCs w:val="28"/>
        </w:rPr>
      </w:pPr>
      <w:r w:rsidRPr="000616CF">
        <w:rPr>
          <w:rFonts w:ascii="Times New Roman" w:hAnsi="Times New Roman"/>
          <w:sz w:val="28"/>
          <w:szCs w:val="28"/>
        </w:rPr>
        <w:t>Показатели Q</w:t>
      </w:r>
      <w:r w:rsidRPr="000616CF">
        <w:rPr>
          <w:rFonts w:ascii="Times New Roman" w:hAnsi="Times New Roman"/>
          <w:sz w:val="28"/>
          <w:szCs w:val="28"/>
          <w:vertAlign w:val="subscript"/>
        </w:rPr>
        <w:t xml:space="preserve">i пмеб </w:t>
      </w:r>
      <w:r w:rsidRPr="000616CF">
        <w:rPr>
          <w:rFonts w:ascii="Times New Roman" w:hAnsi="Times New Roman"/>
          <w:sz w:val="28"/>
          <w:szCs w:val="28"/>
        </w:rPr>
        <w:t>и  P</w:t>
      </w:r>
      <w:r w:rsidRPr="000616CF">
        <w:rPr>
          <w:rFonts w:ascii="Times New Roman" w:hAnsi="Times New Roman"/>
          <w:sz w:val="28"/>
          <w:szCs w:val="28"/>
          <w:vertAlign w:val="subscript"/>
        </w:rPr>
        <w:t>i пмеб</w:t>
      </w:r>
      <w:r w:rsidRPr="000616CF">
        <w:rPr>
          <w:rFonts w:ascii="Times New Roman" w:hAnsi="Times New Roman"/>
          <w:sz w:val="28"/>
          <w:szCs w:val="28"/>
        </w:rPr>
        <w:t xml:space="preserve"> приведены в приложении </w:t>
      </w:r>
      <w:r w:rsidR="00B53CBD" w:rsidRPr="000616CF">
        <w:rPr>
          <w:rFonts w:ascii="Times New Roman" w:hAnsi="Times New Roman"/>
          <w:sz w:val="28"/>
          <w:szCs w:val="28"/>
        </w:rPr>
        <w:t>6</w:t>
      </w:r>
      <w:r w:rsidRPr="000616CF">
        <w:rPr>
          <w:rFonts w:ascii="Times New Roman" w:hAnsi="Times New Roman"/>
          <w:sz w:val="28"/>
          <w:szCs w:val="28"/>
        </w:rPr>
        <w:t xml:space="preserve"> к нормативным затратам. </w:t>
      </w:r>
    </w:p>
    <w:p w:rsidR="00B7092A" w:rsidRPr="000616CF" w:rsidRDefault="007D7A68" w:rsidP="007B369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bookmarkStart w:id="17" w:name="Par862"/>
      <w:bookmarkEnd w:id="17"/>
      <w:r w:rsidRPr="000616CF">
        <w:rPr>
          <w:rFonts w:ascii="Times New Roman" w:hAnsi="Times New Roman"/>
          <w:sz w:val="28"/>
          <w:szCs w:val="28"/>
        </w:rPr>
        <w:t>4.15</w:t>
      </w:r>
      <w:r w:rsidR="00B64E6B" w:rsidRPr="000616CF">
        <w:rPr>
          <w:rFonts w:ascii="Times New Roman" w:hAnsi="Times New Roman"/>
          <w:sz w:val="28"/>
          <w:szCs w:val="28"/>
        </w:rPr>
        <w:t>. З</w:t>
      </w:r>
      <w:r w:rsidR="00B7092A" w:rsidRPr="000616CF">
        <w:rPr>
          <w:rFonts w:ascii="Times New Roman" w:hAnsi="Times New Roman"/>
          <w:sz w:val="28"/>
          <w:szCs w:val="28"/>
        </w:rPr>
        <w:t xml:space="preserve">атраты на приобретение канцелярских принадлежностей </w:t>
      </w:r>
      <w:r w:rsidR="008D3A81" w:rsidRPr="000616CF">
        <w:rPr>
          <w:rFonts w:ascii="Times New Roman" w:hAnsi="Times New Roman"/>
          <w:sz w:val="28"/>
          <w:szCs w:val="28"/>
        </w:rPr>
        <w:t>(З</w:t>
      </w:r>
      <w:r w:rsidR="008D3A81" w:rsidRPr="000616CF">
        <w:rPr>
          <w:rFonts w:ascii="Times New Roman" w:hAnsi="Times New Roman"/>
          <w:sz w:val="28"/>
          <w:szCs w:val="28"/>
          <w:vertAlign w:val="subscript"/>
        </w:rPr>
        <w:t>канц</w:t>
      </w:r>
      <w:r w:rsidR="008D3A81" w:rsidRPr="000616CF">
        <w:rPr>
          <w:rFonts w:ascii="Times New Roman" w:hAnsi="Times New Roman"/>
          <w:sz w:val="28"/>
          <w:szCs w:val="28"/>
        </w:rPr>
        <w:t>)</w:t>
      </w:r>
      <w:r w:rsidR="00B7092A" w:rsidRPr="000616CF">
        <w:rPr>
          <w:rFonts w:ascii="Times New Roman" w:hAnsi="Times New Roman"/>
          <w:sz w:val="28"/>
          <w:szCs w:val="28"/>
        </w:rPr>
        <w:t xml:space="preserve"> определяются по формуле:</w:t>
      </w:r>
    </w:p>
    <w:p w:rsidR="00B7092A" w:rsidRPr="000616CF" w:rsidRDefault="007D684E" w:rsidP="005F17BC">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2752725" cy="600075"/>
            <wp:effectExtent l="0" t="0" r="9525" b="0"/>
            <wp:docPr id="95"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80" cstate="print"/>
                    <a:srcRect/>
                    <a:stretch>
                      <a:fillRect/>
                    </a:stretch>
                  </pic:blipFill>
                  <pic:spPr bwMode="auto">
                    <a:xfrm>
                      <a:off x="0" y="0"/>
                      <a:ext cx="2752725" cy="600075"/>
                    </a:xfrm>
                    <a:prstGeom prst="rect">
                      <a:avLst/>
                    </a:prstGeom>
                    <a:noFill/>
                    <a:ln w="9525">
                      <a:noFill/>
                      <a:miter lim="800000"/>
                      <a:headEnd/>
                      <a:tailEnd/>
                    </a:ln>
                  </pic:spPr>
                </pic:pic>
              </a:graphicData>
            </a:graphic>
          </wp:inline>
        </w:drawing>
      </w:r>
      <w:r w:rsidR="00B7092A" w:rsidRPr="000616CF">
        <w:rPr>
          <w:rFonts w:ascii="Times New Roman" w:hAnsi="Times New Roman"/>
          <w:sz w:val="28"/>
          <w:szCs w:val="28"/>
        </w:rPr>
        <w:t>,</w:t>
      </w:r>
    </w:p>
    <w:p w:rsidR="00B7092A" w:rsidRPr="00173D51"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173D51">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552450" cy="314325"/>
            <wp:effectExtent l="0" t="0" r="0" b="0"/>
            <wp:docPr id="96"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81" cstate="print"/>
                    <a:srcRect/>
                    <a:stretch>
                      <a:fillRect/>
                    </a:stretch>
                  </pic:blipFill>
                  <pic:spPr bwMode="auto">
                    <a:xfrm>
                      <a:off x="0" y="0"/>
                      <a:ext cx="552450" cy="314325"/>
                    </a:xfrm>
                    <a:prstGeom prst="rect">
                      <a:avLst/>
                    </a:prstGeom>
                    <a:noFill/>
                    <a:ln w="9525">
                      <a:noFill/>
                      <a:miter lim="800000"/>
                      <a:headEnd/>
                      <a:tailEnd/>
                    </a:ln>
                  </pic:spPr>
                </pic:pic>
              </a:graphicData>
            </a:graphic>
          </wp:inline>
        </w:drawing>
      </w:r>
      <w:r w:rsidRPr="00173D51">
        <w:rPr>
          <w:rFonts w:ascii="Times New Roman" w:hAnsi="Times New Roman"/>
          <w:sz w:val="28"/>
          <w:szCs w:val="28"/>
        </w:rPr>
        <w:t xml:space="preserve"> - количество i-го предмета канцелярских принадлежностей в соответствии с нормативами </w:t>
      </w:r>
      <w:r w:rsidR="00B175F5" w:rsidRPr="00173D51">
        <w:rPr>
          <w:rFonts w:ascii="Times New Roman" w:hAnsi="Times New Roman"/>
          <w:sz w:val="28"/>
          <w:szCs w:val="28"/>
        </w:rPr>
        <w:t xml:space="preserve">Отдела культуры г. Волгодонска </w:t>
      </w:r>
      <w:r w:rsidRPr="00173D51">
        <w:rPr>
          <w:rFonts w:ascii="Times New Roman" w:hAnsi="Times New Roman"/>
          <w:sz w:val="28"/>
          <w:szCs w:val="28"/>
        </w:rPr>
        <w:t>в расчете на основного работника;</w:t>
      </w:r>
    </w:p>
    <w:p w:rsidR="00B7092A" w:rsidRPr="00173D51"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361950" cy="314325"/>
            <wp:effectExtent l="0" t="0" r="0" b="0"/>
            <wp:docPr id="97"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82"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00B7092A" w:rsidRPr="00173D51">
        <w:rPr>
          <w:rFonts w:ascii="Times New Roman" w:hAnsi="Times New Roman"/>
          <w:sz w:val="28"/>
          <w:szCs w:val="28"/>
        </w:rPr>
        <w:t xml:space="preserve"> - расчетная численность основных работников, опре</w:t>
      </w:r>
      <w:r w:rsidR="00E83CF2" w:rsidRPr="00173D51">
        <w:rPr>
          <w:rFonts w:ascii="Times New Roman" w:hAnsi="Times New Roman"/>
          <w:sz w:val="28"/>
          <w:szCs w:val="28"/>
        </w:rPr>
        <w:t>деляемая в соответствии с пунктом 1.5.</w:t>
      </w:r>
      <w:r w:rsidR="00B7092A" w:rsidRPr="00173D51">
        <w:rPr>
          <w:rFonts w:ascii="Times New Roman" w:hAnsi="Times New Roman"/>
          <w:sz w:val="28"/>
          <w:szCs w:val="28"/>
        </w:rPr>
        <w:t>;</w:t>
      </w:r>
    </w:p>
    <w:p w:rsidR="00B7092A" w:rsidRPr="00173D51"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504825" cy="314325"/>
            <wp:effectExtent l="0" t="0" r="9525" b="0"/>
            <wp:docPr id="98"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83" cstate="print"/>
                    <a:srcRect/>
                    <a:stretch>
                      <a:fillRect/>
                    </a:stretch>
                  </pic:blipFill>
                  <pic:spPr bwMode="auto">
                    <a:xfrm>
                      <a:off x="0" y="0"/>
                      <a:ext cx="504825" cy="314325"/>
                    </a:xfrm>
                    <a:prstGeom prst="rect">
                      <a:avLst/>
                    </a:prstGeom>
                    <a:noFill/>
                    <a:ln w="9525">
                      <a:noFill/>
                      <a:miter lim="800000"/>
                      <a:headEnd/>
                      <a:tailEnd/>
                    </a:ln>
                  </pic:spPr>
                </pic:pic>
              </a:graphicData>
            </a:graphic>
          </wp:inline>
        </w:drawing>
      </w:r>
      <w:r w:rsidR="00B7092A" w:rsidRPr="00173D51">
        <w:rPr>
          <w:rFonts w:ascii="Times New Roman" w:hAnsi="Times New Roman"/>
          <w:sz w:val="28"/>
          <w:szCs w:val="28"/>
        </w:rPr>
        <w:t xml:space="preserve"> - цена i-го предмета канцелярских принадлежностей в соответствии с нормативами </w:t>
      </w:r>
      <w:r w:rsidR="00B175F5" w:rsidRPr="00173D51">
        <w:rPr>
          <w:rFonts w:ascii="Times New Roman" w:hAnsi="Times New Roman"/>
          <w:sz w:val="28"/>
          <w:szCs w:val="28"/>
        </w:rPr>
        <w:t>Отдела культуры г. Волгодонска</w:t>
      </w:r>
      <w:r w:rsidR="00B7092A" w:rsidRPr="00173D51">
        <w:rPr>
          <w:rFonts w:ascii="Times New Roman" w:hAnsi="Times New Roman"/>
          <w:sz w:val="28"/>
          <w:szCs w:val="28"/>
        </w:rPr>
        <w:t>.</w:t>
      </w:r>
    </w:p>
    <w:p w:rsidR="00E334FE" w:rsidRPr="00173D51" w:rsidRDefault="001A57C6"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173D51">
        <w:rPr>
          <w:rFonts w:ascii="Times New Roman" w:hAnsi="Times New Roman"/>
          <w:sz w:val="28"/>
          <w:szCs w:val="28"/>
        </w:rPr>
        <w:t xml:space="preserve">Показатели Ni канц и Рi канц приведены в приложении </w:t>
      </w:r>
      <w:r w:rsidR="0081634F" w:rsidRPr="00173D51">
        <w:rPr>
          <w:rFonts w:ascii="Times New Roman" w:hAnsi="Times New Roman"/>
          <w:sz w:val="28"/>
          <w:szCs w:val="28"/>
        </w:rPr>
        <w:t>4</w:t>
      </w:r>
      <w:r w:rsidRPr="00173D51">
        <w:rPr>
          <w:rFonts w:ascii="Times New Roman" w:hAnsi="Times New Roman"/>
          <w:sz w:val="28"/>
          <w:szCs w:val="28"/>
        </w:rPr>
        <w:t xml:space="preserve"> к нормативным затратам;</w:t>
      </w:r>
    </w:p>
    <w:p w:rsidR="00895CA8" w:rsidRPr="00173D51" w:rsidRDefault="00895CA8" w:rsidP="00895CA8">
      <w:pPr>
        <w:widowControl w:val="0"/>
        <w:autoSpaceDE w:val="0"/>
        <w:autoSpaceDN w:val="0"/>
        <w:adjustRightInd w:val="0"/>
        <w:spacing w:after="0" w:line="240" w:lineRule="auto"/>
        <w:ind w:firstLine="851"/>
        <w:jc w:val="both"/>
        <w:rPr>
          <w:rFonts w:ascii="Times New Roman" w:hAnsi="Times New Roman"/>
          <w:sz w:val="28"/>
          <w:szCs w:val="28"/>
        </w:rPr>
      </w:pPr>
      <w:r w:rsidRPr="00173D51">
        <w:rPr>
          <w:rFonts w:ascii="Times New Roman" w:hAnsi="Times New Roman"/>
          <w:sz w:val="28"/>
          <w:szCs w:val="28"/>
        </w:rPr>
        <w:t>Показатель расчетная численность основных работников (Ч</w:t>
      </w:r>
      <w:r w:rsidRPr="00173D51">
        <w:rPr>
          <w:rFonts w:ascii="Times New Roman" w:hAnsi="Times New Roman"/>
          <w:sz w:val="28"/>
          <w:szCs w:val="28"/>
          <w:vertAlign w:val="subscript"/>
        </w:rPr>
        <w:t>оп</w:t>
      </w:r>
      <w:r w:rsidRPr="00173D51">
        <w:rPr>
          <w:rFonts w:ascii="Times New Roman" w:hAnsi="Times New Roman"/>
          <w:sz w:val="28"/>
          <w:szCs w:val="28"/>
        </w:rPr>
        <w:t xml:space="preserve">) определяется в соответствии с </w:t>
      </w:r>
      <w:hyperlink w:anchor="P71" w:history="1">
        <w:r w:rsidRPr="00173D51">
          <w:rPr>
            <w:rFonts w:ascii="Times New Roman" w:hAnsi="Times New Roman"/>
            <w:sz w:val="28"/>
            <w:szCs w:val="28"/>
          </w:rPr>
          <w:t>пунктом 1.</w:t>
        </w:r>
      </w:hyperlink>
      <w:r w:rsidRPr="00173D51">
        <w:rPr>
          <w:rFonts w:ascii="Times New Roman" w:hAnsi="Times New Roman"/>
          <w:sz w:val="28"/>
          <w:szCs w:val="28"/>
        </w:rPr>
        <w:t>5. нормативных затрат.</w:t>
      </w:r>
    </w:p>
    <w:p w:rsidR="00B7092A" w:rsidRPr="00173D51" w:rsidRDefault="00562DD3"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173D51">
        <w:rPr>
          <w:rFonts w:ascii="Times New Roman" w:hAnsi="Times New Roman"/>
          <w:sz w:val="28"/>
          <w:szCs w:val="28"/>
        </w:rPr>
        <w:t>4</w:t>
      </w:r>
      <w:r w:rsidR="00B7092A" w:rsidRPr="00173D51">
        <w:rPr>
          <w:rFonts w:ascii="Times New Roman" w:hAnsi="Times New Roman"/>
          <w:sz w:val="28"/>
          <w:szCs w:val="28"/>
        </w:rPr>
        <w:t>.</w:t>
      </w:r>
      <w:r w:rsidRPr="00173D51">
        <w:rPr>
          <w:rFonts w:ascii="Times New Roman" w:hAnsi="Times New Roman"/>
          <w:sz w:val="28"/>
          <w:szCs w:val="28"/>
        </w:rPr>
        <w:t>16.</w:t>
      </w:r>
      <w:r w:rsidR="00E83CF2" w:rsidRPr="00173D51">
        <w:rPr>
          <w:rFonts w:ascii="Times New Roman" w:hAnsi="Times New Roman"/>
          <w:sz w:val="28"/>
          <w:szCs w:val="28"/>
        </w:rPr>
        <w:t xml:space="preserve"> З</w:t>
      </w:r>
      <w:r w:rsidR="00B7092A" w:rsidRPr="00173D51">
        <w:rPr>
          <w:rFonts w:ascii="Times New Roman" w:hAnsi="Times New Roman"/>
          <w:sz w:val="28"/>
          <w:szCs w:val="28"/>
        </w:rPr>
        <w:t xml:space="preserve">атраты на приобретение хозяйственных товаров и принадлежностей </w:t>
      </w:r>
      <w:r w:rsidR="008D3A81" w:rsidRPr="00173D51">
        <w:rPr>
          <w:rFonts w:ascii="Times New Roman" w:hAnsi="Times New Roman"/>
          <w:sz w:val="28"/>
          <w:szCs w:val="28"/>
        </w:rPr>
        <w:t>(З</w:t>
      </w:r>
      <w:r w:rsidR="008D3A81" w:rsidRPr="00173D51">
        <w:rPr>
          <w:rFonts w:ascii="Times New Roman" w:hAnsi="Times New Roman"/>
          <w:sz w:val="28"/>
          <w:szCs w:val="28"/>
          <w:vertAlign w:val="subscript"/>
        </w:rPr>
        <w:t>хп</w:t>
      </w:r>
      <w:r w:rsidR="008D3A81" w:rsidRPr="00173D51">
        <w:rPr>
          <w:rFonts w:ascii="Times New Roman" w:hAnsi="Times New Roman"/>
          <w:sz w:val="28"/>
          <w:szCs w:val="28"/>
        </w:rPr>
        <w:t>)</w:t>
      </w:r>
      <w:r w:rsidR="00017F4A" w:rsidRPr="00173D51">
        <w:rPr>
          <w:rFonts w:ascii="Times New Roman" w:hAnsi="Times New Roman"/>
          <w:sz w:val="28"/>
          <w:szCs w:val="28"/>
        </w:rPr>
        <w:t xml:space="preserve"> </w:t>
      </w:r>
      <w:r w:rsidR="00B7092A" w:rsidRPr="00173D51">
        <w:rPr>
          <w:rFonts w:ascii="Times New Roman" w:hAnsi="Times New Roman"/>
          <w:sz w:val="28"/>
          <w:szCs w:val="28"/>
        </w:rPr>
        <w:t>определяются по формуле:</w:t>
      </w:r>
    </w:p>
    <w:p w:rsidR="00B7092A" w:rsidRPr="000616CF" w:rsidRDefault="007D684E" w:rsidP="004D6640">
      <w:pPr>
        <w:widowControl w:val="0"/>
        <w:tabs>
          <w:tab w:val="left" w:pos="567"/>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28"/>
          <w:sz w:val="28"/>
          <w:szCs w:val="28"/>
        </w:rPr>
        <w:drawing>
          <wp:inline distT="0" distB="0" distL="0" distR="0">
            <wp:extent cx="1800225" cy="600075"/>
            <wp:effectExtent l="0" t="0" r="0" b="0"/>
            <wp:docPr id="99"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84" cstate="print"/>
                    <a:srcRect/>
                    <a:stretch>
                      <a:fillRect/>
                    </a:stretch>
                  </pic:blipFill>
                  <pic:spPr bwMode="auto">
                    <a:xfrm>
                      <a:off x="0" y="0"/>
                      <a:ext cx="1800225" cy="600075"/>
                    </a:xfrm>
                    <a:prstGeom prst="rect">
                      <a:avLst/>
                    </a:prstGeom>
                    <a:noFill/>
                    <a:ln w="9525">
                      <a:noFill/>
                      <a:miter lim="800000"/>
                      <a:headEnd/>
                      <a:tailEnd/>
                    </a:ln>
                  </pic:spPr>
                </pic:pic>
              </a:graphicData>
            </a:graphic>
          </wp:inline>
        </w:drawing>
      </w:r>
      <w:r w:rsidR="00B7092A" w:rsidRPr="00173D51">
        <w:rPr>
          <w:rFonts w:ascii="Times New Roman" w:hAnsi="Times New Roman"/>
          <w:sz w:val="28"/>
          <w:szCs w:val="28"/>
        </w:rPr>
        <w:t>,</w:t>
      </w:r>
    </w:p>
    <w:p w:rsidR="00B7092A" w:rsidRPr="00173D51" w:rsidRDefault="00B7092A"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173D51">
        <w:rPr>
          <w:rFonts w:ascii="Times New Roman" w:hAnsi="Times New Roman"/>
          <w:sz w:val="28"/>
          <w:szCs w:val="28"/>
        </w:rPr>
        <w:t xml:space="preserve">где </w:t>
      </w:r>
      <w:r w:rsidR="007D684E">
        <w:rPr>
          <w:rFonts w:ascii="Times New Roman" w:hAnsi="Times New Roman"/>
          <w:noProof/>
          <w:position w:val="-12"/>
          <w:sz w:val="28"/>
          <w:szCs w:val="28"/>
        </w:rPr>
        <w:drawing>
          <wp:inline distT="0" distB="0" distL="0" distR="0">
            <wp:extent cx="400050" cy="314325"/>
            <wp:effectExtent l="0" t="0" r="0" b="0"/>
            <wp:docPr id="100"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85"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173D51">
        <w:rPr>
          <w:rFonts w:ascii="Times New Roman" w:hAnsi="Times New Roman"/>
          <w:sz w:val="28"/>
          <w:szCs w:val="28"/>
        </w:rPr>
        <w:t xml:space="preserve"> - цена i-й единицы хозяйственных товаров и принадлежностей в соответствии с нормативами </w:t>
      </w:r>
      <w:r w:rsidR="00B175F5" w:rsidRPr="00173D51">
        <w:rPr>
          <w:rFonts w:ascii="Times New Roman" w:hAnsi="Times New Roman"/>
          <w:sz w:val="28"/>
          <w:szCs w:val="28"/>
        </w:rPr>
        <w:t>Отдела культуры г. Волгодонска</w:t>
      </w:r>
      <w:r w:rsidRPr="00173D51">
        <w:rPr>
          <w:rFonts w:ascii="Times New Roman" w:hAnsi="Times New Roman"/>
          <w:sz w:val="28"/>
          <w:szCs w:val="28"/>
        </w:rPr>
        <w:t>;</w:t>
      </w:r>
    </w:p>
    <w:p w:rsidR="00B7092A" w:rsidRPr="00173D51" w:rsidRDefault="007D684E"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rPr>
        <w:drawing>
          <wp:inline distT="0" distB="0" distL="0" distR="0">
            <wp:extent cx="428625" cy="314325"/>
            <wp:effectExtent l="0" t="0" r="9525" b="0"/>
            <wp:docPr id="101"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86"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00B7092A" w:rsidRPr="00173D51">
        <w:rPr>
          <w:rFonts w:ascii="Times New Roman" w:hAnsi="Times New Roman"/>
          <w:sz w:val="28"/>
          <w:szCs w:val="28"/>
        </w:rPr>
        <w:t xml:space="preserve"> - количество i-го хозяйственного товара и принадлежности в соответствии с</w:t>
      </w:r>
      <w:r w:rsidR="00EF5DA8">
        <w:rPr>
          <w:rFonts w:ascii="Times New Roman" w:hAnsi="Times New Roman"/>
          <w:sz w:val="28"/>
          <w:szCs w:val="28"/>
        </w:rPr>
        <w:t xml:space="preserve"> нормативами</w:t>
      </w:r>
      <w:r w:rsidR="00B7092A" w:rsidRPr="00173D51">
        <w:rPr>
          <w:rFonts w:ascii="Times New Roman" w:hAnsi="Times New Roman"/>
          <w:sz w:val="28"/>
          <w:szCs w:val="28"/>
        </w:rPr>
        <w:t xml:space="preserve"> </w:t>
      </w:r>
      <w:r w:rsidR="002B19BB" w:rsidRPr="00173D51">
        <w:rPr>
          <w:rFonts w:ascii="Times New Roman" w:hAnsi="Times New Roman"/>
          <w:sz w:val="28"/>
          <w:szCs w:val="28"/>
        </w:rPr>
        <w:t>Отдела культуры г. Волгодонска</w:t>
      </w:r>
      <w:r w:rsidR="00B7092A" w:rsidRPr="00173D51">
        <w:rPr>
          <w:rFonts w:ascii="Times New Roman" w:hAnsi="Times New Roman"/>
          <w:sz w:val="28"/>
          <w:szCs w:val="28"/>
        </w:rPr>
        <w:t>.</w:t>
      </w:r>
    </w:p>
    <w:p w:rsidR="00E8074B" w:rsidRPr="000616CF" w:rsidRDefault="00E8074B" w:rsidP="00E8074B">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173D51">
        <w:rPr>
          <w:rFonts w:ascii="Times New Roman" w:hAnsi="Times New Roman"/>
          <w:sz w:val="28"/>
          <w:szCs w:val="28"/>
        </w:rPr>
        <w:t xml:space="preserve">Показатели </w:t>
      </w:r>
      <w:r w:rsidR="007D684E">
        <w:rPr>
          <w:rFonts w:ascii="Times New Roman" w:hAnsi="Times New Roman"/>
          <w:noProof/>
          <w:position w:val="-12"/>
          <w:sz w:val="28"/>
          <w:szCs w:val="28"/>
        </w:rPr>
        <w:drawing>
          <wp:inline distT="0" distB="0" distL="0" distR="0">
            <wp:extent cx="400050" cy="314325"/>
            <wp:effectExtent l="0" t="0" r="0" b="0"/>
            <wp:docPr id="102"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85"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001C7589" w:rsidRPr="00173D51">
        <w:rPr>
          <w:rFonts w:ascii="Times New Roman" w:hAnsi="Times New Roman"/>
          <w:sz w:val="28"/>
          <w:szCs w:val="28"/>
        </w:rPr>
        <w:t xml:space="preserve"> </w:t>
      </w:r>
      <w:r w:rsidRPr="00173D51">
        <w:rPr>
          <w:rFonts w:ascii="Times New Roman" w:hAnsi="Times New Roman"/>
          <w:sz w:val="28"/>
          <w:szCs w:val="28"/>
        </w:rPr>
        <w:t xml:space="preserve">и </w:t>
      </w:r>
      <w:r w:rsidR="007D684E">
        <w:rPr>
          <w:rFonts w:ascii="Times New Roman" w:hAnsi="Times New Roman"/>
          <w:noProof/>
          <w:position w:val="-12"/>
          <w:sz w:val="28"/>
          <w:szCs w:val="28"/>
        </w:rPr>
        <w:drawing>
          <wp:inline distT="0" distB="0" distL="0" distR="0">
            <wp:extent cx="428625" cy="314325"/>
            <wp:effectExtent l="0" t="0" r="9525" b="0"/>
            <wp:docPr id="103"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86"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173D51">
        <w:rPr>
          <w:rFonts w:ascii="Times New Roman" w:hAnsi="Times New Roman"/>
          <w:sz w:val="28"/>
          <w:szCs w:val="28"/>
        </w:rPr>
        <w:t xml:space="preserve"> приведены в приложении </w:t>
      </w:r>
      <w:r w:rsidR="006C2DCC" w:rsidRPr="00173D51">
        <w:rPr>
          <w:rFonts w:ascii="Times New Roman" w:hAnsi="Times New Roman"/>
          <w:sz w:val="28"/>
          <w:szCs w:val="28"/>
        </w:rPr>
        <w:t>5</w:t>
      </w:r>
      <w:r w:rsidRPr="00173D51">
        <w:rPr>
          <w:rFonts w:ascii="Times New Roman" w:hAnsi="Times New Roman"/>
          <w:sz w:val="28"/>
          <w:szCs w:val="28"/>
        </w:rPr>
        <w:t xml:space="preserve"> к нормативным затратам</w:t>
      </w:r>
      <w:r w:rsidRPr="000616CF">
        <w:rPr>
          <w:rFonts w:ascii="Times New Roman" w:hAnsi="Times New Roman"/>
          <w:sz w:val="28"/>
          <w:szCs w:val="28"/>
        </w:rPr>
        <w:t>;</w:t>
      </w:r>
    </w:p>
    <w:p w:rsidR="00E8074B" w:rsidRPr="000616CF" w:rsidRDefault="00E8074B" w:rsidP="005F17B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p>
    <w:p w:rsidR="00AD15A8" w:rsidRDefault="00AD15A8" w:rsidP="008B40E4">
      <w:pPr>
        <w:widowControl w:val="0"/>
        <w:autoSpaceDE w:val="0"/>
        <w:autoSpaceDN w:val="0"/>
        <w:adjustRightInd w:val="0"/>
        <w:spacing w:after="0" w:line="240" w:lineRule="auto"/>
        <w:ind w:firstLine="709"/>
        <w:jc w:val="both"/>
        <w:rPr>
          <w:rFonts w:ascii="Times New Roman" w:hAnsi="Times New Roman"/>
          <w:sz w:val="28"/>
          <w:szCs w:val="28"/>
        </w:rPr>
      </w:pPr>
    </w:p>
    <w:p w:rsidR="0048619D" w:rsidRDefault="00CF3579" w:rsidP="004206D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w:t>
      </w:r>
      <w:r w:rsidR="004206DD">
        <w:rPr>
          <w:rFonts w:ascii="Times New Roman" w:hAnsi="Times New Roman"/>
          <w:sz w:val="28"/>
          <w:szCs w:val="28"/>
        </w:rPr>
        <w:t xml:space="preserve">          </w:t>
      </w:r>
      <w:r>
        <w:rPr>
          <w:rFonts w:ascii="Times New Roman" w:hAnsi="Times New Roman"/>
          <w:sz w:val="28"/>
          <w:szCs w:val="28"/>
        </w:rPr>
        <w:t>Н.Г. Бондаренко</w:t>
      </w:r>
    </w:p>
    <w:p w:rsidR="0048619D" w:rsidRDefault="0048619D" w:rsidP="008B40E4">
      <w:pPr>
        <w:widowControl w:val="0"/>
        <w:autoSpaceDE w:val="0"/>
        <w:autoSpaceDN w:val="0"/>
        <w:adjustRightInd w:val="0"/>
        <w:spacing w:after="0" w:line="240" w:lineRule="auto"/>
        <w:ind w:firstLine="709"/>
        <w:jc w:val="both"/>
        <w:rPr>
          <w:rFonts w:ascii="Times New Roman" w:hAnsi="Times New Roman"/>
          <w:sz w:val="28"/>
          <w:szCs w:val="28"/>
        </w:rPr>
      </w:pPr>
    </w:p>
    <w:p w:rsidR="0048619D" w:rsidRDefault="0048619D" w:rsidP="008B40E4">
      <w:pPr>
        <w:widowControl w:val="0"/>
        <w:autoSpaceDE w:val="0"/>
        <w:autoSpaceDN w:val="0"/>
        <w:adjustRightInd w:val="0"/>
        <w:spacing w:after="0" w:line="240" w:lineRule="auto"/>
        <w:ind w:firstLine="709"/>
        <w:jc w:val="both"/>
        <w:rPr>
          <w:rFonts w:ascii="Times New Roman" w:hAnsi="Times New Roman"/>
          <w:sz w:val="28"/>
          <w:szCs w:val="28"/>
        </w:rPr>
      </w:pPr>
    </w:p>
    <w:p w:rsidR="0048619D" w:rsidRDefault="0048619D" w:rsidP="008B40E4">
      <w:pPr>
        <w:widowControl w:val="0"/>
        <w:autoSpaceDE w:val="0"/>
        <w:autoSpaceDN w:val="0"/>
        <w:adjustRightInd w:val="0"/>
        <w:spacing w:after="0" w:line="240" w:lineRule="auto"/>
        <w:ind w:firstLine="709"/>
        <w:jc w:val="both"/>
        <w:rPr>
          <w:rFonts w:ascii="Times New Roman" w:hAnsi="Times New Roman"/>
          <w:sz w:val="28"/>
          <w:szCs w:val="28"/>
        </w:rPr>
      </w:pPr>
    </w:p>
    <w:p w:rsidR="0048619D" w:rsidRDefault="0048619D" w:rsidP="008B40E4">
      <w:pPr>
        <w:widowControl w:val="0"/>
        <w:autoSpaceDE w:val="0"/>
        <w:autoSpaceDN w:val="0"/>
        <w:adjustRightInd w:val="0"/>
        <w:spacing w:after="0" w:line="240" w:lineRule="auto"/>
        <w:ind w:firstLine="709"/>
        <w:jc w:val="both"/>
        <w:rPr>
          <w:rFonts w:ascii="Times New Roman" w:hAnsi="Times New Roman"/>
          <w:sz w:val="28"/>
          <w:szCs w:val="28"/>
        </w:rPr>
      </w:pPr>
    </w:p>
    <w:p w:rsidR="0048619D" w:rsidRDefault="0048619D" w:rsidP="008B40E4">
      <w:pPr>
        <w:widowControl w:val="0"/>
        <w:autoSpaceDE w:val="0"/>
        <w:autoSpaceDN w:val="0"/>
        <w:adjustRightInd w:val="0"/>
        <w:spacing w:after="0" w:line="240" w:lineRule="auto"/>
        <w:ind w:firstLine="709"/>
        <w:jc w:val="both"/>
        <w:rPr>
          <w:rFonts w:ascii="Times New Roman" w:hAnsi="Times New Roman"/>
          <w:sz w:val="28"/>
          <w:szCs w:val="28"/>
        </w:rPr>
      </w:pPr>
    </w:p>
    <w:p w:rsidR="0048619D" w:rsidRDefault="0048619D" w:rsidP="008B40E4">
      <w:pPr>
        <w:widowControl w:val="0"/>
        <w:autoSpaceDE w:val="0"/>
        <w:autoSpaceDN w:val="0"/>
        <w:adjustRightInd w:val="0"/>
        <w:spacing w:after="0" w:line="240" w:lineRule="auto"/>
        <w:ind w:firstLine="709"/>
        <w:jc w:val="both"/>
        <w:rPr>
          <w:rFonts w:ascii="Times New Roman" w:hAnsi="Times New Roman"/>
          <w:sz w:val="28"/>
          <w:szCs w:val="28"/>
        </w:rPr>
      </w:pPr>
    </w:p>
    <w:p w:rsidR="00B8320A" w:rsidRPr="000616CF" w:rsidRDefault="00D66B74" w:rsidP="009319D8">
      <w:pPr>
        <w:tabs>
          <w:tab w:val="left" w:pos="1215"/>
        </w:tabs>
        <w:spacing w:after="0" w:line="240" w:lineRule="auto"/>
        <w:rPr>
          <w:rFonts w:ascii="Times New Roman" w:hAnsi="Times New Roman"/>
          <w:sz w:val="28"/>
          <w:szCs w:val="28"/>
        </w:rPr>
      </w:pPr>
      <w:r w:rsidRPr="000616CF">
        <w:rPr>
          <w:rFonts w:ascii="Times New Roman" w:hAnsi="Times New Roman"/>
          <w:sz w:val="28"/>
          <w:szCs w:val="28"/>
        </w:rPr>
        <w:t xml:space="preserve">                                                                             </w:t>
      </w:r>
      <w:r w:rsidR="003D7EC9" w:rsidRPr="000616CF">
        <w:rPr>
          <w:rFonts w:ascii="Times New Roman" w:hAnsi="Times New Roman"/>
          <w:sz w:val="28"/>
          <w:szCs w:val="28"/>
        </w:rPr>
        <w:t xml:space="preserve">   </w:t>
      </w:r>
      <w:r w:rsidRPr="000616CF">
        <w:rPr>
          <w:rFonts w:ascii="Times New Roman" w:hAnsi="Times New Roman"/>
          <w:sz w:val="28"/>
          <w:szCs w:val="28"/>
        </w:rPr>
        <w:t xml:space="preserve"> </w:t>
      </w:r>
      <w:r w:rsidR="001F5715" w:rsidRPr="000616CF">
        <w:rPr>
          <w:rFonts w:ascii="Times New Roman" w:hAnsi="Times New Roman"/>
          <w:sz w:val="28"/>
          <w:szCs w:val="28"/>
        </w:rPr>
        <w:t xml:space="preserve">     </w:t>
      </w:r>
      <w:r w:rsidR="00B03596" w:rsidRPr="000616CF">
        <w:rPr>
          <w:rFonts w:ascii="Times New Roman" w:hAnsi="Times New Roman"/>
          <w:sz w:val="28"/>
          <w:szCs w:val="28"/>
        </w:rPr>
        <w:t xml:space="preserve">       </w:t>
      </w:r>
      <w:r w:rsidR="005115AC" w:rsidRPr="000616CF">
        <w:rPr>
          <w:rFonts w:ascii="Times New Roman" w:hAnsi="Times New Roman"/>
          <w:sz w:val="28"/>
          <w:szCs w:val="28"/>
        </w:rPr>
        <w:t xml:space="preserve">    </w:t>
      </w:r>
      <w:r w:rsidR="003266E3">
        <w:rPr>
          <w:rFonts w:ascii="Times New Roman" w:hAnsi="Times New Roman"/>
          <w:sz w:val="28"/>
          <w:szCs w:val="28"/>
        </w:rPr>
        <w:t xml:space="preserve">   </w:t>
      </w:r>
      <w:r w:rsidR="00635273">
        <w:rPr>
          <w:rFonts w:ascii="Times New Roman" w:hAnsi="Times New Roman"/>
          <w:sz w:val="28"/>
          <w:szCs w:val="28"/>
        </w:rPr>
        <w:t xml:space="preserve">  </w:t>
      </w:r>
      <w:r w:rsidR="00831E11">
        <w:rPr>
          <w:rFonts w:ascii="Times New Roman" w:hAnsi="Times New Roman"/>
          <w:sz w:val="28"/>
          <w:szCs w:val="28"/>
        </w:rPr>
        <w:t xml:space="preserve"> </w:t>
      </w:r>
      <w:r w:rsidR="008C7CCC">
        <w:rPr>
          <w:rFonts w:ascii="Times New Roman" w:hAnsi="Times New Roman"/>
          <w:sz w:val="28"/>
          <w:szCs w:val="28"/>
        </w:rPr>
        <w:t xml:space="preserve"> </w:t>
      </w:r>
      <w:r w:rsidR="00B8320A" w:rsidRPr="000616CF">
        <w:rPr>
          <w:rFonts w:ascii="Times New Roman" w:hAnsi="Times New Roman"/>
          <w:sz w:val="28"/>
          <w:szCs w:val="28"/>
        </w:rPr>
        <w:t xml:space="preserve">Приложение </w:t>
      </w:r>
      <w:r w:rsidR="00CB0007" w:rsidRPr="000616CF">
        <w:rPr>
          <w:rFonts w:ascii="Times New Roman" w:hAnsi="Times New Roman"/>
          <w:sz w:val="28"/>
          <w:szCs w:val="28"/>
        </w:rPr>
        <w:t>1</w:t>
      </w:r>
    </w:p>
    <w:p w:rsidR="009319D8" w:rsidRPr="000616CF" w:rsidRDefault="00D66B74" w:rsidP="009319D8">
      <w:pPr>
        <w:tabs>
          <w:tab w:val="left" w:pos="1215"/>
        </w:tabs>
        <w:spacing w:after="0" w:line="240" w:lineRule="auto"/>
        <w:rPr>
          <w:rFonts w:ascii="Times New Roman" w:hAnsi="Times New Roman"/>
          <w:sz w:val="28"/>
          <w:szCs w:val="28"/>
        </w:rPr>
      </w:pPr>
      <w:r w:rsidRPr="000616CF">
        <w:rPr>
          <w:rFonts w:ascii="Times New Roman" w:hAnsi="Times New Roman"/>
          <w:sz w:val="28"/>
          <w:szCs w:val="28"/>
        </w:rPr>
        <w:t xml:space="preserve">                                                                                                         </w:t>
      </w:r>
      <w:r w:rsidR="00B8320A" w:rsidRPr="000616CF">
        <w:rPr>
          <w:rFonts w:ascii="Times New Roman" w:hAnsi="Times New Roman"/>
          <w:sz w:val="28"/>
          <w:szCs w:val="28"/>
        </w:rPr>
        <w:t>к нормативным затратам</w:t>
      </w:r>
    </w:p>
    <w:p w:rsidR="00B8320A" w:rsidRPr="000616CF" w:rsidRDefault="009319D8" w:rsidP="009319D8">
      <w:pPr>
        <w:tabs>
          <w:tab w:val="left" w:pos="1215"/>
        </w:tabs>
        <w:spacing w:after="0" w:line="240" w:lineRule="auto"/>
        <w:rPr>
          <w:rFonts w:ascii="Times New Roman" w:hAnsi="Times New Roman"/>
          <w:sz w:val="28"/>
          <w:szCs w:val="28"/>
        </w:rPr>
      </w:pPr>
      <w:r w:rsidRPr="000616CF">
        <w:rPr>
          <w:rFonts w:ascii="Times New Roman" w:hAnsi="Times New Roman"/>
          <w:sz w:val="28"/>
          <w:szCs w:val="28"/>
        </w:rPr>
        <w:t xml:space="preserve"> </w:t>
      </w:r>
    </w:p>
    <w:p w:rsidR="00BC5E6F" w:rsidRPr="000616CF" w:rsidRDefault="00BC5E6F" w:rsidP="00BC5E6F">
      <w:pPr>
        <w:ind w:left="-567"/>
        <w:jc w:val="center"/>
        <w:rPr>
          <w:rFonts w:ascii="Times New Roman" w:hAnsi="Times New Roman"/>
          <w:sz w:val="28"/>
          <w:szCs w:val="28"/>
        </w:rPr>
      </w:pPr>
      <w:r w:rsidRPr="000616CF">
        <w:rPr>
          <w:rFonts w:ascii="Times New Roman" w:hAnsi="Times New Roman"/>
          <w:sz w:val="28"/>
          <w:szCs w:val="28"/>
        </w:rPr>
        <w:lastRenderedPageBreak/>
        <w:t>Нормативы</w:t>
      </w:r>
      <w:r w:rsidR="00B91CF6" w:rsidRPr="000616CF">
        <w:rPr>
          <w:rFonts w:ascii="Times New Roman" w:hAnsi="Times New Roman"/>
          <w:sz w:val="28"/>
          <w:szCs w:val="28"/>
        </w:rPr>
        <w:t xml:space="preserve">, применяемы </w:t>
      </w:r>
      <w:r w:rsidRPr="000616CF">
        <w:rPr>
          <w:rFonts w:ascii="Times New Roman" w:hAnsi="Times New Roman"/>
          <w:sz w:val="28"/>
          <w:szCs w:val="28"/>
        </w:rPr>
        <w:t xml:space="preserve">при расчете нормативных затрат на приобретение </w:t>
      </w:r>
      <w:r w:rsidR="00B91CF6" w:rsidRPr="000616CF">
        <w:rPr>
          <w:rFonts w:ascii="Times New Roman" w:hAnsi="Times New Roman"/>
          <w:sz w:val="28"/>
          <w:szCs w:val="28"/>
        </w:rPr>
        <w:t>принтеров, многофункциональных устройств и копировальных аппаратов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2551"/>
        <w:gridCol w:w="2186"/>
      </w:tblGrid>
      <w:tr w:rsidR="00BC5E6F" w:rsidRPr="000616CF" w:rsidTr="00452B18">
        <w:tc>
          <w:tcPr>
            <w:tcW w:w="2977" w:type="dxa"/>
            <w:shd w:val="clear" w:color="auto" w:fill="auto"/>
          </w:tcPr>
          <w:p w:rsidR="00BC5E6F" w:rsidRPr="000616CF" w:rsidRDefault="00BC5E6F" w:rsidP="00452B18">
            <w:pPr>
              <w:jc w:val="center"/>
              <w:rPr>
                <w:rFonts w:ascii="Times New Roman" w:hAnsi="Times New Roman"/>
                <w:sz w:val="28"/>
                <w:szCs w:val="28"/>
              </w:rPr>
            </w:pPr>
            <w:r w:rsidRPr="000616CF">
              <w:rPr>
                <w:rFonts w:ascii="Times New Roman" w:hAnsi="Times New Roman"/>
                <w:sz w:val="28"/>
                <w:szCs w:val="28"/>
              </w:rPr>
              <w:t>Замещаемая должность</w:t>
            </w:r>
          </w:p>
        </w:tc>
        <w:tc>
          <w:tcPr>
            <w:tcW w:w="3119" w:type="dxa"/>
            <w:shd w:val="clear" w:color="auto" w:fill="auto"/>
          </w:tcPr>
          <w:p w:rsidR="00BC5E6F" w:rsidRPr="000616CF" w:rsidRDefault="00BC5E6F" w:rsidP="00452B18">
            <w:pPr>
              <w:jc w:val="center"/>
              <w:rPr>
                <w:rFonts w:ascii="Times New Roman" w:hAnsi="Times New Roman"/>
                <w:sz w:val="28"/>
                <w:szCs w:val="28"/>
              </w:rPr>
            </w:pPr>
            <w:r w:rsidRPr="000616CF">
              <w:rPr>
                <w:rFonts w:ascii="Times New Roman" w:hAnsi="Times New Roman"/>
                <w:sz w:val="28"/>
                <w:szCs w:val="28"/>
              </w:rPr>
              <w:t>Наименование</w:t>
            </w:r>
          </w:p>
        </w:tc>
        <w:tc>
          <w:tcPr>
            <w:tcW w:w="2551" w:type="dxa"/>
            <w:shd w:val="clear" w:color="auto" w:fill="auto"/>
          </w:tcPr>
          <w:p w:rsidR="00BC5E6F" w:rsidRPr="000616CF" w:rsidRDefault="00BC5E6F" w:rsidP="00452B18">
            <w:pPr>
              <w:jc w:val="center"/>
              <w:rPr>
                <w:rFonts w:ascii="Times New Roman" w:hAnsi="Times New Roman"/>
                <w:sz w:val="28"/>
                <w:szCs w:val="28"/>
              </w:rPr>
            </w:pPr>
            <w:r w:rsidRPr="000616CF">
              <w:rPr>
                <w:rFonts w:ascii="Times New Roman" w:hAnsi="Times New Roman"/>
                <w:sz w:val="28"/>
                <w:szCs w:val="28"/>
              </w:rPr>
              <w:t>Количество</w:t>
            </w:r>
          </w:p>
        </w:tc>
        <w:tc>
          <w:tcPr>
            <w:tcW w:w="2186" w:type="dxa"/>
            <w:shd w:val="clear" w:color="auto" w:fill="auto"/>
          </w:tcPr>
          <w:p w:rsidR="00BC5E6F" w:rsidRPr="000616CF" w:rsidRDefault="00BC5E6F" w:rsidP="001B7497">
            <w:pPr>
              <w:jc w:val="center"/>
              <w:rPr>
                <w:rFonts w:ascii="Times New Roman" w:hAnsi="Times New Roman"/>
                <w:sz w:val="28"/>
                <w:szCs w:val="28"/>
              </w:rPr>
            </w:pPr>
            <w:r w:rsidRPr="000616CF">
              <w:rPr>
                <w:rFonts w:ascii="Times New Roman" w:hAnsi="Times New Roman"/>
                <w:sz w:val="28"/>
                <w:szCs w:val="28"/>
              </w:rPr>
              <w:t>Цена</w:t>
            </w:r>
            <w:r w:rsidR="001B7497" w:rsidRPr="000616CF">
              <w:rPr>
                <w:rFonts w:ascii="Times New Roman" w:hAnsi="Times New Roman"/>
                <w:sz w:val="28"/>
                <w:szCs w:val="28"/>
              </w:rPr>
              <w:t xml:space="preserve">                     (не более руб.)</w:t>
            </w:r>
          </w:p>
          <w:p w:rsidR="001B7497" w:rsidRPr="000616CF" w:rsidRDefault="001B7497" w:rsidP="001B7497">
            <w:pPr>
              <w:jc w:val="center"/>
              <w:rPr>
                <w:rFonts w:ascii="Times New Roman" w:hAnsi="Times New Roman"/>
                <w:sz w:val="28"/>
                <w:szCs w:val="28"/>
              </w:rPr>
            </w:pPr>
          </w:p>
        </w:tc>
      </w:tr>
      <w:tr w:rsidR="00BC5E6F" w:rsidRPr="000616CF" w:rsidTr="00452B18">
        <w:trPr>
          <w:trHeight w:val="1358"/>
        </w:trPr>
        <w:tc>
          <w:tcPr>
            <w:tcW w:w="2977" w:type="dxa"/>
            <w:vMerge w:val="restart"/>
            <w:shd w:val="clear" w:color="auto" w:fill="auto"/>
          </w:tcPr>
          <w:p w:rsidR="00BC5E6F" w:rsidRPr="000616CF" w:rsidRDefault="00267B2A" w:rsidP="008D6CB0">
            <w:pPr>
              <w:rPr>
                <w:rFonts w:ascii="Times New Roman" w:hAnsi="Times New Roman"/>
                <w:sz w:val="28"/>
                <w:szCs w:val="28"/>
              </w:rPr>
            </w:pPr>
            <w:r w:rsidRPr="000616CF">
              <w:rPr>
                <w:rFonts w:ascii="Times New Roman" w:hAnsi="Times New Roman"/>
                <w:sz w:val="28"/>
                <w:szCs w:val="28"/>
              </w:rPr>
              <w:t>Главная группа должностей муниципальной службы</w:t>
            </w:r>
            <w:r w:rsidR="00BC5E6F" w:rsidRPr="000616CF">
              <w:rPr>
                <w:rFonts w:ascii="Times New Roman" w:hAnsi="Times New Roman"/>
                <w:sz w:val="28"/>
                <w:szCs w:val="28"/>
              </w:rPr>
              <w:br/>
            </w:r>
          </w:p>
        </w:tc>
        <w:tc>
          <w:tcPr>
            <w:tcW w:w="3119" w:type="dxa"/>
            <w:shd w:val="clear" w:color="auto" w:fill="auto"/>
          </w:tcPr>
          <w:p w:rsidR="00BC5E6F" w:rsidRPr="00907FB6" w:rsidRDefault="00BC5E6F" w:rsidP="005B7C31">
            <w:pPr>
              <w:rPr>
                <w:rFonts w:ascii="Times New Roman" w:hAnsi="Times New Roman"/>
                <w:sz w:val="28"/>
                <w:szCs w:val="28"/>
              </w:rPr>
            </w:pPr>
            <w:r w:rsidRPr="00907FB6">
              <w:rPr>
                <w:rFonts w:ascii="Times New Roman" w:hAnsi="Times New Roman"/>
                <w:sz w:val="28"/>
                <w:szCs w:val="28"/>
              </w:rPr>
              <w:t>Принтер</w:t>
            </w:r>
            <w:r w:rsidR="0079785B" w:rsidRPr="00907FB6">
              <w:rPr>
                <w:rFonts w:ascii="Times New Roman" w:hAnsi="Times New Roman"/>
                <w:sz w:val="28"/>
                <w:szCs w:val="28"/>
              </w:rPr>
              <w:t xml:space="preserve"> черно-белый </w:t>
            </w:r>
          </w:p>
          <w:p w:rsidR="00BC5E6F" w:rsidRPr="00907FB6" w:rsidRDefault="00BC5E6F" w:rsidP="005B7C31">
            <w:pPr>
              <w:rPr>
                <w:rFonts w:ascii="Times New Roman" w:hAnsi="Times New Roman"/>
                <w:sz w:val="28"/>
                <w:szCs w:val="28"/>
              </w:rPr>
            </w:pPr>
          </w:p>
        </w:tc>
        <w:tc>
          <w:tcPr>
            <w:tcW w:w="2551" w:type="dxa"/>
            <w:shd w:val="clear" w:color="auto" w:fill="auto"/>
          </w:tcPr>
          <w:p w:rsidR="00BC5E6F" w:rsidRPr="000616CF" w:rsidRDefault="00BC5E6F"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BC5E6F" w:rsidRPr="000616CF" w:rsidRDefault="00C904CE" w:rsidP="005B7C31">
            <w:pPr>
              <w:jc w:val="center"/>
              <w:rPr>
                <w:rFonts w:ascii="Times New Roman" w:hAnsi="Times New Roman"/>
                <w:sz w:val="28"/>
                <w:szCs w:val="28"/>
              </w:rPr>
            </w:pPr>
            <w:r w:rsidRPr="000616CF">
              <w:rPr>
                <w:rFonts w:ascii="Times New Roman" w:hAnsi="Times New Roman"/>
                <w:sz w:val="28"/>
                <w:szCs w:val="28"/>
              </w:rPr>
              <w:t>5 590,00</w:t>
            </w:r>
          </w:p>
        </w:tc>
      </w:tr>
      <w:tr w:rsidR="00BC5E6F" w:rsidRPr="000616CF" w:rsidTr="00452B18">
        <w:tc>
          <w:tcPr>
            <w:tcW w:w="2977" w:type="dxa"/>
            <w:vMerge/>
            <w:shd w:val="clear" w:color="auto" w:fill="auto"/>
          </w:tcPr>
          <w:p w:rsidR="00BC5E6F" w:rsidRPr="000616CF" w:rsidRDefault="00BC5E6F" w:rsidP="005B7C31">
            <w:pPr>
              <w:rPr>
                <w:rFonts w:ascii="Times New Roman" w:hAnsi="Times New Roman"/>
                <w:sz w:val="28"/>
                <w:szCs w:val="28"/>
              </w:rPr>
            </w:pPr>
          </w:p>
        </w:tc>
        <w:tc>
          <w:tcPr>
            <w:tcW w:w="3119" w:type="dxa"/>
            <w:shd w:val="clear" w:color="auto" w:fill="auto"/>
          </w:tcPr>
          <w:p w:rsidR="00BC5E6F" w:rsidRPr="00907FB6" w:rsidRDefault="00BC5E6F" w:rsidP="005B7C31">
            <w:pPr>
              <w:rPr>
                <w:rFonts w:ascii="Times New Roman" w:hAnsi="Times New Roman"/>
                <w:sz w:val="28"/>
                <w:szCs w:val="28"/>
              </w:rPr>
            </w:pPr>
            <w:r w:rsidRPr="00907FB6">
              <w:rPr>
                <w:rFonts w:ascii="Times New Roman" w:hAnsi="Times New Roman"/>
                <w:sz w:val="28"/>
                <w:szCs w:val="28"/>
              </w:rPr>
              <w:t>Многофункциональное устройство</w:t>
            </w:r>
          </w:p>
        </w:tc>
        <w:tc>
          <w:tcPr>
            <w:tcW w:w="2551" w:type="dxa"/>
            <w:shd w:val="clear" w:color="auto" w:fill="auto"/>
          </w:tcPr>
          <w:p w:rsidR="00BC5E6F" w:rsidRPr="000616CF" w:rsidRDefault="00BC5E6F"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BC5E6F" w:rsidRPr="000616CF" w:rsidRDefault="00A42A74" w:rsidP="005B7C31">
            <w:pPr>
              <w:jc w:val="center"/>
              <w:rPr>
                <w:rFonts w:ascii="Times New Roman" w:hAnsi="Times New Roman"/>
                <w:sz w:val="28"/>
                <w:szCs w:val="28"/>
              </w:rPr>
            </w:pPr>
            <w:r w:rsidRPr="000616CF">
              <w:rPr>
                <w:rFonts w:ascii="Times New Roman" w:hAnsi="Times New Roman"/>
                <w:sz w:val="28"/>
                <w:szCs w:val="28"/>
              </w:rPr>
              <w:t>12 000,00</w:t>
            </w:r>
          </w:p>
        </w:tc>
      </w:tr>
      <w:tr w:rsidR="00BC5E6F" w:rsidRPr="000616CF" w:rsidTr="00452B18">
        <w:tc>
          <w:tcPr>
            <w:tcW w:w="2977" w:type="dxa"/>
            <w:vMerge/>
            <w:shd w:val="clear" w:color="auto" w:fill="auto"/>
          </w:tcPr>
          <w:p w:rsidR="00BC5E6F" w:rsidRPr="000616CF" w:rsidRDefault="00BC5E6F" w:rsidP="005B7C31">
            <w:pPr>
              <w:rPr>
                <w:rFonts w:ascii="Times New Roman" w:hAnsi="Times New Roman"/>
                <w:sz w:val="28"/>
                <w:szCs w:val="28"/>
              </w:rPr>
            </w:pPr>
          </w:p>
        </w:tc>
        <w:tc>
          <w:tcPr>
            <w:tcW w:w="3119" w:type="dxa"/>
            <w:shd w:val="clear" w:color="auto" w:fill="auto"/>
          </w:tcPr>
          <w:p w:rsidR="00BC5E6F" w:rsidRPr="00907FB6" w:rsidRDefault="00BC5E6F" w:rsidP="005B7C31">
            <w:pPr>
              <w:rPr>
                <w:rFonts w:ascii="Times New Roman" w:hAnsi="Times New Roman"/>
                <w:sz w:val="28"/>
                <w:szCs w:val="28"/>
              </w:rPr>
            </w:pPr>
            <w:r w:rsidRPr="00907FB6">
              <w:rPr>
                <w:rFonts w:ascii="Times New Roman" w:hAnsi="Times New Roman"/>
                <w:sz w:val="28"/>
                <w:szCs w:val="28"/>
              </w:rPr>
              <w:t>Сканер</w:t>
            </w:r>
          </w:p>
        </w:tc>
        <w:tc>
          <w:tcPr>
            <w:tcW w:w="2551" w:type="dxa"/>
            <w:shd w:val="clear" w:color="auto" w:fill="auto"/>
          </w:tcPr>
          <w:p w:rsidR="00BC5E6F" w:rsidRPr="000616CF" w:rsidRDefault="00BC5E6F"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BC5E6F" w:rsidRPr="000616CF" w:rsidRDefault="00811A7E" w:rsidP="005B7C31">
            <w:pPr>
              <w:jc w:val="center"/>
              <w:rPr>
                <w:rFonts w:ascii="Times New Roman" w:hAnsi="Times New Roman"/>
                <w:sz w:val="28"/>
                <w:szCs w:val="28"/>
              </w:rPr>
            </w:pPr>
            <w:r w:rsidRPr="000616CF">
              <w:rPr>
                <w:rFonts w:ascii="Times New Roman" w:hAnsi="Times New Roman"/>
                <w:sz w:val="28"/>
                <w:szCs w:val="28"/>
              </w:rPr>
              <w:t>3 990,00</w:t>
            </w:r>
          </w:p>
        </w:tc>
      </w:tr>
      <w:tr w:rsidR="00BC5E6F" w:rsidRPr="000616CF" w:rsidTr="00452B18">
        <w:tc>
          <w:tcPr>
            <w:tcW w:w="2977" w:type="dxa"/>
            <w:vMerge w:val="restart"/>
            <w:shd w:val="clear" w:color="auto" w:fill="auto"/>
          </w:tcPr>
          <w:p w:rsidR="00BC5E6F" w:rsidRPr="000616CF" w:rsidRDefault="00530B4F" w:rsidP="005A190C">
            <w:pPr>
              <w:rPr>
                <w:rFonts w:ascii="Times New Roman" w:hAnsi="Times New Roman"/>
                <w:sz w:val="28"/>
                <w:szCs w:val="28"/>
              </w:rPr>
            </w:pPr>
            <w:r w:rsidRPr="000616CF">
              <w:rPr>
                <w:rFonts w:ascii="Times New Roman" w:hAnsi="Times New Roman"/>
                <w:sz w:val="28"/>
                <w:szCs w:val="28"/>
              </w:rPr>
              <w:t>Ведущая, старшая группа должностей муниципальной службы, работники осуществляющие техническое обслуживание и группа (служба) по централизованному обслуживанию муниципальных учреждений, подведомственных Отделу культуры</w:t>
            </w:r>
          </w:p>
        </w:tc>
        <w:tc>
          <w:tcPr>
            <w:tcW w:w="3119" w:type="dxa"/>
            <w:shd w:val="clear" w:color="auto" w:fill="auto"/>
          </w:tcPr>
          <w:p w:rsidR="00BC5E6F" w:rsidRPr="00907FB6" w:rsidRDefault="00BC5E6F" w:rsidP="005B7C31">
            <w:pPr>
              <w:rPr>
                <w:rFonts w:ascii="Times New Roman" w:hAnsi="Times New Roman"/>
                <w:sz w:val="28"/>
                <w:szCs w:val="28"/>
              </w:rPr>
            </w:pPr>
            <w:r w:rsidRPr="00907FB6">
              <w:rPr>
                <w:rFonts w:ascii="Times New Roman" w:hAnsi="Times New Roman"/>
                <w:sz w:val="28"/>
                <w:szCs w:val="28"/>
              </w:rPr>
              <w:t>Принтер</w:t>
            </w:r>
            <w:r w:rsidR="00B17D7B" w:rsidRPr="00907FB6">
              <w:t xml:space="preserve"> </w:t>
            </w:r>
            <w:r w:rsidR="00B17D7B" w:rsidRPr="00907FB6">
              <w:rPr>
                <w:rFonts w:ascii="Times New Roman" w:hAnsi="Times New Roman"/>
                <w:sz w:val="28"/>
                <w:szCs w:val="28"/>
              </w:rPr>
              <w:t>черно-белый</w:t>
            </w:r>
          </w:p>
          <w:p w:rsidR="00BC5E6F" w:rsidRPr="00907FB6" w:rsidRDefault="00BC5E6F" w:rsidP="005B7C31">
            <w:pPr>
              <w:rPr>
                <w:rFonts w:ascii="Times New Roman" w:hAnsi="Times New Roman"/>
                <w:sz w:val="28"/>
                <w:szCs w:val="28"/>
              </w:rPr>
            </w:pPr>
          </w:p>
        </w:tc>
        <w:tc>
          <w:tcPr>
            <w:tcW w:w="2551" w:type="dxa"/>
            <w:shd w:val="clear" w:color="auto" w:fill="auto"/>
          </w:tcPr>
          <w:p w:rsidR="00BC5E6F" w:rsidRPr="000616CF" w:rsidRDefault="00BC5E6F"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BC5E6F" w:rsidRPr="000616CF" w:rsidRDefault="00F71041" w:rsidP="005B7C31">
            <w:pPr>
              <w:jc w:val="center"/>
              <w:rPr>
                <w:rFonts w:ascii="Times New Roman" w:hAnsi="Times New Roman"/>
                <w:sz w:val="28"/>
                <w:szCs w:val="28"/>
              </w:rPr>
            </w:pPr>
            <w:r w:rsidRPr="000616CF">
              <w:rPr>
                <w:rFonts w:ascii="Times New Roman" w:hAnsi="Times New Roman"/>
                <w:sz w:val="28"/>
                <w:szCs w:val="28"/>
              </w:rPr>
              <w:t>5 590,00</w:t>
            </w:r>
          </w:p>
        </w:tc>
      </w:tr>
      <w:tr w:rsidR="00BC5E6F" w:rsidRPr="000616CF" w:rsidTr="00452B18">
        <w:tc>
          <w:tcPr>
            <w:tcW w:w="2977" w:type="dxa"/>
            <w:vMerge/>
            <w:shd w:val="clear" w:color="auto" w:fill="auto"/>
          </w:tcPr>
          <w:p w:rsidR="00BC5E6F" w:rsidRPr="000616CF" w:rsidRDefault="00BC5E6F" w:rsidP="005B7C31">
            <w:pPr>
              <w:rPr>
                <w:rFonts w:ascii="Times New Roman" w:hAnsi="Times New Roman"/>
                <w:sz w:val="28"/>
                <w:szCs w:val="28"/>
              </w:rPr>
            </w:pPr>
          </w:p>
        </w:tc>
        <w:tc>
          <w:tcPr>
            <w:tcW w:w="3119" w:type="dxa"/>
            <w:shd w:val="clear" w:color="auto" w:fill="auto"/>
          </w:tcPr>
          <w:p w:rsidR="00BC5E6F" w:rsidRPr="00907FB6" w:rsidRDefault="00BC5E6F" w:rsidP="005B7C31">
            <w:pPr>
              <w:rPr>
                <w:rFonts w:ascii="Times New Roman" w:hAnsi="Times New Roman"/>
                <w:sz w:val="28"/>
                <w:szCs w:val="28"/>
              </w:rPr>
            </w:pPr>
            <w:r w:rsidRPr="00907FB6">
              <w:rPr>
                <w:rFonts w:ascii="Times New Roman" w:hAnsi="Times New Roman"/>
                <w:sz w:val="28"/>
                <w:szCs w:val="28"/>
              </w:rPr>
              <w:t>Многофункциональное устройство**</w:t>
            </w:r>
          </w:p>
        </w:tc>
        <w:tc>
          <w:tcPr>
            <w:tcW w:w="2551" w:type="dxa"/>
            <w:shd w:val="clear" w:color="auto" w:fill="auto"/>
          </w:tcPr>
          <w:p w:rsidR="00BC5E6F" w:rsidRPr="000616CF" w:rsidRDefault="00BC5E6F"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BC5E6F" w:rsidRPr="000616CF" w:rsidRDefault="00F71041" w:rsidP="005B7C31">
            <w:pPr>
              <w:jc w:val="center"/>
              <w:rPr>
                <w:rFonts w:ascii="Times New Roman" w:hAnsi="Times New Roman"/>
                <w:sz w:val="28"/>
                <w:szCs w:val="28"/>
              </w:rPr>
            </w:pPr>
            <w:r w:rsidRPr="000616CF">
              <w:rPr>
                <w:rFonts w:ascii="Times New Roman" w:hAnsi="Times New Roman"/>
                <w:sz w:val="28"/>
                <w:szCs w:val="28"/>
              </w:rPr>
              <w:t>12 000,00</w:t>
            </w:r>
          </w:p>
        </w:tc>
      </w:tr>
      <w:tr w:rsidR="00BC5E6F" w:rsidRPr="000616CF" w:rsidTr="00452B18">
        <w:tc>
          <w:tcPr>
            <w:tcW w:w="2977" w:type="dxa"/>
            <w:vMerge/>
            <w:shd w:val="clear" w:color="auto" w:fill="auto"/>
          </w:tcPr>
          <w:p w:rsidR="00BC5E6F" w:rsidRPr="000616CF" w:rsidRDefault="00BC5E6F" w:rsidP="005B7C31">
            <w:pPr>
              <w:rPr>
                <w:rFonts w:ascii="Times New Roman" w:hAnsi="Times New Roman"/>
                <w:sz w:val="28"/>
                <w:szCs w:val="28"/>
              </w:rPr>
            </w:pPr>
          </w:p>
        </w:tc>
        <w:tc>
          <w:tcPr>
            <w:tcW w:w="3119" w:type="dxa"/>
            <w:shd w:val="clear" w:color="auto" w:fill="auto"/>
          </w:tcPr>
          <w:p w:rsidR="00BC5E6F" w:rsidRPr="00907FB6" w:rsidRDefault="00BC5E6F" w:rsidP="005B7C31">
            <w:pPr>
              <w:rPr>
                <w:rFonts w:ascii="Times New Roman" w:hAnsi="Times New Roman"/>
                <w:sz w:val="28"/>
                <w:szCs w:val="28"/>
              </w:rPr>
            </w:pPr>
            <w:r w:rsidRPr="00907FB6">
              <w:rPr>
                <w:rFonts w:ascii="Times New Roman" w:hAnsi="Times New Roman"/>
                <w:sz w:val="28"/>
                <w:szCs w:val="28"/>
              </w:rPr>
              <w:t>Сканер</w:t>
            </w:r>
          </w:p>
        </w:tc>
        <w:tc>
          <w:tcPr>
            <w:tcW w:w="2551" w:type="dxa"/>
            <w:shd w:val="clear" w:color="auto" w:fill="auto"/>
          </w:tcPr>
          <w:p w:rsidR="00BC5E6F" w:rsidRPr="000616CF" w:rsidRDefault="00BC5E6F"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BC5E6F" w:rsidRPr="000616CF" w:rsidRDefault="00F71041" w:rsidP="005B7C31">
            <w:pPr>
              <w:jc w:val="center"/>
              <w:rPr>
                <w:rFonts w:ascii="Times New Roman" w:hAnsi="Times New Roman"/>
                <w:sz w:val="28"/>
                <w:szCs w:val="28"/>
              </w:rPr>
            </w:pPr>
            <w:r w:rsidRPr="000616CF">
              <w:rPr>
                <w:rFonts w:ascii="Times New Roman" w:hAnsi="Times New Roman"/>
                <w:sz w:val="28"/>
                <w:szCs w:val="28"/>
              </w:rPr>
              <w:t>3 990,00</w:t>
            </w:r>
          </w:p>
        </w:tc>
      </w:tr>
    </w:tbl>
    <w:p w:rsidR="00BC5E6F" w:rsidRPr="000616CF" w:rsidRDefault="00BC5E6F" w:rsidP="00BC5E6F">
      <w:pPr>
        <w:pStyle w:val="af0"/>
        <w:ind w:left="-567"/>
        <w:jc w:val="both"/>
        <w:rPr>
          <w:sz w:val="28"/>
          <w:szCs w:val="28"/>
        </w:rPr>
      </w:pPr>
      <w:r w:rsidRPr="000616CF">
        <w:rPr>
          <w:sz w:val="28"/>
          <w:szCs w:val="28"/>
        </w:rPr>
        <w:t>* При наличии технической возможности подключения к сетевому многофункци</w:t>
      </w:r>
      <w:r w:rsidR="00DA6779" w:rsidRPr="000616CF">
        <w:rPr>
          <w:sz w:val="28"/>
          <w:szCs w:val="28"/>
        </w:rPr>
        <w:t xml:space="preserve">ональному устройству, принтеру, </w:t>
      </w:r>
      <w:r w:rsidRPr="000616CF">
        <w:rPr>
          <w:sz w:val="28"/>
          <w:szCs w:val="28"/>
        </w:rPr>
        <w:t>многофункциональное устройство не выдаются.</w:t>
      </w:r>
    </w:p>
    <w:p w:rsidR="00BC5E6F" w:rsidRPr="000616CF" w:rsidRDefault="00BC5E6F" w:rsidP="00BC5E6F">
      <w:pPr>
        <w:pStyle w:val="af0"/>
        <w:ind w:left="-567"/>
        <w:jc w:val="both"/>
        <w:rPr>
          <w:sz w:val="28"/>
          <w:szCs w:val="28"/>
        </w:rPr>
      </w:pPr>
      <w:r w:rsidRPr="000616CF">
        <w:rPr>
          <w:sz w:val="28"/>
          <w:szCs w:val="28"/>
        </w:rPr>
        <w:t>** При выдаче многофункционального устройства, персональный принтер, сканер не выдаются.</w:t>
      </w:r>
    </w:p>
    <w:p w:rsidR="00BC5E6F" w:rsidRPr="000616CF" w:rsidRDefault="00BC5E6F" w:rsidP="00BC5E6F">
      <w:pPr>
        <w:pStyle w:val="af0"/>
        <w:ind w:left="-567"/>
        <w:jc w:val="both"/>
        <w:rPr>
          <w:sz w:val="28"/>
          <w:szCs w:val="28"/>
        </w:rPr>
      </w:pPr>
      <w:r w:rsidRPr="000616CF">
        <w:rPr>
          <w:sz w:val="28"/>
          <w:szCs w:val="28"/>
        </w:rPr>
        <w:t xml:space="preserve">*** Предельное количество сетевых принтеров, сетевых многофункциональных устройств, </w:t>
      </w:r>
      <w:r w:rsidR="00EF6FE3" w:rsidRPr="000616CF">
        <w:rPr>
          <w:sz w:val="28"/>
          <w:szCs w:val="28"/>
        </w:rPr>
        <w:t xml:space="preserve">сканеров, </w:t>
      </w:r>
      <w:r w:rsidRPr="000616CF">
        <w:rPr>
          <w:sz w:val="28"/>
          <w:szCs w:val="28"/>
        </w:rPr>
        <w:t xml:space="preserve">определяется из расчета 1 единица оборудования на 2 единицы расчетной численности </w:t>
      </w:r>
      <w:r w:rsidR="00206ABC" w:rsidRPr="000616CF">
        <w:rPr>
          <w:sz w:val="28"/>
          <w:szCs w:val="28"/>
        </w:rPr>
        <w:t xml:space="preserve">Отдела культуры </w:t>
      </w:r>
      <w:r w:rsidR="007052F9" w:rsidRPr="000616CF">
        <w:rPr>
          <w:sz w:val="28"/>
          <w:szCs w:val="28"/>
        </w:rPr>
        <w:t>г.</w:t>
      </w:r>
      <w:r w:rsidR="00206ABC" w:rsidRPr="000616CF">
        <w:rPr>
          <w:sz w:val="28"/>
          <w:szCs w:val="28"/>
        </w:rPr>
        <w:t xml:space="preserve"> Волгодонска.</w:t>
      </w:r>
    </w:p>
    <w:p w:rsidR="00664B5F" w:rsidRPr="000616CF" w:rsidRDefault="00664B5F" w:rsidP="009319D8">
      <w:pPr>
        <w:tabs>
          <w:tab w:val="left" w:pos="1215"/>
        </w:tabs>
        <w:spacing w:after="0"/>
        <w:ind w:left="7371"/>
        <w:rPr>
          <w:rFonts w:ascii="Times New Roman" w:hAnsi="Times New Roman"/>
          <w:sz w:val="28"/>
          <w:szCs w:val="28"/>
        </w:rPr>
      </w:pPr>
      <w:r w:rsidRPr="000616CF">
        <w:rPr>
          <w:rFonts w:ascii="Times New Roman" w:hAnsi="Times New Roman"/>
          <w:sz w:val="28"/>
          <w:szCs w:val="28"/>
        </w:rPr>
        <w:t xml:space="preserve">Приложение </w:t>
      </w:r>
      <w:r w:rsidR="00DF335B" w:rsidRPr="000616CF">
        <w:rPr>
          <w:rFonts w:ascii="Times New Roman" w:hAnsi="Times New Roman"/>
          <w:sz w:val="28"/>
          <w:szCs w:val="28"/>
        </w:rPr>
        <w:t>2</w:t>
      </w:r>
    </w:p>
    <w:p w:rsidR="00664B5F" w:rsidRPr="000616CF" w:rsidRDefault="00664B5F" w:rsidP="009319D8">
      <w:pPr>
        <w:tabs>
          <w:tab w:val="left" w:pos="1215"/>
        </w:tabs>
        <w:spacing w:after="0"/>
        <w:rPr>
          <w:rFonts w:ascii="Times New Roman" w:hAnsi="Times New Roman"/>
          <w:sz w:val="28"/>
          <w:szCs w:val="28"/>
        </w:rPr>
      </w:pPr>
      <w:r w:rsidRPr="000616CF">
        <w:rPr>
          <w:rFonts w:ascii="Times New Roman" w:hAnsi="Times New Roman"/>
          <w:sz w:val="28"/>
          <w:szCs w:val="28"/>
        </w:rPr>
        <w:t xml:space="preserve">                                                                                                         к нормативным затратам</w:t>
      </w:r>
    </w:p>
    <w:p w:rsidR="009319D8" w:rsidRPr="000616CF" w:rsidRDefault="009319D8" w:rsidP="009319D8">
      <w:pPr>
        <w:tabs>
          <w:tab w:val="left" w:pos="1215"/>
        </w:tabs>
        <w:spacing w:after="0"/>
        <w:rPr>
          <w:rFonts w:ascii="Times New Roman" w:hAnsi="Times New Roman"/>
          <w:sz w:val="28"/>
          <w:szCs w:val="28"/>
        </w:rPr>
      </w:pPr>
    </w:p>
    <w:p w:rsidR="000373EE" w:rsidRPr="000616CF" w:rsidRDefault="00664B5F" w:rsidP="000373EE">
      <w:pPr>
        <w:jc w:val="center"/>
        <w:rPr>
          <w:rFonts w:ascii="Times New Roman" w:hAnsi="Times New Roman"/>
          <w:sz w:val="28"/>
          <w:szCs w:val="28"/>
        </w:rPr>
      </w:pPr>
      <w:r w:rsidRPr="000616CF">
        <w:rPr>
          <w:rFonts w:ascii="Times New Roman" w:hAnsi="Times New Roman"/>
          <w:sz w:val="28"/>
          <w:szCs w:val="28"/>
        </w:rPr>
        <w:lastRenderedPageBreak/>
        <w:t>Но</w:t>
      </w:r>
      <w:r w:rsidR="000373EE" w:rsidRPr="000616CF">
        <w:rPr>
          <w:rFonts w:ascii="Times New Roman" w:hAnsi="Times New Roman"/>
          <w:sz w:val="28"/>
          <w:szCs w:val="28"/>
        </w:rPr>
        <w:t>рмативы</w:t>
      </w:r>
      <w:r w:rsidRPr="000616CF">
        <w:rPr>
          <w:rFonts w:ascii="Times New Roman" w:hAnsi="Times New Roman"/>
          <w:sz w:val="28"/>
          <w:szCs w:val="28"/>
        </w:rPr>
        <w:t xml:space="preserve">, применяемые при расчете затрат на приобретение </w:t>
      </w:r>
      <w:r w:rsidR="004E71EE" w:rsidRPr="000616CF">
        <w:rPr>
          <w:rFonts w:ascii="Times New Roman" w:hAnsi="Times New Roman"/>
          <w:sz w:val="28"/>
          <w:szCs w:val="28"/>
        </w:rPr>
        <w:t>съемных электронных носителей информации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2551"/>
        <w:gridCol w:w="2186"/>
      </w:tblGrid>
      <w:tr w:rsidR="000373EE" w:rsidRPr="000616CF" w:rsidTr="00452B18">
        <w:tc>
          <w:tcPr>
            <w:tcW w:w="2977" w:type="dxa"/>
            <w:shd w:val="clear" w:color="auto" w:fill="auto"/>
          </w:tcPr>
          <w:p w:rsidR="000373EE" w:rsidRPr="000616CF" w:rsidRDefault="000373EE" w:rsidP="00F33DE3">
            <w:pPr>
              <w:jc w:val="center"/>
              <w:rPr>
                <w:rFonts w:ascii="Times New Roman" w:hAnsi="Times New Roman"/>
                <w:sz w:val="28"/>
                <w:szCs w:val="28"/>
              </w:rPr>
            </w:pPr>
            <w:r w:rsidRPr="000616CF">
              <w:rPr>
                <w:rFonts w:ascii="Times New Roman" w:hAnsi="Times New Roman"/>
                <w:sz w:val="28"/>
                <w:szCs w:val="28"/>
              </w:rPr>
              <w:t>Замещаемая должность</w:t>
            </w:r>
          </w:p>
        </w:tc>
        <w:tc>
          <w:tcPr>
            <w:tcW w:w="3119" w:type="dxa"/>
            <w:shd w:val="clear" w:color="auto" w:fill="auto"/>
          </w:tcPr>
          <w:p w:rsidR="000373EE" w:rsidRPr="000616CF" w:rsidRDefault="000373EE" w:rsidP="00F33DE3">
            <w:pPr>
              <w:jc w:val="center"/>
              <w:rPr>
                <w:rFonts w:ascii="Times New Roman" w:hAnsi="Times New Roman"/>
                <w:sz w:val="28"/>
                <w:szCs w:val="28"/>
              </w:rPr>
            </w:pPr>
            <w:r w:rsidRPr="000616CF">
              <w:rPr>
                <w:rFonts w:ascii="Times New Roman" w:hAnsi="Times New Roman"/>
                <w:sz w:val="28"/>
                <w:szCs w:val="28"/>
              </w:rPr>
              <w:t>Наименование</w:t>
            </w:r>
          </w:p>
        </w:tc>
        <w:tc>
          <w:tcPr>
            <w:tcW w:w="2551" w:type="dxa"/>
            <w:shd w:val="clear" w:color="auto" w:fill="auto"/>
          </w:tcPr>
          <w:p w:rsidR="000373EE" w:rsidRPr="000616CF" w:rsidRDefault="000373EE" w:rsidP="00F33DE3">
            <w:pPr>
              <w:jc w:val="center"/>
              <w:rPr>
                <w:rFonts w:ascii="Times New Roman" w:hAnsi="Times New Roman"/>
                <w:sz w:val="28"/>
                <w:szCs w:val="28"/>
              </w:rPr>
            </w:pPr>
            <w:r w:rsidRPr="000616CF">
              <w:rPr>
                <w:rFonts w:ascii="Times New Roman" w:hAnsi="Times New Roman"/>
                <w:sz w:val="28"/>
                <w:szCs w:val="28"/>
              </w:rPr>
              <w:t>Количество</w:t>
            </w:r>
          </w:p>
        </w:tc>
        <w:tc>
          <w:tcPr>
            <w:tcW w:w="2186" w:type="dxa"/>
            <w:shd w:val="clear" w:color="auto" w:fill="auto"/>
          </w:tcPr>
          <w:p w:rsidR="000373EE" w:rsidRPr="000616CF" w:rsidRDefault="000373EE" w:rsidP="00F33DE3">
            <w:pPr>
              <w:jc w:val="center"/>
              <w:rPr>
                <w:rFonts w:ascii="Times New Roman" w:hAnsi="Times New Roman"/>
                <w:sz w:val="28"/>
                <w:szCs w:val="28"/>
              </w:rPr>
            </w:pPr>
            <w:r w:rsidRPr="000616CF">
              <w:rPr>
                <w:rFonts w:ascii="Times New Roman" w:hAnsi="Times New Roman"/>
                <w:sz w:val="28"/>
                <w:szCs w:val="28"/>
              </w:rPr>
              <w:t xml:space="preserve">Сумма, руб. </w:t>
            </w:r>
            <w:r w:rsidRPr="000616CF">
              <w:rPr>
                <w:rFonts w:ascii="Times New Roman" w:hAnsi="Times New Roman"/>
                <w:sz w:val="28"/>
                <w:szCs w:val="28"/>
              </w:rPr>
              <w:br/>
              <w:t>(не более)</w:t>
            </w:r>
          </w:p>
        </w:tc>
      </w:tr>
      <w:tr w:rsidR="000373EE" w:rsidRPr="000616CF" w:rsidTr="00452B18">
        <w:trPr>
          <w:trHeight w:val="1358"/>
        </w:trPr>
        <w:tc>
          <w:tcPr>
            <w:tcW w:w="2977" w:type="dxa"/>
            <w:vMerge w:val="restart"/>
            <w:shd w:val="clear" w:color="auto" w:fill="auto"/>
          </w:tcPr>
          <w:p w:rsidR="000373EE" w:rsidRPr="000616CF" w:rsidRDefault="005537BA" w:rsidP="007052F9">
            <w:pPr>
              <w:rPr>
                <w:rFonts w:ascii="Times New Roman" w:hAnsi="Times New Roman"/>
                <w:sz w:val="28"/>
                <w:szCs w:val="28"/>
              </w:rPr>
            </w:pPr>
            <w:r w:rsidRPr="000616CF">
              <w:rPr>
                <w:rFonts w:ascii="Times New Roman" w:hAnsi="Times New Roman"/>
                <w:sz w:val="28"/>
                <w:szCs w:val="28"/>
              </w:rPr>
              <w:t>Главная группа должностей муниципальной службы</w:t>
            </w:r>
          </w:p>
        </w:tc>
        <w:tc>
          <w:tcPr>
            <w:tcW w:w="3119" w:type="dxa"/>
            <w:shd w:val="clear" w:color="auto" w:fill="auto"/>
          </w:tcPr>
          <w:p w:rsidR="000373EE" w:rsidRPr="000616CF" w:rsidRDefault="000373EE" w:rsidP="003A4D54">
            <w:pPr>
              <w:rPr>
                <w:rFonts w:ascii="Times New Roman" w:hAnsi="Times New Roman"/>
                <w:sz w:val="28"/>
                <w:szCs w:val="28"/>
              </w:rPr>
            </w:pPr>
            <w:r w:rsidRPr="000616CF">
              <w:rPr>
                <w:rFonts w:ascii="Times New Roman" w:hAnsi="Times New Roman"/>
                <w:sz w:val="28"/>
                <w:szCs w:val="28"/>
              </w:rPr>
              <w:t>USB-флеш</w:t>
            </w:r>
            <w:r w:rsidR="003A4D54" w:rsidRPr="000616CF">
              <w:rPr>
                <w:rFonts w:ascii="Times New Roman" w:hAnsi="Times New Roman"/>
                <w:sz w:val="28"/>
                <w:szCs w:val="28"/>
              </w:rPr>
              <w:t>-диск 4</w:t>
            </w:r>
            <w:r w:rsidR="003A4D54" w:rsidRPr="000616CF">
              <w:rPr>
                <w:rFonts w:ascii="Times New Roman" w:hAnsi="Times New Roman"/>
                <w:sz w:val="28"/>
                <w:szCs w:val="28"/>
                <w:lang w:val="en-US"/>
              </w:rPr>
              <w:t>GB</w:t>
            </w:r>
          </w:p>
        </w:tc>
        <w:tc>
          <w:tcPr>
            <w:tcW w:w="2551" w:type="dxa"/>
            <w:shd w:val="clear" w:color="auto" w:fill="auto"/>
          </w:tcPr>
          <w:p w:rsidR="000373EE" w:rsidRPr="000616CF" w:rsidRDefault="000373EE"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0373EE" w:rsidRPr="000616CF" w:rsidRDefault="003A4D54" w:rsidP="00AD5DBD">
            <w:pPr>
              <w:jc w:val="center"/>
              <w:rPr>
                <w:rFonts w:ascii="Times New Roman" w:hAnsi="Times New Roman"/>
                <w:sz w:val="28"/>
                <w:szCs w:val="28"/>
              </w:rPr>
            </w:pPr>
            <w:r w:rsidRPr="000616CF">
              <w:rPr>
                <w:rFonts w:ascii="Times New Roman" w:hAnsi="Times New Roman"/>
                <w:sz w:val="28"/>
                <w:szCs w:val="28"/>
              </w:rPr>
              <w:t>518</w:t>
            </w:r>
            <w:r w:rsidR="00AD5DBD">
              <w:rPr>
                <w:rFonts w:ascii="Times New Roman" w:hAnsi="Times New Roman"/>
                <w:sz w:val="28"/>
                <w:szCs w:val="28"/>
              </w:rPr>
              <w:t>,</w:t>
            </w:r>
            <w:r w:rsidRPr="000616CF">
              <w:rPr>
                <w:rFonts w:ascii="Times New Roman" w:hAnsi="Times New Roman"/>
                <w:sz w:val="28"/>
                <w:szCs w:val="28"/>
              </w:rPr>
              <w:t>00</w:t>
            </w:r>
          </w:p>
        </w:tc>
      </w:tr>
      <w:tr w:rsidR="000373EE" w:rsidRPr="000616CF" w:rsidTr="00452B18">
        <w:tc>
          <w:tcPr>
            <w:tcW w:w="2977" w:type="dxa"/>
            <w:vMerge/>
            <w:shd w:val="clear" w:color="auto" w:fill="auto"/>
          </w:tcPr>
          <w:p w:rsidR="000373EE" w:rsidRPr="000616CF" w:rsidRDefault="000373EE" w:rsidP="005B7C31">
            <w:pPr>
              <w:rPr>
                <w:rFonts w:ascii="Times New Roman" w:hAnsi="Times New Roman"/>
                <w:sz w:val="28"/>
                <w:szCs w:val="28"/>
              </w:rPr>
            </w:pPr>
          </w:p>
        </w:tc>
        <w:tc>
          <w:tcPr>
            <w:tcW w:w="3119" w:type="dxa"/>
            <w:shd w:val="clear" w:color="auto" w:fill="auto"/>
          </w:tcPr>
          <w:p w:rsidR="000373EE" w:rsidRPr="000616CF" w:rsidRDefault="000373EE" w:rsidP="005B7C31">
            <w:pPr>
              <w:rPr>
                <w:rFonts w:ascii="Times New Roman" w:hAnsi="Times New Roman"/>
                <w:sz w:val="28"/>
                <w:szCs w:val="28"/>
              </w:rPr>
            </w:pPr>
            <w:r w:rsidRPr="000616CF">
              <w:rPr>
                <w:rFonts w:ascii="Times New Roman" w:hAnsi="Times New Roman"/>
                <w:sz w:val="28"/>
                <w:szCs w:val="28"/>
              </w:rPr>
              <w:t xml:space="preserve">Диск </w:t>
            </w:r>
            <w:r w:rsidRPr="000616CF">
              <w:rPr>
                <w:rFonts w:ascii="Times New Roman" w:hAnsi="Times New Roman"/>
                <w:sz w:val="28"/>
                <w:szCs w:val="28"/>
                <w:lang w:val="en-US"/>
              </w:rPr>
              <w:t>CD</w:t>
            </w:r>
          </w:p>
        </w:tc>
        <w:tc>
          <w:tcPr>
            <w:tcW w:w="2551" w:type="dxa"/>
            <w:shd w:val="clear" w:color="auto" w:fill="auto"/>
          </w:tcPr>
          <w:p w:rsidR="000373EE" w:rsidRPr="000616CF" w:rsidRDefault="000373EE"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0373EE" w:rsidRPr="000616CF" w:rsidRDefault="00916D4E" w:rsidP="005B7C31">
            <w:pPr>
              <w:jc w:val="center"/>
              <w:rPr>
                <w:rFonts w:ascii="Times New Roman" w:hAnsi="Times New Roman"/>
                <w:sz w:val="28"/>
                <w:szCs w:val="28"/>
              </w:rPr>
            </w:pPr>
            <w:r w:rsidRPr="000616CF">
              <w:rPr>
                <w:rFonts w:ascii="Times New Roman" w:hAnsi="Times New Roman"/>
                <w:sz w:val="28"/>
                <w:szCs w:val="28"/>
              </w:rPr>
              <w:t>446,00</w:t>
            </w:r>
          </w:p>
        </w:tc>
      </w:tr>
      <w:tr w:rsidR="000373EE" w:rsidRPr="000616CF" w:rsidTr="00452B18">
        <w:tc>
          <w:tcPr>
            <w:tcW w:w="2977" w:type="dxa"/>
            <w:vMerge w:val="restart"/>
            <w:shd w:val="clear" w:color="auto" w:fill="auto"/>
          </w:tcPr>
          <w:p w:rsidR="000373EE" w:rsidRPr="000616CF" w:rsidRDefault="005537BA" w:rsidP="00AD0BDC">
            <w:pPr>
              <w:rPr>
                <w:rFonts w:ascii="Times New Roman" w:hAnsi="Times New Roman"/>
                <w:sz w:val="28"/>
                <w:szCs w:val="28"/>
              </w:rPr>
            </w:pPr>
            <w:r w:rsidRPr="000616CF">
              <w:rPr>
                <w:rFonts w:ascii="Times New Roman" w:hAnsi="Times New Roman"/>
                <w:sz w:val="28"/>
                <w:szCs w:val="28"/>
              </w:rPr>
              <w:t xml:space="preserve">Ведущая, старшая </w:t>
            </w:r>
            <w:r w:rsidR="00C163AA" w:rsidRPr="000616CF">
              <w:rPr>
                <w:rFonts w:ascii="Times New Roman" w:hAnsi="Times New Roman"/>
                <w:sz w:val="28"/>
                <w:szCs w:val="28"/>
              </w:rPr>
              <w:t>группа должностей муниципальной службы, работники осуществляющие те</w:t>
            </w:r>
            <w:r w:rsidR="00F93326" w:rsidRPr="000616CF">
              <w:rPr>
                <w:rFonts w:ascii="Times New Roman" w:hAnsi="Times New Roman"/>
                <w:sz w:val="28"/>
                <w:szCs w:val="28"/>
              </w:rPr>
              <w:t xml:space="preserve">хническое обслуживание и </w:t>
            </w:r>
            <w:r w:rsidR="00AD0BDC" w:rsidRPr="000616CF">
              <w:rPr>
                <w:rFonts w:ascii="Times New Roman" w:hAnsi="Times New Roman"/>
                <w:sz w:val="28"/>
                <w:szCs w:val="28"/>
              </w:rPr>
              <w:t>группа (служба) по централизованному обслуживанию</w:t>
            </w:r>
            <w:r w:rsidR="00F93326" w:rsidRPr="000616CF">
              <w:rPr>
                <w:rFonts w:ascii="Times New Roman" w:hAnsi="Times New Roman"/>
                <w:sz w:val="28"/>
                <w:szCs w:val="28"/>
              </w:rPr>
              <w:t xml:space="preserve"> </w:t>
            </w:r>
            <w:r w:rsidR="00AD0BDC" w:rsidRPr="000616CF">
              <w:rPr>
                <w:rFonts w:ascii="Times New Roman" w:hAnsi="Times New Roman"/>
                <w:sz w:val="28"/>
                <w:szCs w:val="28"/>
              </w:rPr>
              <w:t>муниципальных учреждений, подведомственных Отделу культуры</w:t>
            </w:r>
          </w:p>
        </w:tc>
        <w:tc>
          <w:tcPr>
            <w:tcW w:w="3119" w:type="dxa"/>
            <w:shd w:val="clear" w:color="auto" w:fill="auto"/>
          </w:tcPr>
          <w:p w:rsidR="000373EE" w:rsidRPr="000616CF" w:rsidRDefault="000373EE" w:rsidP="0079234C">
            <w:pPr>
              <w:rPr>
                <w:rFonts w:ascii="Times New Roman" w:hAnsi="Times New Roman"/>
                <w:sz w:val="28"/>
                <w:szCs w:val="28"/>
              </w:rPr>
            </w:pPr>
            <w:r w:rsidRPr="000616CF">
              <w:rPr>
                <w:rFonts w:ascii="Times New Roman" w:hAnsi="Times New Roman"/>
                <w:sz w:val="28"/>
                <w:szCs w:val="28"/>
              </w:rPr>
              <w:t>USB-флеш</w:t>
            </w:r>
            <w:r w:rsidR="00301AA7" w:rsidRPr="000616CF">
              <w:rPr>
                <w:rFonts w:ascii="Times New Roman" w:hAnsi="Times New Roman"/>
                <w:sz w:val="28"/>
                <w:szCs w:val="28"/>
              </w:rPr>
              <w:t>ка</w:t>
            </w:r>
            <w:r w:rsidRPr="000616CF">
              <w:rPr>
                <w:rFonts w:ascii="Times New Roman" w:hAnsi="Times New Roman"/>
                <w:sz w:val="28"/>
                <w:szCs w:val="28"/>
              </w:rPr>
              <w:t xml:space="preserve"> </w:t>
            </w:r>
            <w:r w:rsidR="00301AA7" w:rsidRPr="000616CF">
              <w:rPr>
                <w:rFonts w:ascii="Times New Roman" w:hAnsi="Times New Roman"/>
                <w:sz w:val="28"/>
                <w:szCs w:val="28"/>
              </w:rPr>
              <w:t>4</w:t>
            </w:r>
            <w:r w:rsidRPr="000616CF">
              <w:rPr>
                <w:rFonts w:ascii="Times New Roman" w:hAnsi="Times New Roman"/>
                <w:sz w:val="28"/>
                <w:szCs w:val="28"/>
              </w:rPr>
              <w:t xml:space="preserve"> G</w:t>
            </w:r>
            <w:r w:rsidR="0079234C" w:rsidRPr="000616CF">
              <w:rPr>
                <w:rFonts w:ascii="Times New Roman" w:hAnsi="Times New Roman"/>
                <w:sz w:val="28"/>
                <w:szCs w:val="28"/>
                <w:lang w:val="en-US"/>
              </w:rPr>
              <w:t>B</w:t>
            </w:r>
            <w:r w:rsidRPr="000616CF">
              <w:rPr>
                <w:rFonts w:ascii="Times New Roman" w:hAnsi="Times New Roman"/>
                <w:sz w:val="28"/>
                <w:szCs w:val="28"/>
              </w:rPr>
              <w:t xml:space="preserve"> </w:t>
            </w:r>
          </w:p>
        </w:tc>
        <w:tc>
          <w:tcPr>
            <w:tcW w:w="2551" w:type="dxa"/>
            <w:shd w:val="clear" w:color="auto" w:fill="auto"/>
          </w:tcPr>
          <w:p w:rsidR="000373EE" w:rsidRPr="000616CF" w:rsidRDefault="000373EE" w:rsidP="005B7C31">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0373EE" w:rsidRPr="000616CF" w:rsidRDefault="0079234C" w:rsidP="005B7C31">
            <w:pPr>
              <w:jc w:val="center"/>
              <w:rPr>
                <w:rFonts w:ascii="Times New Roman" w:hAnsi="Times New Roman"/>
                <w:sz w:val="28"/>
                <w:szCs w:val="28"/>
              </w:rPr>
            </w:pPr>
            <w:r w:rsidRPr="000616CF">
              <w:rPr>
                <w:rFonts w:ascii="Times New Roman" w:hAnsi="Times New Roman"/>
                <w:sz w:val="28"/>
                <w:szCs w:val="28"/>
              </w:rPr>
              <w:t>311,00</w:t>
            </w:r>
          </w:p>
        </w:tc>
      </w:tr>
      <w:tr w:rsidR="000373EE" w:rsidRPr="000616CF" w:rsidTr="00452B18">
        <w:tc>
          <w:tcPr>
            <w:tcW w:w="2977" w:type="dxa"/>
            <w:vMerge/>
            <w:shd w:val="clear" w:color="auto" w:fill="auto"/>
          </w:tcPr>
          <w:p w:rsidR="000373EE" w:rsidRPr="000616CF" w:rsidRDefault="000373EE" w:rsidP="005B7C31">
            <w:pPr>
              <w:rPr>
                <w:rFonts w:ascii="Times New Roman" w:hAnsi="Times New Roman"/>
                <w:sz w:val="28"/>
                <w:szCs w:val="28"/>
              </w:rPr>
            </w:pPr>
          </w:p>
        </w:tc>
        <w:tc>
          <w:tcPr>
            <w:tcW w:w="3119" w:type="dxa"/>
            <w:shd w:val="clear" w:color="auto" w:fill="auto"/>
          </w:tcPr>
          <w:p w:rsidR="00651F4A" w:rsidRPr="000616CF" w:rsidRDefault="000373EE" w:rsidP="005B7C31">
            <w:pPr>
              <w:rPr>
                <w:rFonts w:ascii="Times New Roman" w:hAnsi="Times New Roman"/>
                <w:sz w:val="28"/>
                <w:szCs w:val="28"/>
              </w:rPr>
            </w:pPr>
            <w:r w:rsidRPr="000616CF">
              <w:rPr>
                <w:rFonts w:ascii="Times New Roman" w:hAnsi="Times New Roman"/>
                <w:sz w:val="28"/>
                <w:szCs w:val="28"/>
              </w:rPr>
              <w:t xml:space="preserve">Диск </w:t>
            </w:r>
            <w:r w:rsidRPr="000616CF">
              <w:rPr>
                <w:rFonts w:ascii="Times New Roman" w:hAnsi="Times New Roman"/>
                <w:sz w:val="28"/>
                <w:szCs w:val="28"/>
                <w:lang w:val="en-US"/>
              </w:rPr>
              <w:t>CD</w:t>
            </w:r>
          </w:p>
          <w:p w:rsidR="000373EE" w:rsidRPr="000616CF" w:rsidRDefault="00651F4A" w:rsidP="00651F4A">
            <w:pPr>
              <w:rPr>
                <w:rFonts w:ascii="Times New Roman" w:hAnsi="Times New Roman"/>
                <w:sz w:val="28"/>
                <w:szCs w:val="28"/>
              </w:rPr>
            </w:pPr>
            <w:r w:rsidRPr="000616CF">
              <w:rPr>
                <w:rFonts w:ascii="Times New Roman" w:hAnsi="Times New Roman"/>
                <w:sz w:val="28"/>
                <w:szCs w:val="28"/>
              </w:rPr>
              <w:t>Внешний жесткий диск</w:t>
            </w:r>
          </w:p>
        </w:tc>
        <w:tc>
          <w:tcPr>
            <w:tcW w:w="2551" w:type="dxa"/>
            <w:shd w:val="clear" w:color="auto" w:fill="auto"/>
          </w:tcPr>
          <w:p w:rsidR="00651F4A" w:rsidRPr="000616CF" w:rsidRDefault="000373EE" w:rsidP="005B7C31">
            <w:pPr>
              <w:jc w:val="center"/>
              <w:rPr>
                <w:rFonts w:ascii="Times New Roman" w:hAnsi="Times New Roman"/>
                <w:sz w:val="28"/>
                <w:szCs w:val="28"/>
              </w:rPr>
            </w:pPr>
            <w:r w:rsidRPr="000616CF">
              <w:rPr>
                <w:rFonts w:ascii="Times New Roman" w:hAnsi="Times New Roman"/>
                <w:sz w:val="28"/>
                <w:szCs w:val="28"/>
              </w:rPr>
              <w:t>1</w:t>
            </w:r>
          </w:p>
          <w:p w:rsidR="000373EE" w:rsidRPr="000616CF" w:rsidRDefault="00651F4A" w:rsidP="00651F4A">
            <w:pPr>
              <w:jc w:val="center"/>
              <w:rPr>
                <w:rFonts w:ascii="Times New Roman" w:hAnsi="Times New Roman"/>
                <w:sz w:val="28"/>
                <w:szCs w:val="28"/>
              </w:rPr>
            </w:pPr>
            <w:r w:rsidRPr="000616CF">
              <w:rPr>
                <w:rFonts w:ascii="Times New Roman" w:hAnsi="Times New Roman"/>
                <w:sz w:val="28"/>
                <w:szCs w:val="28"/>
              </w:rPr>
              <w:t>1</w:t>
            </w:r>
          </w:p>
        </w:tc>
        <w:tc>
          <w:tcPr>
            <w:tcW w:w="2186" w:type="dxa"/>
            <w:shd w:val="clear" w:color="auto" w:fill="auto"/>
          </w:tcPr>
          <w:p w:rsidR="00651F4A" w:rsidRPr="000616CF" w:rsidRDefault="00916D4E" w:rsidP="005B7C31">
            <w:pPr>
              <w:jc w:val="center"/>
              <w:rPr>
                <w:rFonts w:ascii="Times New Roman" w:hAnsi="Times New Roman"/>
                <w:sz w:val="28"/>
                <w:szCs w:val="28"/>
              </w:rPr>
            </w:pPr>
            <w:r w:rsidRPr="000616CF">
              <w:rPr>
                <w:rFonts w:ascii="Times New Roman" w:hAnsi="Times New Roman"/>
                <w:sz w:val="28"/>
                <w:szCs w:val="28"/>
              </w:rPr>
              <w:t>370,00</w:t>
            </w:r>
          </w:p>
          <w:p w:rsidR="000373EE" w:rsidRPr="000616CF" w:rsidRDefault="00651F4A" w:rsidP="00651F4A">
            <w:pPr>
              <w:rPr>
                <w:rFonts w:ascii="Times New Roman" w:hAnsi="Times New Roman"/>
                <w:sz w:val="28"/>
                <w:szCs w:val="28"/>
              </w:rPr>
            </w:pPr>
            <w:r w:rsidRPr="000616CF">
              <w:rPr>
                <w:rFonts w:ascii="Times New Roman" w:hAnsi="Times New Roman"/>
                <w:sz w:val="28"/>
                <w:szCs w:val="28"/>
              </w:rPr>
              <w:t xml:space="preserve">        3 660,00</w:t>
            </w:r>
          </w:p>
        </w:tc>
      </w:tr>
    </w:tbl>
    <w:p w:rsidR="00D5421E" w:rsidRDefault="000373EE" w:rsidP="00D5421E">
      <w:pPr>
        <w:autoSpaceDE w:val="0"/>
        <w:autoSpaceDN w:val="0"/>
        <w:adjustRightInd w:val="0"/>
        <w:ind w:left="-567"/>
        <w:jc w:val="both"/>
        <w:outlineLvl w:val="0"/>
        <w:rPr>
          <w:rFonts w:ascii="Times New Roman" w:hAnsi="Times New Roman"/>
          <w:sz w:val="28"/>
          <w:szCs w:val="28"/>
        </w:rPr>
      </w:pPr>
      <w:r w:rsidRPr="000616CF">
        <w:rPr>
          <w:rFonts w:ascii="Times New Roman" w:hAnsi="Times New Roman"/>
          <w:sz w:val="28"/>
          <w:szCs w:val="28"/>
        </w:rPr>
        <w:t xml:space="preserve">*в случае необходимости закупки носителей информации, не указанных </w:t>
      </w:r>
      <w:r w:rsidRPr="000616CF">
        <w:rPr>
          <w:rFonts w:ascii="Times New Roman" w:hAnsi="Times New Roman"/>
          <w:sz w:val="28"/>
          <w:szCs w:val="28"/>
        </w:rPr>
        <w:br/>
        <w:t xml:space="preserve">в данном перечне, количество закупаемой продукции определяется исходя </w:t>
      </w:r>
      <w:r w:rsidRPr="000616CF">
        <w:rPr>
          <w:rFonts w:ascii="Times New Roman" w:hAnsi="Times New Roman"/>
          <w:sz w:val="28"/>
          <w:szCs w:val="28"/>
        </w:rPr>
        <w:br/>
        <w:t>из утвержденного норматива на аналогичный вид продукции.</w:t>
      </w:r>
    </w:p>
    <w:p w:rsidR="00D200DC" w:rsidRDefault="00D200DC" w:rsidP="00D5421E">
      <w:pPr>
        <w:autoSpaceDE w:val="0"/>
        <w:autoSpaceDN w:val="0"/>
        <w:adjustRightInd w:val="0"/>
        <w:ind w:left="-567"/>
        <w:jc w:val="both"/>
        <w:outlineLvl w:val="0"/>
        <w:rPr>
          <w:rFonts w:ascii="Times New Roman" w:hAnsi="Times New Roman"/>
          <w:sz w:val="28"/>
          <w:szCs w:val="28"/>
        </w:rPr>
      </w:pPr>
    </w:p>
    <w:p w:rsidR="00D5421E" w:rsidRDefault="00D5421E" w:rsidP="00D5421E">
      <w:pPr>
        <w:autoSpaceDE w:val="0"/>
        <w:autoSpaceDN w:val="0"/>
        <w:adjustRightInd w:val="0"/>
        <w:ind w:left="-567"/>
        <w:jc w:val="both"/>
        <w:outlineLvl w:val="0"/>
        <w:rPr>
          <w:rFonts w:ascii="Times New Roman" w:hAnsi="Times New Roman"/>
          <w:sz w:val="28"/>
          <w:szCs w:val="28"/>
        </w:rPr>
      </w:pPr>
      <w:r>
        <w:rPr>
          <w:rFonts w:ascii="Times New Roman" w:hAnsi="Times New Roman"/>
          <w:sz w:val="28"/>
          <w:szCs w:val="28"/>
        </w:rPr>
        <w:t xml:space="preserve">Начальник Отдела                                                                            </w:t>
      </w:r>
      <w:r w:rsidR="00D200DC">
        <w:rPr>
          <w:rFonts w:ascii="Times New Roman" w:hAnsi="Times New Roman"/>
          <w:sz w:val="28"/>
          <w:szCs w:val="28"/>
        </w:rPr>
        <w:t xml:space="preserve">                  </w:t>
      </w:r>
      <w:r>
        <w:rPr>
          <w:rFonts w:ascii="Times New Roman" w:hAnsi="Times New Roman"/>
          <w:sz w:val="28"/>
          <w:szCs w:val="28"/>
        </w:rPr>
        <w:t xml:space="preserve"> Н.Г. Бондаренко</w:t>
      </w:r>
    </w:p>
    <w:p w:rsidR="00AA0466" w:rsidRPr="000616CF" w:rsidRDefault="00AA0466" w:rsidP="00943056">
      <w:pPr>
        <w:tabs>
          <w:tab w:val="left" w:pos="1215"/>
        </w:tabs>
        <w:rPr>
          <w:rFonts w:ascii="Times New Roman" w:hAnsi="Times New Roman"/>
          <w:sz w:val="28"/>
          <w:szCs w:val="28"/>
        </w:rPr>
      </w:pPr>
    </w:p>
    <w:p w:rsidR="009D52AB" w:rsidRDefault="009D52AB" w:rsidP="00943056">
      <w:pPr>
        <w:tabs>
          <w:tab w:val="left" w:pos="1215"/>
        </w:tabs>
        <w:rPr>
          <w:rFonts w:ascii="Times New Roman" w:hAnsi="Times New Roman"/>
          <w:sz w:val="28"/>
          <w:szCs w:val="28"/>
        </w:rPr>
      </w:pPr>
    </w:p>
    <w:p w:rsidR="00B13A9F" w:rsidRPr="000616CF" w:rsidRDefault="00B13A9F" w:rsidP="00943056">
      <w:pPr>
        <w:tabs>
          <w:tab w:val="left" w:pos="1215"/>
        </w:tabs>
        <w:rPr>
          <w:rFonts w:ascii="Times New Roman" w:hAnsi="Times New Roman"/>
          <w:sz w:val="28"/>
          <w:szCs w:val="28"/>
        </w:rPr>
      </w:pPr>
    </w:p>
    <w:p w:rsidR="00A40085" w:rsidRPr="000616CF" w:rsidRDefault="00A40085" w:rsidP="009319D8">
      <w:pPr>
        <w:tabs>
          <w:tab w:val="left" w:pos="1215"/>
        </w:tabs>
        <w:spacing w:after="0"/>
        <w:rPr>
          <w:rFonts w:ascii="Times New Roman" w:hAnsi="Times New Roman"/>
          <w:sz w:val="28"/>
          <w:szCs w:val="28"/>
        </w:rPr>
      </w:pPr>
      <w:r w:rsidRPr="000616CF">
        <w:rPr>
          <w:rFonts w:ascii="Times New Roman" w:hAnsi="Times New Roman"/>
          <w:sz w:val="28"/>
          <w:szCs w:val="28"/>
        </w:rPr>
        <w:t xml:space="preserve">                       </w:t>
      </w:r>
      <w:r w:rsidR="00816C9E" w:rsidRPr="000616CF">
        <w:rPr>
          <w:rFonts w:ascii="Times New Roman" w:hAnsi="Times New Roman"/>
          <w:sz w:val="28"/>
          <w:szCs w:val="28"/>
        </w:rPr>
        <w:t xml:space="preserve">                                                                            </w:t>
      </w:r>
      <w:r w:rsidR="008C64C5" w:rsidRPr="000616CF">
        <w:rPr>
          <w:rFonts w:ascii="Times New Roman" w:hAnsi="Times New Roman"/>
          <w:sz w:val="28"/>
          <w:szCs w:val="28"/>
        </w:rPr>
        <w:t xml:space="preserve">    </w:t>
      </w:r>
      <w:r w:rsidR="000D2A8D" w:rsidRPr="000616CF">
        <w:rPr>
          <w:rFonts w:ascii="Times New Roman" w:hAnsi="Times New Roman"/>
          <w:sz w:val="28"/>
          <w:szCs w:val="28"/>
        </w:rPr>
        <w:t xml:space="preserve"> </w:t>
      </w:r>
      <w:r w:rsidR="004E15F1">
        <w:rPr>
          <w:rFonts w:ascii="Times New Roman" w:hAnsi="Times New Roman"/>
          <w:sz w:val="28"/>
          <w:szCs w:val="28"/>
        </w:rPr>
        <w:t xml:space="preserve"> </w:t>
      </w:r>
      <w:r w:rsidRPr="000616CF">
        <w:rPr>
          <w:rFonts w:ascii="Times New Roman" w:hAnsi="Times New Roman"/>
          <w:sz w:val="28"/>
          <w:szCs w:val="28"/>
        </w:rPr>
        <w:t>Приложение 3</w:t>
      </w:r>
    </w:p>
    <w:p w:rsidR="00A40085" w:rsidRPr="000616CF" w:rsidRDefault="00A40085" w:rsidP="009319D8">
      <w:pPr>
        <w:tabs>
          <w:tab w:val="left" w:pos="1215"/>
        </w:tabs>
        <w:spacing w:after="0"/>
        <w:rPr>
          <w:rFonts w:ascii="Times New Roman" w:hAnsi="Times New Roman"/>
          <w:sz w:val="28"/>
          <w:szCs w:val="28"/>
        </w:rPr>
      </w:pPr>
      <w:r w:rsidRPr="000616CF">
        <w:rPr>
          <w:rFonts w:ascii="Times New Roman" w:hAnsi="Times New Roman"/>
          <w:sz w:val="28"/>
          <w:szCs w:val="28"/>
        </w:rPr>
        <w:t xml:space="preserve">                                                                                                         к нормативным затратам</w:t>
      </w:r>
    </w:p>
    <w:p w:rsidR="009319D8" w:rsidRPr="000616CF" w:rsidRDefault="009319D8" w:rsidP="00291D4B">
      <w:pPr>
        <w:ind w:left="-426" w:hanging="141"/>
        <w:jc w:val="center"/>
        <w:rPr>
          <w:rFonts w:ascii="Times New Roman" w:hAnsi="Times New Roman"/>
          <w:sz w:val="28"/>
          <w:szCs w:val="28"/>
        </w:rPr>
      </w:pPr>
    </w:p>
    <w:p w:rsidR="00291D4B" w:rsidRPr="000616CF" w:rsidRDefault="00481269" w:rsidP="00291D4B">
      <w:pPr>
        <w:ind w:left="-426" w:hanging="141"/>
        <w:jc w:val="center"/>
        <w:rPr>
          <w:rFonts w:ascii="Times New Roman" w:hAnsi="Times New Roman"/>
          <w:sz w:val="28"/>
          <w:szCs w:val="28"/>
        </w:rPr>
      </w:pPr>
      <w:r w:rsidRPr="000616CF">
        <w:rPr>
          <w:rFonts w:ascii="Times New Roman" w:hAnsi="Times New Roman"/>
          <w:sz w:val="28"/>
          <w:szCs w:val="28"/>
        </w:rPr>
        <w:lastRenderedPageBreak/>
        <w:t>Нормативы, применяемые при расчете затрат на приобретение расходных материалов для принтеров, многофункциональных устройств и копировальных аппаратов (оргтехники)</w:t>
      </w:r>
    </w:p>
    <w:tbl>
      <w:tblPr>
        <w:tblW w:w="10773" w:type="dxa"/>
        <w:tblInd w:w="-459" w:type="dxa"/>
        <w:tblLook w:val="04A0"/>
      </w:tblPr>
      <w:tblGrid>
        <w:gridCol w:w="4208"/>
        <w:gridCol w:w="2711"/>
        <w:gridCol w:w="2306"/>
        <w:gridCol w:w="1798"/>
      </w:tblGrid>
      <w:tr w:rsidR="00291D4B" w:rsidRPr="000616CF" w:rsidTr="00CA0326">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1D4B" w:rsidRPr="000616CF" w:rsidRDefault="00F33DE3" w:rsidP="005B7C31">
            <w:pPr>
              <w:jc w:val="center"/>
              <w:rPr>
                <w:rFonts w:ascii="Times New Roman" w:hAnsi="Times New Roman"/>
                <w:sz w:val="28"/>
                <w:szCs w:val="28"/>
              </w:rPr>
            </w:pPr>
            <w:r w:rsidRPr="000616CF">
              <w:rPr>
                <w:rFonts w:ascii="Times New Roman" w:hAnsi="Times New Roman"/>
                <w:sz w:val="28"/>
                <w:szCs w:val="28"/>
              </w:rPr>
              <w:t>Н</w:t>
            </w:r>
            <w:r w:rsidR="00291D4B" w:rsidRPr="000616CF">
              <w:rPr>
                <w:rFonts w:ascii="Times New Roman" w:hAnsi="Times New Roman"/>
                <w:sz w:val="28"/>
                <w:szCs w:val="28"/>
              </w:rPr>
              <w:t>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D399B" w:rsidRDefault="00F51560" w:rsidP="005B7C31">
            <w:pPr>
              <w:jc w:val="center"/>
              <w:rPr>
                <w:rFonts w:ascii="Times New Roman" w:hAnsi="Times New Roman"/>
                <w:noProof/>
                <w:position w:val="-14"/>
                <w:sz w:val="28"/>
                <w:szCs w:val="28"/>
              </w:rPr>
            </w:pPr>
            <w:r>
              <w:rPr>
                <w:rFonts w:ascii="Times New Roman" w:hAnsi="Times New Roman"/>
                <w:color w:val="000000"/>
                <w:sz w:val="28"/>
                <w:szCs w:val="28"/>
              </w:rPr>
              <w:t>Фактическое количество принтеров, многофункциональных устройств и копировальных аппаратов (оргтехники)</w:t>
            </w:r>
            <w:r w:rsidR="009D399B">
              <w:rPr>
                <w:rFonts w:ascii="Times New Roman" w:hAnsi="Times New Roman"/>
                <w:color w:val="000000"/>
                <w:sz w:val="28"/>
                <w:szCs w:val="28"/>
              </w:rPr>
              <w:t xml:space="preserve"> (шт.)</w:t>
            </w:r>
            <w:r w:rsidR="009D399B" w:rsidRPr="00B33B20">
              <w:rPr>
                <w:rFonts w:ascii="Times New Roman" w:hAnsi="Times New Roman"/>
                <w:noProof/>
                <w:position w:val="-14"/>
                <w:sz w:val="28"/>
                <w:szCs w:val="28"/>
              </w:rPr>
              <w:t xml:space="preserve"> </w:t>
            </w:r>
          </w:p>
          <w:p w:rsidR="00291D4B" w:rsidRDefault="007D684E" w:rsidP="005B7C31">
            <w:pPr>
              <w:jc w:val="center"/>
              <w:rPr>
                <w:rFonts w:ascii="Times New Roman" w:hAnsi="Times New Roman"/>
                <w:color w:val="000000"/>
                <w:sz w:val="28"/>
                <w:szCs w:val="28"/>
              </w:rPr>
            </w:pPr>
            <w:r>
              <w:rPr>
                <w:rFonts w:ascii="Times New Roman" w:hAnsi="Times New Roman"/>
                <w:noProof/>
                <w:position w:val="-14"/>
                <w:sz w:val="28"/>
                <w:szCs w:val="28"/>
              </w:rPr>
              <w:drawing>
                <wp:inline distT="0" distB="0" distL="0" distR="0">
                  <wp:extent cx="428625" cy="333375"/>
                  <wp:effectExtent l="0" t="0" r="0" b="0"/>
                  <wp:docPr id="10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38"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009D399B" w:rsidRPr="00B33B20">
              <w:rPr>
                <w:rFonts w:ascii="Times New Roman" w:hAnsi="Times New Roman"/>
                <w:sz w:val="28"/>
                <w:szCs w:val="28"/>
              </w:rPr>
              <w:t xml:space="preserve"> </w:t>
            </w:r>
            <w:r w:rsidR="009D399B">
              <w:rPr>
                <w:rFonts w:ascii="Times New Roman" w:hAnsi="Times New Roman"/>
                <w:color w:val="000000"/>
                <w:sz w:val="28"/>
                <w:szCs w:val="28"/>
              </w:rPr>
              <w:t xml:space="preserve"> </w:t>
            </w:r>
          </w:p>
          <w:p w:rsidR="009D399B" w:rsidRPr="000616CF" w:rsidRDefault="009D399B" w:rsidP="005B7C31">
            <w:pPr>
              <w:jc w:val="center"/>
              <w:rPr>
                <w:rFonts w:ascii="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F51560" w:rsidRDefault="00F51560" w:rsidP="005B7C31">
            <w:pPr>
              <w:jc w:val="center"/>
              <w:rPr>
                <w:rFonts w:ascii="Times New Roman" w:hAnsi="Times New Roman"/>
                <w:sz w:val="28"/>
                <w:szCs w:val="28"/>
              </w:rPr>
            </w:pPr>
            <w:r>
              <w:rPr>
                <w:rFonts w:ascii="Times New Roman" w:hAnsi="Times New Roman"/>
                <w:sz w:val="28"/>
                <w:szCs w:val="28"/>
              </w:rPr>
              <w:t>Количество расходных материалов на единицу оборудования в год (не более, шт)</w:t>
            </w:r>
          </w:p>
          <w:p w:rsidR="00291D4B" w:rsidRPr="000616CF" w:rsidRDefault="00291D4B" w:rsidP="005B7C31">
            <w:pPr>
              <w:jc w:val="center"/>
              <w:rPr>
                <w:rFonts w:ascii="Times New Roman" w:hAnsi="Times New Roman"/>
                <w:sz w:val="28"/>
                <w:szCs w:val="28"/>
              </w:rPr>
            </w:pPr>
            <w:r w:rsidRPr="000616CF">
              <w:rPr>
                <w:rFonts w:ascii="Times New Roman" w:hAnsi="Times New Roman"/>
                <w:sz w:val="28"/>
                <w:szCs w:val="28"/>
              </w:rPr>
              <w:t> </w:t>
            </w:r>
            <w:r w:rsidR="007D684E">
              <w:rPr>
                <w:rFonts w:ascii="Times New Roman" w:hAnsi="Times New Roman"/>
                <w:noProof/>
                <w:position w:val="-14"/>
                <w:sz w:val="28"/>
                <w:szCs w:val="28"/>
              </w:rPr>
              <w:drawing>
                <wp:inline distT="0" distB="0" distL="0" distR="0">
                  <wp:extent cx="447675" cy="333375"/>
                  <wp:effectExtent l="0" t="0" r="0" b="0"/>
                  <wp:docPr id="105"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39"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91D4B" w:rsidRDefault="00F33DE3" w:rsidP="00CA0326">
            <w:pPr>
              <w:jc w:val="center"/>
              <w:rPr>
                <w:rFonts w:ascii="Times New Roman" w:hAnsi="Times New Roman"/>
                <w:sz w:val="28"/>
                <w:szCs w:val="28"/>
              </w:rPr>
            </w:pPr>
            <w:r w:rsidRPr="000616CF">
              <w:rPr>
                <w:rFonts w:ascii="Times New Roman" w:hAnsi="Times New Roman"/>
                <w:sz w:val="28"/>
                <w:szCs w:val="28"/>
              </w:rPr>
              <w:t>Ц</w:t>
            </w:r>
            <w:r w:rsidR="00291D4B" w:rsidRPr="000616CF">
              <w:rPr>
                <w:rFonts w:ascii="Times New Roman" w:hAnsi="Times New Roman"/>
                <w:sz w:val="28"/>
                <w:szCs w:val="28"/>
              </w:rPr>
              <w:t xml:space="preserve">ена </w:t>
            </w:r>
            <w:r w:rsidR="00291D4B" w:rsidRPr="000616CF">
              <w:rPr>
                <w:rFonts w:ascii="Times New Roman" w:hAnsi="Times New Roman"/>
                <w:sz w:val="28"/>
                <w:szCs w:val="28"/>
              </w:rPr>
              <w:br/>
              <w:t>(не более), руб.</w:t>
            </w:r>
          </w:p>
          <w:p w:rsidR="00083DF4" w:rsidRPr="000616CF" w:rsidRDefault="007D684E" w:rsidP="00CA0326">
            <w:pPr>
              <w:jc w:val="center"/>
              <w:rPr>
                <w:rFonts w:ascii="Times New Roman" w:hAnsi="Times New Roman"/>
                <w:sz w:val="28"/>
                <w:szCs w:val="28"/>
              </w:rPr>
            </w:pPr>
            <w:r>
              <w:rPr>
                <w:rFonts w:ascii="Times New Roman" w:hAnsi="Times New Roman"/>
                <w:noProof/>
                <w:position w:val="-14"/>
                <w:sz w:val="28"/>
                <w:szCs w:val="28"/>
              </w:rPr>
              <w:drawing>
                <wp:inline distT="0" distB="0" distL="0" distR="0">
                  <wp:extent cx="400050" cy="333375"/>
                  <wp:effectExtent l="0" t="0" r="0" b="0"/>
                  <wp:docPr id="10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40"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p>
        </w:tc>
      </w:tr>
      <w:tr w:rsidR="00545C23" w:rsidRPr="000616CF" w:rsidTr="00215320">
        <w:trPr>
          <w:trHeight w:val="375"/>
        </w:trPr>
        <w:tc>
          <w:tcPr>
            <w:tcW w:w="10773" w:type="dxa"/>
            <w:gridSpan w:val="4"/>
            <w:tcBorders>
              <w:top w:val="nil"/>
              <w:left w:val="single" w:sz="4" w:space="0" w:color="auto"/>
              <w:bottom w:val="single" w:sz="4" w:space="0" w:color="auto"/>
              <w:right w:val="single" w:sz="4" w:space="0" w:color="auto"/>
            </w:tcBorders>
            <w:shd w:val="clear" w:color="000000" w:fill="FFFFFF"/>
          </w:tcPr>
          <w:p w:rsidR="00545C23" w:rsidRPr="000616CF" w:rsidRDefault="00324569" w:rsidP="005B7C31">
            <w:pPr>
              <w:jc w:val="center"/>
              <w:rPr>
                <w:rFonts w:ascii="Times New Roman" w:hAnsi="Times New Roman"/>
                <w:sz w:val="28"/>
                <w:szCs w:val="28"/>
              </w:rPr>
            </w:pPr>
            <w:r w:rsidRPr="00324569">
              <w:rPr>
                <w:rFonts w:ascii="Times New Roman" w:hAnsi="Times New Roman"/>
                <w:sz w:val="28"/>
                <w:szCs w:val="28"/>
              </w:rPr>
              <w:t>Для всех групп должностей, работников осуществляющих техническое обслуживание и группа (служба) по централизованному обслуживанию муниципальных учреждений, подведомственных Отделу культуры г. Волгодонска</w:t>
            </w:r>
          </w:p>
        </w:tc>
      </w:tr>
      <w:tr w:rsidR="00291D4B" w:rsidRPr="000616CF" w:rsidTr="001C187F">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291D4B" w:rsidRPr="000616CF" w:rsidRDefault="007811A5" w:rsidP="005B7C31">
            <w:pPr>
              <w:rPr>
                <w:rFonts w:ascii="Times New Roman" w:hAnsi="Times New Roman"/>
                <w:sz w:val="28"/>
                <w:szCs w:val="28"/>
              </w:rPr>
            </w:pPr>
            <w:r w:rsidRPr="000616CF">
              <w:rPr>
                <w:rFonts w:ascii="Times New Roman" w:hAnsi="Times New Roman"/>
                <w:sz w:val="28"/>
                <w:szCs w:val="28"/>
              </w:rPr>
              <w:t>Картридж совместимый с принтером HP LJ3055</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B45766" w:rsidP="005B7C31">
            <w:pPr>
              <w:jc w:val="center"/>
              <w:rPr>
                <w:rFonts w:ascii="Times New Roman" w:hAnsi="Times New Roman"/>
                <w:sz w:val="28"/>
                <w:szCs w:val="28"/>
              </w:rPr>
            </w:pPr>
            <w:r>
              <w:rPr>
                <w:rFonts w:ascii="Times New Roman" w:hAnsi="Times New Roman"/>
                <w:sz w:val="28"/>
                <w:szCs w:val="28"/>
              </w:rPr>
              <w:t>1</w:t>
            </w:r>
          </w:p>
        </w:tc>
        <w:tc>
          <w:tcPr>
            <w:tcW w:w="2552" w:type="dxa"/>
            <w:tcBorders>
              <w:top w:val="nil"/>
              <w:left w:val="nil"/>
              <w:bottom w:val="single" w:sz="4" w:space="0" w:color="auto"/>
              <w:right w:val="single" w:sz="4" w:space="0" w:color="auto"/>
            </w:tcBorders>
            <w:shd w:val="clear" w:color="000000" w:fill="FFFFFF"/>
            <w:noWrap/>
            <w:vAlign w:val="bottom"/>
          </w:tcPr>
          <w:p w:rsidR="00291D4B" w:rsidRPr="000616CF" w:rsidRDefault="00D15657" w:rsidP="005B7C31">
            <w:pPr>
              <w:jc w:val="center"/>
              <w:rPr>
                <w:rFonts w:ascii="Times New Roman" w:hAnsi="Times New Roman"/>
                <w:sz w:val="28"/>
                <w:szCs w:val="28"/>
              </w:rPr>
            </w:pPr>
            <w:r>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7811A5" w:rsidP="005B7C31">
            <w:pPr>
              <w:jc w:val="center"/>
              <w:rPr>
                <w:rFonts w:ascii="Times New Roman" w:hAnsi="Times New Roman"/>
                <w:sz w:val="28"/>
                <w:szCs w:val="28"/>
              </w:rPr>
            </w:pPr>
            <w:r w:rsidRPr="000616CF">
              <w:rPr>
                <w:rFonts w:ascii="Times New Roman" w:hAnsi="Times New Roman"/>
                <w:sz w:val="28"/>
                <w:szCs w:val="28"/>
              </w:rPr>
              <w:t>1 200,00</w:t>
            </w:r>
          </w:p>
        </w:tc>
      </w:tr>
      <w:tr w:rsidR="00291D4B" w:rsidRPr="000616CF" w:rsidTr="001C187F">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291D4B" w:rsidRPr="000616CF" w:rsidRDefault="00A00AE9" w:rsidP="005B7C31">
            <w:pPr>
              <w:rPr>
                <w:rFonts w:ascii="Times New Roman" w:hAnsi="Times New Roman"/>
                <w:sz w:val="28"/>
                <w:szCs w:val="28"/>
              </w:rPr>
            </w:pPr>
            <w:r w:rsidRPr="000616CF">
              <w:rPr>
                <w:rFonts w:ascii="Times New Roman" w:hAnsi="Times New Roman"/>
                <w:sz w:val="28"/>
                <w:szCs w:val="28"/>
              </w:rPr>
              <w:t>Картридж совместимый с принтером HP LJ P1606dn</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B45766" w:rsidP="005B7C31">
            <w:pPr>
              <w:jc w:val="center"/>
              <w:rPr>
                <w:rFonts w:ascii="Times New Roman" w:hAnsi="Times New Roman"/>
                <w:sz w:val="28"/>
                <w:szCs w:val="28"/>
              </w:rPr>
            </w:pPr>
            <w:r>
              <w:rPr>
                <w:rFonts w:ascii="Times New Roman" w:hAnsi="Times New Roman"/>
                <w:sz w:val="28"/>
                <w:szCs w:val="28"/>
              </w:rPr>
              <w:t>3</w:t>
            </w:r>
          </w:p>
        </w:tc>
        <w:tc>
          <w:tcPr>
            <w:tcW w:w="2552" w:type="dxa"/>
            <w:tcBorders>
              <w:top w:val="nil"/>
              <w:left w:val="nil"/>
              <w:bottom w:val="single" w:sz="4" w:space="0" w:color="auto"/>
              <w:right w:val="single" w:sz="4" w:space="0" w:color="auto"/>
            </w:tcBorders>
            <w:shd w:val="clear" w:color="000000" w:fill="FFFFFF"/>
            <w:noWrap/>
            <w:vAlign w:val="bottom"/>
          </w:tcPr>
          <w:p w:rsidR="00291D4B" w:rsidRPr="000616CF" w:rsidRDefault="00D15657" w:rsidP="005B7C31">
            <w:pPr>
              <w:jc w:val="center"/>
              <w:rPr>
                <w:rFonts w:ascii="Times New Roman" w:hAnsi="Times New Roman"/>
                <w:sz w:val="28"/>
                <w:szCs w:val="28"/>
              </w:rPr>
            </w:pPr>
            <w:r>
              <w:rPr>
                <w:rFonts w:ascii="Times New Roman" w:hAnsi="Times New Roman"/>
                <w:sz w:val="28"/>
                <w:szCs w:val="28"/>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6E185A" w:rsidP="005B7C31">
            <w:pPr>
              <w:jc w:val="center"/>
              <w:rPr>
                <w:rFonts w:ascii="Times New Roman" w:hAnsi="Times New Roman"/>
                <w:sz w:val="28"/>
                <w:szCs w:val="28"/>
              </w:rPr>
            </w:pPr>
            <w:r w:rsidRPr="000616CF">
              <w:rPr>
                <w:rFonts w:ascii="Times New Roman" w:hAnsi="Times New Roman"/>
                <w:sz w:val="28"/>
                <w:szCs w:val="28"/>
              </w:rPr>
              <w:t>1 300,00</w:t>
            </w:r>
          </w:p>
        </w:tc>
      </w:tr>
      <w:tr w:rsidR="00291D4B" w:rsidRPr="000616CF" w:rsidTr="001C187F">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291D4B" w:rsidRPr="000616CF" w:rsidRDefault="00A17219" w:rsidP="005B7C31">
            <w:pPr>
              <w:jc w:val="both"/>
              <w:rPr>
                <w:rFonts w:ascii="Times New Roman" w:hAnsi="Times New Roman"/>
                <w:sz w:val="28"/>
                <w:szCs w:val="28"/>
              </w:rPr>
            </w:pPr>
            <w:r w:rsidRPr="000616CF">
              <w:rPr>
                <w:rFonts w:ascii="Times New Roman" w:hAnsi="Times New Roman"/>
                <w:sz w:val="28"/>
                <w:szCs w:val="28"/>
              </w:rPr>
              <w:t>Картридж совместимый с принтером Canon MF4870dn</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B45766" w:rsidP="005B7C31">
            <w:pPr>
              <w:jc w:val="center"/>
              <w:rPr>
                <w:rFonts w:ascii="Times New Roman" w:hAnsi="Times New Roman"/>
                <w:sz w:val="28"/>
                <w:szCs w:val="28"/>
              </w:rPr>
            </w:pPr>
            <w:r>
              <w:rPr>
                <w:rFonts w:ascii="Times New Roman" w:hAnsi="Times New Roman"/>
                <w:sz w:val="28"/>
                <w:szCs w:val="28"/>
              </w:rPr>
              <w:t>1</w:t>
            </w:r>
          </w:p>
        </w:tc>
        <w:tc>
          <w:tcPr>
            <w:tcW w:w="2552" w:type="dxa"/>
            <w:tcBorders>
              <w:top w:val="nil"/>
              <w:left w:val="nil"/>
              <w:bottom w:val="single" w:sz="4" w:space="0" w:color="auto"/>
              <w:right w:val="single" w:sz="4" w:space="0" w:color="auto"/>
            </w:tcBorders>
            <w:shd w:val="clear" w:color="000000" w:fill="FFFFFF"/>
            <w:noWrap/>
            <w:vAlign w:val="bottom"/>
          </w:tcPr>
          <w:p w:rsidR="00291D4B" w:rsidRPr="000616CF" w:rsidRDefault="00E04746" w:rsidP="005B7C31">
            <w:pPr>
              <w:jc w:val="center"/>
              <w:rPr>
                <w:rFonts w:ascii="Times New Roman" w:hAnsi="Times New Roman"/>
                <w:sz w:val="28"/>
                <w:szCs w:val="28"/>
              </w:rPr>
            </w:pPr>
            <w:r>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A17219" w:rsidP="005B7C31">
            <w:pPr>
              <w:jc w:val="center"/>
              <w:rPr>
                <w:rFonts w:ascii="Times New Roman" w:hAnsi="Times New Roman"/>
                <w:sz w:val="28"/>
                <w:szCs w:val="28"/>
              </w:rPr>
            </w:pPr>
            <w:r w:rsidRPr="000616CF">
              <w:rPr>
                <w:rFonts w:ascii="Times New Roman" w:hAnsi="Times New Roman"/>
                <w:sz w:val="28"/>
                <w:szCs w:val="28"/>
              </w:rPr>
              <w:t>1 300,00</w:t>
            </w:r>
          </w:p>
        </w:tc>
      </w:tr>
      <w:tr w:rsidR="00291D4B" w:rsidRPr="000616CF" w:rsidTr="001C187F">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291D4B" w:rsidRPr="000616CF" w:rsidRDefault="008C259C" w:rsidP="005B7C31">
            <w:pPr>
              <w:jc w:val="both"/>
              <w:rPr>
                <w:rFonts w:ascii="Times New Roman" w:hAnsi="Times New Roman"/>
                <w:sz w:val="28"/>
                <w:szCs w:val="28"/>
              </w:rPr>
            </w:pPr>
            <w:r w:rsidRPr="000616CF">
              <w:rPr>
                <w:rFonts w:ascii="Times New Roman" w:hAnsi="Times New Roman"/>
                <w:sz w:val="28"/>
                <w:szCs w:val="28"/>
              </w:rPr>
              <w:t>Картридж совместимый с принтером HP LJ 1020</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B45766" w:rsidP="005B7C31">
            <w:pPr>
              <w:jc w:val="center"/>
              <w:rPr>
                <w:rFonts w:ascii="Times New Roman" w:hAnsi="Times New Roman"/>
                <w:sz w:val="28"/>
                <w:szCs w:val="28"/>
              </w:rPr>
            </w:pPr>
            <w:r>
              <w:rPr>
                <w:rFonts w:ascii="Times New Roman" w:hAnsi="Times New Roman"/>
                <w:sz w:val="28"/>
                <w:szCs w:val="28"/>
              </w:rPr>
              <w:t>7</w:t>
            </w:r>
          </w:p>
        </w:tc>
        <w:tc>
          <w:tcPr>
            <w:tcW w:w="2552" w:type="dxa"/>
            <w:tcBorders>
              <w:top w:val="nil"/>
              <w:left w:val="nil"/>
              <w:bottom w:val="single" w:sz="4" w:space="0" w:color="auto"/>
              <w:right w:val="single" w:sz="4" w:space="0" w:color="auto"/>
            </w:tcBorders>
            <w:shd w:val="clear" w:color="000000" w:fill="FFFFFF"/>
            <w:noWrap/>
            <w:vAlign w:val="bottom"/>
          </w:tcPr>
          <w:p w:rsidR="00291D4B" w:rsidRPr="000616CF" w:rsidRDefault="00D15657" w:rsidP="005B7C31">
            <w:pPr>
              <w:jc w:val="center"/>
              <w:rPr>
                <w:rFonts w:ascii="Times New Roman" w:hAnsi="Times New Roman"/>
                <w:sz w:val="28"/>
                <w:szCs w:val="28"/>
              </w:rPr>
            </w:pPr>
            <w:r>
              <w:rPr>
                <w:rFonts w:ascii="Times New Roman" w:hAnsi="Times New Roman"/>
                <w:sz w:val="28"/>
                <w:szCs w:val="28"/>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1D033A" w:rsidP="005B7C31">
            <w:pPr>
              <w:jc w:val="center"/>
              <w:rPr>
                <w:rFonts w:ascii="Times New Roman" w:hAnsi="Times New Roman"/>
                <w:sz w:val="28"/>
                <w:szCs w:val="28"/>
              </w:rPr>
            </w:pPr>
            <w:r w:rsidRPr="000616CF">
              <w:rPr>
                <w:rFonts w:ascii="Times New Roman" w:hAnsi="Times New Roman"/>
                <w:sz w:val="28"/>
                <w:szCs w:val="28"/>
              </w:rPr>
              <w:t>1 250,00</w:t>
            </w:r>
          </w:p>
        </w:tc>
      </w:tr>
      <w:tr w:rsidR="00291D4B" w:rsidRPr="000616CF" w:rsidTr="001C187F">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291D4B" w:rsidRPr="000616CF" w:rsidRDefault="00467888" w:rsidP="005B7C31">
            <w:pPr>
              <w:rPr>
                <w:rFonts w:ascii="Times New Roman" w:hAnsi="Times New Roman"/>
                <w:sz w:val="28"/>
                <w:szCs w:val="28"/>
              </w:rPr>
            </w:pPr>
            <w:r w:rsidRPr="000616CF">
              <w:rPr>
                <w:rFonts w:ascii="Times New Roman" w:hAnsi="Times New Roman"/>
                <w:sz w:val="28"/>
                <w:szCs w:val="28"/>
              </w:rPr>
              <w:t>Картридж совместимый с принтером Samsung SCX4521F</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B45766" w:rsidP="005B7C31">
            <w:pPr>
              <w:jc w:val="center"/>
              <w:rPr>
                <w:rFonts w:ascii="Times New Roman" w:hAnsi="Times New Roman"/>
                <w:sz w:val="28"/>
                <w:szCs w:val="28"/>
              </w:rPr>
            </w:pPr>
            <w:r>
              <w:rPr>
                <w:rFonts w:ascii="Times New Roman" w:hAnsi="Times New Roman"/>
                <w:sz w:val="28"/>
                <w:szCs w:val="28"/>
              </w:rPr>
              <w:t>1</w:t>
            </w:r>
          </w:p>
        </w:tc>
        <w:tc>
          <w:tcPr>
            <w:tcW w:w="2552" w:type="dxa"/>
            <w:tcBorders>
              <w:top w:val="nil"/>
              <w:left w:val="nil"/>
              <w:bottom w:val="single" w:sz="4" w:space="0" w:color="auto"/>
              <w:right w:val="single" w:sz="4" w:space="0" w:color="auto"/>
            </w:tcBorders>
            <w:shd w:val="clear" w:color="000000" w:fill="FFFFFF"/>
            <w:noWrap/>
            <w:vAlign w:val="bottom"/>
          </w:tcPr>
          <w:p w:rsidR="00291D4B" w:rsidRPr="000616CF" w:rsidRDefault="00E04746" w:rsidP="005B7C31">
            <w:pPr>
              <w:jc w:val="center"/>
              <w:rPr>
                <w:rFonts w:ascii="Times New Roman" w:hAnsi="Times New Roman"/>
                <w:sz w:val="28"/>
                <w:szCs w:val="28"/>
              </w:rPr>
            </w:pPr>
            <w:r>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467888" w:rsidP="005B7C31">
            <w:pPr>
              <w:jc w:val="center"/>
              <w:rPr>
                <w:rFonts w:ascii="Times New Roman" w:hAnsi="Times New Roman"/>
                <w:sz w:val="28"/>
                <w:szCs w:val="28"/>
              </w:rPr>
            </w:pPr>
            <w:r w:rsidRPr="000616CF">
              <w:rPr>
                <w:rFonts w:ascii="Times New Roman" w:hAnsi="Times New Roman"/>
                <w:sz w:val="28"/>
                <w:szCs w:val="28"/>
              </w:rPr>
              <w:t>1 700,00</w:t>
            </w:r>
          </w:p>
        </w:tc>
      </w:tr>
      <w:tr w:rsidR="00291D4B" w:rsidRPr="000616CF" w:rsidTr="001C187F">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291D4B" w:rsidRPr="000616CF" w:rsidRDefault="004A56B6" w:rsidP="005B7C31">
            <w:pPr>
              <w:rPr>
                <w:rFonts w:ascii="Times New Roman" w:hAnsi="Times New Roman"/>
                <w:sz w:val="28"/>
                <w:szCs w:val="28"/>
              </w:rPr>
            </w:pPr>
            <w:r w:rsidRPr="000616CF">
              <w:rPr>
                <w:rFonts w:ascii="Times New Roman" w:hAnsi="Times New Roman"/>
                <w:sz w:val="28"/>
                <w:szCs w:val="28"/>
              </w:rPr>
              <w:t>Картридж совместимый с принтеромCanon MF216n</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B45766" w:rsidP="005B7C31">
            <w:pPr>
              <w:jc w:val="center"/>
              <w:rPr>
                <w:rFonts w:ascii="Times New Roman" w:hAnsi="Times New Roman"/>
                <w:sz w:val="28"/>
                <w:szCs w:val="28"/>
              </w:rPr>
            </w:pPr>
            <w:r>
              <w:rPr>
                <w:rFonts w:ascii="Times New Roman" w:hAnsi="Times New Roman"/>
                <w:sz w:val="28"/>
                <w:szCs w:val="28"/>
              </w:rPr>
              <w:t>1</w:t>
            </w:r>
          </w:p>
        </w:tc>
        <w:tc>
          <w:tcPr>
            <w:tcW w:w="2552" w:type="dxa"/>
            <w:tcBorders>
              <w:top w:val="nil"/>
              <w:left w:val="nil"/>
              <w:bottom w:val="single" w:sz="4" w:space="0" w:color="auto"/>
              <w:right w:val="single" w:sz="4" w:space="0" w:color="auto"/>
            </w:tcBorders>
            <w:shd w:val="clear" w:color="000000" w:fill="FFFFFF"/>
            <w:noWrap/>
            <w:vAlign w:val="bottom"/>
          </w:tcPr>
          <w:p w:rsidR="00291D4B" w:rsidRPr="000616CF" w:rsidRDefault="00AF4F69" w:rsidP="005B7C31">
            <w:pPr>
              <w:jc w:val="center"/>
              <w:rPr>
                <w:rFonts w:ascii="Times New Roman" w:hAnsi="Times New Roman"/>
                <w:sz w:val="28"/>
                <w:szCs w:val="28"/>
              </w:rPr>
            </w:pPr>
            <w:r>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4A56B6" w:rsidP="005B7C31">
            <w:pPr>
              <w:jc w:val="center"/>
              <w:rPr>
                <w:rFonts w:ascii="Times New Roman" w:hAnsi="Times New Roman"/>
                <w:sz w:val="28"/>
                <w:szCs w:val="28"/>
              </w:rPr>
            </w:pPr>
            <w:r w:rsidRPr="000616CF">
              <w:rPr>
                <w:rFonts w:ascii="Times New Roman" w:hAnsi="Times New Roman"/>
                <w:sz w:val="28"/>
                <w:szCs w:val="28"/>
              </w:rPr>
              <w:t>1 600,00</w:t>
            </w:r>
          </w:p>
        </w:tc>
      </w:tr>
      <w:tr w:rsidR="00291D4B" w:rsidRPr="000616CF" w:rsidTr="001C187F">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291D4B" w:rsidRPr="000616CF" w:rsidRDefault="008B6EE8" w:rsidP="005B7C31">
            <w:pPr>
              <w:rPr>
                <w:rFonts w:ascii="Times New Roman" w:hAnsi="Times New Roman"/>
                <w:sz w:val="28"/>
                <w:szCs w:val="28"/>
              </w:rPr>
            </w:pPr>
            <w:r w:rsidRPr="000616CF">
              <w:rPr>
                <w:rFonts w:ascii="Times New Roman" w:hAnsi="Times New Roman"/>
                <w:sz w:val="28"/>
                <w:szCs w:val="28"/>
              </w:rPr>
              <w:t>Картридж совместимый с принтером HP LJ1320</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B45766" w:rsidP="005B7C31">
            <w:pPr>
              <w:jc w:val="center"/>
              <w:rPr>
                <w:rFonts w:ascii="Times New Roman" w:hAnsi="Times New Roman"/>
                <w:sz w:val="28"/>
                <w:szCs w:val="28"/>
              </w:rPr>
            </w:pPr>
            <w:r>
              <w:rPr>
                <w:rFonts w:ascii="Times New Roman" w:hAnsi="Times New Roman"/>
                <w:sz w:val="28"/>
                <w:szCs w:val="28"/>
              </w:rPr>
              <w:t>1</w:t>
            </w:r>
          </w:p>
        </w:tc>
        <w:tc>
          <w:tcPr>
            <w:tcW w:w="2552" w:type="dxa"/>
            <w:tcBorders>
              <w:top w:val="nil"/>
              <w:left w:val="nil"/>
              <w:bottom w:val="single" w:sz="4" w:space="0" w:color="auto"/>
              <w:right w:val="single" w:sz="4" w:space="0" w:color="auto"/>
            </w:tcBorders>
            <w:shd w:val="clear" w:color="000000" w:fill="FFFFFF"/>
            <w:noWrap/>
            <w:vAlign w:val="bottom"/>
          </w:tcPr>
          <w:p w:rsidR="00291D4B" w:rsidRPr="000616CF" w:rsidRDefault="0071759B" w:rsidP="005B7C31">
            <w:pPr>
              <w:jc w:val="center"/>
              <w:rPr>
                <w:rFonts w:ascii="Times New Roman" w:hAnsi="Times New Roman"/>
                <w:sz w:val="28"/>
                <w:szCs w:val="28"/>
              </w:rPr>
            </w:pPr>
            <w:r>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8B6EE8" w:rsidP="005B7C31">
            <w:pPr>
              <w:jc w:val="center"/>
              <w:rPr>
                <w:rFonts w:ascii="Times New Roman" w:hAnsi="Times New Roman"/>
                <w:sz w:val="28"/>
                <w:szCs w:val="28"/>
              </w:rPr>
            </w:pPr>
            <w:r w:rsidRPr="000616CF">
              <w:rPr>
                <w:rFonts w:ascii="Times New Roman" w:hAnsi="Times New Roman"/>
                <w:sz w:val="28"/>
                <w:szCs w:val="28"/>
              </w:rPr>
              <w:t>1 200,00</w:t>
            </w:r>
          </w:p>
        </w:tc>
      </w:tr>
      <w:tr w:rsidR="00291D4B" w:rsidRPr="000616CF" w:rsidTr="00CA0326">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291D4B" w:rsidRPr="000616CF" w:rsidRDefault="0090543E" w:rsidP="005B7C31">
            <w:pPr>
              <w:rPr>
                <w:rFonts w:ascii="Times New Roman" w:hAnsi="Times New Roman"/>
                <w:sz w:val="28"/>
                <w:szCs w:val="28"/>
              </w:rPr>
            </w:pPr>
            <w:r w:rsidRPr="000616CF">
              <w:rPr>
                <w:rFonts w:ascii="Times New Roman" w:hAnsi="Times New Roman"/>
                <w:sz w:val="28"/>
                <w:szCs w:val="28"/>
              </w:rPr>
              <w:t>Картридж совместимый с копиром Canon ir1020j</w:t>
            </w:r>
          </w:p>
        </w:tc>
        <w:tc>
          <w:tcPr>
            <w:tcW w:w="1559" w:type="dxa"/>
            <w:tcBorders>
              <w:top w:val="nil"/>
              <w:left w:val="nil"/>
              <w:bottom w:val="single" w:sz="4" w:space="0" w:color="auto"/>
              <w:right w:val="single" w:sz="4" w:space="0" w:color="auto"/>
            </w:tcBorders>
            <w:shd w:val="clear" w:color="000000" w:fill="FFFFFF"/>
            <w:noWrap/>
            <w:vAlign w:val="bottom"/>
            <w:hideMark/>
          </w:tcPr>
          <w:p w:rsidR="00291D4B" w:rsidRPr="000616CF" w:rsidRDefault="00AF4F69" w:rsidP="005B7C31">
            <w:pPr>
              <w:jc w:val="center"/>
              <w:rPr>
                <w:rFonts w:ascii="Times New Roman" w:hAnsi="Times New Roman"/>
                <w:sz w:val="28"/>
                <w:szCs w:val="28"/>
              </w:rPr>
            </w:pPr>
            <w:r>
              <w:rPr>
                <w:rFonts w:ascii="Times New Roman" w:hAnsi="Times New Roman"/>
                <w:sz w:val="28"/>
                <w:szCs w:val="28"/>
              </w:rPr>
              <w:t>1</w:t>
            </w:r>
          </w:p>
        </w:tc>
        <w:tc>
          <w:tcPr>
            <w:tcW w:w="2552" w:type="dxa"/>
            <w:tcBorders>
              <w:top w:val="nil"/>
              <w:left w:val="nil"/>
              <w:bottom w:val="single" w:sz="4" w:space="0" w:color="auto"/>
              <w:right w:val="single" w:sz="4" w:space="0" w:color="auto"/>
            </w:tcBorders>
            <w:shd w:val="clear" w:color="000000" w:fill="FFFFFF"/>
            <w:noWrap/>
            <w:vAlign w:val="bottom"/>
            <w:hideMark/>
          </w:tcPr>
          <w:p w:rsidR="00291D4B" w:rsidRPr="000616CF" w:rsidRDefault="0090543E" w:rsidP="005B7C31">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291D4B" w:rsidRPr="000616CF" w:rsidRDefault="0090543E" w:rsidP="005B7C31">
            <w:pPr>
              <w:jc w:val="center"/>
              <w:rPr>
                <w:rFonts w:ascii="Times New Roman" w:hAnsi="Times New Roman"/>
                <w:sz w:val="28"/>
                <w:szCs w:val="28"/>
              </w:rPr>
            </w:pPr>
            <w:r w:rsidRPr="000616CF">
              <w:rPr>
                <w:rFonts w:ascii="Times New Roman" w:hAnsi="Times New Roman"/>
                <w:sz w:val="28"/>
                <w:szCs w:val="28"/>
              </w:rPr>
              <w:t>1 950,00</w:t>
            </w:r>
          </w:p>
        </w:tc>
      </w:tr>
    </w:tbl>
    <w:p w:rsidR="00291D4B" w:rsidRPr="000616CF" w:rsidRDefault="00291D4B" w:rsidP="00112D51">
      <w:pPr>
        <w:tabs>
          <w:tab w:val="left" w:pos="9072"/>
        </w:tabs>
        <w:autoSpaceDE w:val="0"/>
        <w:autoSpaceDN w:val="0"/>
        <w:adjustRightInd w:val="0"/>
        <w:ind w:left="-567"/>
        <w:jc w:val="both"/>
        <w:outlineLvl w:val="0"/>
        <w:rPr>
          <w:rFonts w:ascii="Times New Roman" w:hAnsi="Times New Roman"/>
          <w:sz w:val="28"/>
          <w:szCs w:val="28"/>
        </w:rPr>
      </w:pPr>
      <w:r w:rsidRPr="000616CF">
        <w:rPr>
          <w:rFonts w:ascii="Times New Roman" w:hAnsi="Times New Roman"/>
          <w:sz w:val="28"/>
          <w:szCs w:val="28"/>
        </w:rPr>
        <w:lastRenderedPageBreak/>
        <w:t xml:space="preserve">*в случае необходимости закупки картриджей и расходных материалов, </w:t>
      </w:r>
      <w:r w:rsidRPr="000616CF">
        <w:rPr>
          <w:rFonts w:ascii="Times New Roman" w:hAnsi="Times New Roman"/>
          <w:sz w:val="28"/>
          <w:szCs w:val="28"/>
        </w:rP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802659" w:rsidRDefault="00D76B4A" w:rsidP="00D76B4A">
      <w:pPr>
        <w:tabs>
          <w:tab w:val="left" w:pos="1215"/>
        </w:tabs>
        <w:rPr>
          <w:rFonts w:ascii="Times New Roman" w:hAnsi="Times New Roman"/>
          <w:sz w:val="28"/>
          <w:szCs w:val="28"/>
        </w:rPr>
      </w:pPr>
      <w:r w:rsidRPr="000616CF">
        <w:rPr>
          <w:rFonts w:ascii="Times New Roman" w:hAnsi="Times New Roman"/>
          <w:sz w:val="28"/>
          <w:szCs w:val="28"/>
        </w:rPr>
        <w:t xml:space="preserve">                                                                              </w:t>
      </w:r>
    </w:p>
    <w:p w:rsidR="00DC0AE6" w:rsidRDefault="00DC0AE6" w:rsidP="00DC0AE6">
      <w:pPr>
        <w:widowControl w:val="0"/>
        <w:autoSpaceDE w:val="0"/>
        <w:autoSpaceDN w:val="0"/>
        <w:adjustRightInd w:val="0"/>
        <w:spacing w:after="0" w:line="240" w:lineRule="auto"/>
        <w:ind w:hanging="567"/>
        <w:jc w:val="both"/>
        <w:rPr>
          <w:rFonts w:ascii="Times New Roman" w:hAnsi="Times New Roman"/>
          <w:sz w:val="28"/>
          <w:szCs w:val="28"/>
        </w:rPr>
      </w:pPr>
      <w:r>
        <w:rPr>
          <w:rFonts w:ascii="Times New Roman" w:hAnsi="Times New Roman"/>
          <w:sz w:val="28"/>
          <w:szCs w:val="28"/>
        </w:rPr>
        <w:t>Начальник Отдела                                                                                               Н.Г. Бондаренко</w:t>
      </w: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802659" w:rsidRDefault="00802659" w:rsidP="00D76B4A">
      <w:pPr>
        <w:tabs>
          <w:tab w:val="left" w:pos="1215"/>
        </w:tabs>
        <w:rPr>
          <w:rFonts w:ascii="Times New Roman" w:hAnsi="Times New Roman"/>
          <w:sz w:val="28"/>
          <w:szCs w:val="28"/>
        </w:rPr>
      </w:pPr>
    </w:p>
    <w:p w:rsidR="00A32A1B" w:rsidRPr="000616CF" w:rsidRDefault="00D76B4A" w:rsidP="00A32A1B">
      <w:pPr>
        <w:tabs>
          <w:tab w:val="left" w:pos="1215"/>
        </w:tabs>
        <w:spacing w:after="0"/>
        <w:rPr>
          <w:rFonts w:ascii="Times New Roman" w:hAnsi="Times New Roman"/>
          <w:sz w:val="28"/>
          <w:szCs w:val="28"/>
        </w:rPr>
      </w:pPr>
      <w:r w:rsidRPr="000616CF">
        <w:rPr>
          <w:rFonts w:ascii="Times New Roman" w:hAnsi="Times New Roman"/>
          <w:sz w:val="28"/>
          <w:szCs w:val="28"/>
        </w:rPr>
        <w:t xml:space="preserve">            </w:t>
      </w:r>
      <w:r w:rsidR="009C054F">
        <w:rPr>
          <w:rFonts w:ascii="Times New Roman" w:hAnsi="Times New Roman"/>
          <w:sz w:val="28"/>
          <w:szCs w:val="28"/>
        </w:rPr>
        <w:t xml:space="preserve"> </w:t>
      </w:r>
      <w:r w:rsidRPr="000616CF">
        <w:rPr>
          <w:rFonts w:ascii="Times New Roman" w:hAnsi="Times New Roman"/>
          <w:sz w:val="28"/>
          <w:szCs w:val="28"/>
        </w:rPr>
        <w:t xml:space="preserve"> </w:t>
      </w:r>
      <w:r w:rsidR="00E45998">
        <w:rPr>
          <w:rFonts w:ascii="Times New Roman" w:hAnsi="Times New Roman"/>
          <w:sz w:val="28"/>
          <w:szCs w:val="28"/>
        </w:rPr>
        <w:t xml:space="preserve">                                                                                          </w:t>
      </w:r>
      <w:r w:rsidR="00F976A9">
        <w:rPr>
          <w:rFonts w:ascii="Times New Roman" w:hAnsi="Times New Roman"/>
          <w:sz w:val="28"/>
          <w:szCs w:val="28"/>
        </w:rPr>
        <w:t>Приложение 4</w:t>
      </w:r>
    </w:p>
    <w:p w:rsidR="00A32A1B" w:rsidRPr="000616CF" w:rsidRDefault="00A32A1B" w:rsidP="00A32A1B">
      <w:pPr>
        <w:tabs>
          <w:tab w:val="left" w:pos="1215"/>
        </w:tabs>
        <w:spacing w:after="0"/>
        <w:rPr>
          <w:rFonts w:ascii="Times New Roman" w:hAnsi="Times New Roman"/>
          <w:sz w:val="28"/>
          <w:szCs w:val="28"/>
        </w:rPr>
      </w:pPr>
      <w:r w:rsidRPr="000616CF">
        <w:rPr>
          <w:rFonts w:ascii="Times New Roman" w:hAnsi="Times New Roman"/>
          <w:sz w:val="28"/>
          <w:szCs w:val="28"/>
        </w:rPr>
        <w:t xml:space="preserve">                                                                         </w:t>
      </w:r>
      <w:r>
        <w:rPr>
          <w:rFonts w:ascii="Times New Roman" w:hAnsi="Times New Roman"/>
          <w:sz w:val="28"/>
          <w:szCs w:val="28"/>
        </w:rPr>
        <w:t xml:space="preserve">                               </w:t>
      </w:r>
      <w:r w:rsidRPr="000616CF">
        <w:rPr>
          <w:rFonts w:ascii="Times New Roman" w:hAnsi="Times New Roman"/>
          <w:sz w:val="28"/>
          <w:szCs w:val="28"/>
        </w:rPr>
        <w:t>к нормативным затратам</w:t>
      </w:r>
    </w:p>
    <w:p w:rsidR="00465F40" w:rsidRDefault="00D76B4A" w:rsidP="00465F40">
      <w:pPr>
        <w:tabs>
          <w:tab w:val="left" w:pos="1215"/>
        </w:tabs>
        <w:rPr>
          <w:rFonts w:ascii="Times New Roman" w:hAnsi="Times New Roman"/>
          <w:sz w:val="28"/>
          <w:szCs w:val="28"/>
        </w:rPr>
      </w:pPr>
      <w:r w:rsidRPr="000616CF">
        <w:rPr>
          <w:rFonts w:ascii="Times New Roman" w:hAnsi="Times New Roman"/>
          <w:sz w:val="28"/>
          <w:szCs w:val="28"/>
        </w:rPr>
        <w:t xml:space="preserve">                                                                                                         </w:t>
      </w:r>
    </w:p>
    <w:p w:rsidR="008A2EEA" w:rsidRPr="000616CF" w:rsidRDefault="00180B70" w:rsidP="00465F40">
      <w:pPr>
        <w:tabs>
          <w:tab w:val="left" w:pos="1215"/>
        </w:tabs>
        <w:rPr>
          <w:rFonts w:ascii="Times New Roman" w:hAnsi="Times New Roman"/>
          <w:sz w:val="28"/>
          <w:szCs w:val="28"/>
        </w:rPr>
      </w:pPr>
      <w:r w:rsidRPr="000616CF">
        <w:rPr>
          <w:rFonts w:ascii="Times New Roman" w:hAnsi="Times New Roman"/>
          <w:sz w:val="28"/>
          <w:szCs w:val="28"/>
        </w:rPr>
        <w:lastRenderedPageBreak/>
        <w:t xml:space="preserve">Перечень и предельные цены канцтоваров товаров и принадлежностей, применяемые при расчете нормативных затрат для обеспечения функций Отдела культуры </w:t>
      </w:r>
      <w:r w:rsidR="00482A2C" w:rsidRPr="000616CF">
        <w:rPr>
          <w:rFonts w:ascii="Times New Roman" w:hAnsi="Times New Roman"/>
          <w:sz w:val="28"/>
          <w:szCs w:val="28"/>
        </w:rPr>
        <w:t xml:space="preserve">             </w:t>
      </w:r>
      <w:r w:rsidRPr="000616CF">
        <w:rPr>
          <w:rFonts w:ascii="Times New Roman" w:hAnsi="Times New Roman"/>
          <w:sz w:val="28"/>
          <w:szCs w:val="28"/>
        </w:rPr>
        <w:t>г</w:t>
      </w:r>
      <w:r w:rsidR="009E4ECE" w:rsidRPr="000616CF">
        <w:rPr>
          <w:rFonts w:ascii="Times New Roman" w:hAnsi="Times New Roman"/>
          <w:sz w:val="28"/>
          <w:szCs w:val="28"/>
        </w:rPr>
        <w:t>.</w:t>
      </w:r>
      <w:r w:rsidRPr="000616CF">
        <w:rPr>
          <w:rFonts w:ascii="Times New Roman" w:hAnsi="Times New Roman"/>
          <w:sz w:val="28"/>
          <w:szCs w:val="28"/>
        </w:rPr>
        <w:t xml:space="preserve"> Волгодонска</w:t>
      </w:r>
    </w:p>
    <w:tbl>
      <w:tblPr>
        <w:tblW w:w="11042" w:type="dxa"/>
        <w:tblInd w:w="-459" w:type="dxa"/>
        <w:tblLayout w:type="fixed"/>
        <w:tblLook w:val="04A0"/>
      </w:tblPr>
      <w:tblGrid>
        <w:gridCol w:w="3119"/>
        <w:gridCol w:w="1545"/>
        <w:gridCol w:w="1999"/>
        <w:gridCol w:w="2820"/>
        <w:gridCol w:w="1559"/>
      </w:tblGrid>
      <w:tr w:rsidR="00180B70" w:rsidRPr="000616CF" w:rsidTr="00E67C8E">
        <w:trPr>
          <w:trHeight w:val="75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F33DE3" w:rsidP="005B7C31">
            <w:pPr>
              <w:jc w:val="center"/>
              <w:rPr>
                <w:rFonts w:ascii="Times New Roman" w:hAnsi="Times New Roman"/>
                <w:sz w:val="28"/>
                <w:szCs w:val="28"/>
              </w:rPr>
            </w:pPr>
            <w:r w:rsidRPr="000616CF">
              <w:rPr>
                <w:rFonts w:ascii="Times New Roman" w:hAnsi="Times New Roman"/>
                <w:sz w:val="28"/>
                <w:szCs w:val="28"/>
              </w:rPr>
              <w:t>Н</w:t>
            </w:r>
            <w:r w:rsidR="00180B70" w:rsidRPr="000616CF">
              <w:rPr>
                <w:rFonts w:ascii="Times New Roman" w:hAnsi="Times New Roman"/>
                <w:sz w:val="28"/>
                <w:szCs w:val="28"/>
              </w:rPr>
              <w:t>аименование</w:t>
            </w:r>
          </w:p>
        </w:tc>
        <w:tc>
          <w:tcPr>
            <w:tcW w:w="1545" w:type="dxa"/>
            <w:tcBorders>
              <w:top w:val="single" w:sz="4" w:space="0" w:color="auto"/>
              <w:left w:val="nil"/>
              <w:bottom w:val="single" w:sz="4" w:space="0" w:color="auto"/>
              <w:right w:val="single" w:sz="4" w:space="0" w:color="auto"/>
            </w:tcBorders>
            <w:shd w:val="clear" w:color="auto" w:fill="FFFFFF"/>
            <w:vAlign w:val="center"/>
            <w:hideMark/>
          </w:tcPr>
          <w:p w:rsidR="00180B70" w:rsidRPr="000616CF" w:rsidRDefault="00C9125C" w:rsidP="005B7C31">
            <w:pPr>
              <w:jc w:val="center"/>
              <w:rPr>
                <w:rFonts w:ascii="Times New Roman" w:hAnsi="Times New Roman"/>
                <w:color w:val="000000"/>
                <w:sz w:val="28"/>
                <w:szCs w:val="28"/>
              </w:rPr>
            </w:pPr>
            <w:r w:rsidRPr="000616CF">
              <w:rPr>
                <w:rFonts w:ascii="Times New Roman" w:hAnsi="Times New Roman"/>
                <w:sz w:val="28"/>
                <w:szCs w:val="28"/>
              </w:rPr>
              <w:t>Единица измерения</w:t>
            </w:r>
          </w:p>
        </w:tc>
        <w:tc>
          <w:tcPr>
            <w:tcW w:w="1999" w:type="dxa"/>
            <w:tcBorders>
              <w:top w:val="single" w:sz="4" w:space="0" w:color="auto"/>
              <w:left w:val="nil"/>
              <w:bottom w:val="single" w:sz="4" w:space="0" w:color="auto"/>
              <w:right w:val="single" w:sz="4" w:space="0" w:color="auto"/>
            </w:tcBorders>
            <w:shd w:val="clear" w:color="auto" w:fill="FFFFFF"/>
            <w:vAlign w:val="center"/>
            <w:hideMark/>
          </w:tcPr>
          <w:p w:rsidR="00180B70" w:rsidRDefault="00C9125C" w:rsidP="005B7C31">
            <w:pPr>
              <w:jc w:val="center"/>
              <w:rPr>
                <w:rFonts w:ascii="Times New Roman" w:hAnsi="Times New Roman"/>
                <w:sz w:val="28"/>
                <w:szCs w:val="28"/>
              </w:rPr>
            </w:pPr>
            <w:r>
              <w:rPr>
                <w:rFonts w:ascii="Times New Roman" w:hAnsi="Times New Roman"/>
                <w:sz w:val="28"/>
                <w:szCs w:val="28"/>
              </w:rPr>
              <w:t>Кол-во в год            (не более, шт</w:t>
            </w:r>
            <w:r w:rsidR="00F51B52">
              <w:rPr>
                <w:rFonts w:ascii="Times New Roman" w:hAnsi="Times New Roman"/>
                <w:sz w:val="28"/>
                <w:szCs w:val="28"/>
              </w:rPr>
              <w:t>.</w:t>
            </w:r>
            <w:r>
              <w:rPr>
                <w:rFonts w:ascii="Times New Roman" w:hAnsi="Times New Roman"/>
                <w:sz w:val="28"/>
                <w:szCs w:val="28"/>
              </w:rPr>
              <w:t>)</w:t>
            </w:r>
          </w:p>
          <w:p w:rsidR="00C9125C" w:rsidRPr="000616CF" w:rsidRDefault="0070404F" w:rsidP="005B7C31">
            <w:pPr>
              <w:jc w:val="center"/>
              <w:rPr>
                <w:rFonts w:ascii="Times New Roman" w:hAnsi="Times New Roman"/>
                <w:sz w:val="28"/>
                <w:szCs w:val="28"/>
              </w:rPr>
            </w:pPr>
            <w:r>
              <w:rPr>
                <w:rFonts w:ascii="Times New Roman" w:hAnsi="Times New Roman"/>
                <w:noProof/>
                <w:position w:val="-12"/>
                <w:sz w:val="28"/>
                <w:szCs w:val="28"/>
              </w:rPr>
              <w:t>(</w:t>
            </w:r>
            <w:r w:rsidR="007D684E">
              <w:rPr>
                <w:rFonts w:ascii="Times New Roman" w:hAnsi="Times New Roman"/>
                <w:noProof/>
                <w:position w:val="-12"/>
                <w:sz w:val="28"/>
                <w:szCs w:val="28"/>
              </w:rPr>
              <w:drawing>
                <wp:inline distT="0" distB="0" distL="0" distR="0">
                  <wp:extent cx="552450" cy="314325"/>
                  <wp:effectExtent l="0" t="0" r="0" b="0"/>
                  <wp:docPr id="107"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81" cstate="print"/>
                          <a:srcRect/>
                          <a:stretch>
                            <a:fillRect/>
                          </a:stretch>
                        </pic:blipFill>
                        <pic:spPr bwMode="auto">
                          <a:xfrm>
                            <a:off x="0" y="0"/>
                            <a:ext cx="552450" cy="314325"/>
                          </a:xfrm>
                          <a:prstGeom prst="rect">
                            <a:avLst/>
                          </a:prstGeom>
                          <a:noFill/>
                          <a:ln w="9525">
                            <a:noFill/>
                            <a:miter lim="800000"/>
                            <a:headEnd/>
                            <a:tailEnd/>
                          </a:ln>
                        </pic:spPr>
                      </pic:pic>
                    </a:graphicData>
                  </a:graphic>
                </wp:inline>
              </w:drawing>
            </w:r>
            <w:r>
              <w:rPr>
                <w:rFonts w:ascii="Times New Roman" w:hAnsi="Times New Roman"/>
                <w:noProof/>
                <w:position w:val="-12"/>
                <w:sz w:val="28"/>
                <w:szCs w:val="28"/>
              </w:rPr>
              <w:t>)</w:t>
            </w:r>
          </w:p>
        </w:tc>
        <w:tc>
          <w:tcPr>
            <w:tcW w:w="2820" w:type="dxa"/>
            <w:tcBorders>
              <w:top w:val="single" w:sz="4" w:space="0" w:color="auto"/>
              <w:left w:val="nil"/>
              <w:bottom w:val="single" w:sz="4" w:space="0" w:color="auto"/>
              <w:right w:val="single" w:sz="4" w:space="0" w:color="auto"/>
            </w:tcBorders>
            <w:shd w:val="clear" w:color="auto" w:fill="FFFFFF"/>
            <w:vAlign w:val="center"/>
          </w:tcPr>
          <w:p w:rsidR="00180B70" w:rsidRPr="000616CF" w:rsidRDefault="00E37CF3" w:rsidP="005B7C31">
            <w:pPr>
              <w:jc w:val="center"/>
              <w:rPr>
                <w:rFonts w:ascii="Times New Roman" w:hAnsi="Times New Roman"/>
                <w:sz w:val="28"/>
                <w:szCs w:val="28"/>
              </w:rPr>
            </w:pPr>
            <w:r w:rsidRPr="000616CF">
              <w:rPr>
                <w:rFonts w:ascii="Times New Roman" w:hAnsi="Times New Roman"/>
                <w:sz w:val="28"/>
                <w:szCs w:val="28"/>
              </w:rPr>
              <w:t>О</w:t>
            </w:r>
            <w:r w:rsidR="00180B70" w:rsidRPr="000616CF">
              <w:rPr>
                <w:rFonts w:ascii="Times New Roman" w:hAnsi="Times New Roman"/>
                <w:sz w:val="28"/>
                <w:szCs w:val="28"/>
              </w:rPr>
              <w:t>писание товара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Default="00E37CF3" w:rsidP="005B7C31">
            <w:pPr>
              <w:jc w:val="center"/>
              <w:rPr>
                <w:rFonts w:ascii="Times New Roman" w:hAnsi="Times New Roman"/>
                <w:sz w:val="28"/>
                <w:szCs w:val="28"/>
              </w:rPr>
            </w:pPr>
            <w:r w:rsidRPr="000616CF">
              <w:rPr>
                <w:rFonts w:ascii="Times New Roman" w:hAnsi="Times New Roman"/>
                <w:sz w:val="28"/>
                <w:szCs w:val="28"/>
              </w:rPr>
              <w:t>Ц</w:t>
            </w:r>
            <w:r w:rsidR="00180B70" w:rsidRPr="000616CF">
              <w:rPr>
                <w:rFonts w:ascii="Times New Roman" w:hAnsi="Times New Roman"/>
                <w:sz w:val="28"/>
                <w:szCs w:val="28"/>
              </w:rPr>
              <w:t xml:space="preserve">ена, руб. </w:t>
            </w:r>
            <w:r w:rsidR="00180B70" w:rsidRPr="000616CF">
              <w:rPr>
                <w:rFonts w:ascii="Times New Roman" w:hAnsi="Times New Roman"/>
                <w:sz w:val="28"/>
                <w:szCs w:val="28"/>
              </w:rPr>
              <w:br/>
            </w:r>
            <w:r w:rsidR="00180B70" w:rsidRPr="003B0E50">
              <w:rPr>
                <w:rFonts w:ascii="Times New Roman" w:hAnsi="Times New Roman"/>
                <w:sz w:val="28"/>
                <w:szCs w:val="28"/>
              </w:rPr>
              <w:t>(не более)</w:t>
            </w:r>
          </w:p>
          <w:p w:rsidR="003B0E50" w:rsidRPr="000616CF" w:rsidRDefault="003B0E50" w:rsidP="005B7C31">
            <w:pPr>
              <w:jc w:val="center"/>
              <w:rPr>
                <w:rFonts w:ascii="Times New Roman" w:hAnsi="Times New Roman"/>
                <w:sz w:val="28"/>
                <w:szCs w:val="28"/>
              </w:rPr>
            </w:pPr>
            <w:r>
              <w:rPr>
                <w:rFonts w:ascii="Times New Roman" w:hAnsi="Times New Roman"/>
                <w:noProof/>
                <w:position w:val="-12"/>
                <w:sz w:val="28"/>
                <w:szCs w:val="28"/>
              </w:rPr>
              <w:t>(</w:t>
            </w:r>
            <w:r w:rsidR="007D684E">
              <w:rPr>
                <w:rFonts w:ascii="Times New Roman" w:hAnsi="Times New Roman"/>
                <w:noProof/>
                <w:position w:val="-12"/>
                <w:sz w:val="28"/>
                <w:szCs w:val="28"/>
              </w:rPr>
              <w:drawing>
                <wp:inline distT="0" distB="0" distL="0" distR="0">
                  <wp:extent cx="504825" cy="314325"/>
                  <wp:effectExtent l="0" t="0" r="9525" b="0"/>
                  <wp:docPr id="108"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83" cstate="print"/>
                          <a:srcRect/>
                          <a:stretch>
                            <a:fillRect/>
                          </a:stretch>
                        </pic:blipFill>
                        <pic:spPr bwMode="auto">
                          <a:xfrm>
                            <a:off x="0" y="0"/>
                            <a:ext cx="504825" cy="314325"/>
                          </a:xfrm>
                          <a:prstGeom prst="rect">
                            <a:avLst/>
                          </a:prstGeom>
                          <a:noFill/>
                          <a:ln w="9525">
                            <a:noFill/>
                            <a:miter lim="800000"/>
                            <a:headEnd/>
                            <a:tailEnd/>
                          </a:ln>
                        </pic:spPr>
                      </pic:pic>
                    </a:graphicData>
                  </a:graphic>
                </wp:inline>
              </w:drawing>
            </w:r>
            <w:r>
              <w:rPr>
                <w:rFonts w:ascii="Times New Roman" w:hAnsi="Times New Roman"/>
                <w:noProof/>
                <w:position w:val="-12"/>
                <w:sz w:val="28"/>
                <w:szCs w:val="28"/>
              </w:rPr>
              <w:t>)</w:t>
            </w:r>
          </w:p>
        </w:tc>
      </w:tr>
      <w:tr w:rsidR="00044A54" w:rsidRPr="000616CF" w:rsidTr="00E67C8E">
        <w:trPr>
          <w:trHeight w:val="375"/>
        </w:trPr>
        <w:tc>
          <w:tcPr>
            <w:tcW w:w="1104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44A54" w:rsidRPr="000616CF" w:rsidRDefault="0017009D" w:rsidP="005B7C31">
            <w:pPr>
              <w:jc w:val="center"/>
              <w:rPr>
                <w:rFonts w:ascii="Times New Roman" w:hAnsi="Times New Roman"/>
                <w:sz w:val="28"/>
                <w:szCs w:val="28"/>
              </w:rPr>
            </w:pPr>
            <w:r w:rsidRPr="0017009D">
              <w:rPr>
                <w:rFonts w:ascii="Times New Roman" w:hAnsi="Times New Roman"/>
                <w:sz w:val="28"/>
                <w:szCs w:val="28"/>
              </w:rPr>
              <w:t>Для всех групп должностей, работников осуществляющих техническое обслуживание и группа (служба) по централизованному обслуживанию муниципальных учреждений, подведомственных Отделу культуры г. Волгодонска</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Блок для записей</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540DC8"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540DC8"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блок бумаги для записей непроклееный 90х90мм; плотность не менее 80г/м2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73,0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Блокнот</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540DC8"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540DC8"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блокнот размер А5; не менее 80 листов, обложка картон, клетка</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40,0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Блок самоклеящийся</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540DC8"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540DC8" w:rsidP="00540DC8">
            <w:pPr>
              <w:jc w:val="center"/>
              <w:rPr>
                <w:rFonts w:ascii="Times New Roman" w:hAnsi="Times New Roman"/>
                <w:sz w:val="28"/>
                <w:szCs w:val="28"/>
              </w:rPr>
            </w:pPr>
            <w:r>
              <w:rPr>
                <w:rFonts w:ascii="Times New Roman" w:hAnsi="Times New Roman"/>
                <w:sz w:val="28"/>
                <w:szCs w:val="28"/>
              </w:rPr>
              <w:t>3</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бумага для записей с липким слоем 51х76 мм; не менее  90 листов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18,0</w:t>
            </w:r>
          </w:p>
        </w:tc>
      </w:tr>
      <w:tr w:rsidR="008F5253" w:rsidRPr="008F5253"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8F5253" w:rsidRDefault="00180B70" w:rsidP="00DB73E6">
            <w:pPr>
              <w:rPr>
                <w:rFonts w:ascii="Times New Roman" w:hAnsi="Times New Roman"/>
                <w:sz w:val="28"/>
                <w:szCs w:val="28"/>
              </w:rPr>
            </w:pPr>
            <w:r w:rsidRPr="008F5253">
              <w:rPr>
                <w:rFonts w:ascii="Times New Roman" w:hAnsi="Times New Roman"/>
                <w:sz w:val="28"/>
                <w:szCs w:val="28"/>
              </w:rPr>
              <w:t>Бумага</w:t>
            </w:r>
            <w:r w:rsidR="00F47751" w:rsidRPr="008F5253">
              <w:rPr>
                <w:rFonts w:ascii="Times New Roman" w:hAnsi="Times New Roman"/>
                <w:sz w:val="28"/>
                <w:szCs w:val="28"/>
              </w:rPr>
              <w:t xml:space="preserve"> для офисной техники</w:t>
            </w:r>
            <w:r w:rsidRPr="008F5253">
              <w:rPr>
                <w:rFonts w:ascii="Times New Roman" w:hAnsi="Times New Roman"/>
                <w:sz w:val="28"/>
                <w:szCs w:val="28"/>
              </w:rPr>
              <w:t xml:space="preserve"> </w:t>
            </w:r>
            <w:r w:rsidR="00DB73E6" w:rsidRPr="008F5253">
              <w:rPr>
                <w:rFonts w:ascii="Times New Roman" w:hAnsi="Times New Roman"/>
                <w:sz w:val="28"/>
                <w:szCs w:val="28"/>
              </w:rPr>
              <w:t>А4</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8F5253" w:rsidRDefault="00540DC8" w:rsidP="005B7C31">
            <w:pPr>
              <w:jc w:val="center"/>
              <w:rPr>
                <w:rFonts w:ascii="Times New Roman" w:hAnsi="Times New Roman"/>
                <w:sz w:val="28"/>
                <w:szCs w:val="28"/>
              </w:rPr>
            </w:pPr>
            <w:r w:rsidRPr="008F5253">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8F5253" w:rsidRDefault="00540DC8" w:rsidP="005B7C31">
            <w:pPr>
              <w:jc w:val="center"/>
              <w:rPr>
                <w:rFonts w:ascii="Times New Roman" w:hAnsi="Times New Roman"/>
                <w:sz w:val="28"/>
                <w:szCs w:val="28"/>
              </w:rPr>
            </w:pPr>
            <w:r w:rsidRPr="008F5253">
              <w:rPr>
                <w:rFonts w:ascii="Times New Roman" w:hAnsi="Times New Roman"/>
                <w:sz w:val="28"/>
                <w:szCs w:val="28"/>
              </w:rPr>
              <w:t>18</w:t>
            </w:r>
          </w:p>
        </w:tc>
        <w:tc>
          <w:tcPr>
            <w:tcW w:w="2820" w:type="dxa"/>
            <w:tcBorders>
              <w:top w:val="single" w:sz="4" w:space="0" w:color="auto"/>
              <w:left w:val="nil"/>
              <w:bottom w:val="single" w:sz="4" w:space="0" w:color="auto"/>
              <w:right w:val="single" w:sz="4" w:space="0" w:color="auto"/>
            </w:tcBorders>
            <w:shd w:val="clear" w:color="auto" w:fill="FFFFFF"/>
          </w:tcPr>
          <w:p w:rsidR="00180B70" w:rsidRPr="008F5253" w:rsidRDefault="00180B70" w:rsidP="005B7C31">
            <w:pPr>
              <w:rPr>
                <w:rFonts w:ascii="Times New Roman" w:hAnsi="Times New Roman"/>
                <w:sz w:val="28"/>
                <w:szCs w:val="28"/>
              </w:rPr>
            </w:pPr>
            <w:r w:rsidRPr="008F5253">
              <w:rPr>
                <w:rFonts w:ascii="Times New Roman" w:hAnsi="Times New Roman"/>
                <w:sz w:val="28"/>
                <w:szCs w:val="28"/>
              </w:rPr>
              <w:t xml:space="preserve">бумага для всех видов полиграфического оборудования; применение: копиры, лазерные и струйные принтеры; плотность не менее 80гр; белизна не менее 146% CIE; непрозрачность 100%; в пачке не </w:t>
            </w:r>
            <w:r w:rsidRPr="008F5253">
              <w:rPr>
                <w:rFonts w:ascii="Times New Roman" w:hAnsi="Times New Roman"/>
                <w:sz w:val="28"/>
                <w:szCs w:val="28"/>
              </w:rPr>
              <w:lastRenderedPageBreak/>
              <w:t>менее 500 листов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8F5253" w:rsidRDefault="00180B70" w:rsidP="005B7C31">
            <w:pPr>
              <w:jc w:val="center"/>
              <w:rPr>
                <w:rFonts w:ascii="Times New Roman" w:hAnsi="Times New Roman"/>
                <w:sz w:val="28"/>
                <w:szCs w:val="28"/>
              </w:rPr>
            </w:pPr>
            <w:r w:rsidRPr="008F5253">
              <w:rPr>
                <w:rFonts w:ascii="Times New Roman" w:hAnsi="Times New Roman"/>
                <w:sz w:val="28"/>
                <w:szCs w:val="28"/>
              </w:rPr>
              <w:lastRenderedPageBreak/>
              <w:t>221,0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lastRenderedPageBreak/>
              <w:t>Ежедневник</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ежедневник недатированный; формат А6</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92,0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Зажимы для бумаг</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упак</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4</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металлические зажимы для бумаг; изготовлены из стали; скрепляют до 100 листов; размер 25мм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4,0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Зажимы для бумаг</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упак</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4</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металлические зажимы для бумаг; скрепляют до 140 листов; размер 41мм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Калькулятор</w:t>
            </w:r>
          </w:p>
        </w:tc>
        <w:tc>
          <w:tcPr>
            <w:tcW w:w="1545" w:type="dxa"/>
            <w:tcBorders>
              <w:top w:val="single" w:sz="4" w:space="0" w:color="auto"/>
              <w:left w:val="nil"/>
              <w:bottom w:val="single" w:sz="4" w:space="0" w:color="auto"/>
              <w:right w:val="single" w:sz="4" w:space="0" w:color="auto"/>
            </w:tcBorders>
            <w:shd w:val="clear" w:color="auto" w:fill="FFFFFF"/>
            <w:noWrap/>
            <w:vAlign w:val="bottom"/>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bottom"/>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разрядность дисплея:12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558,0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Карандаш механический</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пластиковый корпус; металлический держатель стержня; с ластиком; ширина стержня  0,7 мм, твердость НВ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20,0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Карандаш чернографитный</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степень твердости НВ; с ластиком,  ширина стержня   0,5 -0,7 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Клей ПВА</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07B8E"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для любых видов бумаги; вес не менее 85гр; нетоксичный</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Клей-карандаш</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 xml:space="preserve">клей-карандаш для склеивания бумаги и картона, фотографий и тканей; время высыхания не более1 </w:t>
            </w:r>
            <w:r w:rsidRPr="000616CF">
              <w:rPr>
                <w:rFonts w:ascii="Times New Roman" w:hAnsi="Times New Roman"/>
                <w:sz w:val="28"/>
                <w:szCs w:val="28"/>
              </w:rPr>
              <w:lastRenderedPageBreak/>
              <w:t>мин;  не деформирует бумагу; вес не менее 20 гр, без запаха.</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lastRenderedPageBreak/>
              <w:t>13,0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lastRenderedPageBreak/>
              <w:t>Закладки самоклеящиеся</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набор</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ярлычки-закладки пластиковые; размер 12х45мм; в наборе не менее 100 закладок (5 цветов по 20 листов), уложены в пластиковую книжку</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48,0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Папка-конверт</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прозрачный конверт на кнопке для хранения документов; формат А4,вмещает до 100 листов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11,0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Ластик</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комбинированный из натурального каучука; для стирания линий чернографитовых и цветных карандашей, чернил, туши</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Ластик</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13192"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треугольный ластик для широкого применения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14,0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Лезвия для ножа</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запасные лезвия для канцелярского ножа; 18мм, толщина лезвия 0,5мм, в пластиковом пенале, в упаковке не менее 10 шт</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50,0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Линейка</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 xml:space="preserve">материал- пластик, </w:t>
            </w:r>
            <w:r w:rsidRPr="000616CF">
              <w:rPr>
                <w:rFonts w:ascii="Times New Roman" w:hAnsi="Times New Roman"/>
                <w:sz w:val="28"/>
                <w:szCs w:val="28"/>
              </w:rPr>
              <w:lastRenderedPageBreak/>
              <w:t>шкала не меньше 30 см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lastRenderedPageBreak/>
              <w:t>14,0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lastRenderedPageBreak/>
              <w:t>Маркер перманентный</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цилиндрический пишущий элемент; чернила на спиртовой основе; быстросохнущий; водостойкий; ширина линии 0,8 мм-2,2мм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22,0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Набор гелевых ручек</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набор</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прозрачный корпус; толщина письма не менее 0,5 мм; в наборе 4 цвета: красный, зеленый, синий, черный</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70,0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Набор текстовыделителей</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набор</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флюоресцентные текстовыделители; чернила на водной основе; скошенный наконечник; плоский корпус; толщина линии 2-5 мм; в наборе 4 цвета</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120,0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Нож канцелярский</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многосекционное лезвие из высококачественной стали; корпус ножа рифленный; снабжен системой блокировки</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36,0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архивная на завязках</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A22EE5"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5F3D0A" w:rsidP="005B7C31">
            <w:pPr>
              <w:jc w:val="center"/>
              <w:rPr>
                <w:rFonts w:ascii="Times New Roman" w:hAnsi="Times New Roman"/>
                <w:sz w:val="28"/>
                <w:szCs w:val="28"/>
              </w:rPr>
            </w:pPr>
            <w:r>
              <w:rPr>
                <w:rFonts w:ascii="Times New Roman" w:hAnsi="Times New Roman"/>
                <w:sz w:val="28"/>
                <w:szCs w:val="28"/>
              </w:rPr>
              <w:t>4</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 xml:space="preserve">изготовлен из картона; для хранения документов формата А4; ширина корешка не менее 10 </w:t>
            </w:r>
            <w:r w:rsidRPr="000616CF">
              <w:rPr>
                <w:rFonts w:ascii="Times New Roman" w:hAnsi="Times New Roman"/>
                <w:sz w:val="28"/>
                <w:szCs w:val="28"/>
              </w:rPr>
              <w:lastRenderedPageBreak/>
              <w:t>см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lastRenderedPageBreak/>
              <w:t>61,0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lastRenderedPageBreak/>
              <w:t>Папка архивная на завязках</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F67328"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F67328" w:rsidP="005B7C31">
            <w:pPr>
              <w:jc w:val="center"/>
              <w:rPr>
                <w:rFonts w:ascii="Times New Roman" w:hAnsi="Times New Roman"/>
                <w:sz w:val="28"/>
                <w:szCs w:val="28"/>
              </w:rPr>
            </w:pPr>
            <w:r>
              <w:rPr>
                <w:rFonts w:ascii="Times New Roman" w:hAnsi="Times New Roman"/>
                <w:sz w:val="28"/>
                <w:szCs w:val="28"/>
              </w:rPr>
              <w:t>4</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изготовлен из картона; для хранения документов формата А4; ширина корешка  не менее 20 см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76,0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на завязках</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67C2C"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867C2C"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на завязках "Дело"; формат А4</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10,0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с кольцами</w:t>
            </w:r>
          </w:p>
        </w:tc>
        <w:tc>
          <w:tcPr>
            <w:tcW w:w="1545"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6A791A"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hideMark/>
          </w:tcPr>
          <w:p w:rsidR="00180B70" w:rsidRPr="000616CF" w:rsidRDefault="006A791A" w:rsidP="005B7C31">
            <w:pPr>
              <w:jc w:val="center"/>
              <w:rPr>
                <w:rFonts w:ascii="Times New Roman" w:hAnsi="Times New Roman"/>
                <w:sz w:val="28"/>
                <w:szCs w:val="28"/>
              </w:rPr>
            </w:pPr>
            <w:r>
              <w:rPr>
                <w:rFonts w:ascii="Times New Roman" w:hAnsi="Times New Roman"/>
                <w:sz w:val="28"/>
                <w:szCs w:val="28"/>
              </w:rPr>
              <w:t>4</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из цветного пластика с 2-мя кольцами для документов формата А4; ширина корешка не менее 35мм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69,0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с листами</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30006B"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30006B" w:rsidP="005B7C31">
            <w:pPr>
              <w:jc w:val="center"/>
              <w:rPr>
                <w:rFonts w:ascii="Times New Roman" w:hAnsi="Times New Roman"/>
                <w:sz w:val="28"/>
                <w:szCs w:val="28"/>
              </w:rPr>
            </w:pPr>
            <w:r>
              <w:rPr>
                <w:rFonts w:ascii="Times New Roman" w:hAnsi="Times New Roman"/>
                <w:sz w:val="28"/>
                <w:szCs w:val="28"/>
              </w:rPr>
              <w:t>4</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с прозрачными листами-карманами, скрепленными термосваркой; формат А4; не менее 20 листов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37,0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с листами</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30006B"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30006B" w:rsidP="005B7C31">
            <w:pPr>
              <w:jc w:val="center"/>
              <w:rPr>
                <w:rFonts w:ascii="Times New Roman" w:hAnsi="Times New Roman"/>
                <w:sz w:val="28"/>
                <w:szCs w:val="28"/>
              </w:rPr>
            </w:pPr>
            <w:r>
              <w:rPr>
                <w:rFonts w:ascii="Times New Roman" w:hAnsi="Times New Roman"/>
                <w:sz w:val="28"/>
                <w:szCs w:val="28"/>
              </w:rPr>
              <w:t>4</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с прозрачными листами-карманами, скрепленными термосваркой; формат А4; не менее 40 листов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63,0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180B70">
            <w:pPr>
              <w:ind w:left="-660"/>
              <w:rPr>
                <w:rFonts w:ascii="Times New Roman" w:hAnsi="Times New Roman"/>
                <w:sz w:val="28"/>
                <w:szCs w:val="28"/>
              </w:rPr>
            </w:pPr>
            <w:r w:rsidRPr="000616CF">
              <w:rPr>
                <w:rFonts w:ascii="Times New Roman" w:hAnsi="Times New Roman"/>
                <w:sz w:val="28"/>
                <w:szCs w:val="28"/>
              </w:rPr>
              <w:t>Пап</w:t>
            </w:r>
            <w:r w:rsidR="00452B18" w:rsidRPr="000616CF">
              <w:rPr>
                <w:rFonts w:ascii="Times New Roman" w:hAnsi="Times New Roman"/>
                <w:sz w:val="28"/>
                <w:szCs w:val="28"/>
              </w:rPr>
              <w:t xml:space="preserve">  Пап</w:t>
            </w:r>
            <w:r w:rsidRPr="000616CF">
              <w:rPr>
                <w:rFonts w:ascii="Times New Roman" w:hAnsi="Times New Roman"/>
                <w:sz w:val="28"/>
                <w:szCs w:val="28"/>
              </w:rPr>
              <w:t>ка скоросшиватель</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3</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 скоросшиватель "Дело"; формат А4</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7,0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Папка-регистратор</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3</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 xml:space="preserve">папка-регистратор с арочным механизмом; формат А4; ширина корешка </w:t>
            </w:r>
            <w:r w:rsidRPr="000616CF">
              <w:rPr>
                <w:rFonts w:ascii="Times New Roman" w:hAnsi="Times New Roman"/>
                <w:sz w:val="28"/>
                <w:szCs w:val="28"/>
              </w:rPr>
              <w:lastRenderedPageBreak/>
              <w:t>не менее 70мм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lastRenderedPageBreak/>
              <w:t>99,0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lastRenderedPageBreak/>
              <w:t>Папка-регистратор</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3</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папка-регистратор с арочным механизмом; формат А4; ширина корешка не менее 50мм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102,0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Папка-уголок</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7D5D"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прозрачная папка из пластика; формат А4</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6,0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Ручка гелевая</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прозрачный корпус; толщина письма 0,5 мм; цвет чернил черный</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14,0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Ручка шариковая</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3</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чернила на масляной основе; прозрачный корпус; колпачек соответствует цвету чернил; толщина письма 0,6 мм; цвет синий</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Ручка шариковая</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3</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чернила на масляной основе; прозрачный корпус; колпачек соответствует цвету чернил; толщина письма 0,6 мм; цвет красный</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Ручка шариковая</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BC1FF1" w:rsidP="005B7C31">
            <w:pPr>
              <w:jc w:val="center"/>
              <w:rPr>
                <w:rFonts w:ascii="Times New Roman" w:hAnsi="Times New Roman"/>
                <w:sz w:val="28"/>
                <w:szCs w:val="28"/>
              </w:rPr>
            </w:pPr>
            <w:r>
              <w:rPr>
                <w:rFonts w:ascii="Times New Roman" w:hAnsi="Times New Roman"/>
                <w:sz w:val="28"/>
                <w:szCs w:val="28"/>
              </w:rPr>
              <w:t>3</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чернила на масляной основе; прозрачный корпус; колпачек соответствует цвету чернил; толщина письма 0,6 мм; цвет черный</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Скобы для степлера</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CD4834" w:rsidP="005B7C31">
            <w:pPr>
              <w:jc w:val="center"/>
              <w:rPr>
                <w:rFonts w:ascii="Times New Roman" w:hAnsi="Times New Roman"/>
                <w:sz w:val="28"/>
                <w:szCs w:val="28"/>
              </w:rPr>
            </w:pPr>
            <w:r>
              <w:rPr>
                <w:rFonts w:ascii="Times New Roman" w:hAnsi="Times New Roman"/>
                <w:sz w:val="28"/>
                <w:szCs w:val="28"/>
              </w:rPr>
              <w:t>упак</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CD4834" w:rsidP="00E37CF3">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 xml:space="preserve">№10, цинковое покрытие, скрепляют </w:t>
            </w:r>
            <w:r w:rsidRPr="000616CF">
              <w:rPr>
                <w:rFonts w:ascii="Times New Roman" w:hAnsi="Times New Roman"/>
                <w:sz w:val="28"/>
                <w:szCs w:val="28"/>
              </w:rPr>
              <w:lastRenderedPageBreak/>
              <w:t>до 12 листов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lastRenderedPageBreak/>
              <w:t>12,0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lastRenderedPageBreak/>
              <w:t>Скобы для степлера</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CD4834" w:rsidP="005B7C31">
            <w:pPr>
              <w:jc w:val="center"/>
              <w:rPr>
                <w:rFonts w:ascii="Times New Roman" w:hAnsi="Times New Roman"/>
                <w:sz w:val="28"/>
                <w:szCs w:val="28"/>
              </w:rPr>
            </w:pPr>
            <w:r>
              <w:rPr>
                <w:rFonts w:ascii="Times New Roman" w:hAnsi="Times New Roman"/>
                <w:sz w:val="28"/>
                <w:szCs w:val="28"/>
              </w:rPr>
              <w:t>упак</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CD4834" w:rsidP="00E37CF3">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№24, цинковое покрытие, скрепляют до 20 листов</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19,0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Скоросшиватель пластиковый</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CD4834"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CD4834"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скоросшиватель пластиковый формата А4</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7,0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Скотч большой</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универсальная прозрачная клейкая лента; размер 48ммХ45м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26,0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Скотч малый</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универсальная прозрачная клейкая лента; размер 12ммХ10м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12,0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Скрепки</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упак</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никелированные канцелярские скрепки; 28 мм, овальные,  100 шт в упаковке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13,0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Скрепки</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упак</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844081" w:rsidP="005B7C31">
            <w:pPr>
              <w:jc w:val="center"/>
              <w:rPr>
                <w:rFonts w:ascii="Times New Roman" w:hAnsi="Times New Roman"/>
                <w:sz w:val="28"/>
                <w:szCs w:val="28"/>
              </w:rPr>
            </w:pPr>
            <w:r>
              <w:rPr>
                <w:rFonts w:ascii="Times New Roman" w:hAnsi="Times New Roman"/>
                <w:sz w:val="28"/>
                <w:szCs w:val="28"/>
              </w:rPr>
              <w:t>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никелированные канцелярские скрепки; 50 мм не менее 100 шт в упаковке</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21,0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Стержни графитные для механических карандашей</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A13447"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A13447" w:rsidP="005B7C31">
            <w:pPr>
              <w:jc w:val="center"/>
              <w:rPr>
                <w:rFonts w:ascii="Times New Roman" w:hAnsi="Times New Roman"/>
                <w:sz w:val="28"/>
                <w:szCs w:val="28"/>
              </w:rPr>
            </w:pPr>
            <w:r>
              <w:rPr>
                <w:rFonts w:ascii="Times New Roman" w:hAnsi="Times New Roman"/>
                <w:sz w:val="28"/>
                <w:szCs w:val="28"/>
              </w:rPr>
              <w:t>12</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не менее 12 шт в пластиковом футляре; ширина стержня 0,7 мм</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18,0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Точилка</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A13447"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A13447"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 xml:space="preserve">точилка с прозрачным контейнером; лезвия из высококачественной </w:t>
            </w:r>
            <w:r w:rsidRPr="000616CF">
              <w:rPr>
                <w:rFonts w:ascii="Times New Roman" w:hAnsi="Times New Roman"/>
                <w:sz w:val="28"/>
                <w:szCs w:val="28"/>
              </w:rPr>
              <w:lastRenderedPageBreak/>
              <w:t>стали; для карандашей стандартного размера</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lastRenderedPageBreak/>
              <w:t>23,0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lastRenderedPageBreak/>
              <w:t>Файл-вкладыш</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3061A" w:rsidP="005B7C31">
            <w:pPr>
              <w:jc w:val="center"/>
              <w:rPr>
                <w:rFonts w:ascii="Times New Roman" w:hAnsi="Times New Roman"/>
                <w:sz w:val="28"/>
                <w:szCs w:val="28"/>
              </w:rPr>
            </w:pPr>
            <w:r>
              <w:rPr>
                <w:rFonts w:ascii="Times New Roman" w:hAnsi="Times New Roman"/>
                <w:sz w:val="28"/>
                <w:szCs w:val="28"/>
              </w:rPr>
              <w:t>упак</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3061A"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файловые карманы с универсальной перфорацией; толщина пленки – не более 0,045 мм, прозрачные; формат А4; в упаковке не менее 50 шт</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111,0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Штемпельная краска</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3061A" w:rsidP="005B7C31">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3061A" w:rsidP="005B7C31">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краска для дозаправки штемпельных подушек на водной основе; объем не менее 28 мл; синяя</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44,0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Штрих</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3061A" w:rsidP="0003061A">
            <w:pPr>
              <w:jc w:val="center"/>
              <w:rPr>
                <w:rFonts w:ascii="Times New Roman" w:hAnsi="Times New Roman"/>
                <w:sz w:val="28"/>
                <w:szCs w:val="28"/>
              </w:rPr>
            </w:pPr>
            <w:r>
              <w:rPr>
                <w:rFonts w:ascii="Times New Roman" w:hAnsi="Times New Roman"/>
                <w:sz w:val="28"/>
                <w:szCs w:val="28"/>
              </w:rPr>
              <w:t>шт</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03061A" w:rsidP="00AF4A93">
            <w:pPr>
              <w:jc w:val="center"/>
              <w:rPr>
                <w:rFonts w:ascii="Times New Roman" w:hAnsi="Times New Roman"/>
                <w:sz w:val="28"/>
                <w:szCs w:val="28"/>
              </w:rPr>
            </w:pPr>
            <w:r>
              <w:rPr>
                <w:rFonts w:ascii="Times New Roman" w:hAnsi="Times New Roman"/>
                <w:sz w:val="28"/>
                <w:szCs w:val="28"/>
              </w:rPr>
              <w:t>1</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корректирующая жидкость с кисточкой; не токсична, на водной основе, быстросохнущая; специальный шарик внутри способствует быстрому взбалтыванию жидкости; морозоустойчивая</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24,0</w:t>
            </w:r>
          </w:p>
        </w:tc>
      </w:tr>
      <w:tr w:rsidR="00180B70" w:rsidRPr="000616CF" w:rsidTr="00E67C8E">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Штрих-ручка</w:t>
            </w:r>
          </w:p>
        </w:tc>
        <w:tc>
          <w:tcPr>
            <w:tcW w:w="1545"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1</w:t>
            </w:r>
          </w:p>
        </w:tc>
        <w:tc>
          <w:tcPr>
            <w:tcW w:w="1999" w:type="dxa"/>
            <w:tcBorders>
              <w:top w:val="single" w:sz="4" w:space="0" w:color="auto"/>
              <w:left w:val="nil"/>
              <w:bottom w:val="single" w:sz="4" w:space="0" w:color="auto"/>
              <w:right w:val="single" w:sz="4" w:space="0" w:color="auto"/>
            </w:tcBorders>
            <w:shd w:val="clear" w:color="auto" w:fill="FFFFFF"/>
            <w:noWrap/>
            <w:vAlign w:val="center"/>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t>шт</w:t>
            </w:r>
          </w:p>
        </w:tc>
        <w:tc>
          <w:tcPr>
            <w:tcW w:w="2820" w:type="dxa"/>
            <w:tcBorders>
              <w:top w:val="single" w:sz="4" w:space="0" w:color="auto"/>
              <w:left w:val="nil"/>
              <w:bottom w:val="single" w:sz="4" w:space="0" w:color="auto"/>
              <w:right w:val="single" w:sz="4" w:space="0" w:color="auto"/>
            </w:tcBorders>
            <w:shd w:val="clear" w:color="auto" w:fill="FFFFFF"/>
          </w:tcPr>
          <w:p w:rsidR="00180B70" w:rsidRPr="000616CF" w:rsidRDefault="00180B70" w:rsidP="005B7C31">
            <w:pPr>
              <w:rPr>
                <w:rFonts w:ascii="Times New Roman" w:hAnsi="Times New Roman"/>
                <w:sz w:val="28"/>
                <w:szCs w:val="28"/>
              </w:rPr>
            </w:pPr>
            <w:r w:rsidRPr="000616CF">
              <w:rPr>
                <w:rFonts w:ascii="Times New Roman" w:hAnsi="Times New Roman"/>
                <w:sz w:val="28"/>
                <w:szCs w:val="28"/>
              </w:rPr>
              <w:t xml:space="preserve">корректор-ручка с тонким металлическим наконечником; быстросохнущий, водостойкий, без запаха, не токсичен, </w:t>
            </w:r>
            <w:r w:rsidRPr="000616CF">
              <w:rPr>
                <w:rFonts w:ascii="Times New Roman" w:hAnsi="Times New Roman"/>
                <w:sz w:val="28"/>
                <w:szCs w:val="28"/>
              </w:rPr>
              <w:lastRenderedPageBreak/>
              <w:t>морозостойкий; толщина линии 1 мм; не менее 12 мл</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80B70" w:rsidRPr="000616CF" w:rsidRDefault="00180B70" w:rsidP="005B7C31">
            <w:pPr>
              <w:jc w:val="center"/>
              <w:rPr>
                <w:rFonts w:ascii="Times New Roman" w:hAnsi="Times New Roman"/>
                <w:sz w:val="28"/>
                <w:szCs w:val="28"/>
              </w:rPr>
            </w:pPr>
            <w:r w:rsidRPr="000616CF">
              <w:rPr>
                <w:rFonts w:ascii="Times New Roman" w:hAnsi="Times New Roman"/>
                <w:sz w:val="28"/>
                <w:szCs w:val="28"/>
              </w:rPr>
              <w:lastRenderedPageBreak/>
              <w:t>51,0</w:t>
            </w:r>
          </w:p>
        </w:tc>
      </w:tr>
    </w:tbl>
    <w:p w:rsidR="00180B70" w:rsidRPr="000616CF" w:rsidRDefault="00180B70"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07613B" w:rsidP="0007613B">
      <w:pPr>
        <w:autoSpaceDE w:val="0"/>
        <w:autoSpaceDN w:val="0"/>
        <w:adjustRightInd w:val="0"/>
        <w:ind w:hanging="567"/>
        <w:jc w:val="both"/>
        <w:outlineLvl w:val="0"/>
        <w:rPr>
          <w:rFonts w:ascii="Times New Roman" w:hAnsi="Times New Roman"/>
          <w:sz w:val="28"/>
          <w:szCs w:val="28"/>
        </w:rPr>
      </w:pPr>
      <w:r w:rsidRPr="0007613B">
        <w:rPr>
          <w:rFonts w:ascii="Times New Roman" w:hAnsi="Times New Roman"/>
          <w:sz w:val="28"/>
          <w:szCs w:val="28"/>
        </w:rPr>
        <w:t xml:space="preserve">Начальник Отдела                                                                             </w:t>
      </w:r>
      <w:r>
        <w:rPr>
          <w:rFonts w:ascii="Times New Roman" w:hAnsi="Times New Roman"/>
          <w:sz w:val="28"/>
          <w:szCs w:val="28"/>
        </w:rPr>
        <w:t xml:space="preserve">                  </w:t>
      </w:r>
      <w:r w:rsidRPr="0007613B">
        <w:rPr>
          <w:rFonts w:ascii="Times New Roman" w:hAnsi="Times New Roman"/>
          <w:sz w:val="28"/>
          <w:szCs w:val="28"/>
        </w:rPr>
        <w:t>Н.Г. Бондаренко</w:t>
      </w: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Pr="000616CF" w:rsidRDefault="00DC4017" w:rsidP="00180B70">
      <w:pPr>
        <w:autoSpaceDE w:val="0"/>
        <w:autoSpaceDN w:val="0"/>
        <w:adjustRightInd w:val="0"/>
        <w:jc w:val="both"/>
        <w:outlineLvl w:val="0"/>
        <w:rPr>
          <w:rFonts w:ascii="Times New Roman" w:hAnsi="Times New Roman"/>
          <w:sz w:val="28"/>
          <w:szCs w:val="28"/>
        </w:rPr>
      </w:pPr>
    </w:p>
    <w:p w:rsidR="00DC4017" w:rsidRDefault="00DC4017" w:rsidP="00180B70">
      <w:pPr>
        <w:autoSpaceDE w:val="0"/>
        <w:autoSpaceDN w:val="0"/>
        <w:adjustRightInd w:val="0"/>
        <w:jc w:val="both"/>
        <w:outlineLvl w:val="0"/>
        <w:rPr>
          <w:rFonts w:ascii="Times New Roman" w:hAnsi="Times New Roman"/>
          <w:sz w:val="28"/>
          <w:szCs w:val="28"/>
        </w:rPr>
      </w:pPr>
    </w:p>
    <w:p w:rsidR="00465F40" w:rsidRDefault="00465F40" w:rsidP="00180B70">
      <w:pPr>
        <w:autoSpaceDE w:val="0"/>
        <w:autoSpaceDN w:val="0"/>
        <w:adjustRightInd w:val="0"/>
        <w:jc w:val="both"/>
        <w:outlineLvl w:val="0"/>
        <w:rPr>
          <w:rFonts w:ascii="Times New Roman" w:hAnsi="Times New Roman"/>
          <w:sz w:val="28"/>
          <w:szCs w:val="28"/>
        </w:rPr>
      </w:pPr>
    </w:p>
    <w:p w:rsidR="00465F40" w:rsidRDefault="00465F40" w:rsidP="00180B70">
      <w:pPr>
        <w:autoSpaceDE w:val="0"/>
        <w:autoSpaceDN w:val="0"/>
        <w:adjustRightInd w:val="0"/>
        <w:jc w:val="both"/>
        <w:outlineLvl w:val="0"/>
        <w:rPr>
          <w:rFonts w:ascii="Times New Roman" w:hAnsi="Times New Roman"/>
          <w:sz w:val="28"/>
          <w:szCs w:val="28"/>
        </w:rPr>
      </w:pPr>
    </w:p>
    <w:p w:rsidR="00FC5A2A" w:rsidRPr="000616CF" w:rsidRDefault="00FC5A2A" w:rsidP="00180B70">
      <w:pPr>
        <w:autoSpaceDE w:val="0"/>
        <w:autoSpaceDN w:val="0"/>
        <w:adjustRightInd w:val="0"/>
        <w:jc w:val="both"/>
        <w:outlineLvl w:val="0"/>
        <w:rPr>
          <w:rFonts w:ascii="Times New Roman" w:hAnsi="Times New Roman"/>
          <w:sz w:val="28"/>
          <w:szCs w:val="28"/>
        </w:rPr>
      </w:pPr>
    </w:p>
    <w:p w:rsidR="00DC4017" w:rsidRPr="000616CF" w:rsidRDefault="00DC4017" w:rsidP="009319D8">
      <w:pPr>
        <w:tabs>
          <w:tab w:val="left" w:pos="1215"/>
        </w:tabs>
        <w:spacing w:after="0"/>
        <w:rPr>
          <w:rFonts w:ascii="Times New Roman" w:hAnsi="Times New Roman"/>
          <w:sz w:val="28"/>
          <w:szCs w:val="28"/>
        </w:rPr>
      </w:pPr>
      <w:r w:rsidRPr="000616CF">
        <w:rPr>
          <w:rFonts w:ascii="Times New Roman" w:hAnsi="Times New Roman"/>
          <w:sz w:val="28"/>
          <w:szCs w:val="28"/>
        </w:rPr>
        <w:t xml:space="preserve">                                                                                                     </w:t>
      </w:r>
      <w:r w:rsidR="00A00C19">
        <w:rPr>
          <w:rFonts w:ascii="Times New Roman" w:hAnsi="Times New Roman"/>
          <w:sz w:val="28"/>
          <w:szCs w:val="28"/>
        </w:rPr>
        <w:t xml:space="preserve">   </w:t>
      </w:r>
      <w:r w:rsidRPr="000616CF">
        <w:rPr>
          <w:rFonts w:ascii="Times New Roman" w:hAnsi="Times New Roman"/>
          <w:sz w:val="28"/>
          <w:szCs w:val="28"/>
        </w:rPr>
        <w:t>Приложение 5</w:t>
      </w:r>
    </w:p>
    <w:p w:rsidR="00DC4017" w:rsidRPr="000616CF" w:rsidRDefault="00DC4017" w:rsidP="009319D8">
      <w:pPr>
        <w:tabs>
          <w:tab w:val="left" w:pos="1215"/>
        </w:tabs>
        <w:spacing w:after="0"/>
        <w:rPr>
          <w:rFonts w:ascii="Times New Roman" w:hAnsi="Times New Roman"/>
          <w:sz w:val="28"/>
          <w:szCs w:val="28"/>
        </w:rPr>
      </w:pPr>
      <w:r w:rsidRPr="000616CF">
        <w:rPr>
          <w:rFonts w:ascii="Times New Roman" w:hAnsi="Times New Roman"/>
          <w:sz w:val="28"/>
          <w:szCs w:val="28"/>
        </w:rPr>
        <w:t xml:space="preserve">                                                                                                        к нормативным затратам</w:t>
      </w:r>
    </w:p>
    <w:p w:rsidR="00465F40" w:rsidRDefault="00465F40" w:rsidP="00112D51">
      <w:pPr>
        <w:tabs>
          <w:tab w:val="left" w:pos="4962"/>
          <w:tab w:val="left" w:pos="5245"/>
        </w:tabs>
        <w:autoSpaceDE w:val="0"/>
        <w:autoSpaceDN w:val="0"/>
        <w:adjustRightInd w:val="0"/>
        <w:jc w:val="center"/>
        <w:outlineLvl w:val="0"/>
        <w:rPr>
          <w:rFonts w:ascii="Times New Roman" w:hAnsi="Times New Roman"/>
          <w:sz w:val="28"/>
          <w:szCs w:val="28"/>
        </w:rPr>
      </w:pPr>
    </w:p>
    <w:p w:rsidR="00112D51" w:rsidRPr="000616CF" w:rsidRDefault="00112D51" w:rsidP="00112D51">
      <w:pPr>
        <w:tabs>
          <w:tab w:val="left" w:pos="4962"/>
          <w:tab w:val="left" w:pos="5245"/>
        </w:tabs>
        <w:autoSpaceDE w:val="0"/>
        <w:autoSpaceDN w:val="0"/>
        <w:adjustRightInd w:val="0"/>
        <w:jc w:val="center"/>
        <w:outlineLvl w:val="0"/>
        <w:rPr>
          <w:rFonts w:ascii="Times New Roman" w:hAnsi="Times New Roman"/>
          <w:sz w:val="28"/>
          <w:szCs w:val="28"/>
        </w:rPr>
      </w:pPr>
      <w:r w:rsidRPr="000616CF">
        <w:rPr>
          <w:rFonts w:ascii="Times New Roman" w:hAnsi="Times New Roman"/>
          <w:sz w:val="28"/>
          <w:szCs w:val="28"/>
        </w:rPr>
        <w:t>Норматив расхода хозяйственных товаров для обеспечения функций Отдела культуры г</w:t>
      </w:r>
      <w:r w:rsidR="00E3753F" w:rsidRPr="000616CF">
        <w:rPr>
          <w:rFonts w:ascii="Times New Roman" w:hAnsi="Times New Roman"/>
          <w:sz w:val="28"/>
          <w:szCs w:val="28"/>
        </w:rPr>
        <w:t>.</w:t>
      </w:r>
      <w:r w:rsidRPr="000616CF">
        <w:rPr>
          <w:rFonts w:ascii="Times New Roman" w:hAnsi="Times New Roman"/>
          <w:sz w:val="28"/>
          <w:szCs w:val="28"/>
        </w:rPr>
        <w:t xml:space="preserve"> Волгодонска, применяемые при расчете нормативных затрат</w:t>
      </w:r>
    </w:p>
    <w:tbl>
      <w:tblPr>
        <w:tblW w:w="10773" w:type="dxa"/>
        <w:tblInd w:w="-459" w:type="dxa"/>
        <w:tblLayout w:type="fixed"/>
        <w:tblLook w:val="04A0"/>
      </w:tblPr>
      <w:tblGrid>
        <w:gridCol w:w="2977"/>
        <w:gridCol w:w="1985"/>
        <w:gridCol w:w="2126"/>
        <w:gridCol w:w="1984"/>
        <w:gridCol w:w="1701"/>
      </w:tblGrid>
      <w:tr w:rsidR="00112D51" w:rsidRPr="000616CF" w:rsidTr="00452B18">
        <w:trPr>
          <w:trHeight w:val="1125"/>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D51" w:rsidRPr="000616CF" w:rsidRDefault="00AF4A93" w:rsidP="005B7C31">
            <w:pPr>
              <w:jc w:val="center"/>
              <w:rPr>
                <w:rFonts w:ascii="Times New Roman" w:hAnsi="Times New Roman"/>
                <w:sz w:val="28"/>
                <w:szCs w:val="28"/>
              </w:rPr>
            </w:pPr>
            <w:r w:rsidRPr="000616CF">
              <w:rPr>
                <w:rFonts w:ascii="Times New Roman" w:hAnsi="Times New Roman"/>
                <w:sz w:val="28"/>
                <w:szCs w:val="28"/>
              </w:rPr>
              <w:t>Н</w:t>
            </w:r>
            <w:r w:rsidR="00112D51" w:rsidRPr="000616CF">
              <w:rPr>
                <w:rFonts w:ascii="Times New Roman" w:hAnsi="Times New Roman"/>
                <w:sz w:val="28"/>
                <w:szCs w:val="28"/>
              </w:rPr>
              <w:t>аименование товара*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12D51" w:rsidRPr="000616CF" w:rsidRDefault="00112D51" w:rsidP="00AF4A93">
            <w:pPr>
              <w:ind w:hanging="533"/>
              <w:jc w:val="center"/>
              <w:rPr>
                <w:rFonts w:ascii="Times New Roman" w:hAnsi="Times New Roman"/>
                <w:sz w:val="28"/>
                <w:szCs w:val="28"/>
              </w:rPr>
            </w:pPr>
            <w:r w:rsidRPr="000616CF">
              <w:rPr>
                <w:rFonts w:ascii="Times New Roman" w:hAnsi="Times New Roman"/>
                <w:sz w:val="28"/>
                <w:szCs w:val="28"/>
              </w:rPr>
              <w:t xml:space="preserve">     </w:t>
            </w:r>
            <w:r w:rsidR="00AF4A93" w:rsidRPr="000616CF">
              <w:rPr>
                <w:rFonts w:ascii="Times New Roman" w:hAnsi="Times New Roman"/>
                <w:sz w:val="28"/>
                <w:szCs w:val="28"/>
              </w:rPr>
              <w:t>Е</w:t>
            </w:r>
            <w:r w:rsidRPr="000616CF">
              <w:rPr>
                <w:rFonts w:ascii="Times New Roman" w:hAnsi="Times New Roman"/>
                <w:sz w:val="28"/>
                <w:szCs w:val="28"/>
              </w:rPr>
              <w:t>диница измерения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112D51" w:rsidRPr="000616CF" w:rsidRDefault="00AF4A93" w:rsidP="005B7C31">
            <w:pPr>
              <w:jc w:val="center"/>
              <w:rPr>
                <w:rFonts w:ascii="Times New Roman" w:hAnsi="Times New Roman"/>
                <w:sz w:val="28"/>
                <w:szCs w:val="28"/>
              </w:rPr>
            </w:pPr>
            <w:r w:rsidRPr="000616CF">
              <w:rPr>
                <w:rFonts w:ascii="Times New Roman" w:hAnsi="Times New Roman"/>
                <w:sz w:val="28"/>
                <w:szCs w:val="28"/>
              </w:rPr>
              <w:t>О</w:t>
            </w:r>
            <w:r w:rsidR="00112D51" w:rsidRPr="000616CF">
              <w:rPr>
                <w:rFonts w:ascii="Times New Roman" w:hAnsi="Times New Roman"/>
                <w:sz w:val="28"/>
                <w:szCs w:val="28"/>
              </w:rPr>
              <w:t>писание товара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12D51" w:rsidRPr="000616CF" w:rsidRDefault="00AF4A93" w:rsidP="005B7C31">
            <w:pPr>
              <w:jc w:val="center"/>
              <w:rPr>
                <w:rFonts w:ascii="Times New Roman" w:hAnsi="Times New Roman"/>
                <w:sz w:val="28"/>
                <w:szCs w:val="28"/>
              </w:rPr>
            </w:pPr>
            <w:r w:rsidRPr="000616CF">
              <w:rPr>
                <w:rFonts w:ascii="Times New Roman" w:hAnsi="Times New Roman"/>
                <w:sz w:val="28"/>
                <w:szCs w:val="28"/>
              </w:rPr>
              <w:t>Ц</w:t>
            </w:r>
            <w:r w:rsidR="00112D51" w:rsidRPr="000616CF">
              <w:rPr>
                <w:rFonts w:ascii="Times New Roman" w:hAnsi="Times New Roman"/>
                <w:sz w:val="28"/>
                <w:szCs w:val="28"/>
              </w:rPr>
              <w:t xml:space="preserve">ена </w:t>
            </w:r>
          </w:p>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приобретения (руб. за ед.)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AF4A93" w:rsidP="005B7C31">
            <w:pPr>
              <w:jc w:val="center"/>
              <w:rPr>
                <w:rFonts w:ascii="Times New Roman" w:hAnsi="Times New Roman"/>
                <w:sz w:val="28"/>
                <w:szCs w:val="28"/>
              </w:rPr>
            </w:pPr>
            <w:r w:rsidRPr="000616CF">
              <w:rPr>
                <w:rFonts w:ascii="Times New Roman" w:hAnsi="Times New Roman"/>
                <w:sz w:val="28"/>
                <w:szCs w:val="28"/>
              </w:rPr>
              <w:t>К</w:t>
            </w:r>
            <w:r w:rsidR="00112D51" w:rsidRPr="000616CF">
              <w:rPr>
                <w:rFonts w:ascii="Times New Roman" w:hAnsi="Times New Roman"/>
                <w:sz w:val="28"/>
                <w:szCs w:val="28"/>
              </w:rPr>
              <w:t>оличество на год</w:t>
            </w:r>
          </w:p>
        </w:tc>
      </w:tr>
      <w:tr w:rsidR="006F2228" w:rsidRPr="000616CF" w:rsidTr="00215320">
        <w:trPr>
          <w:trHeight w:val="1521"/>
        </w:trPr>
        <w:tc>
          <w:tcPr>
            <w:tcW w:w="10773" w:type="dxa"/>
            <w:gridSpan w:val="5"/>
            <w:tcBorders>
              <w:top w:val="single" w:sz="4" w:space="0" w:color="auto"/>
              <w:left w:val="single" w:sz="4" w:space="0" w:color="auto"/>
              <w:right w:val="single" w:sz="4" w:space="0" w:color="auto"/>
            </w:tcBorders>
            <w:shd w:val="clear" w:color="auto" w:fill="auto"/>
          </w:tcPr>
          <w:p w:rsidR="006F2228" w:rsidRPr="000616CF" w:rsidRDefault="006A6C9A" w:rsidP="005B7C31">
            <w:pPr>
              <w:jc w:val="center"/>
              <w:rPr>
                <w:rFonts w:ascii="Times New Roman" w:hAnsi="Times New Roman"/>
                <w:sz w:val="28"/>
                <w:szCs w:val="28"/>
              </w:rPr>
            </w:pPr>
            <w:r w:rsidRPr="006A6C9A">
              <w:rPr>
                <w:rFonts w:ascii="Times New Roman" w:hAnsi="Times New Roman"/>
                <w:sz w:val="28"/>
                <w:szCs w:val="28"/>
              </w:rPr>
              <w:t>Для всех групп должностей, работников осуществляющих техническое обслуживание и группа (служба) по централизованному обслуживанию муниципальных учреждений, подведомственных Отделу культуры г. Волгодонска</w:t>
            </w:r>
          </w:p>
        </w:tc>
      </w:tr>
      <w:tr w:rsidR="00112D51" w:rsidRPr="000616CF" w:rsidTr="00452B1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Моющее средство для уборки туалета</w:t>
            </w:r>
          </w:p>
        </w:tc>
        <w:tc>
          <w:tcPr>
            <w:tcW w:w="1985" w:type="dxa"/>
            <w:tcBorders>
              <w:top w:val="single" w:sz="4" w:space="0" w:color="auto"/>
              <w:left w:val="nil"/>
              <w:bottom w:val="single" w:sz="4" w:space="0" w:color="auto"/>
              <w:right w:val="single" w:sz="4" w:space="0" w:color="auto"/>
            </w:tcBorders>
            <w:shd w:val="clear" w:color="auto" w:fill="auto"/>
            <w:vAlign w:val="center"/>
          </w:tcPr>
          <w:p w:rsidR="00112D51" w:rsidRPr="000616CF" w:rsidRDefault="00112D51" w:rsidP="005B7C31">
            <w:pPr>
              <w:ind w:hanging="533"/>
              <w:jc w:val="center"/>
              <w:rPr>
                <w:rFonts w:ascii="Times New Roman" w:hAnsi="Times New Roman"/>
                <w:sz w:val="28"/>
                <w:szCs w:val="28"/>
              </w:rPr>
            </w:pPr>
            <w:r w:rsidRPr="000616CF">
              <w:rPr>
                <w:rFonts w:ascii="Times New Roman" w:hAnsi="Times New Roman"/>
                <w:sz w:val="28"/>
                <w:szCs w:val="28"/>
              </w:rPr>
              <w:t xml:space="preserve">       шт</w:t>
            </w:r>
          </w:p>
        </w:tc>
        <w:tc>
          <w:tcPr>
            <w:tcW w:w="2126" w:type="dxa"/>
            <w:tcBorders>
              <w:top w:val="single" w:sz="4" w:space="0" w:color="auto"/>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Гелеобразное средство для чистки раковин, унитазов, ванн, кафеля и другого сантехнического оборудования, с отбеливающим эффектом. Объем 750 мл.</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75,0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24</w:t>
            </w:r>
          </w:p>
        </w:tc>
      </w:tr>
      <w:tr w:rsidR="00112D51" w:rsidRPr="000616CF" w:rsidTr="00452B18">
        <w:trPr>
          <w:trHeight w:val="90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Моющее средство для мытья полов</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452B18">
            <w:pPr>
              <w:rPr>
                <w:rFonts w:ascii="Times New Roman" w:hAnsi="Times New Roman"/>
                <w:sz w:val="28"/>
                <w:szCs w:val="28"/>
              </w:rPr>
            </w:pPr>
            <w:r w:rsidRPr="000616CF">
              <w:rPr>
                <w:rFonts w:ascii="Times New Roman" w:hAnsi="Times New Roman"/>
                <w:sz w:val="28"/>
                <w:szCs w:val="28"/>
              </w:rPr>
              <w:t xml:space="preserve">Универсальное моющее средство для всех видов твердых поверхностей. Не оставляет разводов на таких поверхностях как </w:t>
            </w:r>
            <w:r w:rsidRPr="000616CF">
              <w:rPr>
                <w:rFonts w:ascii="Times New Roman" w:hAnsi="Times New Roman"/>
                <w:sz w:val="28"/>
                <w:szCs w:val="28"/>
              </w:rPr>
              <w:lastRenderedPageBreak/>
              <w:t xml:space="preserve">нержавеющая </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lastRenderedPageBreak/>
              <w:t>68,0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24</w:t>
            </w:r>
          </w:p>
        </w:tc>
      </w:tr>
      <w:tr w:rsidR="00452B18" w:rsidRPr="000616CF" w:rsidTr="00452B18">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52B18" w:rsidRPr="000616CF" w:rsidRDefault="00452B18" w:rsidP="005B7C31">
            <w:pPr>
              <w:rPr>
                <w:rFonts w:ascii="Times New Roman" w:hAnsi="Times New Roman"/>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52B18" w:rsidRPr="000616CF" w:rsidRDefault="00452B18" w:rsidP="005B7C31">
            <w:pPr>
              <w:jc w:val="center"/>
              <w:rPr>
                <w:rFonts w:ascii="Times New Roman" w:hAnsi="Times New Roman"/>
                <w:sz w:val="28"/>
                <w:szCs w:val="28"/>
              </w:rPr>
            </w:pPr>
          </w:p>
        </w:tc>
        <w:tc>
          <w:tcPr>
            <w:tcW w:w="2126" w:type="dxa"/>
            <w:tcBorders>
              <w:top w:val="single" w:sz="4" w:space="0" w:color="auto"/>
              <w:left w:val="nil"/>
              <w:bottom w:val="single" w:sz="4" w:space="0" w:color="auto"/>
              <w:right w:val="single" w:sz="4" w:space="0" w:color="auto"/>
            </w:tcBorders>
            <w:shd w:val="clear" w:color="000000" w:fill="FFFFFF"/>
          </w:tcPr>
          <w:p w:rsidR="00452B18" w:rsidRPr="000616CF" w:rsidRDefault="00452B18" w:rsidP="005B7C31">
            <w:pPr>
              <w:rPr>
                <w:rFonts w:ascii="Times New Roman" w:hAnsi="Times New Roman"/>
                <w:sz w:val="28"/>
                <w:szCs w:val="28"/>
              </w:rPr>
            </w:pPr>
            <w:r w:rsidRPr="000616CF">
              <w:rPr>
                <w:rFonts w:ascii="Times New Roman" w:hAnsi="Times New Roman"/>
                <w:sz w:val="28"/>
                <w:szCs w:val="28"/>
              </w:rPr>
              <w:t>сталь и</w:t>
            </w:r>
            <w:r w:rsidRPr="000616CF">
              <w:rPr>
                <w:rFonts w:ascii="Times New Roman" w:hAnsi="Times New Roman"/>
                <w:sz w:val="28"/>
                <w:szCs w:val="28"/>
              </w:rPr>
              <w:br/>
              <w:t>кафельная плитка. Объем 1000 мл.</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452B18" w:rsidRPr="000616CF" w:rsidRDefault="00452B18" w:rsidP="005B7C31">
            <w:pPr>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shd w:val="clear" w:color="000000" w:fill="FFFFFF"/>
          </w:tcPr>
          <w:p w:rsidR="00452B18" w:rsidRPr="000616CF" w:rsidRDefault="00452B18" w:rsidP="005B7C31">
            <w:pPr>
              <w:jc w:val="center"/>
              <w:rPr>
                <w:rFonts w:ascii="Times New Roman" w:hAnsi="Times New Roman"/>
                <w:sz w:val="28"/>
                <w:szCs w:val="28"/>
              </w:rPr>
            </w:pPr>
          </w:p>
        </w:tc>
      </w:tr>
      <w:tr w:rsidR="00112D51" w:rsidRPr="000616CF" w:rsidTr="00452B18">
        <w:trPr>
          <w:trHeight w:val="76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Ерш для унитаза</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Ерш для унитаза, с подставкой, стандарт, цвет мраморный</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74,0</w:t>
            </w:r>
          </w:p>
        </w:tc>
        <w:tc>
          <w:tcPr>
            <w:tcW w:w="1701" w:type="dxa"/>
            <w:tcBorders>
              <w:top w:val="nil"/>
              <w:left w:val="nil"/>
              <w:bottom w:val="single" w:sz="4" w:space="0" w:color="auto"/>
              <w:right w:val="single" w:sz="4" w:space="0" w:color="auto"/>
            </w:tcBorders>
            <w:shd w:val="clear" w:color="000000" w:fill="FFFFFF"/>
          </w:tcPr>
          <w:p w:rsidR="00112D51" w:rsidRPr="000616CF" w:rsidRDefault="00112D51" w:rsidP="005B7C31">
            <w:pPr>
              <w:jc w:val="center"/>
              <w:rPr>
                <w:rFonts w:ascii="Times New Roman" w:hAnsi="Times New Roman"/>
                <w:sz w:val="28"/>
                <w:szCs w:val="28"/>
              </w:rPr>
            </w:pPr>
          </w:p>
          <w:p w:rsidR="00112D51" w:rsidRPr="000616CF" w:rsidRDefault="00112D51" w:rsidP="005B7C31">
            <w:pPr>
              <w:ind w:firstLine="720"/>
              <w:jc w:val="center"/>
              <w:rPr>
                <w:rFonts w:ascii="Times New Roman" w:hAnsi="Times New Roman"/>
                <w:sz w:val="28"/>
                <w:szCs w:val="28"/>
              </w:rPr>
            </w:pPr>
          </w:p>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1</w:t>
            </w:r>
          </w:p>
        </w:tc>
      </w:tr>
      <w:tr w:rsidR="00112D51" w:rsidRPr="000616CF" w:rsidTr="00452B18">
        <w:trPr>
          <w:trHeight w:val="87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Мыло туалетное</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Антибактериальное. Безопасное ежедневное применение, подходит для всех типов кожи. Вес 90 г.</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20,0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30</w:t>
            </w:r>
          </w:p>
        </w:tc>
      </w:tr>
      <w:tr w:rsidR="00112D51" w:rsidRPr="000616CF" w:rsidTr="00452B18">
        <w:trPr>
          <w:trHeight w:val="84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Моющее средство для мытья посуды</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Моющее средство для мытья посуды.  Эффективно растворяет жир и грязь. Объем 750 мл.</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54,0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30</w:t>
            </w:r>
          </w:p>
        </w:tc>
      </w:tr>
      <w:tr w:rsidR="00112D51" w:rsidRPr="000616CF" w:rsidTr="00452B18">
        <w:trPr>
          <w:trHeight w:val="82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Моющее средство для мытья стекол</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452B18">
            <w:pPr>
              <w:rPr>
                <w:rFonts w:ascii="Times New Roman" w:hAnsi="Times New Roman"/>
                <w:sz w:val="28"/>
                <w:szCs w:val="28"/>
              </w:rPr>
            </w:pPr>
            <w:r w:rsidRPr="000616CF">
              <w:rPr>
                <w:rFonts w:ascii="Times New Roman" w:hAnsi="Times New Roman"/>
                <w:sz w:val="28"/>
                <w:szCs w:val="28"/>
              </w:rPr>
              <w:t xml:space="preserve">Универсальное средство для мытья оконного, зеркал, экранов телевизоров, стеклянной посуды. Распылитель с курком. Объем </w:t>
            </w:r>
            <w:r w:rsidRPr="000616CF">
              <w:rPr>
                <w:rFonts w:ascii="Times New Roman" w:hAnsi="Times New Roman"/>
                <w:sz w:val="28"/>
                <w:szCs w:val="28"/>
              </w:rPr>
              <w:lastRenderedPageBreak/>
              <w:t>500мл.</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lastRenderedPageBreak/>
              <w:t>63,0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12</w:t>
            </w:r>
          </w:p>
        </w:tc>
      </w:tr>
      <w:tr w:rsidR="00112D51" w:rsidRPr="000616CF" w:rsidTr="00452B18">
        <w:trPr>
          <w:trHeight w:val="8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lastRenderedPageBreak/>
              <w:t>Мешки для мусора (60литров)</w:t>
            </w:r>
          </w:p>
        </w:tc>
        <w:tc>
          <w:tcPr>
            <w:tcW w:w="1985" w:type="dxa"/>
            <w:tcBorders>
              <w:top w:val="single" w:sz="4" w:space="0" w:color="auto"/>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упак</w:t>
            </w:r>
          </w:p>
        </w:tc>
        <w:tc>
          <w:tcPr>
            <w:tcW w:w="2126" w:type="dxa"/>
            <w:tcBorders>
              <w:top w:val="single" w:sz="4" w:space="0" w:color="auto"/>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Повышенной прочности, материал ПНД, размер 60х70см, емкость-60л., толщина 15мкм, в комплекте 20шт.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52,0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60</w:t>
            </w:r>
          </w:p>
        </w:tc>
      </w:tr>
      <w:tr w:rsidR="00112D51" w:rsidRPr="000616CF" w:rsidTr="00452B18">
        <w:trPr>
          <w:trHeight w:val="73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Мешки для мусора (120литров)</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упак</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Толщина полиэтилена - 40 мкм. Размер - 70х110 см. Комплект - 10 штук в рулоне. Изготовлены из полиэтилена Объем - 120 л. Предназначены для сбора, хранения, транспортировки и утилизации бытовых отходов.</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92,0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35</w:t>
            </w:r>
          </w:p>
        </w:tc>
      </w:tr>
      <w:tr w:rsidR="00112D51" w:rsidRPr="000616CF" w:rsidTr="00452B18">
        <w:trPr>
          <w:trHeight w:val="73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Мешки для мусора ЛАЙМА</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упак</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 xml:space="preserve">Повышенной прочности, материал ПНД, размер 60х70см, емкость-30л., толщина 12мкм, в </w:t>
            </w:r>
            <w:r w:rsidRPr="000616CF">
              <w:rPr>
                <w:rFonts w:ascii="Times New Roman" w:hAnsi="Times New Roman"/>
                <w:sz w:val="28"/>
                <w:szCs w:val="28"/>
              </w:rPr>
              <w:lastRenderedPageBreak/>
              <w:t>комплекте 20шт.</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lastRenderedPageBreak/>
              <w:t>38,0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70</w:t>
            </w:r>
          </w:p>
        </w:tc>
      </w:tr>
      <w:tr w:rsidR="00112D51" w:rsidRPr="000616CF" w:rsidTr="00452B18">
        <w:trPr>
          <w:trHeight w:val="7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lastRenderedPageBreak/>
              <w:t>Швабра</w:t>
            </w:r>
          </w:p>
        </w:tc>
        <w:tc>
          <w:tcPr>
            <w:tcW w:w="1985" w:type="dxa"/>
            <w:tcBorders>
              <w:top w:val="single" w:sz="4" w:space="0" w:color="auto"/>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single" w:sz="4" w:space="0" w:color="auto"/>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Швабра деревянная для сухой и влажной уборки. Длинна черенка 130 см., ширина рабочей поверхности 32 см.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97,0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w:t>
            </w:r>
          </w:p>
        </w:tc>
      </w:tr>
      <w:tr w:rsidR="00112D51" w:rsidRPr="000616CF" w:rsidTr="00452B18">
        <w:trPr>
          <w:trHeight w:val="81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Веник</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Хозяйственный (бытовой) веник сорго. Длина 79см.,ширина метелки- 27см.</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106,0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5</w:t>
            </w:r>
          </w:p>
        </w:tc>
      </w:tr>
      <w:tr w:rsidR="00112D51" w:rsidRPr="000616CF" w:rsidTr="00452B18">
        <w:trPr>
          <w:trHeight w:val="81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Салфетки для влажной уборки</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AF4A93" w:rsidP="005B7C31">
            <w:pPr>
              <w:jc w:val="center"/>
              <w:rPr>
                <w:rFonts w:ascii="Times New Roman" w:hAnsi="Times New Roman"/>
                <w:sz w:val="28"/>
                <w:szCs w:val="28"/>
              </w:rPr>
            </w:pPr>
            <w:r w:rsidRPr="000616CF">
              <w:rPr>
                <w:rFonts w:ascii="Times New Roman" w:hAnsi="Times New Roman"/>
                <w:sz w:val="28"/>
                <w:szCs w:val="28"/>
              </w:rPr>
              <w:t>компл</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Средства для влажной уборки помещений. Предназначены для ухода за мебелью,</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55,0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w:t>
            </w:r>
          </w:p>
        </w:tc>
      </w:tr>
      <w:tr w:rsidR="00112D51" w:rsidRPr="000616CF" w:rsidTr="00452B18">
        <w:trPr>
          <w:trHeight w:val="72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Полотенце бумажное</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коробка</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Полотенце с тиснением. Кол-во листов - 250 шт.,1-слойное. Размер - 23х23 см. Сложение - ZZ (V). В комплекте - 20 пачек.</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2 236,0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5</w:t>
            </w:r>
          </w:p>
        </w:tc>
      </w:tr>
      <w:tr w:rsidR="00112D51" w:rsidRPr="000616CF" w:rsidTr="00452B18">
        <w:trPr>
          <w:trHeight w:val="69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lastRenderedPageBreak/>
              <w:t>Бумага туалетная</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452B18">
            <w:pPr>
              <w:rPr>
                <w:rFonts w:ascii="Times New Roman" w:hAnsi="Times New Roman"/>
                <w:sz w:val="28"/>
                <w:szCs w:val="28"/>
              </w:rPr>
            </w:pPr>
            <w:r w:rsidRPr="000616CF">
              <w:rPr>
                <w:rFonts w:ascii="Times New Roman" w:hAnsi="Times New Roman"/>
                <w:sz w:val="28"/>
                <w:szCs w:val="28"/>
              </w:rPr>
              <w:t xml:space="preserve">Однослойная, натурального цвета. Длина </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14,0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250</w:t>
            </w:r>
          </w:p>
        </w:tc>
      </w:tr>
      <w:tr w:rsidR="00452B18" w:rsidRPr="000616CF" w:rsidTr="00452B18">
        <w:trPr>
          <w:trHeight w:val="78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52B18" w:rsidRPr="000616CF" w:rsidRDefault="00452B18" w:rsidP="005B7C31">
            <w:pPr>
              <w:rPr>
                <w:rFonts w:ascii="Times New Roman" w:hAnsi="Times New Roman"/>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52B18" w:rsidRPr="000616CF" w:rsidRDefault="00452B18" w:rsidP="005B7C31">
            <w:pPr>
              <w:jc w:val="center"/>
              <w:rPr>
                <w:rFonts w:ascii="Times New Roman" w:hAnsi="Times New Roman"/>
                <w:sz w:val="28"/>
                <w:szCs w:val="28"/>
              </w:rPr>
            </w:pPr>
          </w:p>
        </w:tc>
        <w:tc>
          <w:tcPr>
            <w:tcW w:w="2126" w:type="dxa"/>
            <w:tcBorders>
              <w:top w:val="single" w:sz="4" w:space="0" w:color="auto"/>
              <w:left w:val="nil"/>
              <w:bottom w:val="single" w:sz="4" w:space="0" w:color="auto"/>
              <w:right w:val="single" w:sz="4" w:space="0" w:color="auto"/>
            </w:tcBorders>
            <w:shd w:val="clear" w:color="000000" w:fill="FFFFFF"/>
          </w:tcPr>
          <w:p w:rsidR="00452B18" w:rsidRPr="000616CF" w:rsidRDefault="00452B18" w:rsidP="005B7C31">
            <w:pPr>
              <w:rPr>
                <w:rFonts w:ascii="Times New Roman" w:hAnsi="Times New Roman"/>
                <w:sz w:val="28"/>
                <w:szCs w:val="28"/>
              </w:rPr>
            </w:pPr>
            <w:r w:rsidRPr="000616CF">
              <w:rPr>
                <w:rFonts w:ascii="Times New Roman" w:hAnsi="Times New Roman"/>
                <w:sz w:val="28"/>
                <w:szCs w:val="28"/>
              </w:rPr>
              <w:t>рулона 47±2 м. Ширина листа 90х+/-3мм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452B18" w:rsidRPr="000616CF" w:rsidRDefault="00452B18" w:rsidP="005B7C31">
            <w:pPr>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52B18" w:rsidRPr="000616CF" w:rsidRDefault="00452B18" w:rsidP="005B7C31">
            <w:pPr>
              <w:jc w:val="center"/>
              <w:rPr>
                <w:rFonts w:ascii="Times New Roman" w:hAnsi="Times New Roman"/>
                <w:sz w:val="28"/>
                <w:szCs w:val="28"/>
              </w:rPr>
            </w:pPr>
          </w:p>
        </w:tc>
      </w:tr>
      <w:tr w:rsidR="00112D51" w:rsidRPr="000616CF" w:rsidTr="00452B18">
        <w:trPr>
          <w:trHeight w:val="780"/>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Полотно техническое для мытья пола</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Нетканое полотно. Ширина –100см. Состав  ткани - 100%хлопок. Отлично впитывает воду, масло и пр. Не оставляет ворса.</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58,0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15</w:t>
            </w:r>
          </w:p>
        </w:tc>
      </w:tr>
      <w:tr w:rsidR="00112D51" w:rsidRPr="000616CF" w:rsidTr="00452B18">
        <w:trPr>
          <w:trHeight w:val="82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Салфетки влажные для монитора</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компл</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452B18">
            <w:pPr>
              <w:rPr>
                <w:rFonts w:ascii="Times New Roman" w:hAnsi="Times New Roman"/>
                <w:sz w:val="28"/>
                <w:szCs w:val="28"/>
              </w:rPr>
            </w:pPr>
            <w:r w:rsidRPr="000616CF">
              <w:rPr>
                <w:rFonts w:ascii="Times New Roman" w:hAnsi="Times New Roman"/>
                <w:sz w:val="28"/>
                <w:szCs w:val="28"/>
              </w:rPr>
              <w:t xml:space="preserve">Средства для чистки оргтехники. Чистящие влажные салфетки. Предназначены для ухода за плазменными панелями, экранами ноутбуков, сканерами, КПК, а также за любыми обработанными и необработанными </w:t>
            </w:r>
            <w:r w:rsidRPr="000616CF">
              <w:rPr>
                <w:rFonts w:ascii="Times New Roman" w:hAnsi="Times New Roman"/>
                <w:sz w:val="28"/>
                <w:szCs w:val="28"/>
              </w:rPr>
              <w:lastRenderedPageBreak/>
              <w:t>стеклянными поверхностями, телевизионным</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lastRenderedPageBreak/>
              <w:t>56,0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42</w:t>
            </w:r>
          </w:p>
        </w:tc>
      </w:tr>
      <w:tr w:rsidR="00452B18" w:rsidRPr="000616CF" w:rsidTr="00452B18">
        <w:trPr>
          <w:trHeight w:val="8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52B18" w:rsidRPr="000616CF" w:rsidRDefault="00452B18" w:rsidP="005B7C31">
            <w:pPr>
              <w:rPr>
                <w:rFonts w:ascii="Times New Roman" w:hAnsi="Times New Roman"/>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52B18" w:rsidRPr="000616CF" w:rsidRDefault="00452B18" w:rsidP="005B7C31">
            <w:pPr>
              <w:jc w:val="center"/>
              <w:rPr>
                <w:rFonts w:ascii="Times New Roman" w:hAnsi="Times New Roman"/>
                <w:sz w:val="28"/>
                <w:szCs w:val="28"/>
              </w:rPr>
            </w:pPr>
          </w:p>
        </w:tc>
        <w:tc>
          <w:tcPr>
            <w:tcW w:w="2126" w:type="dxa"/>
            <w:tcBorders>
              <w:top w:val="single" w:sz="4" w:space="0" w:color="auto"/>
              <w:left w:val="nil"/>
              <w:bottom w:val="single" w:sz="4" w:space="0" w:color="auto"/>
              <w:right w:val="single" w:sz="4" w:space="0" w:color="auto"/>
            </w:tcBorders>
            <w:shd w:val="clear" w:color="000000" w:fill="FFFFFF"/>
          </w:tcPr>
          <w:p w:rsidR="00452B18" w:rsidRPr="000616CF" w:rsidRDefault="00452B18" w:rsidP="005B7C31">
            <w:pPr>
              <w:rPr>
                <w:rFonts w:ascii="Times New Roman" w:hAnsi="Times New Roman"/>
                <w:sz w:val="28"/>
                <w:szCs w:val="28"/>
              </w:rPr>
            </w:pPr>
            <w:r w:rsidRPr="000616CF">
              <w:rPr>
                <w:rFonts w:ascii="Times New Roman" w:hAnsi="Times New Roman"/>
                <w:sz w:val="28"/>
                <w:szCs w:val="28"/>
              </w:rPr>
              <w:t>проекционными экранами. Обладают антистатистическим эффектом. Количество в комплекте - 20шт.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452B18" w:rsidRPr="000616CF" w:rsidRDefault="00452B18" w:rsidP="005B7C31">
            <w:pPr>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52B18" w:rsidRPr="000616CF" w:rsidRDefault="00452B18" w:rsidP="005B7C31">
            <w:pPr>
              <w:jc w:val="center"/>
              <w:rPr>
                <w:rFonts w:ascii="Times New Roman" w:hAnsi="Times New Roman"/>
                <w:sz w:val="28"/>
                <w:szCs w:val="28"/>
              </w:rPr>
            </w:pPr>
          </w:p>
        </w:tc>
      </w:tr>
      <w:tr w:rsidR="00112D51" w:rsidRPr="000616CF" w:rsidTr="00452B18">
        <w:trPr>
          <w:trHeight w:val="82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Порошок стиральный</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Упакован в картонную коробку, предназначен для стирки изделий из хлопчато-бумажных и льняных тканей. А также для различных бытовых и технических целей. Вес 450 гр.</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35,0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4</w:t>
            </w:r>
          </w:p>
        </w:tc>
      </w:tr>
      <w:tr w:rsidR="00112D51" w:rsidRPr="000616CF" w:rsidTr="00452B18">
        <w:trPr>
          <w:trHeight w:val="82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Перчатки резиновые</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Перчатки хозяйственные латексные с х/б напылением, напыление из натурального хлопка, размер -XL</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56,0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15</w:t>
            </w:r>
          </w:p>
        </w:tc>
      </w:tr>
      <w:tr w:rsidR="00112D51" w:rsidRPr="000616CF" w:rsidTr="00452B18">
        <w:trPr>
          <w:trHeight w:val="82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lastRenderedPageBreak/>
              <w:t>Освежитель воздуха</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452B18">
            <w:pPr>
              <w:rPr>
                <w:rFonts w:ascii="Times New Roman" w:hAnsi="Times New Roman"/>
                <w:sz w:val="28"/>
                <w:szCs w:val="28"/>
              </w:rPr>
            </w:pPr>
            <w:r w:rsidRPr="000616CF">
              <w:rPr>
                <w:rFonts w:ascii="Times New Roman" w:hAnsi="Times New Roman"/>
                <w:sz w:val="28"/>
                <w:szCs w:val="28"/>
              </w:rPr>
              <w:t xml:space="preserve">Аэрозоли на основе натуральных </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60,0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24</w:t>
            </w:r>
          </w:p>
        </w:tc>
      </w:tr>
      <w:tr w:rsidR="00452B18" w:rsidRPr="000616CF" w:rsidTr="00452B18">
        <w:trPr>
          <w:trHeight w:val="82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52B18" w:rsidRPr="000616CF" w:rsidRDefault="00452B18" w:rsidP="005B7C31">
            <w:pPr>
              <w:rPr>
                <w:rFonts w:ascii="Times New Roman" w:hAnsi="Times New Roman"/>
                <w:sz w:val="28"/>
                <w:szCs w:val="2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52B18" w:rsidRPr="000616CF" w:rsidRDefault="00452B18" w:rsidP="005B7C31">
            <w:pPr>
              <w:jc w:val="center"/>
              <w:rPr>
                <w:rFonts w:ascii="Times New Roman" w:hAnsi="Times New Roman"/>
                <w:sz w:val="28"/>
                <w:szCs w:val="28"/>
              </w:rPr>
            </w:pPr>
          </w:p>
        </w:tc>
        <w:tc>
          <w:tcPr>
            <w:tcW w:w="2126" w:type="dxa"/>
            <w:tcBorders>
              <w:top w:val="single" w:sz="4" w:space="0" w:color="auto"/>
              <w:left w:val="nil"/>
              <w:bottom w:val="single" w:sz="4" w:space="0" w:color="auto"/>
              <w:right w:val="single" w:sz="4" w:space="0" w:color="auto"/>
            </w:tcBorders>
            <w:shd w:val="clear" w:color="000000" w:fill="FFFFFF"/>
          </w:tcPr>
          <w:p w:rsidR="00452B18" w:rsidRPr="000616CF" w:rsidRDefault="00452B18" w:rsidP="005B7C31">
            <w:pPr>
              <w:rPr>
                <w:rFonts w:ascii="Times New Roman" w:hAnsi="Times New Roman"/>
                <w:sz w:val="28"/>
                <w:szCs w:val="28"/>
              </w:rPr>
            </w:pPr>
            <w:r w:rsidRPr="000616CF">
              <w:rPr>
                <w:rFonts w:ascii="Times New Roman" w:hAnsi="Times New Roman"/>
                <w:sz w:val="28"/>
                <w:szCs w:val="28"/>
              </w:rPr>
              <w:t>компонентов, которые легко устраняют неприятные запахи. Объем   - 300 мл.</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452B18" w:rsidRPr="000616CF" w:rsidRDefault="00452B18" w:rsidP="005B7C31">
            <w:pPr>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52B18" w:rsidRPr="000616CF" w:rsidRDefault="00452B18" w:rsidP="005B7C31">
            <w:pPr>
              <w:jc w:val="center"/>
              <w:rPr>
                <w:rFonts w:ascii="Times New Roman" w:hAnsi="Times New Roman"/>
                <w:sz w:val="28"/>
                <w:szCs w:val="28"/>
              </w:rPr>
            </w:pPr>
          </w:p>
        </w:tc>
      </w:tr>
      <w:tr w:rsidR="00112D51" w:rsidRPr="000616CF" w:rsidTr="00452B18">
        <w:trPr>
          <w:trHeight w:val="82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Чистящий порошок</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шт</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Чистящее средство используется для всех видов поверхностей. Объем 475 г.</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65,0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30</w:t>
            </w:r>
          </w:p>
        </w:tc>
      </w:tr>
      <w:tr w:rsidR="00112D51" w:rsidRPr="000616CF" w:rsidTr="00452B18">
        <w:trPr>
          <w:trHeight w:val="825"/>
        </w:trPr>
        <w:tc>
          <w:tcPr>
            <w:tcW w:w="2977" w:type="dxa"/>
            <w:tcBorders>
              <w:top w:val="nil"/>
              <w:left w:val="single" w:sz="4" w:space="0" w:color="auto"/>
              <w:bottom w:val="single" w:sz="4" w:space="0" w:color="auto"/>
              <w:right w:val="single" w:sz="4" w:space="0" w:color="auto"/>
            </w:tcBorders>
            <w:shd w:val="clear" w:color="auto" w:fill="auto"/>
            <w:vAlign w:val="center"/>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Губка бытовая</w:t>
            </w:r>
          </w:p>
        </w:tc>
        <w:tc>
          <w:tcPr>
            <w:tcW w:w="1985" w:type="dxa"/>
            <w:tcBorders>
              <w:top w:val="nil"/>
              <w:left w:val="nil"/>
              <w:bottom w:val="single" w:sz="4" w:space="0" w:color="auto"/>
              <w:right w:val="single" w:sz="4" w:space="0" w:color="auto"/>
            </w:tcBorders>
            <w:shd w:val="clear" w:color="auto" w:fill="auto"/>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компл</w:t>
            </w:r>
          </w:p>
        </w:tc>
        <w:tc>
          <w:tcPr>
            <w:tcW w:w="2126" w:type="dxa"/>
            <w:tcBorders>
              <w:top w:val="nil"/>
              <w:left w:val="nil"/>
              <w:bottom w:val="single" w:sz="4" w:space="0" w:color="auto"/>
              <w:right w:val="single" w:sz="4" w:space="0" w:color="auto"/>
            </w:tcBorders>
            <w:shd w:val="clear" w:color="000000" w:fill="FFFFFF"/>
          </w:tcPr>
          <w:p w:rsidR="00112D51" w:rsidRPr="000616CF" w:rsidRDefault="00112D51" w:rsidP="005B7C31">
            <w:pPr>
              <w:rPr>
                <w:rFonts w:ascii="Times New Roman" w:hAnsi="Times New Roman"/>
                <w:sz w:val="28"/>
                <w:szCs w:val="28"/>
              </w:rPr>
            </w:pPr>
            <w:r w:rsidRPr="000616CF">
              <w:rPr>
                <w:rFonts w:ascii="Times New Roman" w:hAnsi="Times New Roman"/>
                <w:sz w:val="28"/>
                <w:szCs w:val="28"/>
              </w:rPr>
              <w:t>Губка бытовая с чистящим слоем, комплект 5 шт., для удаления загрязнений с поверхностей</w:t>
            </w:r>
          </w:p>
        </w:tc>
        <w:tc>
          <w:tcPr>
            <w:tcW w:w="1984"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26,0</w:t>
            </w:r>
          </w:p>
        </w:tc>
        <w:tc>
          <w:tcPr>
            <w:tcW w:w="1701" w:type="dxa"/>
            <w:tcBorders>
              <w:top w:val="nil"/>
              <w:left w:val="nil"/>
              <w:bottom w:val="single" w:sz="4" w:space="0" w:color="auto"/>
              <w:right w:val="single" w:sz="4" w:space="0" w:color="auto"/>
            </w:tcBorders>
            <w:shd w:val="clear" w:color="000000" w:fill="FFFFFF"/>
            <w:vAlign w:val="center"/>
          </w:tcPr>
          <w:p w:rsidR="00112D51" w:rsidRPr="000616CF" w:rsidRDefault="00112D51" w:rsidP="005B7C31">
            <w:pPr>
              <w:jc w:val="center"/>
              <w:rPr>
                <w:rFonts w:ascii="Times New Roman" w:hAnsi="Times New Roman"/>
                <w:sz w:val="28"/>
                <w:szCs w:val="28"/>
              </w:rPr>
            </w:pPr>
            <w:r w:rsidRPr="000616CF">
              <w:rPr>
                <w:rFonts w:ascii="Times New Roman" w:hAnsi="Times New Roman"/>
                <w:sz w:val="28"/>
                <w:szCs w:val="28"/>
              </w:rPr>
              <w:t>15</w:t>
            </w:r>
          </w:p>
        </w:tc>
      </w:tr>
    </w:tbl>
    <w:p w:rsidR="00112D51" w:rsidRPr="000616CF" w:rsidRDefault="00112D51" w:rsidP="00EF2748">
      <w:pPr>
        <w:autoSpaceDE w:val="0"/>
        <w:autoSpaceDN w:val="0"/>
        <w:adjustRightInd w:val="0"/>
        <w:ind w:left="-567"/>
        <w:jc w:val="both"/>
        <w:outlineLvl w:val="0"/>
        <w:rPr>
          <w:rFonts w:ascii="Times New Roman" w:hAnsi="Times New Roman"/>
          <w:sz w:val="28"/>
          <w:szCs w:val="28"/>
        </w:rPr>
      </w:pPr>
      <w:r w:rsidRPr="000616CF">
        <w:rPr>
          <w:rFonts w:ascii="Times New Roman" w:hAnsi="Times New Roman"/>
          <w:sz w:val="28"/>
          <w:szCs w:val="28"/>
        </w:rP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E0B70" w:rsidRPr="000616CF" w:rsidRDefault="000E0B70" w:rsidP="00EF2748">
      <w:pPr>
        <w:autoSpaceDE w:val="0"/>
        <w:autoSpaceDN w:val="0"/>
        <w:adjustRightInd w:val="0"/>
        <w:ind w:left="-567"/>
        <w:jc w:val="both"/>
        <w:outlineLvl w:val="0"/>
        <w:rPr>
          <w:rFonts w:ascii="Times New Roman" w:hAnsi="Times New Roman"/>
          <w:sz w:val="28"/>
          <w:szCs w:val="28"/>
        </w:rPr>
      </w:pPr>
    </w:p>
    <w:p w:rsidR="006A3D4D" w:rsidRDefault="006A3D4D" w:rsidP="006A3D4D">
      <w:pPr>
        <w:widowControl w:val="0"/>
        <w:autoSpaceDE w:val="0"/>
        <w:autoSpaceDN w:val="0"/>
        <w:adjustRightInd w:val="0"/>
        <w:spacing w:after="0" w:line="240" w:lineRule="auto"/>
        <w:ind w:hanging="567"/>
        <w:jc w:val="both"/>
        <w:rPr>
          <w:rFonts w:ascii="Times New Roman" w:hAnsi="Times New Roman"/>
          <w:sz w:val="28"/>
          <w:szCs w:val="28"/>
        </w:rPr>
      </w:pPr>
      <w:r>
        <w:rPr>
          <w:rFonts w:ascii="Times New Roman" w:hAnsi="Times New Roman"/>
          <w:sz w:val="28"/>
          <w:szCs w:val="28"/>
        </w:rPr>
        <w:t>Начальник Отдела                                                                                               Н.Г. Бондаренко</w:t>
      </w:r>
    </w:p>
    <w:p w:rsidR="001910E9" w:rsidRPr="000616CF" w:rsidRDefault="001910E9" w:rsidP="006A3D4D">
      <w:pPr>
        <w:autoSpaceDE w:val="0"/>
        <w:autoSpaceDN w:val="0"/>
        <w:adjustRightInd w:val="0"/>
        <w:ind w:left="-567" w:hanging="567"/>
        <w:jc w:val="both"/>
        <w:outlineLvl w:val="0"/>
        <w:rPr>
          <w:rFonts w:ascii="Times New Roman" w:hAnsi="Times New Roman"/>
          <w:sz w:val="28"/>
          <w:szCs w:val="28"/>
        </w:rPr>
      </w:pPr>
    </w:p>
    <w:p w:rsidR="001910E9" w:rsidRPr="000616CF" w:rsidRDefault="001910E9" w:rsidP="00EF2748">
      <w:pPr>
        <w:autoSpaceDE w:val="0"/>
        <w:autoSpaceDN w:val="0"/>
        <w:adjustRightInd w:val="0"/>
        <w:ind w:left="-567"/>
        <w:jc w:val="both"/>
        <w:outlineLvl w:val="0"/>
        <w:rPr>
          <w:rFonts w:ascii="Times New Roman" w:hAnsi="Times New Roman"/>
          <w:sz w:val="28"/>
          <w:szCs w:val="28"/>
        </w:rPr>
      </w:pPr>
    </w:p>
    <w:p w:rsidR="001910E9" w:rsidRPr="000616CF" w:rsidRDefault="001910E9" w:rsidP="00EF2748">
      <w:pPr>
        <w:autoSpaceDE w:val="0"/>
        <w:autoSpaceDN w:val="0"/>
        <w:adjustRightInd w:val="0"/>
        <w:ind w:left="-567"/>
        <w:jc w:val="both"/>
        <w:outlineLvl w:val="0"/>
        <w:rPr>
          <w:rFonts w:ascii="Times New Roman" w:hAnsi="Times New Roman"/>
          <w:sz w:val="28"/>
          <w:szCs w:val="28"/>
        </w:rPr>
      </w:pPr>
    </w:p>
    <w:p w:rsidR="001910E9" w:rsidRPr="000616CF" w:rsidRDefault="001910E9" w:rsidP="00EF2748">
      <w:pPr>
        <w:autoSpaceDE w:val="0"/>
        <w:autoSpaceDN w:val="0"/>
        <w:adjustRightInd w:val="0"/>
        <w:ind w:left="-567"/>
        <w:jc w:val="both"/>
        <w:outlineLvl w:val="0"/>
        <w:rPr>
          <w:rFonts w:ascii="Times New Roman" w:hAnsi="Times New Roman"/>
          <w:sz w:val="28"/>
          <w:szCs w:val="28"/>
        </w:rPr>
      </w:pPr>
    </w:p>
    <w:p w:rsidR="001910E9" w:rsidRPr="000616CF" w:rsidRDefault="001910E9" w:rsidP="00EF2748">
      <w:pPr>
        <w:autoSpaceDE w:val="0"/>
        <w:autoSpaceDN w:val="0"/>
        <w:adjustRightInd w:val="0"/>
        <w:ind w:left="-567"/>
        <w:jc w:val="both"/>
        <w:outlineLvl w:val="0"/>
        <w:rPr>
          <w:rFonts w:ascii="Times New Roman" w:hAnsi="Times New Roman"/>
          <w:sz w:val="28"/>
          <w:szCs w:val="28"/>
        </w:rPr>
      </w:pPr>
    </w:p>
    <w:p w:rsidR="001910E9" w:rsidRPr="000616CF" w:rsidRDefault="001910E9" w:rsidP="00EF2748">
      <w:pPr>
        <w:autoSpaceDE w:val="0"/>
        <w:autoSpaceDN w:val="0"/>
        <w:adjustRightInd w:val="0"/>
        <w:ind w:left="-567"/>
        <w:jc w:val="both"/>
        <w:outlineLvl w:val="0"/>
        <w:rPr>
          <w:rFonts w:ascii="Times New Roman" w:hAnsi="Times New Roman"/>
          <w:sz w:val="28"/>
          <w:szCs w:val="28"/>
        </w:rPr>
      </w:pPr>
    </w:p>
    <w:p w:rsidR="009319D8" w:rsidRPr="000616CF" w:rsidRDefault="009319D8" w:rsidP="009319D8">
      <w:pPr>
        <w:tabs>
          <w:tab w:val="left" w:pos="1215"/>
        </w:tabs>
        <w:spacing w:after="0" w:line="240" w:lineRule="auto"/>
        <w:ind w:left="7371"/>
        <w:rPr>
          <w:rFonts w:ascii="Times New Roman" w:hAnsi="Times New Roman"/>
          <w:sz w:val="28"/>
          <w:szCs w:val="28"/>
        </w:rPr>
      </w:pPr>
      <w:r w:rsidRPr="000616CF">
        <w:rPr>
          <w:rFonts w:ascii="Times New Roman" w:hAnsi="Times New Roman"/>
          <w:sz w:val="28"/>
          <w:szCs w:val="28"/>
        </w:rPr>
        <w:lastRenderedPageBreak/>
        <w:t>Приложение 6</w:t>
      </w:r>
    </w:p>
    <w:p w:rsidR="009319D8" w:rsidRPr="000616CF" w:rsidRDefault="009319D8" w:rsidP="009319D8">
      <w:pPr>
        <w:jc w:val="center"/>
        <w:rPr>
          <w:rFonts w:ascii="Times New Roman" w:hAnsi="Times New Roman"/>
          <w:sz w:val="28"/>
          <w:szCs w:val="28"/>
        </w:rPr>
      </w:pPr>
      <w:r w:rsidRPr="000616CF">
        <w:rPr>
          <w:rFonts w:ascii="Times New Roman" w:hAnsi="Times New Roman"/>
          <w:sz w:val="28"/>
          <w:szCs w:val="28"/>
        </w:rPr>
        <w:t xml:space="preserve">                                                                                                         к нормативным затратам</w:t>
      </w:r>
    </w:p>
    <w:p w:rsidR="00B02457" w:rsidRPr="006F2228" w:rsidRDefault="00C5518C" w:rsidP="00C5518C">
      <w:pPr>
        <w:jc w:val="center"/>
        <w:rPr>
          <w:rFonts w:ascii="Times New Roman" w:hAnsi="Times New Roman"/>
          <w:color w:val="FF0000"/>
          <w:sz w:val="28"/>
          <w:szCs w:val="28"/>
        </w:rPr>
      </w:pPr>
      <w:r w:rsidRPr="000616CF">
        <w:rPr>
          <w:rFonts w:ascii="Times New Roman" w:hAnsi="Times New Roman"/>
          <w:sz w:val="28"/>
          <w:szCs w:val="28"/>
        </w:rPr>
        <w:t>Нормативы обеспечения функций Отдела культуры г</w:t>
      </w:r>
      <w:r w:rsidR="00420C54" w:rsidRPr="000616CF">
        <w:rPr>
          <w:rFonts w:ascii="Times New Roman" w:hAnsi="Times New Roman"/>
          <w:sz w:val="28"/>
          <w:szCs w:val="28"/>
        </w:rPr>
        <w:t xml:space="preserve">. </w:t>
      </w:r>
      <w:r w:rsidRPr="000616CF">
        <w:rPr>
          <w:rFonts w:ascii="Times New Roman" w:hAnsi="Times New Roman"/>
          <w:sz w:val="28"/>
          <w:szCs w:val="28"/>
        </w:rPr>
        <w:t xml:space="preserve">Волгодонска, применяемые при расчете нормативных затрат на приобретение мебели </w:t>
      </w:r>
    </w:p>
    <w:tbl>
      <w:tblPr>
        <w:tblW w:w="10505" w:type="dxa"/>
        <w:tblInd w:w="93" w:type="dxa"/>
        <w:tblLayout w:type="fixed"/>
        <w:tblLook w:val="04A0"/>
      </w:tblPr>
      <w:tblGrid>
        <w:gridCol w:w="706"/>
        <w:gridCol w:w="31"/>
        <w:gridCol w:w="2964"/>
        <w:gridCol w:w="851"/>
        <w:gridCol w:w="1134"/>
        <w:gridCol w:w="1984"/>
        <w:gridCol w:w="1559"/>
        <w:gridCol w:w="1276"/>
      </w:tblGrid>
      <w:tr w:rsidR="00376155" w:rsidRPr="000616CF" w:rsidTr="00123FBB">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518C" w:rsidRPr="000616CF" w:rsidRDefault="00B02457" w:rsidP="00B86637">
            <w:pPr>
              <w:jc w:val="center"/>
              <w:rPr>
                <w:rFonts w:ascii="Times New Roman" w:hAnsi="Times New Roman"/>
                <w:color w:val="000000"/>
                <w:sz w:val="28"/>
                <w:szCs w:val="28"/>
              </w:rPr>
            </w:pPr>
            <w:r w:rsidRPr="000616CF">
              <w:rPr>
                <w:rFonts w:ascii="Times New Roman" w:hAnsi="Times New Roman"/>
                <w:sz w:val="28"/>
                <w:szCs w:val="28"/>
              </w:rPr>
              <w:tab/>
            </w:r>
            <w:r w:rsidR="009F28A3" w:rsidRPr="000616CF">
              <w:rPr>
                <w:rFonts w:ascii="Times New Roman" w:hAnsi="Times New Roman"/>
                <w:sz w:val="28"/>
                <w:szCs w:val="28"/>
              </w:rPr>
              <w:tab/>
            </w:r>
            <w:r w:rsidR="00C5518C" w:rsidRPr="000616CF">
              <w:rPr>
                <w:rFonts w:ascii="Times New Roman" w:hAnsi="Times New Roman"/>
                <w:color w:val="000000"/>
                <w:sz w:val="28"/>
                <w:szCs w:val="28"/>
              </w:rPr>
              <w:t>№ п/п</w:t>
            </w:r>
          </w:p>
        </w:tc>
        <w:tc>
          <w:tcPr>
            <w:tcW w:w="2995" w:type="dxa"/>
            <w:gridSpan w:val="2"/>
            <w:tcBorders>
              <w:top w:val="single" w:sz="8" w:space="0" w:color="auto"/>
              <w:left w:val="nil"/>
              <w:bottom w:val="single" w:sz="8" w:space="0" w:color="auto"/>
              <w:right w:val="single" w:sz="8" w:space="0" w:color="auto"/>
            </w:tcBorders>
            <w:shd w:val="clear" w:color="000000" w:fill="FFFFFF"/>
            <w:vAlign w:val="center"/>
            <w:hideMark/>
          </w:tcPr>
          <w:p w:rsidR="00C5518C" w:rsidRPr="000616CF" w:rsidRDefault="00BE3CFD" w:rsidP="00B86637">
            <w:pPr>
              <w:jc w:val="center"/>
              <w:rPr>
                <w:rFonts w:ascii="Times New Roman" w:hAnsi="Times New Roman"/>
                <w:color w:val="000000"/>
                <w:sz w:val="28"/>
                <w:szCs w:val="28"/>
              </w:rPr>
            </w:pPr>
            <w:r w:rsidRPr="000616CF">
              <w:rPr>
                <w:rFonts w:ascii="Times New Roman" w:hAnsi="Times New Roman"/>
                <w:color w:val="000000"/>
                <w:sz w:val="28"/>
                <w:szCs w:val="28"/>
              </w:rPr>
              <w:t>Н</w:t>
            </w:r>
            <w:r w:rsidR="00C5518C" w:rsidRPr="000616CF">
              <w:rPr>
                <w:rFonts w:ascii="Times New Roman" w:hAnsi="Times New Roman"/>
                <w:color w:val="000000"/>
                <w:sz w:val="28"/>
                <w:szCs w:val="28"/>
              </w:rPr>
              <w:t>аименование товара</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5518C" w:rsidRPr="000616CF" w:rsidRDefault="00BE3CFD" w:rsidP="00B86637">
            <w:pPr>
              <w:jc w:val="center"/>
              <w:rPr>
                <w:rFonts w:ascii="Times New Roman" w:hAnsi="Times New Roman"/>
                <w:sz w:val="28"/>
                <w:szCs w:val="28"/>
              </w:rPr>
            </w:pPr>
            <w:r w:rsidRPr="000616CF">
              <w:rPr>
                <w:rFonts w:ascii="Times New Roman" w:hAnsi="Times New Roman"/>
                <w:sz w:val="28"/>
                <w:szCs w:val="28"/>
              </w:rPr>
              <w:t>Е</w:t>
            </w:r>
            <w:r w:rsidR="00C5518C" w:rsidRPr="000616CF">
              <w:rPr>
                <w:rFonts w:ascii="Times New Roman" w:hAnsi="Times New Roman"/>
                <w:sz w:val="28"/>
                <w:szCs w:val="28"/>
              </w:rPr>
              <w:t xml:space="preserve">д. </w:t>
            </w:r>
          </w:p>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изм.</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5518C" w:rsidRPr="000616CF" w:rsidRDefault="00BE3CFD" w:rsidP="00B86637">
            <w:pPr>
              <w:jc w:val="center"/>
              <w:rPr>
                <w:rFonts w:ascii="Times New Roman" w:hAnsi="Times New Roman"/>
                <w:sz w:val="28"/>
                <w:szCs w:val="28"/>
              </w:rPr>
            </w:pPr>
            <w:r w:rsidRPr="000616CF">
              <w:rPr>
                <w:rFonts w:ascii="Times New Roman" w:hAnsi="Times New Roman"/>
                <w:sz w:val="28"/>
                <w:szCs w:val="28"/>
              </w:rPr>
              <w:t>К</w:t>
            </w:r>
            <w:r w:rsidR="00C5518C" w:rsidRPr="000616CF">
              <w:rPr>
                <w:rFonts w:ascii="Times New Roman" w:hAnsi="Times New Roman"/>
                <w:sz w:val="28"/>
                <w:szCs w:val="28"/>
              </w:rPr>
              <w:t>оли-чество</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C5518C" w:rsidRPr="000616CF" w:rsidRDefault="00BE3CFD" w:rsidP="00B86637">
            <w:pPr>
              <w:jc w:val="center"/>
              <w:rPr>
                <w:rFonts w:ascii="Times New Roman" w:hAnsi="Times New Roman"/>
                <w:sz w:val="28"/>
                <w:szCs w:val="28"/>
              </w:rPr>
            </w:pPr>
            <w:r w:rsidRPr="000616CF">
              <w:rPr>
                <w:rFonts w:ascii="Times New Roman" w:hAnsi="Times New Roman"/>
                <w:sz w:val="28"/>
                <w:szCs w:val="28"/>
              </w:rPr>
              <w:t>С</w:t>
            </w:r>
            <w:r w:rsidR="00C5518C" w:rsidRPr="000616CF">
              <w:rPr>
                <w:rFonts w:ascii="Times New Roman" w:hAnsi="Times New Roman"/>
                <w:sz w:val="28"/>
                <w:szCs w:val="28"/>
              </w:rPr>
              <w:t>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C5518C" w:rsidRPr="000616CF" w:rsidRDefault="00BE3CFD" w:rsidP="00B86637">
            <w:pPr>
              <w:jc w:val="center"/>
              <w:rPr>
                <w:rFonts w:ascii="Times New Roman" w:hAnsi="Times New Roman"/>
                <w:sz w:val="28"/>
                <w:szCs w:val="28"/>
              </w:rPr>
            </w:pPr>
            <w:r w:rsidRPr="000616CF">
              <w:rPr>
                <w:rFonts w:ascii="Times New Roman" w:hAnsi="Times New Roman"/>
                <w:sz w:val="28"/>
                <w:szCs w:val="28"/>
              </w:rPr>
              <w:t>Ц</w:t>
            </w:r>
            <w:r w:rsidR="00C5518C" w:rsidRPr="000616CF">
              <w:rPr>
                <w:rFonts w:ascii="Times New Roman" w:hAnsi="Times New Roman"/>
                <w:sz w:val="28"/>
                <w:szCs w:val="28"/>
              </w:rPr>
              <w:t>ена</w:t>
            </w:r>
            <w:r w:rsidR="00376155" w:rsidRPr="000616CF">
              <w:rPr>
                <w:rFonts w:ascii="Times New Roman" w:hAnsi="Times New Roman"/>
                <w:sz w:val="28"/>
                <w:szCs w:val="28"/>
              </w:rPr>
              <w:t xml:space="preserve"> приобретения за 1 штуку</w:t>
            </w:r>
            <w:r w:rsidR="00C5518C" w:rsidRPr="000616CF">
              <w:rPr>
                <w:rFonts w:ascii="Times New Roman" w:hAnsi="Times New Roman"/>
                <w:sz w:val="28"/>
                <w:szCs w:val="28"/>
              </w:rPr>
              <w:t>,</w:t>
            </w:r>
            <w:r w:rsidR="00376155" w:rsidRPr="000616CF">
              <w:rPr>
                <w:rFonts w:ascii="Times New Roman" w:hAnsi="Times New Roman"/>
                <w:sz w:val="28"/>
                <w:szCs w:val="28"/>
              </w:rPr>
              <w:t xml:space="preserve"> не более</w:t>
            </w:r>
            <w:r w:rsidR="00C5518C" w:rsidRPr="000616CF">
              <w:rPr>
                <w:rFonts w:ascii="Times New Roman" w:hAnsi="Times New Roman"/>
                <w:sz w:val="28"/>
                <w:szCs w:val="28"/>
              </w:rPr>
              <w:t xml:space="preserve"> </w:t>
            </w:r>
            <w:r w:rsidR="00376155" w:rsidRPr="000616CF">
              <w:rPr>
                <w:rFonts w:ascii="Times New Roman" w:hAnsi="Times New Roman"/>
                <w:sz w:val="28"/>
                <w:szCs w:val="28"/>
              </w:rPr>
              <w:t>(</w:t>
            </w:r>
            <w:r w:rsidR="00C5518C" w:rsidRPr="000616CF">
              <w:rPr>
                <w:rFonts w:ascii="Times New Roman" w:hAnsi="Times New Roman"/>
                <w:sz w:val="28"/>
                <w:szCs w:val="28"/>
              </w:rPr>
              <w:t>руб.</w:t>
            </w:r>
            <w:r w:rsidR="00376155" w:rsidRPr="000616CF">
              <w:rPr>
                <w:rFonts w:ascii="Times New Roman" w:hAnsi="Times New Roman"/>
                <w:sz w:val="28"/>
                <w:szCs w:val="28"/>
              </w:rPr>
              <w:t>)</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C5518C" w:rsidRPr="000616CF" w:rsidRDefault="00BE3CFD" w:rsidP="00B86637">
            <w:pPr>
              <w:jc w:val="center"/>
              <w:rPr>
                <w:rFonts w:ascii="Times New Roman" w:hAnsi="Times New Roman"/>
                <w:sz w:val="28"/>
                <w:szCs w:val="28"/>
              </w:rPr>
            </w:pPr>
            <w:r w:rsidRPr="000616CF">
              <w:rPr>
                <w:rFonts w:ascii="Times New Roman" w:hAnsi="Times New Roman"/>
                <w:sz w:val="28"/>
                <w:szCs w:val="28"/>
              </w:rPr>
              <w:t>П</w:t>
            </w:r>
            <w:r w:rsidR="00C5518C" w:rsidRPr="000616CF">
              <w:rPr>
                <w:rFonts w:ascii="Times New Roman" w:hAnsi="Times New Roman"/>
                <w:sz w:val="28"/>
                <w:szCs w:val="28"/>
              </w:rPr>
              <w:t>римечание</w:t>
            </w:r>
          </w:p>
        </w:tc>
      </w:tr>
      <w:tr w:rsidR="00C5518C" w:rsidRPr="000616CF" w:rsidTr="00123FBB">
        <w:trPr>
          <w:trHeight w:val="499"/>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 </w:t>
            </w:r>
          </w:p>
        </w:tc>
        <w:tc>
          <w:tcPr>
            <w:tcW w:w="9799" w:type="dxa"/>
            <w:gridSpan w:val="7"/>
            <w:tcBorders>
              <w:top w:val="nil"/>
              <w:left w:val="nil"/>
              <w:bottom w:val="single" w:sz="8" w:space="0" w:color="auto"/>
              <w:right w:val="single" w:sz="8" w:space="0" w:color="000000"/>
            </w:tcBorders>
            <w:shd w:val="clear" w:color="auto" w:fill="auto"/>
            <w:vAlign w:val="center"/>
            <w:hideMark/>
          </w:tcPr>
          <w:p w:rsidR="00C5518C" w:rsidRPr="000616CF" w:rsidRDefault="002F169C" w:rsidP="002F169C">
            <w:pPr>
              <w:jc w:val="center"/>
              <w:rPr>
                <w:rFonts w:ascii="Times New Roman" w:hAnsi="Times New Roman"/>
                <w:color w:val="000000"/>
                <w:sz w:val="28"/>
                <w:szCs w:val="28"/>
              </w:rPr>
            </w:pPr>
            <w:r w:rsidRPr="002F169C">
              <w:rPr>
                <w:rFonts w:ascii="Times New Roman" w:hAnsi="Times New Roman"/>
                <w:color w:val="000000"/>
                <w:sz w:val="28"/>
                <w:szCs w:val="28"/>
              </w:rPr>
              <w:t xml:space="preserve">Главная группа должностей муниципальной службы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1.</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5A2EB6" w:rsidP="00B86637">
            <w:pPr>
              <w:rPr>
                <w:rFonts w:ascii="Times New Roman" w:hAnsi="Times New Roman"/>
                <w:color w:val="000000"/>
                <w:sz w:val="28"/>
                <w:szCs w:val="28"/>
              </w:rPr>
            </w:pPr>
            <w:r w:rsidRPr="000616CF">
              <w:rPr>
                <w:rFonts w:ascii="Times New Roman" w:hAnsi="Times New Roman"/>
                <w:color w:val="000000"/>
                <w:sz w:val="28"/>
                <w:szCs w:val="28"/>
              </w:rPr>
              <w:t>Стол руководителя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376155"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376155"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6B3219" w:rsidP="00B86637">
            <w:pPr>
              <w:jc w:val="center"/>
              <w:rPr>
                <w:rFonts w:ascii="Times New Roman" w:hAnsi="Times New Roman"/>
                <w:sz w:val="28"/>
                <w:szCs w:val="28"/>
              </w:rPr>
            </w:pPr>
            <w:r w:rsidRPr="000616CF">
              <w:rPr>
                <w:rFonts w:ascii="Times New Roman" w:hAnsi="Times New Roman"/>
                <w:sz w:val="28"/>
                <w:szCs w:val="28"/>
              </w:rPr>
              <w:t>13 459,00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2.</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5A2EB6" w:rsidP="00B86637">
            <w:pPr>
              <w:rPr>
                <w:rFonts w:ascii="Times New Roman" w:hAnsi="Times New Roman"/>
                <w:color w:val="000000"/>
                <w:sz w:val="28"/>
                <w:szCs w:val="28"/>
              </w:rPr>
            </w:pPr>
            <w:r w:rsidRPr="000616CF">
              <w:rPr>
                <w:rFonts w:ascii="Times New Roman" w:hAnsi="Times New Roman"/>
                <w:color w:val="000000"/>
                <w:sz w:val="28"/>
                <w:szCs w:val="28"/>
              </w:rPr>
              <w:t>Стол для заседаний</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F47B1F"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F47B1F"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E223A0" w:rsidP="00B86637">
            <w:pPr>
              <w:jc w:val="center"/>
              <w:rPr>
                <w:rFonts w:ascii="Times New Roman" w:hAnsi="Times New Roman"/>
                <w:sz w:val="28"/>
                <w:szCs w:val="28"/>
              </w:rPr>
            </w:pPr>
            <w:r w:rsidRPr="000616CF">
              <w:rPr>
                <w:rFonts w:ascii="Times New Roman" w:hAnsi="Times New Roman"/>
                <w:sz w:val="28"/>
                <w:szCs w:val="28"/>
              </w:rPr>
              <w:t>15 810,0</w:t>
            </w:r>
            <w:r w:rsidR="005A3E82" w:rsidRPr="000616CF">
              <w:rPr>
                <w:rFonts w:ascii="Times New Roman" w:hAnsi="Times New Roman"/>
                <w:sz w:val="28"/>
                <w:szCs w:val="28"/>
              </w:rPr>
              <w:t>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3.</w:t>
            </w:r>
          </w:p>
        </w:tc>
        <w:tc>
          <w:tcPr>
            <w:tcW w:w="2995" w:type="dxa"/>
            <w:gridSpan w:val="2"/>
            <w:tcBorders>
              <w:top w:val="nil"/>
              <w:left w:val="nil"/>
              <w:bottom w:val="single" w:sz="4" w:space="0" w:color="auto"/>
              <w:right w:val="single" w:sz="4" w:space="0" w:color="auto"/>
            </w:tcBorders>
            <w:shd w:val="clear" w:color="000000" w:fill="FFFFFF"/>
            <w:vAlign w:val="center"/>
            <w:hideMark/>
          </w:tcPr>
          <w:p w:rsidR="00C5518C" w:rsidRPr="000616CF" w:rsidRDefault="005A2EB6" w:rsidP="00B86637">
            <w:pPr>
              <w:rPr>
                <w:rFonts w:ascii="Times New Roman" w:hAnsi="Times New Roman"/>
                <w:color w:val="000000"/>
                <w:sz w:val="28"/>
                <w:szCs w:val="28"/>
              </w:rPr>
            </w:pPr>
            <w:r w:rsidRPr="000616CF">
              <w:rPr>
                <w:rFonts w:ascii="Times New Roman" w:hAnsi="Times New Roman"/>
                <w:color w:val="000000"/>
                <w:sz w:val="28"/>
                <w:szCs w:val="28"/>
              </w:rPr>
              <w:t>Тумба подставная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4167DC"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4167DC"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5A2EB6" w:rsidP="00B86637">
            <w:pPr>
              <w:jc w:val="center"/>
              <w:rPr>
                <w:rFonts w:ascii="Times New Roman" w:hAnsi="Times New Roman"/>
                <w:sz w:val="28"/>
                <w:szCs w:val="28"/>
              </w:rPr>
            </w:pPr>
            <w:r w:rsidRPr="000616CF">
              <w:rPr>
                <w:rFonts w:ascii="Times New Roman" w:hAnsi="Times New Roman"/>
                <w:sz w:val="28"/>
                <w:szCs w:val="28"/>
              </w:rPr>
              <w:t>6 567,00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4.</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D11FA1" w:rsidP="00B86637">
            <w:pPr>
              <w:rPr>
                <w:rFonts w:ascii="Times New Roman" w:hAnsi="Times New Roman"/>
                <w:color w:val="000000"/>
                <w:sz w:val="28"/>
                <w:szCs w:val="28"/>
              </w:rPr>
            </w:pPr>
            <w:r w:rsidRPr="000616CF">
              <w:rPr>
                <w:rFonts w:ascii="Times New Roman" w:hAnsi="Times New Roman"/>
                <w:color w:val="000000"/>
                <w:sz w:val="28"/>
                <w:szCs w:val="28"/>
              </w:rPr>
              <w:t>Тумба-Купе</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D11FA1"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D11FA1"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D11FA1" w:rsidP="00B86637">
            <w:pPr>
              <w:jc w:val="center"/>
              <w:rPr>
                <w:rFonts w:ascii="Times New Roman" w:hAnsi="Times New Roman"/>
                <w:sz w:val="28"/>
                <w:szCs w:val="28"/>
              </w:rPr>
            </w:pPr>
            <w:r w:rsidRPr="000616CF">
              <w:rPr>
                <w:rFonts w:ascii="Times New Roman" w:hAnsi="Times New Roman"/>
                <w:sz w:val="28"/>
                <w:szCs w:val="28"/>
              </w:rPr>
              <w:t>14 156,00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B6793D">
        <w:trPr>
          <w:trHeight w:val="499"/>
        </w:trPr>
        <w:tc>
          <w:tcPr>
            <w:tcW w:w="706" w:type="dxa"/>
            <w:tcBorders>
              <w:top w:val="nil"/>
              <w:left w:val="single" w:sz="4" w:space="0" w:color="auto"/>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5.</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BD5151" w:rsidP="00B86637">
            <w:pPr>
              <w:rPr>
                <w:rFonts w:ascii="Times New Roman" w:hAnsi="Times New Roman"/>
                <w:color w:val="000000"/>
                <w:sz w:val="28"/>
                <w:szCs w:val="28"/>
              </w:rPr>
            </w:pPr>
            <w:r w:rsidRPr="000616CF">
              <w:rPr>
                <w:rFonts w:ascii="Times New Roman" w:hAnsi="Times New Roman"/>
                <w:color w:val="000000"/>
                <w:sz w:val="28"/>
                <w:szCs w:val="28"/>
              </w:rPr>
              <w:t>Брифинг-приставка</w:t>
            </w:r>
          </w:p>
        </w:tc>
        <w:tc>
          <w:tcPr>
            <w:tcW w:w="851"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BD5151"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BD5151"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BD5151" w:rsidP="00B86637">
            <w:pPr>
              <w:jc w:val="center"/>
              <w:rPr>
                <w:rFonts w:ascii="Times New Roman" w:hAnsi="Times New Roman"/>
                <w:sz w:val="28"/>
                <w:szCs w:val="28"/>
              </w:rPr>
            </w:pPr>
            <w:r w:rsidRPr="000616CF">
              <w:rPr>
                <w:rFonts w:ascii="Times New Roman" w:hAnsi="Times New Roman"/>
                <w:sz w:val="28"/>
                <w:szCs w:val="28"/>
              </w:rPr>
              <w:t>3 893,00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B205E6" w:rsidRPr="000616CF" w:rsidTr="00B6793D">
        <w:trPr>
          <w:trHeight w:val="499"/>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5E6" w:rsidRPr="000616CF" w:rsidRDefault="00B205E6" w:rsidP="00B86637">
            <w:pPr>
              <w:jc w:val="center"/>
              <w:rPr>
                <w:rFonts w:ascii="Times New Roman" w:hAnsi="Times New Roman"/>
                <w:color w:val="000000"/>
                <w:sz w:val="28"/>
                <w:szCs w:val="28"/>
              </w:rPr>
            </w:pPr>
            <w:r w:rsidRPr="000616CF">
              <w:rPr>
                <w:rFonts w:ascii="Times New Roman" w:hAnsi="Times New Roman"/>
                <w:color w:val="000000"/>
                <w:sz w:val="28"/>
                <w:szCs w:val="28"/>
              </w:rPr>
              <w:t>6.</w:t>
            </w:r>
          </w:p>
        </w:tc>
        <w:tc>
          <w:tcPr>
            <w:tcW w:w="2995" w:type="dxa"/>
            <w:gridSpan w:val="2"/>
            <w:tcBorders>
              <w:top w:val="single" w:sz="4" w:space="0" w:color="auto"/>
              <w:left w:val="nil"/>
              <w:bottom w:val="single" w:sz="4" w:space="0" w:color="auto"/>
              <w:right w:val="single" w:sz="4" w:space="0" w:color="auto"/>
            </w:tcBorders>
            <w:shd w:val="clear" w:color="auto" w:fill="auto"/>
            <w:hideMark/>
          </w:tcPr>
          <w:p w:rsidR="00B205E6" w:rsidRPr="000616CF" w:rsidRDefault="00B205E6" w:rsidP="00B86637">
            <w:pPr>
              <w:rPr>
                <w:rFonts w:ascii="Times New Roman" w:hAnsi="Times New Roman"/>
                <w:sz w:val="28"/>
                <w:szCs w:val="28"/>
              </w:rPr>
            </w:pPr>
            <w:r w:rsidRPr="000616CF">
              <w:rPr>
                <w:rFonts w:ascii="Times New Roman" w:hAnsi="Times New Roman"/>
                <w:sz w:val="28"/>
                <w:szCs w:val="28"/>
              </w:rPr>
              <w:t>Стеллаж</w:t>
            </w:r>
          </w:p>
        </w:tc>
        <w:tc>
          <w:tcPr>
            <w:tcW w:w="851" w:type="dxa"/>
            <w:tcBorders>
              <w:top w:val="single" w:sz="4" w:space="0" w:color="auto"/>
              <w:left w:val="nil"/>
              <w:bottom w:val="single" w:sz="4" w:space="0" w:color="auto"/>
              <w:right w:val="single" w:sz="4" w:space="0" w:color="auto"/>
            </w:tcBorders>
            <w:shd w:val="clear" w:color="auto" w:fill="auto"/>
            <w:hideMark/>
          </w:tcPr>
          <w:p w:rsidR="00B205E6" w:rsidRPr="000616CF" w:rsidRDefault="00B205E6" w:rsidP="00B205E6">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single" w:sz="4" w:space="0" w:color="auto"/>
              <w:left w:val="nil"/>
              <w:bottom w:val="single" w:sz="4" w:space="0" w:color="auto"/>
              <w:right w:val="single" w:sz="4" w:space="0" w:color="auto"/>
            </w:tcBorders>
            <w:shd w:val="clear" w:color="000000" w:fill="FFFFFF"/>
            <w:hideMark/>
          </w:tcPr>
          <w:p w:rsidR="00B205E6" w:rsidRPr="000616CF" w:rsidRDefault="00B205E6" w:rsidP="00B205E6">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single" w:sz="4" w:space="0" w:color="auto"/>
              <w:left w:val="nil"/>
              <w:bottom w:val="single" w:sz="4" w:space="0" w:color="auto"/>
              <w:right w:val="single" w:sz="4" w:space="0" w:color="auto"/>
            </w:tcBorders>
            <w:shd w:val="clear" w:color="000000" w:fill="FFFFFF"/>
            <w:hideMark/>
          </w:tcPr>
          <w:p w:rsidR="00B205E6" w:rsidRPr="000616CF" w:rsidRDefault="00B205E6" w:rsidP="00B205E6">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single" w:sz="4" w:space="0" w:color="auto"/>
              <w:left w:val="nil"/>
              <w:bottom w:val="single" w:sz="4" w:space="0" w:color="auto"/>
              <w:right w:val="single" w:sz="4" w:space="0" w:color="auto"/>
            </w:tcBorders>
            <w:shd w:val="clear" w:color="000000" w:fill="FFFFFF"/>
            <w:hideMark/>
          </w:tcPr>
          <w:p w:rsidR="00B205E6" w:rsidRPr="000616CF" w:rsidRDefault="00B205E6" w:rsidP="00B205E6">
            <w:pPr>
              <w:jc w:val="center"/>
              <w:rPr>
                <w:rFonts w:ascii="Times New Roman" w:hAnsi="Times New Roman"/>
                <w:sz w:val="28"/>
                <w:szCs w:val="28"/>
              </w:rPr>
            </w:pPr>
            <w:r w:rsidRPr="000616CF">
              <w:rPr>
                <w:rFonts w:ascii="Times New Roman" w:hAnsi="Times New Roman"/>
                <w:sz w:val="28"/>
                <w:szCs w:val="28"/>
              </w:rPr>
              <w:t>9 334,00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205E6" w:rsidRPr="000616CF" w:rsidRDefault="00B205E6"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7.</w:t>
            </w:r>
          </w:p>
        </w:tc>
        <w:tc>
          <w:tcPr>
            <w:tcW w:w="2995" w:type="dxa"/>
            <w:gridSpan w:val="2"/>
            <w:tcBorders>
              <w:top w:val="nil"/>
              <w:left w:val="nil"/>
              <w:bottom w:val="single" w:sz="4" w:space="0" w:color="auto"/>
              <w:right w:val="single" w:sz="4" w:space="0" w:color="auto"/>
            </w:tcBorders>
            <w:shd w:val="clear" w:color="auto" w:fill="auto"/>
            <w:hideMark/>
          </w:tcPr>
          <w:p w:rsidR="00C5518C" w:rsidRPr="000616CF" w:rsidRDefault="00F2386E" w:rsidP="00B86637">
            <w:pPr>
              <w:rPr>
                <w:rFonts w:ascii="Times New Roman" w:hAnsi="Times New Roman"/>
                <w:color w:val="000000"/>
                <w:sz w:val="28"/>
                <w:szCs w:val="28"/>
              </w:rPr>
            </w:pPr>
            <w:r w:rsidRPr="000616CF">
              <w:rPr>
                <w:rFonts w:ascii="Times New Roman" w:hAnsi="Times New Roman"/>
                <w:color w:val="000000"/>
                <w:sz w:val="28"/>
                <w:szCs w:val="28"/>
              </w:rPr>
              <w:t>Стеллаж</w:t>
            </w:r>
            <w:r w:rsidR="00B205E6" w:rsidRPr="000616CF">
              <w:rPr>
                <w:rFonts w:ascii="Times New Roman" w:hAnsi="Times New Roman"/>
                <w:color w:val="000000"/>
                <w:sz w:val="28"/>
                <w:szCs w:val="28"/>
              </w:rPr>
              <w:t xml:space="preserve"> низкий</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B205E6"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F2386E"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B205E6" w:rsidP="00B86637">
            <w:pPr>
              <w:jc w:val="center"/>
              <w:rPr>
                <w:rFonts w:ascii="Times New Roman" w:hAnsi="Times New Roman"/>
                <w:sz w:val="28"/>
                <w:szCs w:val="28"/>
              </w:rPr>
            </w:pPr>
            <w:r w:rsidRPr="000616CF">
              <w:rPr>
                <w:rFonts w:ascii="Times New Roman" w:hAnsi="Times New Roman"/>
                <w:sz w:val="28"/>
                <w:szCs w:val="28"/>
              </w:rPr>
              <w:t>7 491,00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nil"/>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8.</w:t>
            </w:r>
          </w:p>
        </w:tc>
        <w:tc>
          <w:tcPr>
            <w:tcW w:w="2995" w:type="dxa"/>
            <w:gridSpan w:val="2"/>
            <w:tcBorders>
              <w:top w:val="nil"/>
              <w:left w:val="nil"/>
              <w:bottom w:val="nil"/>
              <w:right w:val="single" w:sz="4" w:space="0" w:color="auto"/>
            </w:tcBorders>
            <w:shd w:val="clear" w:color="auto" w:fill="auto"/>
            <w:vAlign w:val="center"/>
            <w:hideMark/>
          </w:tcPr>
          <w:p w:rsidR="00C5518C" w:rsidRPr="000616CF" w:rsidRDefault="005A3E82" w:rsidP="00B86637">
            <w:pPr>
              <w:rPr>
                <w:rFonts w:ascii="Times New Roman" w:hAnsi="Times New Roman"/>
                <w:color w:val="000000"/>
                <w:sz w:val="28"/>
                <w:szCs w:val="28"/>
              </w:rPr>
            </w:pPr>
            <w:r w:rsidRPr="000616CF">
              <w:rPr>
                <w:rFonts w:ascii="Times New Roman" w:hAnsi="Times New Roman"/>
                <w:color w:val="000000"/>
                <w:sz w:val="28"/>
                <w:szCs w:val="28"/>
              </w:rPr>
              <w:t>Гардероб</w:t>
            </w:r>
          </w:p>
        </w:tc>
        <w:tc>
          <w:tcPr>
            <w:tcW w:w="851" w:type="dxa"/>
            <w:tcBorders>
              <w:top w:val="nil"/>
              <w:left w:val="nil"/>
              <w:bottom w:val="nil"/>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nil"/>
              <w:right w:val="single" w:sz="4" w:space="0" w:color="auto"/>
            </w:tcBorders>
            <w:shd w:val="clear" w:color="000000" w:fill="FFFFFF"/>
            <w:vAlign w:val="center"/>
            <w:hideMark/>
          </w:tcPr>
          <w:p w:rsidR="00C5518C" w:rsidRPr="000616CF" w:rsidRDefault="005A3E82"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nil"/>
              <w:right w:val="single" w:sz="4" w:space="0" w:color="auto"/>
            </w:tcBorders>
            <w:shd w:val="clear" w:color="000000" w:fill="FFFFFF"/>
            <w:vAlign w:val="center"/>
            <w:hideMark/>
          </w:tcPr>
          <w:p w:rsidR="00C5518C" w:rsidRPr="000616CF" w:rsidRDefault="005A3E82"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nil"/>
              <w:right w:val="single" w:sz="4" w:space="0" w:color="auto"/>
            </w:tcBorders>
            <w:shd w:val="clear" w:color="000000" w:fill="FFFFFF"/>
            <w:vAlign w:val="center"/>
            <w:hideMark/>
          </w:tcPr>
          <w:p w:rsidR="00C5518C" w:rsidRPr="000616CF" w:rsidRDefault="005A3E82" w:rsidP="00B86637">
            <w:pPr>
              <w:jc w:val="center"/>
              <w:rPr>
                <w:rFonts w:ascii="Times New Roman" w:hAnsi="Times New Roman"/>
                <w:sz w:val="28"/>
                <w:szCs w:val="28"/>
              </w:rPr>
            </w:pPr>
            <w:r w:rsidRPr="000616CF">
              <w:rPr>
                <w:rFonts w:ascii="Times New Roman" w:hAnsi="Times New Roman"/>
                <w:sz w:val="28"/>
                <w:szCs w:val="28"/>
              </w:rPr>
              <w:t>11 204,00</w:t>
            </w:r>
          </w:p>
        </w:tc>
        <w:tc>
          <w:tcPr>
            <w:tcW w:w="1276" w:type="dxa"/>
            <w:tcBorders>
              <w:top w:val="nil"/>
              <w:left w:val="nil"/>
              <w:bottom w:val="nil"/>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C5518C" w:rsidRPr="000616CF" w:rsidTr="00123FBB">
        <w:trPr>
          <w:trHeight w:val="499"/>
        </w:trPr>
        <w:tc>
          <w:tcPr>
            <w:tcW w:w="1050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5518C" w:rsidRPr="000616CF" w:rsidRDefault="00C5518C" w:rsidP="00B86637">
            <w:pPr>
              <w:rPr>
                <w:rFonts w:ascii="Times New Roman" w:hAnsi="Times New Roman"/>
                <w:color w:val="000000"/>
                <w:sz w:val="28"/>
                <w:szCs w:val="28"/>
              </w:rPr>
            </w:pPr>
            <w:r w:rsidRPr="000616CF">
              <w:rPr>
                <w:rFonts w:ascii="Times New Roman" w:hAnsi="Times New Roman"/>
                <w:color w:val="000000"/>
                <w:sz w:val="28"/>
                <w:szCs w:val="28"/>
              </w:rPr>
              <w:t>Иные предметы</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1</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DD6612" w:rsidP="00B86637">
            <w:pPr>
              <w:rPr>
                <w:rFonts w:ascii="Times New Roman" w:hAnsi="Times New Roman"/>
                <w:color w:val="000000"/>
                <w:sz w:val="28"/>
                <w:szCs w:val="28"/>
              </w:rPr>
            </w:pPr>
            <w:r w:rsidRPr="000616CF">
              <w:rPr>
                <w:rFonts w:ascii="Times New Roman" w:hAnsi="Times New Roman"/>
                <w:color w:val="000000"/>
                <w:sz w:val="28"/>
                <w:szCs w:val="28"/>
              </w:rPr>
              <w:t>Кресло руководителя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C1573D"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C1573D"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5518C" w:rsidRPr="000616CF" w:rsidRDefault="00C36059" w:rsidP="00B86637">
            <w:pPr>
              <w:jc w:val="center"/>
              <w:rPr>
                <w:rFonts w:ascii="Times New Roman" w:hAnsi="Times New Roman"/>
                <w:sz w:val="28"/>
                <w:szCs w:val="28"/>
              </w:rPr>
            </w:pPr>
            <w:r w:rsidRPr="000616CF">
              <w:rPr>
                <w:rFonts w:ascii="Times New Roman" w:hAnsi="Times New Roman"/>
                <w:sz w:val="28"/>
                <w:szCs w:val="28"/>
              </w:rPr>
              <w:t>10 498,00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2</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DD6612" w:rsidP="00B86637">
            <w:pPr>
              <w:rPr>
                <w:rFonts w:ascii="Times New Roman" w:hAnsi="Times New Roman"/>
                <w:color w:val="000000"/>
                <w:sz w:val="28"/>
                <w:szCs w:val="28"/>
              </w:rPr>
            </w:pPr>
            <w:r w:rsidRPr="000616CF">
              <w:rPr>
                <w:rFonts w:ascii="Times New Roman" w:hAnsi="Times New Roman"/>
                <w:color w:val="000000"/>
                <w:sz w:val="28"/>
                <w:szCs w:val="28"/>
              </w:rPr>
              <w:t>Вешалка напольная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384863"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384863"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66561D" w:rsidP="00B86637">
            <w:pPr>
              <w:jc w:val="center"/>
              <w:rPr>
                <w:rFonts w:ascii="Times New Roman" w:hAnsi="Times New Roman"/>
                <w:sz w:val="28"/>
                <w:szCs w:val="28"/>
              </w:rPr>
            </w:pPr>
            <w:r w:rsidRPr="000616CF">
              <w:rPr>
                <w:rFonts w:ascii="Times New Roman" w:hAnsi="Times New Roman"/>
                <w:sz w:val="28"/>
                <w:szCs w:val="28"/>
              </w:rPr>
              <w:t>1 872,00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3</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901FA5" w:rsidP="00B86637">
            <w:pPr>
              <w:rPr>
                <w:rFonts w:ascii="Times New Roman" w:hAnsi="Times New Roman"/>
                <w:color w:val="000000"/>
                <w:sz w:val="28"/>
                <w:szCs w:val="28"/>
              </w:rPr>
            </w:pPr>
            <w:r w:rsidRPr="000616CF">
              <w:rPr>
                <w:rFonts w:ascii="Times New Roman" w:hAnsi="Times New Roman"/>
                <w:color w:val="000000"/>
                <w:sz w:val="28"/>
                <w:szCs w:val="28"/>
              </w:rPr>
              <w:t>Стулья для посетителей</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20</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AF79C9"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7D7462" w:rsidP="00B86637">
            <w:pPr>
              <w:jc w:val="center"/>
              <w:rPr>
                <w:rFonts w:ascii="Times New Roman" w:hAnsi="Times New Roman"/>
                <w:sz w:val="28"/>
                <w:szCs w:val="28"/>
              </w:rPr>
            </w:pPr>
            <w:r>
              <w:rPr>
                <w:rFonts w:ascii="Times New Roman" w:hAnsi="Times New Roman"/>
                <w:sz w:val="28"/>
                <w:szCs w:val="28"/>
              </w:rPr>
              <w:t>655,00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C5518C" w:rsidRPr="000616CF" w:rsidTr="00123FBB">
        <w:trPr>
          <w:trHeight w:val="499"/>
        </w:trPr>
        <w:tc>
          <w:tcPr>
            <w:tcW w:w="105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5518C" w:rsidRPr="000616CF" w:rsidRDefault="007644A8" w:rsidP="007644A8">
            <w:pPr>
              <w:jc w:val="center"/>
              <w:rPr>
                <w:rFonts w:ascii="Times New Roman" w:hAnsi="Times New Roman"/>
                <w:color w:val="000000"/>
                <w:sz w:val="28"/>
                <w:szCs w:val="28"/>
              </w:rPr>
            </w:pPr>
            <w:r w:rsidRPr="007644A8">
              <w:rPr>
                <w:rFonts w:ascii="Times New Roman" w:hAnsi="Times New Roman"/>
                <w:color w:val="000000"/>
                <w:sz w:val="28"/>
                <w:szCs w:val="28"/>
              </w:rPr>
              <w:t>Ведущая группа должностей муниципальной службы</w:t>
            </w:r>
          </w:p>
        </w:tc>
      </w:tr>
      <w:tr w:rsidR="00C5518C" w:rsidRPr="000616CF" w:rsidTr="00123FBB">
        <w:trPr>
          <w:trHeight w:val="499"/>
        </w:trPr>
        <w:tc>
          <w:tcPr>
            <w:tcW w:w="105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5518C" w:rsidRPr="000616CF" w:rsidRDefault="00C5518C" w:rsidP="00B86637">
            <w:pPr>
              <w:rPr>
                <w:rFonts w:ascii="Times New Roman" w:hAnsi="Times New Roman"/>
                <w:color w:val="000000"/>
                <w:sz w:val="28"/>
                <w:szCs w:val="28"/>
              </w:rPr>
            </w:pPr>
            <w:r w:rsidRPr="000616CF">
              <w:rPr>
                <w:rFonts w:ascii="Times New Roman" w:hAnsi="Times New Roman"/>
                <w:color w:val="000000"/>
                <w:sz w:val="28"/>
                <w:szCs w:val="28"/>
              </w:rPr>
              <w:t>Гарнитур кабинетный или набор однотипной мебели</w:t>
            </w:r>
          </w:p>
        </w:tc>
      </w:tr>
      <w:tr w:rsidR="00376155" w:rsidRPr="000616CF" w:rsidTr="00B6793D">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1</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224028" w:rsidP="00B86637">
            <w:pPr>
              <w:rPr>
                <w:rFonts w:ascii="Times New Roman" w:hAnsi="Times New Roman"/>
                <w:color w:val="000000"/>
                <w:sz w:val="28"/>
                <w:szCs w:val="28"/>
              </w:rPr>
            </w:pPr>
            <w:r w:rsidRPr="000616CF">
              <w:rPr>
                <w:rFonts w:ascii="Times New Roman" w:hAnsi="Times New Roman"/>
                <w:color w:val="000000"/>
                <w:sz w:val="28"/>
                <w:szCs w:val="28"/>
              </w:rPr>
              <w:t>Стол руководителя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FE5E63"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FE5E63"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FE5E63" w:rsidP="00B86637">
            <w:pPr>
              <w:jc w:val="center"/>
              <w:rPr>
                <w:rFonts w:ascii="Times New Roman" w:hAnsi="Times New Roman"/>
                <w:sz w:val="28"/>
                <w:szCs w:val="28"/>
              </w:rPr>
            </w:pPr>
            <w:r w:rsidRPr="000616CF">
              <w:rPr>
                <w:rFonts w:ascii="Times New Roman" w:hAnsi="Times New Roman"/>
                <w:sz w:val="28"/>
                <w:szCs w:val="28"/>
              </w:rPr>
              <w:t>10 447,00</w:t>
            </w:r>
            <w:r w:rsidR="00C5518C" w:rsidRPr="000616CF">
              <w:rPr>
                <w:rFonts w:ascii="Times New Roman" w:hAnsi="Times New Roman"/>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B6793D">
        <w:trPr>
          <w:trHeight w:val="499"/>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2</w:t>
            </w:r>
          </w:p>
        </w:tc>
        <w:tc>
          <w:tcPr>
            <w:tcW w:w="2995" w:type="dxa"/>
            <w:gridSpan w:val="2"/>
            <w:tcBorders>
              <w:top w:val="single" w:sz="4" w:space="0" w:color="auto"/>
              <w:left w:val="nil"/>
              <w:bottom w:val="single" w:sz="4" w:space="0" w:color="auto"/>
              <w:right w:val="single" w:sz="4" w:space="0" w:color="auto"/>
            </w:tcBorders>
            <w:shd w:val="clear" w:color="auto" w:fill="auto"/>
            <w:vAlign w:val="center"/>
            <w:hideMark/>
          </w:tcPr>
          <w:p w:rsidR="00C5518C" w:rsidRPr="000616CF" w:rsidRDefault="00224028" w:rsidP="00224028">
            <w:pPr>
              <w:rPr>
                <w:rFonts w:ascii="Times New Roman" w:hAnsi="Times New Roman"/>
                <w:color w:val="000000"/>
                <w:sz w:val="28"/>
                <w:szCs w:val="28"/>
              </w:rPr>
            </w:pPr>
            <w:r w:rsidRPr="000616CF">
              <w:rPr>
                <w:rFonts w:ascii="Times New Roman" w:hAnsi="Times New Roman"/>
                <w:color w:val="000000"/>
                <w:sz w:val="28"/>
                <w:szCs w:val="28"/>
              </w:rPr>
              <w:t xml:space="preserve">Приставка к столу с </w:t>
            </w:r>
            <w:r w:rsidRPr="000616CF">
              <w:rPr>
                <w:rFonts w:ascii="Times New Roman" w:hAnsi="Times New Roman"/>
                <w:color w:val="000000"/>
                <w:sz w:val="28"/>
                <w:szCs w:val="28"/>
              </w:rPr>
              <w:lastRenderedPageBreak/>
              <w:t>опорой</w:t>
            </w:r>
            <w:r w:rsidR="003F509F" w:rsidRPr="000616CF">
              <w:rPr>
                <w:rFonts w:ascii="Times New Roman" w:hAnsi="Times New Roman"/>
                <w:color w:val="000000"/>
                <w:sz w:val="28"/>
                <w:szCs w:val="2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lastRenderedPageBreak/>
              <w:t>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518C" w:rsidRPr="000616CF" w:rsidRDefault="003F509F"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5518C" w:rsidRPr="000616CF" w:rsidRDefault="003F509F"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5518C" w:rsidRPr="000616CF" w:rsidRDefault="003F509F" w:rsidP="00B86637">
            <w:pPr>
              <w:jc w:val="center"/>
              <w:rPr>
                <w:rFonts w:ascii="Times New Roman" w:hAnsi="Times New Roman"/>
                <w:sz w:val="28"/>
                <w:szCs w:val="28"/>
              </w:rPr>
            </w:pPr>
            <w:r w:rsidRPr="000616CF">
              <w:rPr>
                <w:rFonts w:ascii="Times New Roman" w:hAnsi="Times New Roman"/>
                <w:sz w:val="28"/>
                <w:szCs w:val="28"/>
              </w:rPr>
              <w:t>5 120,00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lastRenderedPageBreak/>
              <w:t>3</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224028" w:rsidP="00B86637">
            <w:pPr>
              <w:rPr>
                <w:rFonts w:ascii="Times New Roman" w:hAnsi="Times New Roman"/>
                <w:color w:val="000000"/>
                <w:sz w:val="28"/>
                <w:szCs w:val="28"/>
              </w:rPr>
            </w:pPr>
            <w:r w:rsidRPr="000616CF">
              <w:rPr>
                <w:rFonts w:ascii="Times New Roman" w:hAnsi="Times New Roman"/>
                <w:color w:val="000000"/>
                <w:sz w:val="28"/>
                <w:szCs w:val="28"/>
              </w:rPr>
              <w:t>Тумба подкатная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2056E0"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2056E0"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2056E0" w:rsidP="00B86637">
            <w:pPr>
              <w:jc w:val="center"/>
              <w:rPr>
                <w:rFonts w:ascii="Times New Roman" w:hAnsi="Times New Roman"/>
                <w:sz w:val="28"/>
                <w:szCs w:val="28"/>
              </w:rPr>
            </w:pPr>
            <w:r w:rsidRPr="000616CF">
              <w:rPr>
                <w:rFonts w:ascii="Times New Roman" w:hAnsi="Times New Roman"/>
                <w:sz w:val="28"/>
                <w:szCs w:val="28"/>
              </w:rPr>
              <w:t>5 776,00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4</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224028" w:rsidP="00B86637">
            <w:pPr>
              <w:rPr>
                <w:rFonts w:ascii="Times New Roman" w:hAnsi="Times New Roman"/>
                <w:color w:val="000000"/>
                <w:sz w:val="28"/>
                <w:szCs w:val="28"/>
              </w:rPr>
            </w:pPr>
            <w:r w:rsidRPr="000616CF">
              <w:rPr>
                <w:rFonts w:ascii="Times New Roman" w:hAnsi="Times New Roman"/>
                <w:color w:val="000000"/>
                <w:sz w:val="28"/>
                <w:szCs w:val="28"/>
              </w:rPr>
              <w:t>Шкаф низкий закрытый</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AC629D"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AC629D"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AC629D" w:rsidP="00B86637">
            <w:pPr>
              <w:jc w:val="center"/>
              <w:rPr>
                <w:rFonts w:ascii="Times New Roman" w:hAnsi="Times New Roman"/>
                <w:sz w:val="28"/>
                <w:szCs w:val="28"/>
              </w:rPr>
            </w:pPr>
            <w:r w:rsidRPr="000616CF">
              <w:rPr>
                <w:rFonts w:ascii="Times New Roman" w:hAnsi="Times New Roman"/>
                <w:sz w:val="28"/>
                <w:szCs w:val="28"/>
              </w:rPr>
              <w:t>6 942,00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792AE3" w:rsidP="00B86637">
            <w:pPr>
              <w:jc w:val="center"/>
              <w:rPr>
                <w:rFonts w:ascii="Times New Roman" w:hAnsi="Times New Roman"/>
                <w:color w:val="000000"/>
                <w:sz w:val="28"/>
                <w:szCs w:val="28"/>
              </w:rPr>
            </w:pPr>
            <w:r w:rsidRPr="000616CF">
              <w:rPr>
                <w:rFonts w:ascii="Times New Roman" w:hAnsi="Times New Roman"/>
                <w:color w:val="000000"/>
                <w:sz w:val="28"/>
                <w:szCs w:val="28"/>
              </w:rPr>
              <w:t>5</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224028" w:rsidP="00B86637">
            <w:pPr>
              <w:rPr>
                <w:rFonts w:ascii="Times New Roman" w:hAnsi="Times New Roman"/>
                <w:color w:val="000000"/>
                <w:sz w:val="28"/>
                <w:szCs w:val="28"/>
              </w:rPr>
            </w:pPr>
            <w:r w:rsidRPr="000616CF">
              <w:rPr>
                <w:rFonts w:ascii="Times New Roman" w:hAnsi="Times New Roman"/>
                <w:color w:val="000000"/>
                <w:sz w:val="28"/>
                <w:szCs w:val="28"/>
              </w:rPr>
              <w:t>Гардероб</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792AE3"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792AE3"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792AE3" w:rsidP="00B86637">
            <w:pPr>
              <w:jc w:val="center"/>
              <w:rPr>
                <w:rFonts w:ascii="Times New Roman" w:hAnsi="Times New Roman"/>
                <w:sz w:val="28"/>
                <w:szCs w:val="28"/>
              </w:rPr>
            </w:pPr>
            <w:r w:rsidRPr="000616CF">
              <w:rPr>
                <w:rFonts w:ascii="Times New Roman" w:hAnsi="Times New Roman"/>
                <w:sz w:val="28"/>
                <w:szCs w:val="28"/>
              </w:rPr>
              <w:t>5 741,00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1121E2" w:rsidP="00B86637">
            <w:pPr>
              <w:jc w:val="center"/>
              <w:rPr>
                <w:rFonts w:ascii="Times New Roman" w:hAnsi="Times New Roman"/>
                <w:color w:val="000000"/>
                <w:sz w:val="28"/>
                <w:szCs w:val="28"/>
              </w:rPr>
            </w:pPr>
            <w:r w:rsidRPr="000616CF">
              <w:rPr>
                <w:rFonts w:ascii="Times New Roman" w:hAnsi="Times New Roman"/>
                <w:color w:val="000000"/>
                <w:sz w:val="28"/>
                <w:szCs w:val="28"/>
              </w:rPr>
              <w:t>6</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224028" w:rsidP="00B86637">
            <w:pPr>
              <w:rPr>
                <w:rFonts w:ascii="Times New Roman" w:hAnsi="Times New Roman"/>
                <w:color w:val="000000"/>
                <w:sz w:val="28"/>
                <w:szCs w:val="28"/>
              </w:rPr>
            </w:pPr>
            <w:r w:rsidRPr="000616CF">
              <w:rPr>
                <w:rFonts w:ascii="Times New Roman" w:hAnsi="Times New Roman"/>
                <w:color w:val="000000"/>
                <w:sz w:val="28"/>
                <w:szCs w:val="28"/>
              </w:rPr>
              <w:t>Стеллаж широкий</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191846"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191846"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191846" w:rsidP="00B86637">
            <w:pPr>
              <w:jc w:val="center"/>
              <w:rPr>
                <w:rFonts w:ascii="Times New Roman" w:hAnsi="Times New Roman"/>
                <w:sz w:val="28"/>
                <w:szCs w:val="28"/>
              </w:rPr>
            </w:pPr>
            <w:r w:rsidRPr="000616CF">
              <w:rPr>
                <w:rFonts w:ascii="Times New Roman" w:hAnsi="Times New Roman"/>
                <w:sz w:val="28"/>
                <w:szCs w:val="28"/>
              </w:rPr>
              <w:t>5 074,00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C5518C" w:rsidRPr="000616CF" w:rsidTr="00123FBB">
        <w:trPr>
          <w:trHeight w:val="499"/>
        </w:trPr>
        <w:tc>
          <w:tcPr>
            <w:tcW w:w="105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5518C" w:rsidRPr="000616CF" w:rsidRDefault="00C5518C" w:rsidP="00B86637">
            <w:pPr>
              <w:rPr>
                <w:rFonts w:ascii="Times New Roman" w:hAnsi="Times New Roman"/>
                <w:color w:val="000000"/>
                <w:sz w:val="28"/>
                <w:szCs w:val="28"/>
              </w:rPr>
            </w:pPr>
            <w:r w:rsidRPr="000616CF">
              <w:rPr>
                <w:rFonts w:ascii="Times New Roman" w:hAnsi="Times New Roman"/>
                <w:color w:val="000000"/>
                <w:sz w:val="28"/>
                <w:szCs w:val="28"/>
              </w:rPr>
              <w:t>Иные предметы</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1</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F869C5" w:rsidP="00B86637">
            <w:pPr>
              <w:rPr>
                <w:rFonts w:ascii="Times New Roman" w:hAnsi="Times New Roman"/>
                <w:color w:val="000000"/>
                <w:sz w:val="28"/>
                <w:szCs w:val="28"/>
              </w:rPr>
            </w:pPr>
            <w:r w:rsidRPr="000616CF">
              <w:rPr>
                <w:rFonts w:ascii="Times New Roman" w:hAnsi="Times New Roman"/>
                <w:color w:val="000000"/>
                <w:sz w:val="28"/>
                <w:szCs w:val="28"/>
              </w:rPr>
              <w:t>Кресло руководителя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 </w:t>
            </w:r>
            <w:r w:rsidR="00DD4F37"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9E729B"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9E729B"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0E76AB" w:rsidP="00B86637">
            <w:pPr>
              <w:jc w:val="center"/>
              <w:rPr>
                <w:rFonts w:ascii="Times New Roman" w:hAnsi="Times New Roman"/>
                <w:sz w:val="28"/>
                <w:szCs w:val="28"/>
              </w:rPr>
            </w:pPr>
            <w:r w:rsidRPr="000616CF">
              <w:rPr>
                <w:rFonts w:ascii="Times New Roman" w:hAnsi="Times New Roman"/>
                <w:sz w:val="28"/>
                <w:szCs w:val="28"/>
              </w:rPr>
              <w:t>6 998,00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2</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323891" w:rsidP="00B86637">
            <w:pPr>
              <w:rPr>
                <w:rFonts w:ascii="Times New Roman" w:hAnsi="Times New Roman"/>
                <w:color w:val="000000"/>
                <w:sz w:val="28"/>
                <w:szCs w:val="28"/>
              </w:rPr>
            </w:pPr>
            <w:r w:rsidRPr="000616CF">
              <w:rPr>
                <w:rFonts w:ascii="Times New Roman" w:hAnsi="Times New Roman"/>
                <w:color w:val="000000"/>
                <w:sz w:val="28"/>
                <w:szCs w:val="28"/>
              </w:rPr>
              <w:t>Стулья для посетителей</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 </w:t>
            </w:r>
            <w:r w:rsidR="00DD4F37"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323891" w:rsidP="00B86637">
            <w:pPr>
              <w:jc w:val="center"/>
              <w:rPr>
                <w:rFonts w:ascii="Times New Roman" w:hAnsi="Times New Roman"/>
                <w:sz w:val="28"/>
                <w:szCs w:val="28"/>
              </w:rPr>
            </w:pPr>
            <w:r w:rsidRPr="000616CF">
              <w:rPr>
                <w:rFonts w:ascii="Times New Roman" w:hAnsi="Times New Roman"/>
                <w:sz w:val="28"/>
                <w:szCs w:val="28"/>
              </w:rPr>
              <w:t>3</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323891"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323891" w:rsidP="00B86637">
            <w:pPr>
              <w:jc w:val="center"/>
              <w:rPr>
                <w:rFonts w:ascii="Times New Roman" w:hAnsi="Times New Roman"/>
                <w:sz w:val="28"/>
                <w:szCs w:val="28"/>
              </w:rPr>
            </w:pPr>
            <w:r w:rsidRPr="000616CF">
              <w:rPr>
                <w:rFonts w:ascii="Times New Roman" w:hAnsi="Times New Roman"/>
                <w:sz w:val="28"/>
                <w:szCs w:val="28"/>
              </w:rPr>
              <w:t>1 965,00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376155" w:rsidRPr="000616CF" w:rsidTr="00123FBB">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C5518C" w:rsidRPr="000616CF" w:rsidRDefault="0019416D" w:rsidP="00B86637">
            <w:pPr>
              <w:jc w:val="center"/>
              <w:rPr>
                <w:rFonts w:ascii="Times New Roman" w:hAnsi="Times New Roman"/>
                <w:color w:val="000000"/>
                <w:sz w:val="28"/>
                <w:szCs w:val="28"/>
              </w:rPr>
            </w:pPr>
            <w:r w:rsidRPr="000616CF">
              <w:rPr>
                <w:rFonts w:ascii="Times New Roman" w:hAnsi="Times New Roman"/>
                <w:color w:val="000000"/>
                <w:sz w:val="28"/>
                <w:szCs w:val="28"/>
              </w:rPr>
              <w:t>3</w:t>
            </w:r>
          </w:p>
        </w:tc>
        <w:tc>
          <w:tcPr>
            <w:tcW w:w="2995" w:type="dxa"/>
            <w:gridSpan w:val="2"/>
            <w:tcBorders>
              <w:top w:val="nil"/>
              <w:left w:val="nil"/>
              <w:bottom w:val="single" w:sz="4" w:space="0" w:color="auto"/>
              <w:right w:val="single" w:sz="4" w:space="0" w:color="auto"/>
            </w:tcBorders>
            <w:shd w:val="clear" w:color="auto" w:fill="auto"/>
            <w:vAlign w:val="center"/>
            <w:hideMark/>
          </w:tcPr>
          <w:p w:rsidR="00C5518C" w:rsidRPr="000616CF" w:rsidRDefault="00877D04" w:rsidP="00B86637">
            <w:pPr>
              <w:rPr>
                <w:rFonts w:ascii="Times New Roman" w:hAnsi="Times New Roman"/>
                <w:color w:val="000000"/>
                <w:sz w:val="28"/>
                <w:szCs w:val="28"/>
              </w:rPr>
            </w:pPr>
            <w:r w:rsidRPr="000616CF">
              <w:rPr>
                <w:rFonts w:ascii="Times New Roman" w:hAnsi="Times New Roman"/>
                <w:color w:val="000000"/>
                <w:sz w:val="28"/>
                <w:szCs w:val="28"/>
              </w:rPr>
              <w:t>Вешалка напольная</w:t>
            </w:r>
          </w:p>
        </w:tc>
        <w:tc>
          <w:tcPr>
            <w:tcW w:w="851" w:type="dxa"/>
            <w:tcBorders>
              <w:top w:val="nil"/>
              <w:left w:val="nil"/>
              <w:bottom w:val="single" w:sz="4" w:space="0" w:color="auto"/>
              <w:right w:val="single" w:sz="4" w:space="0" w:color="auto"/>
            </w:tcBorders>
            <w:shd w:val="clear" w:color="auto" w:fill="auto"/>
            <w:vAlign w:val="center"/>
            <w:hideMark/>
          </w:tcPr>
          <w:p w:rsidR="00C5518C" w:rsidRPr="000616CF" w:rsidRDefault="00C5518C" w:rsidP="00B86637">
            <w:pPr>
              <w:jc w:val="center"/>
              <w:rPr>
                <w:rFonts w:ascii="Times New Roman" w:hAnsi="Times New Roman"/>
                <w:color w:val="000000"/>
                <w:sz w:val="28"/>
                <w:szCs w:val="28"/>
              </w:rPr>
            </w:pPr>
            <w:r w:rsidRPr="000616CF">
              <w:rPr>
                <w:rFonts w:ascii="Times New Roman" w:hAnsi="Times New Roman"/>
                <w:color w:val="000000"/>
                <w:sz w:val="28"/>
                <w:szCs w:val="28"/>
              </w:rPr>
              <w:t> </w:t>
            </w:r>
            <w:r w:rsidR="00DD4F37" w:rsidRPr="000616CF">
              <w:rPr>
                <w:rFonts w:ascii="Times New Roman" w:hAnsi="Times New Roman"/>
                <w:color w:val="000000"/>
                <w:sz w:val="28"/>
                <w:szCs w:val="28"/>
              </w:rPr>
              <w:t>шт</w:t>
            </w:r>
          </w:p>
        </w:tc>
        <w:tc>
          <w:tcPr>
            <w:tcW w:w="1134" w:type="dxa"/>
            <w:tcBorders>
              <w:top w:val="nil"/>
              <w:left w:val="nil"/>
              <w:bottom w:val="single" w:sz="4" w:space="0" w:color="auto"/>
              <w:right w:val="single" w:sz="4" w:space="0" w:color="auto"/>
            </w:tcBorders>
            <w:shd w:val="clear" w:color="000000" w:fill="FFFFFF"/>
            <w:vAlign w:val="center"/>
            <w:hideMark/>
          </w:tcPr>
          <w:p w:rsidR="00C5518C" w:rsidRPr="000616CF" w:rsidRDefault="0019416D" w:rsidP="00B86637">
            <w:pPr>
              <w:jc w:val="center"/>
              <w:rPr>
                <w:rFonts w:ascii="Times New Roman" w:hAnsi="Times New Roman"/>
                <w:sz w:val="28"/>
                <w:szCs w:val="28"/>
              </w:rPr>
            </w:pPr>
            <w:r w:rsidRPr="000616CF">
              <w:rPr>
                <w:rFonts w:ascii="Times New Roman" w:hAnsi="Times New Roman"/>
                <w:sz w:val="28"/>
                <w:szCs w:val="28"/>
              </w:rPr>
              <w:t>1</w:t>
            </w:r>
            <w:r w:rsidR="00C5518C" w:rsidRPr="000616CF">
              <w:rPr>
                <w:rFonts w:ascii="Times New Roman" w:hAnsi="Times New Roman"/>
                <w:sz w:val="28"/>
                <w:szCs w:val="28"/>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5518C" w:rsidRPr="000616CF" w:rsidRDefault="0019416D" w:rsidP="00B86637">
            <w:pPr>
              <w:jc w:val="center"/>
              <w:rPr>
                <w:rFonts w:ascii="Times New Roman" w:hAnsi="Times New Roman"/>
                <w:sz w:val="28"/>
                <w:szCs w:val="28"/>
              </w:rPr>
            </w:pPr>
            <w:r w:rsidRPr="000616CF">
              <w:rPr>
                <w:rFonts w:ascii="Times New Roman" w:hAnsi="Times New Roman"/>
                <w:sz w:val="28"/>
                <w:szCs w:val="28"/>
              </w:rPr>
              <w:t>7</w:t>
            </w:r>
            <w:r w:rsidR="00C5518C" w:rsidRPr="000616C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C5518C" w:rsidRPr="000616CF" w:rsidRDefault="0019416D" w:rsidP="00B86637">
            <w:pPr>
              <w:jc w:val="center"/>
              <w:rPr>
                <w:rFonts w:ascii="Times New Roman" w:hAnsi="Times New Roman"/>
                <w:sz w:val="28"/>
                <w:szCs w:val="28"/>
              </w:rPr>
            </w:pPr>
            <w:r w:rsidRPr="000616CF">
              <w:rPr>
                <w:rFonts w:ascii="Times New Roman" w:hAnsi="Times New Roman"/>
                <w:sz w:val="28"/>
                <w:szCs w:val="28"/>
              </w:rPr>
              <w:t>1 530,00</w:t>
            </w:r>
          </w:p>
        </w:tc>
        <w:tc>
          <w:tcPr>
            <w:tcW w:w="1276" w:type="dxa"/>
            <w:tcBorders>
              <w:top w:val="nil"/>
              <w:left w:val="nil"/>
              <w:bottom w:val="single" w:sz="4" w:space="0" w:color="auto"/>
              <w:right w:val="single" w:sz="4" w:space="0" w:color="auto"/>
            </w:tcBorders>
            <w:shd w:val="clear" w:color="000000" w:fill="FFFFFF"/>
            <w:vAlign w:val="center"/>
            <w:hideMark/>
          </w:tcPr>
          <w:p w:rsidR="00C5518C" w:rsidRPr="000616CF" w:rsidRDefault="00C5518C" w:rsidP="00B86637">
            <w:pPr>
              <w:jc w:val="center"/>
              <w:rPr>
                <w:rFonts w:ascii="Times New Roman" w:hAnsi="Times New Roman"/>
                <w:sz w:val="28"/>
                <w:szCs w:val="28"/>
              </w:rPr>
            </w:pPr>
            <w:r w:rsidRPr="000616CF">
              <w:rPr>
                <w:rFonts w:ascii="Times New Roman" w:hAnsi="Times New Roman"/>
                <w:sz w:val="28"/>
                <w:szCs w:val="28"/>
              </w:rPr>
              <w:t> </w:t>
            </w:r>
          </w:p>
        </w:tc>
      </w:tr>
      <w:tr w:rsidR="00C5518C" w:rsidRPr="000616CF" w:rsidTr="00123FBB">
        <w:trPr>
          <w:trHeight w:val="593"/>
        </w:trPr>
        <w:tc>
          <w:tcPr>
            <w:tcW w:w="10505"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518C" w:rsidRPr="000616CF" w:rsidRDefault="00AF4ECD" w:rsidP="00B86637">
            <w:pPr>
              <w:jc w:val="center"/>
              <w:rPr>
                <w:rFonts w:ascii="Times New Roman" w:hAnsi="Times New Roman"/>
                <w:color w:val="000000"/>
                <w:sz w:val="28"/>
                <w:szCs w:val="28"/>
              </w:rPr>
            </w:pPr>
            <w:r>
              <w:rPr>
                <w:rFonts w:ascii="Times New Roman" w:hAnsi="Times New Roman"/>
                <w:color w:val="000000"/>
                <w:sz w:val="28"/>
                <w:szCs w:val="28"/>
              </w:rPr>
              <w:t>С</w:t>
            </w:r>
            <w:r w:rsidRPr="00AF4ECD">
              <w:rPr>
                <w:rFonts w:ascii="Times New Roman" w:hAnsi="Times New Roman"/>
                <w:color w:val="000000"/>
                <w:sz w:val="28"/>
                <w:szCs w:val="28"/>
              </w:rPr>
              <w:t>таршая группа должностей муниципальной службы, работники осуществляющие техническое обслуживание и группа (служба) по централизованному обслуживанию муниципальных учреждений, подведомственных Отделу культуры</w:t>
            </w:r>
          </w:p>
        </w:tc>
      </w:tr>
      <w:tr w:rsidR="00C5518C" w:rsidRPr="000616CF" w:rsidTr="00877D04">
        <w:trPr>
          <w:trHeight w:val="570"/>
        </w:trPr>
        <w:tc>
          <w:tcPr>
            <w:tcW w:w="10505" w:type="dxa"/>
            <w:gridSpan w:val="8"/>
            <w:vMerge/>
            <w:tcBorders>
              <w:top w:val="single" w:sz="8" w:space="0" w:color="auto"/>
              <w:left w:val="single" w:sz="8" w:space="0" w:color="auto"/>
              <w:bottom w:val="single" w:sz="8" w:space="0" w:color="000000"/>
              <w:right w:val="single" w:sz="8" w:space="0" w:color="000000"/>
            </w:tcBorders>
            <w:vAlign w:val="center"/>
            <w:hideMark/>
          </w:tcPr>
          <w:p w:rsidR="00C5518C" w:rsidRPr="000616CF" w:rsidRDefault="00C5518C" w:rsidP="00B86637">
            <w:pPr>
              <w:rPr>
                <w:rFonts w:ascii="Times New Roman" w:hAnsi="Times New Roman"/>
                <w:color w:val="000000"/>
                <w:sz w:val="28"/>
                <w:szCs w:val="28"/>
              </w:rPr>
            </w:pPr>
          </w:p>
        </w:tc>
      </w:tr>
      <w:tr w:rsidR="00C5518C" w:rsidRPr="000616CF" w:rsidTr="00123FBB">
        <w:trPr>
          <w:trHeight w:val="330"/>
        </w:trPr>
        <w:tc>
          <w:tcPr>
            <w:tcW w:w="1050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5518C" w:rsidRPr="000616CF" w:rsidRDefault="00C5518C" w:rsidP="00B86637">
            <w:pPr>
              <w:rPr>
                <w:rFonts w:ascii="Times New Roman" w:hAnsi="Times New Roman"/>
                <w:color w:val="000000"/>
                <w:sz w:val="28"/>
                <w:szCs w:val="28"/>
              </w:rPr>
            </w:pPr>
            <w:r w:rsidRPr="000616CF">
              <w:rPr>
                <w:rFonts w:ascii="Times New Roman" w:hAnsi="Times New Roman"/>
                <w:color w:val="000000"/>
                <w:sz w:val="28"/>
                <w:szCs w:val="28"/>
              </w:rPr>
              <w:t>Гарнитур кабинетный или набор однотипной мебели</w:t>
            </w:r>
          </w:p>
        </w:tc>
      </w:tr>
      <w:tr w:rsidR="00CA2DBA"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1</w:t>
            </w:r>
          </w:p>
        </w:tc>
        <w:tc>
          <w:tcPr>
            <w:tcW w:w="2964" w:type="dxa"/>
            <w:tcBorders>
              <w:top w:val="nil"/>
              <w:left w:val="nil"/>
              <w:bottom w:val="single" w:sz="4" w:space="0" w:color="auto"/>
              <w:right w:val="single" w:sz="4" w:space="0" w:color="auto"/>
            </w:tcBorders>
            <w:shd w:val="clear" w:color="auto" w:fill="auto"/>
            <w:hideMark/>
          </w:tcPr>
          <w:p w:rsidR="00CA2DBA" w:rsidRPr="000616CF" w:rsidRDefault="00CA2DBA" w:rsidP="00933C0D">
            <w:pPr>
              <w:rPr>
                <w:rFonts w:ascii="Times New Roman" w:hAnsi="Times New Roman"/>
                <w:sz w:val="28"/>
                <w:szCs w:val="28"/>
              </w:rPr>
            </w:pPr>
            <w:r w:rsidRPr="000616CF">
              <w:rPr>
                <w:rFonts w:ascii="Times New Roman" w:hAnsi="Times New Roman"/>
                <w:sz w:val="28"/>
                <w:szCs w:val="28"/>
              </w:rPr>
              <w:t>Стол</w:t>
            </w:r>
          </w:p>
        </w:tc>
        <w:tc>
          <w:tcPr>
            <w:tcW w:w="851" w:type="dxa"/>
            <w:tcBorders>
              <w:top w:val="nil"/>
              <w:left w:val="nil"/>
              <w:bottom w:val="single" w:sz="4" w:space="0" w:color="auto"/>
              <w:right w:val="single" w:sz="4" w:space="0" w:color="auto"/>
            </w:tcBorders>
            <w:shd w:val="clear" w:color="auto" w:fill="auto"/>
            <w:hideMark/>
          </w:tcPr>
          <w:p w:rsidR="00CA2DBA" w:rsidRPr="000616CF" w:rsidRDefault="00CA2DBA"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4 486,00</w:t>
            </w:r>
          </w:p>
        </w:tc>
        <w:tc>
          <w:tcPr>
            <w:tcW w:w="1276"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p>
        </w:tc>
      </w:tr>
      <w:tr w:rsidR="00CA2DBA"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2</w:t>
            </w:r>
          </w:p>
        </w:tc>
        <w:tc>
          <w:tcPr>
            <w:tcW w:w="2964" w:type="dxa"/>
            <w:tcBorders>
              <w:top w:val="nil"/>
              <w:left w:val="nil"/>
              <w:bottom w:val="single" w:sz="4" w:space="0" w:color="auto"/>
              <w:right w:val="single" w:sz="4" w:space="0" w:color="auto"/>
            </w:tcBorders>
            <w:shd w:val="clear" w:color="auto" w:fill="auto"/>
            <w:hideMark/>
          </w:tcPr>
          <w:p w:rsidR="00CA2DBA" w:rsidRPr="000616CF" w:rsidRDefault="00CA2DBA" w:rsidP="00933C0D">
            <w:pPr>
              <w:rPr>
                <w:rFonts w:ascii="Times New Roman" w:hAnsi="Times New Roman"/>
                <w:sz w:val="28"/>
                <w:szCs w:val="28"/>
              </w:rPr>
            </w:pPr>
            <w:r w:rsidRPr="000616CF">
              <w:rPr>
                <w:rFonts w:ascii="Times New Roman" w:hAnsi="Times New Roman"/>
                <w:sz w:val="28"/>
                <w:szCs w:val="28"/>
              </w:rPr>
              <w:t>Тумба подкатная</w:t>
            </w:r>
          </w:p>
        </w:tc>
        <w:tc>
          <w:tcPr>
            <w:tcW w:w="851" w:type="dxa"/>
            <w:tcBorders>
              <w:top w:val="nil"/>
              <w:left w:val="nil"/>
              <w:bottom w:val="single" w:sz="4" w:space="0" w:color="auto"/>
              <w:right w:val="single" w:sz="4" w:space="0" w:color="auto"/>
            </w:tcBorders>
            <w:shd w:val="clear" w:color="auto" w:fill="auto"/>
            <w:hideMark/>
          </w:tcPr>
          <w:p w:rsidR="00CA2DBA" w:rsidRPr="000616CF" w:rsidRDefault="00CA2DBA"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3 016,00</w:t>
            </w:r>
          </w:p>
        </w:tc>
        <w:tc>
          <w:tcPr>
            <w:tcW w:w="1276"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p>
        </w:tc>
      </w:tr>
      <w:tr w:rsidR="00CA2DBA"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3</w:t>
            </w:r>
          </w:p>
        </w:tc>
        <w:tc>
          <w:tcPr>
            <w:tcW w:w="2964" w:type="dxa"/>
            <w:tcBorders>
              <w:top w:val="nil"/>
              <w:left w:val="nil"/>
              <w:bottom w:val="single" w:sz="4" w:space="0" w:color="auto"/>
              <w:right w:val="single" w:sz="4" w:space="0" w:color="auto"/>
            </w:tcBorders>
            <w:shd w:val="clear" w:color="auto" w:fill="auto"/>
            <w:hideMark/>
          </w:tcPr>
          <w:p w:rsidR="00CA2DBA" w:rsidRPr="000616CF" w:rsidRDefault="00CA2DBA" w:rsidP="00933C0D">
            <w:pPr>
              <w:rPr>
                <w:rFonts w:ascii="Times New Roman" w:hAnsi="Times New Roman"/>
                <w:sz w:val="28"/>
                <w:szCs w:val="28"/>
              </w:rPr>
            </w:pPr>
            <w:r w:rsidRPr="000616CF">
              <w:rPr>
                <w:rFonts w:ascii="Times New Roman" w:hAnsi="Times New Roman"/>
                <w:sz w:val="28"/>
                <w:szCs w:val="28"/>
              </w:rPr>
              <w:t>Тумба под оргтехнику</w:t>
            </w:r>
          </w:p>
        </w:tc>
        <w:tc>
          <w:tcPr>
            <w:tcW w:w="851" w:type="dxa"/>
            <w:tcBorders>
              <w:top w:val="nil"/>
              <w:left w:val="nil"/>
              <w:bottom w:val="single" w:sz="4" w:space="0" w:color="auto"/>
              <w:right w:val="single" w:sz="4" w:space="0" w:color="auto"/>
            </w:tcBorders>
            <w:shd w:val="clear" w:color="auto" w:fill="auto"/>
            <w:hideMark/>
          </w:tcPr>
          <w:p w:rsidR="00CA2DBA" w:rsidRPr="000616CF" w:rsidRDefault="00CA2DBA"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3 683,00</w:t>
            </w:r>
          </w:p>
        </w:tc>
        <w:tc>
          <w:tcPr>
            <w:tcW w:w="1276"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p>
        </w:tc>
      </w:tr>
      <w:tr w:rsidR="00CA2DBA"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4</w:t>
            </w:r>
          </w:p>
        </w:tc>
        <w:tc>
          <w:tcPr>
            <w:tcW w:w="2964" w:type="dxa"/>
            <w:tcBorders>
              <w:top w:val="nil"/>
              <w:left w:val="nil"/>
              <w:bottom w:val="single" w:sz="4" w:space="0" w:color="auto"/>
              <w:right w:val="single" w:sz="4" w:space="0" w:color="auto"/>
            </w:tcBorders>
            <w:shd w:val="clear" w:color="auto" w:fill="auto"/>
            <w:hideMark/>
          </w:tcPr>
          <w:p w:rsidR="00CA2DBA" w:rsidRPr="000616CF" w:rsidRDefault="00CA2DBA" w:rsidP="00933C0D">
            <w:pPr>
              <w:rPr>
                <w:rFonts w:ascii="Times New Roman" w:hAnsi="Times New Roman"/>
                <w:sz w:val="28"/>
                <w:szCs w:val="28"/>
              </w:rPr>
            </w:pPr>
            <w:r w:rsidRPr="000616CF">
              <w:rPr>
                <w:rFonts w:ascii="Times New Roman" w:hAnsi="Times New Roman"/>
                <w:sz w:val="28"/>
                <w:szCs w:val="28"/>
              </w:rPr>
              <w:t>Шкаф полузакрытый</w:t>
            </w:r>
          </w:p>
        </w:tc>
        <w:tc>
          <w:tcPr>
            <w:tcW w:w="851" w:type="dxa"/>
            <w:tcBorders>
              <w:top w:val="nil"/>
              <w:left w:val="nil"/>
              <w:bottom w:val="single" w:sz="4" w:space="0" w:color="auto"/>
              <w:right w:val="single" w:sz="4" w:space="0" w:color="auto"/>
            </w:tcBorders>
            <w:shd w:val="clear" w:color="auto" w:fill="auto"/>
            <w:hideMark/>
          </w:tcPr>
          <w:p w:rsidR="00CA2DBA" w:rsidRPr="000616CF" w:rsidRDefault="00CA2DBA"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r w:rsidRPr="000616CF">
              <w:rPr>
                <w:rFonts w:ascii="Times New Roman" w:hAnsi="Times New Roman"/>
                <w:sz w:val="28"/>
                <w:szCs w:val="28"/>
              </w:rPr>
              <w:t>4 999,00</w:t>
            </w:r>
          </w:p>
        </w:tc>
        <w:tc>
          <w:tcPr>
            <w:tcW w:w="1276" w:type="dxa"/>
            <w:tcBorders>
              <w:top w:val="nil"/>
              <w:left w:val="nil"/>
              <w:bottom w:val="single" w:sz="4" w:space="0" w:color="auto"/>
              <w:right w:val="single" w:sz="4" w:space="0" w:color="auto"/>
            </w:tcBorders>
            <w:shd w:val="clear" w:color="000000" w:fill="FFFFFF"/>
            <w:hideMark/>
          </w:tcPr>
          <w:p w:rsidR="00CA2DBA" w:rsidRPr="000616CF" w:rsidRDefault="00CA2DBA" w:rsidP="00CA2DBA">
            <w:pPr>
              <w:jc w:val="center"/>
              <w:rPr>
                <w:rFonts w:ascii="Times New Roman" w:hAnsi="Times New Roman"/>
                <w:sz w:val="28"/>
                <w:szCs w:val="28"/>
              </w:rPr>
            </w:pPr>
          </w:p>
        </w:tc>
      </w:tr>
      <w:tr w:rsidR="00C5518C" w:rsidRPr="000616CF" w:rsidTr="00123FBB">
        <w:trPr>
          <w:trHeight w:val="375"/>
        </w:trPr>
        <w:tc>
          <w:tcPr>
            <w:tcW w:w="105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5518C" w:rsidRPr="000616CF" w:rsidRDefault="00C5518C" w:rsidP="00B86637">
            <w:pPr>
              <w:rPr>
                <w:rFonts w:ascii="Times New Roman" w:hAnsi="Times New Roman"/>
                <w:color w:val="000000"/>
                <w:sz w:val="28"/>
                <w:szCs w:val="28"/>
              </w:rPr>
            </w:pPr>
            <w:r w:rsidRPr="000616CF">
              <w:rPr>
                <w:rFonts w:ascii="Times New Roman" w:hAnsi="Times New Roman"/>
                <w:color w:val="000000"/>
                <w:sz w:val="28"/>
                <w:szCs w:val="28"/>
              </w:rPr>
              <w:t>Иные предметы</w:t>
            </w:r>
          </w:p>
        </w:tc>
      </w:tr>
      <w:tr w:rsidR="00DD4F37"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1</w:t>
            </w:r>
          </w:p>
        </w:tc>
        <w:tc>
          <w:tcPr>
            <w:tcW w:w="2964" w:type="dxa"/>
            <w:tcBorders>
              <w:top w:val="nil"/>
              <w:left w:val="nil"/>
              <w:bottom w:val="single" w:sz="4" w:space="0" w:color="auto"/>
              <w:right w:val="single" w:sz="4" w:space="0" w:color="auto"/>
            </w:tcBorders>
            <w:shd w:val="clear" w:color="auto" w:fill="auto"/>
            <w:hideMark/>
          </w:tcPr>
          <w:p w:rsidR="00DD4F37" w:rsidRPr="000616CF" w:rsidRDefault="00DD4F37" w:rsidP="00933C0D">
            <w:pPr>
              <w:rPr>
                <w:rFonts w:ascii="Times New Roman" w:hAnsi="Times New Roman"/>
                <w:sz w:val="28"/>
                <w:szCs w:val="28"/>
              </w:rPr>
            </w:pPr>
            <w:r w:rsidRPr="000616CF">
              <w:rPr>
                <w:rFonts w:ascii="Times New Roman" w:hAnsi="Times New Roman"/>
                <w:sz w:val="28"/>
                <w:szCs w:val="28"/>
              </w:rPr>
              <w:t>Кресло</w:t>
            </w:r>
          </w:p>
        </w:tc>
        <w:tc>
          <w:tcPr>
            <w:tcW w:w="851" w:type="dxa"/>
            <w:tcBorders>
              <w:top w:val="nil"/>
              <w:left w:val="nil"/>
              <w:bottom w:val="single" w:sz="4" w:space="0" w:color="auto"/>
              <w:right w:val="single" w:sz="4" w:space="0" w:color="auto"/>
            </w:tcBorders>
            <w:shd w:val="clear" w:color="auto" w:fill="auto"/>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1 698,00</w:t>
            </w:r>
          </w:p>
        </w:tc>
        <w:tc>
          <w:tcPr>
            <w:tcW w:w="1276"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p>
        </w:tc>
      </w:tr>
      <w:tr w:rsidR="00DD4F37"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2</w:t>
            </w:r>
          </w:p>
        </w:tc>
        <w:tc>
          <w:tcPr>
            <w:tcW w:w="2964" w:type="dxa"/>
            <w:tcBorders>
              <w:top w:val="nil"/>
              <w:left w:val="nil"/>
              <w:bottom w:val="single" w:sz="4" w:space="0" w:color="auto"/>
              <w:right w:val="single" w:sz="4" w:space="0" w:color="auto"/>
            </w:tcBorders>
            <w:shd w:val="clear" w:color="auto" w:fill="auto"/>
          </w:tcPr>
          <w:p w:rsidR="00DD4F37" w:rsidRPr="000616CF" w:rsidRDefault="00DD4F37" w:rsidP="00933C0D">
            <w:pPr>
              <w:rPr>
                <w:rFonts w:ascii="Times New Roman" w:hAnsi="Times New Roman"/>
                <w:sz w:val="28"/>
                <w:szCs w:val="28"/>
              </w:rPr>
            </w:pPr>
            <w:r w:rsidRPr="000616CF">
              <w:rPr>
                <w:rFonts w:ascii="Times New Roman" w:hAnsi="Times New Roman"/>
                <w:sz w:val="28"/>
                <w:szCs w:val="28"/>
              </w:rPr>
              <w:t>Стулья для посетителей</w:t>
            </w:r>
          </w:p>
        </w:tc>
        <w:tc>
          <w:tcPr>
            <w:tcW w:w="851" w:type="dxa"/>
            <w:tcBorders>
              <w:top w:val="nil"/>
              <w:left w:val="nil"/>
              <w:bottom w:val="single" w:sz="4" w:space="0" w:color="auto"/>
              <w:right w:val="single" w:sz="4" w:space="0" w:color="auto"/>
            </w:tcBorders>
            <w:shd w:val="clear" w:color="auto" w:fill="auto"/>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2</w:t>
            </w:r>
          </w:p>
        </w:tc>
        <w:tc>
          <w:tcPr>
            <w:tcW w:w="1984"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1 310,00</w:t>
            </w:r>
          </w:p>
        </w:tc>
        <w:tc>
          <w:tcPr>
            <w:tcW w:w="1276"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p>
        </w:tc>
      </w:tr>
      <w:tr w:rsidR="00DD4F37"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3</w:t>
            </w:r>
          </w:p>
        </w:tc>
        <w:tc>
          <w:tcPr>
            <w:tcW w:w="2964" w:type="dxa"/>
            <w:tcBorders>
              <w:top w:val="nil"/>
              <w:left w:val="nil"/>
              <w:bottom w:val="single" w:sz="4" w:space="0" w:color="auto"/>
              <w:right w:val="single" w:sz="4" w:space="0" w:color="auto"/>
            </w:tcBorders>
            <w:shd w:val="clear" w:color="auto" w:fill="auto"/>
          </w:tcPr>
          <w:p w:rsidR="00DD4F37" w:rsidRPr="000616CF" w:rsidRDefault="00DD4F37" w:rsidP="00933C0D">
            <w:pPr>
              <w:rPr>
                <w:rFonts w:ascii="Times New Roman" w:hAnsi="Times New Roman"/>
                <w:sz w:val="28"/>
                <w:szCs w:val="28"/>
              </w:rPr>
            </w:pPr>
            <w:r w:rsidRPr="000616CF">
              <w:rPr>
                <w:rFonts w:ascii="Times New Roman" w:hAnsi="Times New Roman"/>
                <w:sz w:val="28"/>
                <w:szCs w:val="28"/>
              </w:rPr>
              <w:t>Полка навесная</w:t>
            </w:r>
          </w:p>
        </w:tc>
        <w:tc>
          <w:tcPr>
            <w:tcW w:w="851" w:type="dxa"/>
            <w:tcBorders>
              <w:top w:val="nil"/>
              <w:left w:val="nil"/>
              <w:bottom w:val="single" w:sz="4" w:space="0" w:color="auto"/>
              <w:right w:val="single" w:sz="4" w:space="0" w:color="auto"/>
            </w:tcBorders>
            <w:shd w:val="clear" w:color="auto" w:fill="auto"/>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2</w:t>
            </w:r>
          </w:p>
        </w:tc>
        <w:tc>
          <w:tcPr>
            <w:tcW w:w="1984"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2 794,00</w:t>
            </w:r>
          </w:p>
        </w:tc>
        <w:tc>
          <w:tcPr>
            <w:tcW w:w="1276" w:type="dxa"/>
            <w:tcBorders>
              <w:top w:val="nil"/>
              <w:left w:val="nil"/>
              <w:bottom w:val="single" w:sz="4" w:space="0" w:color="auto"/>
              <w:right w:val="single" w:sz="4" w:space="0" w:color="auto"/>
            </w:tcBorders>
            <w:shd w:val="clear" w:color="000000" w:fill="FFFFFF"/>
          </w:tcPr>
          <w:p w:rsidR="00DD4F37" w:rsidRPr="000616CF" w:rsidRDefault="00DD4F37" w:rsidP="00DD4F37">
            <w:pPr>
              <w:jc w:val="center"/>
              <w:rPr>
                <w:rFonts w:ascii="Times New Roman" w:hAnsi="Times New Roman"/>
                <w:sz w:val="28"/>
                <w:szCs w:val="28"/>
              </w:rPr>
            </w:pPr>
          </w:p>
        </w:tc>
      </w:tr>
      <w:tr w:rsidR="00DD4F37" w:rsidRPr="000616CF" w:rsidTr="00933C0D">
        <w:trPr>
          <w:trHeight w:val="375"/>
        </w:trPr>
        <w:tc>
          <w:tcPr>
            <w:tcW w:w="737" w:type="dxa"/>
            <w:gridSpan w:val="2"/>
            <w:tcBorders>
              <w:top w:val="nil"/>
              <w:left w:val="single" w:sz="4" w:space="0" w:color="auto"/>
              <w:bottom w:val="single" w:sz="4" w:space="0" w:color="auto"/>
              <w:right w:val="single" w:sz="4" w:space="0" w:color="auto"/>
            </w:tcBorders>
            <w:shd w:val="clear" w:color="auto" w:fill="auto"/>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4</w:t>
            </w:r>
          </w:p>
        </w:tc>
        <w:tc>
          <w:tcPr>
            <w:tcW w:w="2964" w:type="dxa"/>
            <w:tcBorders>
              <w:top w:val="nil"/>
              <w:left w:val="nil"/>
              <w:bottom w:val="single" w:sz="4" w:space="0" w:color="auto"/>
              <w:right w:val="single" w:sz="4" w:space="0" w:color="auto"/>
            </w:tcBorders>
            <w:shd w:val="clear" w:color="auto" w:fill="auto"/>
            <w:hideMark/>
          </w:tcPr>
          <w:p w:rsidR="00DD4F37" w:rsidRPr="000616CF" w:rsidRDefault="00DD4F37" w:rsidP="00933C0D">
            <w:pPr>
              <w:rPr>
                <w:rFonts w:ascii="Times New Roman" w:hAnsi="Times New Roman"/>
                <w:sz w:val="28"/>
                <w:szCs w:val="28"/>
              </w:rPr>
            </w:pPr>
            <w:r w:rsidRPr="000616CF">
              <w:rPr>
                <w:rFonts w:ascii="Times New Roman" w:hAnsi="Times New Roman"/>
                <w:sz w:val="28"/>
                <w:szCs w:val="28"/>
              </w:rPr>
              <w:t>Вешалка напольная</w:t>
            </w:r>
          </w:p>
        </w:tc>
        <w:tc>
          <w:tcPr>
            <w:tcW w:w="851" w:type="dxa"/>
            <w:tcBorders>
              <w:top w:val="nil"/>
              <w:left w:val="nil"/>
              <w:bottom w:val="single" w:sz="4" w:space="0" w:color="auto"/>
              <w:right w:val="single" w:sz="4" w:space="0" w:color="auto"/>
            </w:tcBorders>
            <w:shd w:val="clear" w:color="auto" w:fill="auto"/>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шт</w:t>
            </w:r>
          </w:p>
        </w:tc>
        <w:tc>
          <w:tcPr>
            <w:tcW w:w="1134"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1</w:t>
            </w:r>
          </w:p>
        </w:tc>
        <w:tc>
          <w:tcPr>
            <w:tcW w:w="1984"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7</w:t>
            </w:r>
          </w:p>
        </w:tc>
        <w:tc>
          <w:tcPr>
            <w:tcW w:w="1559"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r w:rsidRPr="000616CF">
              <w:rPr>
                <w:rFonts w:ascii="Times New Roman" w:hAnsi="Times New Roman"/>
                <w:sz w:val="28"/>
                <w:szCs w:val="28"/>
              </w:rPr>
              <w:t>1 530,00</w:t>
            </w:r>
          </w:p>
        </w:tc>
        <w:tc>
          <w:tcPr>
            <w:tcW w:w="1276" w:type="dxa"/>
            <w:tcBorders>
              <w:top w:val="nil"/>
              <w:left w:val="nil"/>
              <w:bottom w:val="single" w:sz="4" w:space="0" w:color="auto"/>
              <w:right w:val="single" w:sz="4" w:space="0" w:color="auto"/>
            </w:tcBorders>
            <w:shd w:val="clear" w:color="000000" w:fill="FFFFFF"/>
            <w:hideMark/>
          </w:tcPr>
          <w:p w:rsidR="00DD4F37" w:rsidRPr="000616CF" w:rsidRDefault="00DD4F37" w:rsidP="00DD4F37">
            <w:pPr>
              <w:jc w:val="center"/>
              <w:rPr>
                <w:rFonts w:ascii="Times New Roman" w:hAnsi="Times New Roman"/>
                <w:sz w:val="28"/>
                <w:szCs w:val="28"/>
              </w:rPr>
            </w:pPr>
          </w:p>
        </w:tc>
      </w:tr>
    </w:tbl>
    <w:p w:rsidR="00CC1DAE" w:rsidRDefault="00CC1DAE" w:rsidP="00CC1DAE">
      <w:pPr>
        <w:widowControl w:val="0"/>
        <w:autoSpaceDE w:val="0"/>
        <w:autoSpaceDN w:val="0"/>
        <w:adjustRightInd w:val="0"/>
        <w:spacing w:after="0" w:line="240" w:lineRule="auto"/>
        <w:ind w:firstLine="709"/>
        <w:jc w:val="both"/>
        <w:rPr>
          <w:rFonts w:ascii="Times New Roman" w:hAnsi="Times New Roman"/>
          <w:sz w:val="28"/>
          <w:szCs w:val="28"/>
        </w:rPr>
      </w:pPr>
    </w:p>
    <w:p w:rsidR="004E460E" w:rsidRDefault="004E460E" w:rsidP="004E46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Отдела                                                                                       Н.Г. Бондаренко</w:t>
      </w:r>
    </w:p>
    <w:p w:rsidR="00180B70" w:rsidRPr="004E460E" w:rsidRDefault="00180B70" w:rsidP="004E460E">
      <w:pPr>
        <w:rPr>
          <w:rFonts w:ascii="Times New Roman" w:hAnsi="Times New Roman"/>
          <w:sz w:val="28"/>
          <w:szCs w:val="28"/>
        </w:rPr>
      </w:pPr>
    </w:p>
    <w:sectPr w:rsidR="00180B70" w:rsidRPr="004E460E" w:rsidSect="00CC1DAE">
      <w:headerReference w:type="even" r:id="rId87"/>
      <w:headerReference w:type="default" r:id="rId88"/>
      <w:footerReference w:type="even" r:id="rId89"/>
      <w:footerReference w:type="default" r:id="rId90"/>
      <w:headerReference w:type="first" r:id="rId91"/>
      <w:footerReference w:type="first" r:id="rId92"/>
      <w:pgSz w:w="11906" w:h="16838"/>
      <w:pgMar w:top="1134" w:right="424" w:bottom="1134" w:left="1134" w:header="708" w:footer="2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69" w:rsidRDefault="00AF7269" w:rsidP="007923C0">
      <w:pPr>
        <w:spacing w:after="0" w:line="240" w:lineRule="auto"/>
      </w:pPr>
      <w:r>
        <w:separator/>
      </w:r>
    </w:p>
  </w:endnote>
  <w:endnote w:type="continuationSeparator" w:id="0">
    <w:p w:rsidR="00AF7269" w:rsidRDefault="00AF7269" w:rsidP="00792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AE" w:rsidRDefault="00CC1D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C0" w:rsidRDefault="007923C0">
    <w:pPr>
      <w:pStyle w:val="a8"/>
      <w:jc w:val="right"/>
    </w:pPr>
    <w:fldSimple w:instr=" PAGE   \* MERGEFORMAT ">
      <w:r w:rsidR="00291053">
        <w:rPr>
          <w:noProof/>
        </w:rPr>
        <w:t>38</w:t>
      </w:r>
    </w:fldSimple>
  </w:p>
  <w:p w:rsidR="007923C0" w:rsidRDefault="007923C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AE" w:rsidRDefault="00CC1D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69" w:rsidRDefault="00AF7269" w:rsidP="007923C0">
      <w:pPr>
        <w:spacing w:after="0" w:line="240" w:lineRule="auto"/>
      </w:pPr>
      <w:r>
        <w:separator/>
      </w:r>
    </w:p>
  </w:footnote>
  <w:footnote w:type="continuationSeparator" w:id="0">
    <w:p w:rsidR="00AF7269" w:rsidRDefault="00AF7269" w:rsidP="00792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AE" w:rsidRDefault="00CC1DA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AE" w:rsidRDefault="00CC1DA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AE" w:rsidRDefault="00CC1DA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8">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6C5223C"/>
    <w:multiLevelType w:val="hybridMultilevel"/>
    <w:tmpl w:val="BD6E9D82"/>
    <w:lvl w:ilvl="0" w:tplc="8812A1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49F1"/>
    <w:multiLevelType w:val="hybridMultilevel"/>
    <w:tmpl w:val="EC9A7E68"/>
    <w:lvl w:ilvl="0" w:tplc="D72C3F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6">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B2A5828"/>
    <w:multiLevelType w:val="hybridMultilevel"/>
    <w:tmpl w:val="2C3C5168"/>
    <w:lvl w:ilvl="0" w:tplc="8812A1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35"/>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18"/>
  </w:num>
  <w:num w:numId="11">
    <w:abstractNumId w:val="5"/>
  </w:num>
  <w:num w:numId="12">
    <w:abstractNumId w:val="38"/>
  </w:num>
  <w:num w:numId="13">
    <w:abstractNumId w:val="36"/>
  </w:num>
  <w:num w:numId="14">
    <w:abstractNumId w:val="30"/>
  </w:num>
  <w:num w:numId="15">
    <w:abstractNumId w:val="21"/>
  </w:num>
  <w:num w:numId="16">
    <w:abstractNumId w:val="6"/>
  </w:num>
  <w:num w:numId="17">
    <w:abstractNumId w:val="1"/>
  </w:num>
  <w:num w:numId="18">
    <w:abstractNumId w:val="2"/>
  </w:num>
  <w:num w:numId="19">
    <w:abstractNumId w:val="3"/>
  </w:num>
  <w:num w:numId="20">
    <w:abstractNumId w:val="4"/>
  </w:num>
  <w:num w:numId="21">
    <w:abstractNumId w:val="13"/>
  </w:num>
  <w:num w:numId="22">
    <w:abstractNumId w:val="27"/>
  </w:num>
  <w:num w:numId="23">
    <w:abstractNumId w:val="10"/>
  </w:num>
  <w:num w:numId="24">
    <w:abstractNumId w:val="20"/>
  </w:num>
  <w:num w:numId="25">
    <w:abstractNumId w:val="15"/>
  </w:num>
  <w:num w:numId="26">
    <w:abstractNumId w:val="26"/>
  </w:num>
  <w:num w:numId="27">
    <w:abstractNumId w:val="32"/>
  </w:num>
  <w:num w:numId="28">
    <w:abstractNumId w:val="9"/>
  </w:num>
  <w:num w:numId="29">
    <w:abstractNumId w:val="12"/>
  </w:num>
  <w:num w:numId="30">
    <w:abstractNumId w:val="34"/>
  </w:num>
  <w:num w:numId="31">
    <w:abstractNumId w:val="17"/>
  </w:num>
  <w:num w:numId="32">
    <w:abstractNumId w:val="28"/>
  </w:num>
  <w:num w:numId="33">
    <w:abstractNumId w:val="8"/>
  </w:num>
  <w:num w:numId="34">
    <w:abstractNumId w:val="14"/>
  </w:num>
  <w:num w:numId="35">
    <w:abstractNumId w:val="24"/>
  </w:num>
  <w:num w:numId="36">
    <w:abstractNumId w:val="29"/>
  </w:num>
  <w:num w:numId="37">
    <w:abstractNumId w:val="25"/>
  </w:num>
  <w:num w:numId="38">
    <w:abstractNumId w:val="11"/>
  </w:num>
  <w:num w:numId="39">
    <w:abstractNumId w:val="33"/>
  </w:num>
  <w:num w:numId="40">
    <w:abstractNumId w:val="3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16FE"/>
    <w:rsid w:val="00000AED"/>
    <w:rsid w:val="00004339"/>
    <w:rsid w:val="00007B8E"/>
    <w:rsid w:val="0001012B"/>
    <w:rsid w:val="00017885"/>
    <w:rsid w:val="00017F4A"/>
    <w:rsid w:val="00022584"/>
    <w:rsid w:val="0002675F"/>
    <w:rsid w:val="0003061A"/>
    <w:rsid w:val="00031E40"/>
    <w:rsid w:val="000373EE"/>
    <w:rsid w:val="000405F6"/>
    <w:rsid w:val="00041DD6"/>
    <w:rsid w:val="0004322B"/>
    <w:rsid w:val="00044A54"/>
    <w:rsid w:val="00046675"/>
    <w:rsid w:val="000507C7"/>
    <w:rsid w:val="000533A3"/>
    <w:rsid w:val="00054569"/>
    <w:rsid w:val="00054669"/>
    <w:rsid w:val="00055B39"/>
    <w:rsid w:val="00055BFE"/>
    <w:rsid w:val="000606C7"/>
    <w:rsid w:val="000616CF"/>
    <w:rsid w:val="000632C4"/>
    <w:rsid w:val="00066E5B"/>
    <w:rsid w:val="00070553"/>
    <w:rsid w:val="00073C30"/>
    <w:rsid w:val="00075E36"/>
    <w:rsid w:val="0007613B"/>
    <w:rsid w:val="00080AA9"/>
    <w:rsid w:val="00081188"/>
    <w:rsid w:val="00081911"/>
    <w:rsid w:val="00083DF4"/>
    <w:rsid w:val="000840BE"/>
    <w:rsid w:val="00084535"/>
    <w:rsid w:val="00086C14"/>
    <w:rsid w:val="000905D9"/>
    <w:rsid w:val="0009157A"/>
    <w:rsid w:val="00093A52"/>
    <w:rsid w:val="00095C52"/>
    <w:rsid w:val="00096292"/>
    <w:rsid w:val="0009650E"/>
    <w:rsid w:val="000974DA"/>
    <w:rsid w:val="000A30DD"/>
    <w:rsid w:val="000A46E3"/>
    <w:rsid w:val="000A6CFE"/>
    <w:rsid w:val="000B4D50"/>
    <w:rsid w:val="000B619B"/>
    <w:rsid w:val="000B6F86"/>
    <w:rsid w:val="000B717B"/>
    <w:rsid w:val="000C1797"/>
    <w:rsid w:val="000C18DA"/>
    <w:rsid w:val="000C3B4C"/>
    <w:rsid w:val="000C5143"/>
    <w:rsid w:val="000C5750"/>
    <w:rsid w:val="000C75EF"/>
    <w:rsid w:val="000D2A8D"/>
    <w:rsid w:val="000D4BF2"/>
    <w:rsid w:val="000D50EB"/>
    <w:rsid w:val="000D5D51"/>
    <w:rsid w:val="000D67E1"/>
    <w:rsid w:val="000D7EB3"/>
    <w:rsid w:val="000D7ED8"/>
    <w:rsid w:val="000E08E1"/>
    <w:rsid w:val="000E0B70"/>
    <w:rsid w:val="000E13BD"/>
    <w:rsid w:val="000E3049"/>
    <w:rsid w:val="000E39BB"/>
    <w:rsid w:val="000E76AB"/>
    <w:rsid w:val="000E7FAA"/>
    <w:rsid w:val="000F1A11"/>
    <w:rsid w:val="000F298A"/>
    <w:rsid w:val="000F508A"/>
    <w:rsid w:val="000F5B0D"/>
    <w:rsid w:val="00102BB4"/>
    <w:rsid w:val="00102FCD"/>
    <w:rsid w:val="00105542"/>
    <w:rsid w:val="00105570"/>
    <w:rsid w:val="00106152"/>
    <w:rsid w:val="001065DF"/>
    <w:rsid w:val="001068C1"/>
    <w:rsid w:val="00107549"/>
    <w:rsid w:val="0010783A"/>
    <w:rsid w:val="00107852"/>
    <w:rsid w:val="001108C1"/>
    <w:rsid w:val="00110FAB"/>
    <w:rsid w:val="001121E2"/>
    <w:rsid w:val="00112D51"/>
    <w:rsid w:val="001157D6"/>
    <w:rsid w:val="001158E3"/>
    <w:rsid w:val="001164D7"/>
    <w:rsid w:val="00122CA9"/>
    <w:rsid w:val="00123FBB"/>
    <w:rsid w:val="001242CB"/>
    <w:rsid w:val="00124540"/>
    <w:rsid w:val="00125B3F"/>
    <w:rsid w:val="001279AA"/>
    <w:rsid w:val="00130253"/>
    <w:rsid w:val="001307A8"/>
    <w:rsid w:val="00132C00"/>
    <w:rsid w:val="001330C6"/>
    <w:rsid w:val="00133576"/>
    <w:rsid w:val="00134BAF"/>
    <w:rsid w:val="00136DBC"/>
    <w:rsid w:val="00137122"/>
    <w:rsid w:val="0013731D"/>
    <w:rsid w:val="00137F03"/>
    <w:rsid w:val="00141240"/>
    <w:rsid w:val="00141438"/>
    <w:rsid w:val="0014247E"/>
    <w:rsid w:val="00143426"/>
    <w:rsid w:val="001440A4"/>
    <w:rsid w:val="00146633"/>
    <w:rsid w:val="00147CBE"/>
    <w:rsid w:val="00152068"/>
    <w:rsid w:val="00161FD6"/>
    <w:rsid w:val="00162536"/>
    <w:rsid w:val="001629F9"/>
    <w:rsid w:val="001636AC"/>
    <w:rsid w:val="00166201"/>
    <w:rsid w:val="0017009D"/>
    <w:rsid w:val="00170290"/>
    <w:rsid w:val="00172771"/>
    <w:rsid w:val="00173D51"/>
    <w:rsid w:val="00174167"/>
    <w:rsid w:val="001773DB"/>
    <w:rsid w:val="00180B70"/>
    <w:rsid w:val="0018211F"/>
    <w:rsid w:val="00182567"/>
    <w:rsid w:val="00182A04"/>
    <w:rsid w:val="001838B6"/>
    <w:rsid w:val="00185695"/>
    <w:rsid w:val="0018610F"/>
    <w:rsid w:val="00186438"/>
    <w:rsid w:val="001910E9"/>
    <w:rsid w:val="001913D9"/>
    <w:rsid w:val="00191846"/>
    <w:rsid w:val="00192966"/>
    <w:rsid w:val="0019416D"/>
    <w:rsid w:val="001A01C2"/>
    <w:rsid w:val="001A202A"/>
    <w:rsid w:val="001A4080"/>
    <w:rsid w:val="001A57C6"/>
    <w:rsid w:val="001B0BD9"/>
    <w:rsid w:val="001B337D"/>
    <w:rsid w:val="001B38F2"/>
    <w:rsid w:val="001B60CA"/>
    <w:rsid w:val="001B7497"/>
    <w:rsid w:val="001C187F"/>
    <w:rsid w:val="001C28DE"/>
    <w:rsid w:val="001C7589"/>
    <w:rsid w:val="001D033A"/>
    <w:rsid w:val="001D0E9E"/>
    <w:rsid w:val="001D2CEC"/>
    <w:rsid w:val="001D5717"/>
    <w:rsid w:val="001D63B9"/>
    <w:rsid w:val="001E16C8"/>
    <w:rsid w:val="001E697E"/>
    <w:rsid w:val="001F078D"/>
    <w:rsid w:val="001F5715"/>
    <w:rsid w:val="001F74A3"/>
    <w:rsid w:val="0020056E"/>
    <w:rsid w:val="00203AC7"/>
    <w:rsid w:val="00204C9B"/>
    <w:rsid w:val="002056E0"/>
    <w:rsid w:val="00206ABC"/>
    <w:rsid w:val="00210AE9"/>
    <w:rsid w:val="00211C10"/>
    <w:rsid w:val="00212E68"/>
    <w:rsid w:val="002139EF"/>
    <w:rsid w:val="002152AC"/>
    <w:rsid w:val="00215320"/>
    <w:rsid w:val="002166D4"/>
    <w:rsid w:val="00217056"/>
    <w:rsid w:val="0022077F"/>
    <w:rsid w:val="00224028"/>
    <w:rsid w:val="0022710D"/>
    <w:rsid w:val="0022789E"/>
    <w:rsid w:val="0023326A"/>
    <w:rsid w:val="0023431C"/>
    <w:rsid w:val="00235134"/>
    <w:rsid w:val="00237587"/>
    <w:rsid w:val="00243FD0"/>
    <w:rsid w:val="00244589"/>
    <w:rsid w:val="00247139"/>
    <w:rsid w:val="0025138B"/>
    <w:rsid w:val="002515FB"/>
    <w:rsid w:val="0025315D"/>
    <w:rsid w:val="002555FC"/>
    <w:rsid w:val="002572D5"/>
    <w:rsid w:val="00257597"/>
    <w:rsid w:val="002606BE"/>
    <w:rsid w:val="00265E36"/>
    <w:rsid w:val="00267119"/>
    <w:rsid w:val="00267B2A"/>
    <w:rsid w:val="0027095F"/>
    <w:rsid w:val="00271261"/>
    <w:rsid w:val="00271751"/>
    <w:rsid w:val="0027579E"/>
    <w:rsid w:val="00275FDE"/>
    <w:rsid w:val="00276FFA"/>
    <w:rsid w:val="00277090"/>
    <w:rsid w:val="00280494"/>
    <w:rsid w:val="002874AD"/>
    <w:rsid w:val="00291053"/>
    <w:rsid w:val="00291D4B"/>
    <w:rsid w:val="00293A29"/>
    <w:rsid w:val="00295DE3"/>
    <w:rsid w:val="0029719B"/>
    <w:rsid w:val="002A140E"/>
    <w:rsid w:val="002A1BCB"/>
    <w:rsid w:val="002A29E5"/>
    <w:rsid w:val="002A35CB"/>
    <w:rsid w:val="002B0089"/>
    <w:rsid w:val="002B19BB"/>
    <w:rsid w:val="002B296D"/>
    <w:rsid w:val="002B4B8D"/>
    <w:rsid w:val="002B4E6D"/>
    <w:rsid w:val="002B5B22"/>
    <w:rsid w:val="002C0F66"/>
    <w:rsid w:val="002C59FF"/>
    <w:rsid w:val="002C5EB4"/>
    <w:rsid w:val="002C7484"/>
    <w:rsid w:val="002C750E"/>
    <w:rsid w:val="002D01FE"/>
    <w:rsid w:val="002D5130"/>
    <w:rsid w:val="002D7A68"/>
    <w:rsid w:val="002E19CA"/>
    <w:rsid w:val="002E2323"/>
    <w:rsid w:val="002E295F"/>
    <w:rsid w:val="002E55ED"/>
    <w:rsid w:val="002F035A"/>
    <w:rsid w:val="002F10AD"/>
    <w:rsid w:val="002F169C"/>
    <w:rsid w:val="002F1CC5"/>
    <w:rsid w:val="002F2816"/>
    <w:rsid w:val="002F3F94"/>
    <w:rsid w:val="002F61FB"/>
    <w:rsid w:val="0030006B"/>
    <w:rsid w:val="00300BB8"/>
    <w:rsid w:val="00300F2F"/>
    <w:rsid w:val="00301AA7"/>
    <w:rsid w:val="00303C8C"/>
    <w:rsid w:val="003041D1"/>
    <w:rsid w:val="00304572"/>
    <w:rsid w:val="003050D7"/>
    <w:rsid w:val="00305977"/>
    <w:rsid w:val="00305B8D"/>
    <w:rsid w:val="00305E49"/>
    <w:rsid w:val="00307B10"/>
    <w:rsid w:val="00312A3B"/>
    <w:rsid w:val="00317C0E"/>
    <w:rsid w:val="00320841"/>
    <w:rsid w:val="0032134D"/>
    <w:rsid w:val="00323891"/>
    <w:rsid w:val="00324569"/>
    <w:rsid w:val="00326648"/>
    <w:rsid w:val="003266E3"/>
    <w:rsid w:val="0032761A"/>
    <w:rsid w:val="00332625"/>
    <w:rsid w:val="003330E9"/>
    <w:rsid w:val="00333C93"/>
    <w:rsid w:val="00336E33"/>
    <w:rsid w:val="0034464A"/>
    <w:rsid w:val="0034713D"/>
    <w:rsid w:val="003514F3"/>
    <w:rsid w:val="00351B8D"/>
    <w:rsid w:val="003536BF"/>
    <w:rsid w:val="00354974"/>
    <w:rsid w:val="00357FA3"/>
    <w:rsid w:val="0036272A"/>
    <w:rsid w:val="00366EC7"/>
    <w:rsid w:val="003703E0"/>
    <w:rsid w:val="003729D6"/>
    <w:rsid w:val="00376155"/>
    <w:rsid w:val="003766DB"/>
    <w:rsid w:val="00380995"/>
    <w:rsid w:val="00381EF9"/>
    <w:rsid w:val="003845F7"/>
    <w:rsid w:val="00384863"/>
    <w:rsid w:val="00387310"/>
    <w:rsid w:val="003875E1"/>
    <w:rsid w:val="003877FC"/>
    <w:rsid w:val="003879BA"/>
    <w:rsid w:val="00390295"/>
    <w:rsid w:val="00390968"/>
    <w:rsid w:val="003929E4"/>
    <w:rsid w:val="00392D28"/>
    <w:rsid w:val="00394769"/>
    <w:rsid w:val="00394BD4"/>
    <w:rsid w:val="003A1625"/>
    <w:rsid w:val="003A4B9E"/>
    <w:rsid w:val="003A4D54"/>
    <w:rsid w:val="003A50A3"/>
    <w:rsid w:val="003A50F0"/>
    <w:rsid w:val="003B0E50"/>
    <w:rsid w:val="003B2293"/>
    <w:rsid w:val="003B273E"/>
    <w:rsid w:val="003B2C79"/>
    <w:rsid w:val="003B393B"/>
    <w:rsid w:val="003B470C"/>
    <w:rsid w:val="003B4E2E"/>
    <w:rsid w:val="003B6FF0"/>
    <w:rsid w:val="003B73E4"/>
    <w:rsid w:val="003C1B53"/>
    <w:rsid w:val="003C2D2B"/>
    <w:rsid w:val="003C4DF5"/>
    <w:rsid w:val="003C5330"/>
    <w:rsid w:val="003D0DE6"/>
    <w:rsid w:val="003D101B"/>
    <w:rsid w:val="003D38D9"/>
    <w:rsid w:val="003D7EC9"/>
    <w:rsid w:val="003E2051"/>
    <w:rsid w:val="003E6F51"/>
    <w:rsid w:val="003E743E"/>
    <w:rsid w:val="003F002D"/>
    <w:rsid w:val="003F2EB1"/>
    <w:rsid w:val="003F509F"/>
    <w:rsid w:val="003F7F18"/>
    <w:rsid w:val="0040164A"/>
    <w:rsid w:val="004021FE"/>
    <w:rsid w:val="00403B52"/>
    <w:rsid w:val="00405045"/>
    <w:rsid w:val="00410445"/>
    <w:rsid w:val="00410ACB"/>
    <w:rsid w:val="004167DC"/>
    <w:rsid w:val="00417ACC"/>
    <w:rsid w:val="00417DBA"/>
    <w:rsid w:val="004206DD"/>
    <w:rsid w:val="00420C54"/>
    <w:rsid w:val="004236B3"/>
    <w:rsid w:val="00425E5A"/>
    <w:rsid w:val="00433486"/>
    <w:rsid w:val="00435E6B"/>
    <w:rsid w:val="00437197"/>
    <w:rsid w:val="00437351"/>
    <w:rsid w:val="00437610"/>
    <w:rsid w:val="004477EE"/>
    <w:rsid w:val="00450593"/>
    <w:rsid w:val="0045072C"/>
    <w:rsid w:val="00452564"/>
    <w:rsid w:val="00452B18"/>
    <w:rsid w:val="00453694"/>
    <w:rsid w:val="00453E25"/>
    <w:rsid w:val="00455A80"/>
    <w:rsid w:val="0045724E"/>
    <w:rsid w:val="0045788B"/>
    <w:rsid w:val="00460BBE"/>
    <w:rsid w:val="00461A6F"/>
    <w:rsid w:val="004622E9"/>
    <w:rsid w:val="004630FF"/>
    <w:rsid w:val="00464AD3"/>
    <w:rsid w:val="00465F40"/>
    <w:rsid w:val="0046650B"/>
    <w:rsid w:val="00467821"/>
    <w:rsid w:val="00467888"/>
    <w:rsid w:val="00467EFC"/>
    <w:rsid w:val="0047002D"/>
    <w:rsid w:val="00472100"/>
    <w:rsid w:val="00472840"/>
    <w:rsid w:val="00472B8C"/>
    <w:rsid w:val="00481269"/>
    <w:rsid w:val="0048270D"/>
    <w:rsid w:val="00482A2C"/>
    <w:rsid w:val="0048358C"/>
    <w:rsid w:val="0048619D"/>
    <w:rsid w:val="00486840"/>
    <w:rsid w:val="004874E8"/>
    <w:rsid w:val="00490B28"/>
    <w:rsid w:val="00491B97"/>
    <w:rsid w:val="00493E1C"/>
    <w:rsid w:val="00495848"/>
    <w:rsid w:val="004A3736"/>
    <w:rsid w:val="004A3C4C"/>
    <w:rsid w:val="004A56B6"/>
    <w:rsid w:val="004A7F62"/>
    <w:rsid w:val="004B110C"/>
    <w:rsid w:val="004B607B"/>
    <w:rsid w:val="004C065B"/>
    <w:rsid w:val="004C0B58"/>
    <w:rsid w:val="004C13BD"/>
    <w:rsid w:val="004C59F6"/>
    <w:rsid w:val="004C7153"/>
    <w:rsid w:val="004C7B71"/>
    <w:rsid w:val="004D128A"/>
    <w:rsid w:val="004D14F3"/>
    <w:rsid w:val="004D1FDA"/>
    <w:rsid w:val="004D6640"/>
    <w:rsid w:val="004D68B8"/>
    <w:rsid w:val="004D761B"/>
    <w:rsid w:val="004E139D"/>
    <w:rsid w:val="004E13CC"/>
    <w:rsid w:val="004E15F1"/>
    <w:rsid w:val="004E25C4"/>
    <w:rsid w:val="004E2698"/>
    <w:rsid w:val="004E2728"/>
    <w:rsid w:val="004E4523"/>
    <w:rsid w:val="004E460E"/>
    <w:rsid w:val="004E55AE"/>
    <w:rsid w:val="004E5A61"/>
    <w:rsid w:val="004E71EE"/>
    <w:rsid w:val="004F00ED"/>
    <w:rsid w:val="004F1A57"/>
    <w:rsid w:val="005000F2"/>
    <w:rsid w:val="00505450"/>
    <w:rsid w:val="005115AC"/>
    <w:rsid w:val="005127CF"/>
    <w:rsid w:val="00512E8C"/>
    <w:rsid w:val="00513E6C"/>
    <w:rsid w:val="0051569C"/>
    <w:rsid w:val="00525C88"/>
    <w:rsid w:val="0052600B"/>
    <w:rsid w:val="00530B4F"/>
    <w:rsid w:val="00532458"/>
    <w:rsid w:val="005346A2"/>
    <w:rsid w:val="00535E70"/>
    <w:rsid w:val="0054037C"/>
    <w:rsid w:val="00540DC8"/>
    <w:rsid w:val="00540FEC"/>
    <w:rsid w:val="005434D2"/>
    <w:rsid w:val="005437A3"/>
    <w:rsid w:val="0054428D"/>
    <w:rsid w:val="00545C23"/>
    <w:rsid w:val="00545FFC"/>
    <w:rsid w:val="005467C8"/>
    <w:rsid w:val="00547CCC"/>
    <w:rsid w:val="005508B0"/>
    <w:rsid w:val="005520E9"/>
    <w:rsid w:val="00552277"/>
    <w:rsid w:val="0055236B"/>
    <w:rsid w:val="00552C86"/>
    <w:rsid w:val="005537BA"/>
    <w:rsid w:val="00553E62"/>
    <w:rsid w:val="00556EE2"/>
    <w:rsid w:val="00557812"/>
    <w:rsid w:val="00557D56"/>
    <w:rsid w:val="00561636"/>
    <w:rsid w:val="00562DD3"/>
    <w:rsid w:val="005651F9"/>
    <w:rsid w:val="00566184"/>
    <w:rsid w:val="0056693D"/>
    <w:rsid w:val="005670AC"/>
    <w:rsid w:val="0057626E"/>
    <w:rsid w:val="00577B9B"/>
    <w:rsid w:val="00581C5A"/>
    <w:rsid w:val="0059128F"/>
    <w:rsid w:val="00591BDD"/>
    <w:rsid w:val="00592B61"/>
    <w:rsid w:val="00594FA9"/>
    <w:rsid w:val="00595B35"/>
    <w:rsid w:val="005A0E6E"/>
    <w:rsid w:val="005A190C"/>
    <w:rsid w:val="005A2479"/>
    <w:rsid w:val="005A2EB6"/>
    <w:rsid w:val="005A3E82"/>
    <w:rsid w:val="005A66D4"/>
    <w:rsid w:val="005A675B"/>
    <w:rsid w:val="005A7E83"/>
    <w:rsid w:val="005B07F9"/>
    <w:rsid w:val="005B230A"/>
    <w:rsid w:val="005B2387"/>
    <w:rsid w:val="005B60BE"/>
    <w:rsid w:val="005B6A61"/>
    <w:rsid w:val="005B7C31"/>
    <w:rsid w:val="005C04E3"/>
    <w:rsid w:val="005C1A7B"/>
    <w:rsid w:val="005C2203"/>
    <w:rsid w:val="005C26F3"/>
    <w:rsid w:val="005C488D"/>
    <w:rsid w:val="005C623A"/>
    <w:rsid w:val="005D1048"/>
    <w:rsid w:val="005D1306"/>
    <w:rsid w:val="005D2A2D"/>
    <w:rsid w:val="005D4FD1"/>
    <w:rsid w:val="005E0967"/>
    <w:rsid w:val="005E150F"/>
    <w:rsid w:val="005E18C0"/>
    <w:rsid w:val="005E20BF"/>
    <w:rsid w:val="005E234F"/>
    <w:rsid w:val="005E322D"/>
    <w:rsid w:val="005E34E8"/>
    <w:rsid w:val="005E4EB5"/>
    <w:rsid w:val="005E5CD4"/>
    <w:rsid w:val="005F0946"/>
    <w:rsid w:val="005F1667"/>
    <w:rsid w:val="005F17BC"/>
    <w:rsid w:val="005F2803"/>
    <w:rsid w:val="005F36CB"/>
    <w:rsid w:val="005F3D0A"/>
    <w:rsid w:val="005F5DA5"/>
    <w:rsid w:val="00600FD6"/>
    <w:rsid w:val="006021FD"/>
    <w:rsid w:val="00606EA6"/>
    <w:rsid w:val="00607AE1"/>
    <w:rsid w:val="006148D4"/>
    <w:rsid w:val="00615719"/>
    <w:rsid w:val="00623196"/>
    <w:rsid w:val="00624ED2"/>
    <w:rsid w:val="00625B1E"/>
    <w:rsid w:val="0062790E"/>
    <w:rsid w:val="00630571"/>
    <w:rsid w:val="006313D2"/>
    <w:rsid w:val="00631515"/>
    <w:rsid w:val="00631C96"/>
    <w:rsid w:val="00634584"/>
    <w:rsid w:val="00634797"/>
    <w:rsid w:val="00635273"/>
    <w:rsid w:val="00651F4A"/>
    <w:rsid w:val="006525C9"/>
    <w:rsid w:val="00657815"/>
    <w:rsid w:val="00660F61"/>
    <w:rsid w:val="00663EA3"/>
    <w:rsid w:val="006648B0"/>
    <w:rsid w:val="00664B5F"/>
    <w:rsid w:val="006651BF"/>
    <w:rsid w:val="0066561D"/>
    <w:rsid w:val="00667525"/>
    <w:rsid w:val="00667BC3"/>
    <w:rsid w:val="00670048"/>
    <w:rsid w:val="0067276B"/>
    <w:rsid w:val="006731BA"/>
    <w:rsid w:val="0067509E"/>
    <w:rsid w:val="0067644C"/>
    <w:rsid w:val="00677DF8"/>
    <w:rsid w:val="006805B7"/>
    <w:rsid w:val="00680F05"/>
    <w:rsid w:val="00685EC0"/>
    <w:rsid w:val="006870E2"/>
    <w:rsid w:val="006911C5"/>
    <w:rsid w:val="00692020"/>
    <w:rsid w:val="00693B13"/>
    <w:rsid w:val="006954AE"/>
    <w:rsid w:val="006A02BD"/>
    <w:rsid w:val="006A1842"/>
    <w:rsid w:val="006A18ED"/>
    <w:rsid w:val="006A2344"/>
    <w:rsid w:val="006A2ED3"/>
    <w:rsid w:val="006A3414"/>
    <w:rsid w:val="006A3956"/>
    <w:rsid w:val="006A3D4D"/>
    <w:rsid w:val="006A57AD"/>
    <w:rsid w:val="006A6C9A"/>
    <w:rsid w:val="006A7075"/>
    <w:rsid w:val="006A70E8"/>
    <w:rsid w:val="006A791A"/>
    <w:rsid w:val="006B0E0C"/>
    <w:rsid w:val="006B3219"/>
    <w:rsid w:val="006B7797"/>
    <w:rsid w:val="006C29A1"/>
    <w:rsid w:val="006C2DCC"/>
    <w:rsid w:val="006D0593"/>
    <w:rsid w:val="006D6F34"/>
    <w:rsid w:val="006E0D9C"/>
    <w:rsid w:val="006E15A4"/>
    <w:rsid w:val="006E185A"/>
    <w:rsid w:val="006E3FCF"/>
    <w:rsid w:val="006E4ADF"/>
    <w:rsid w:val="006E601D"/>
    <w:rsid w:val="006E6B82"/>
    <w:rsid w:val="006E78BA"/>
    <w:rsid w:val="006F2228"/>
    <w:rsid w:val="006F26DA"/>
    <w:rsid w:val="006F3D14"/>
    <w:rsid w:val="007000B3"/>
    <w:rsid w:val="00700290"/>
    <w:rsid w:val="00702D50"/>
    <w:rsid w:val="0070335E"/>
    <w:rsid w:val="00703A44"/>
    <w:rsid w:val="0070404F"/>
    <w:rsid w:val="007044E9"/>
    <w:rsid w:val="007052F9"/>
    <w:rsid w:val="00706D73"/>
    <w:rsid w:val="00710213"/>
    <w:rsid w:val="00711971"/>
    <w:rsid w:val="00712F76"/>
    <w:rsid w:val="0071467C"/>
    <w:rsid w:val="00717517"/>
    <w:rsid w:val="0071759B"/>
    <w:rsid w:val="00723849"/>
    <w:rsid w:val="007243B9"/>
    <w:rsid w:val="00724C84"/>
    <w:rsid w:val="00725032"/>
    <w:rsid w:val="00727CD4"/>
    <w:rsid w:val="00730C36"/>
    <w:rsid w:val="00730DCF"/>
    <w:rsid w:val="00733AFF"/>
    <w:rsid w:val="00734C08"/>
    <w:rsid w:val="00736D8E"/>
    <w:rsid w:val="00740F3E"/>
    <w:rsid w:val="00745B32"/>
    <w:rsid w:val="00752E3A"/>
    <w:rsid w:val="0076309E"/>
    <w:rsid w:val="007644A8"/>
    <w:rsid w:val="0076488D"/>
    <w:rsid w:val="007708F2"/>
    <w:rsid w:val="00771115"/>
    <w:rsid w:val="00771BF5"/>
    <w:rsid w:val="00771F59"/>
    <w:rsid w:val="00772D4E"/>
    <w:rsid w:val="00775ACB"/>
    <w:rsid w:val="00776390"/>
    <w:rsid w:val="00780067"/>
    <w:rsid w:val="007811A5"/>
    <w:rsid w:val="00784120"/>
    <w:rsid w:val="0078669F"/>
    <w:rsid w:val="00790099"/>
    <w:rsid w:val="0079234C"/>
    <w:rsid w:val="007923C0"/>
    <w:rsid w:val="00792882"/>
    <w:rsid w:val="00792AE3"/>
    <w:rsid w:val="00794198"/>
    <w:rsid w:val="0079785B"/>
    <w:rsid w:val="007A23CF"/>
    <w:rsid w:val="007A6856"/>
    <w:rsid w:val="007A6DFA"/>
    <w:rsid w:val="007A7EB1"/>
    <w:rsid w:val="007B062A"/>
    <w:rsid w:val="007B1B1D"/>
    <w:rsid w:val="007B369B"/>
    <w:rsid w:val="007B4CC6"/>
    <w:rsid w:val="007B4EDA"/>
    <w:rsid w:val="007B66E8"/>
    <w:rsid w:val="007B71DE"/>
    <w:rsid w:val="007C0199"/>
    <w:rsid w:val="007D00B7"/>
    <w:rsid w:val="007D1125"/>
    <w:rsid w:val="007D1585"/>
    <w:rsid w:val="007D3C36"/>
    <w:rsid w:val="007D6321"/>
    <w:rsid w:val="007D684E"/>
    <w:rsid w:val="007D7462"/>
    <w:rsid w:val="007D7A68"/>
    <w:rsid w:val="007E021E"/>
    <w:rsid w:val="007E068D"/>
    <w:rsid w:val="007E192A"/>
    <w:rsid w:val="007E296B"/>
    <w:rsid w:val="007E3936"/>
    <w:rsid w:val="007E7D6E"/>
    <w:rsid w:val="007F0A24"/>
    <w:rsid w:val="007F1CE8"/>
    <w:rsid w:val="007F21F4"/>
    <w:rsid w:val="007F2C46"/>
    <w:rsid w:val="007F3125"/>
    <w:rsid w:val="007F4629"/>
    <w:rsid w:val="00800E4E"/>
    <w:rsid w:val="00802659"/>
    <w:rsid w:val="008055EE"/>
    <w:rsid w:val="00807C3F"/>
    <w:rsid w:val="00807F2F"/>
    <w:rsid w:val="00810467"/>
    <w:rsid w:val="0081072C"/>
    <w:rsid w:val="00810780"/>
    <w:rsid w:val="00810CCB"/>
    <w:rsid w:val="00810FDA"/>
    <w:rsid w:val="00811A7E"/>
    <w:rsid w:val="00813192"/>
    <w:rsid w:val="00815198"/>
    <w:rsid w:val="0081634F"/>
    <w:rsid w:val="00816C9E"/>
    <w:rsid w:val="0081715A"/>
    <w:rsid w:val="0082013B"/>
    <w:rsid w:val="008231A9"/>
    <w:rsid w:val="00824FF3"/>
    <w:rsid w:val="00825639"/>
    <w:rsid w:val="00826F2B"/>
    <w:rsid w:val="00827CDF"/>
    <w:rsid w:val="00831E11"/>
    <w:rsid w:val="00835264"/>
    <w:rsid w:val="008353A8"/>
    <w:rsid w:val="00836DA6"/>
    <w:rsid w:val="00840359"/>
    <w:rsid w:val="00840CC1"/>
    <w:rsid w:val="00844081"/>
    <w:rsid w:val="0084473E"/>
    <w:rsid w:val="00845522"/>
    <w:rsid w:val="00851121"/>
    <w:rsid w:val="00852661"/>
    <w:rsid w:val="008624B9"/>
    <w:rsid w:val="008628E1"/>
    <w:rsid w:val="00862939"/>
    <w:rsid w:val="008649AD"/>
    <w:rsid w:val="008666AF"/>
    <w:rsid w:val="0086711A"/>
    <w:rsid w:val="00867C2C"/>
    <w:rsid w:val="008700F2"/>
    <w:rsid w:val="00870A44"/>
    <w:rsid w:val="00870D95"/>
    <w:rsid w:val="0087205B"/>
    <w:rsid w:val="008728FD"/>
    <w:rsid w:val="0087597C"/>
    <w:rsid w:val="00875DEA"/>
    <w:rsid w:val="00877D04"/>
    <w:rsid w:val="00880477"/>
    <w:rsid w:val="00881515"/>
    <w:rsid w:val="008815E1"/>
    <w:rsid w:val="00881AC5"/>
    <w:rsid w:val="00885EBD"/>
    <w:rsid w:val="0088762F"/>
    <w:rsid w:val="0089056D"/>
    <w:rsid w:val="00890AA3"/>
    <w:rsid w:val="00892472"/>
    <w:rsid w:val="00895052"/>
    <w:rsid w:val="00895CA8"/>
    <w:rsid w:val="008A0C66"/>
    <w:rsid w:val="008A16FE"/>
    <w:rsid w:val="008A1B34"/>
    <w:rsid w:val="008A2EEA"/>
    <w:rsid w:val="008A4F79"/>
    <w:rsid w:val="008A6B16"/>
    <w:rsid w:val="008A6CE7"/>
    <w:rsid w:val="008A7D89"/>
    <w:rsid w:val="008B40E4"/>
    <w:rsid w:val="008B52E1"/>
    <w:rsid w:val="008B6AB4"/>
    <w:rsid w:val="008B6EE8"/>
    <w:rsid w:val="008C259C"/>
    <w:rsid w:val="008C26A1"/>
    <w:rsid w:val="008C319C"/>
    <w:rsid w:val="008C38DD"/>
    <w:rsid w:val="008C47CE"/>
    <w:rsid w:val="008C56EF"/>
    <w:rsid w:val="008C64C5"/>
    <w:rsid w:val="008C7CCC"/>
    <w:rsid w:val="008D1517"/>
    <w:rsid w:val="008D3A81"/>
    <w:rsid w:val="008D5DA3"/>
    <w:rsid w:val="008D6CB0"/>
    <w:rsid w:val="008E1F1B"/>
    <w:rsid w:val="008E28D6"/>
    <w:rsid w:val="008E523E"/>
    <w:rsid w:val="008F12F5"/>
    <w:rsid w:val="008F165C"/>
    <w:rsid w:val="008F1876"/>
    <w:rsid w:val="008F1A66"/>
    <w:rsid w:val="008F2D69"/>
    <w:rsid w:val="008F3C56"/>
    <w:rsid w:val="008F4574"/>
    <w:rsid w:val="008F5253"/>
    <w:rsid w:val="008F5520"/>
    <w:rsid w:val="008F5C73"/>
    <w:rsid w:val="00901FA5"/>
    <w:rsid w:val="009046F9"/>
    <w:rsid w:val="0090543E"/>
    <w:rsid w:val="00905FFB"/>
    <w:rsid w:val="009074DF"/>
    <w:rsid w:val="00907B28"/>
    <w:rsid w:val="00907FB6"/>
    <w:rsid w:val="0091209B"/>
    <w:rsid w:val="00914863"/>
    <w:rsid w:val="00915611"/>
    <w:rsid w:val="009169E1"/>
    <w:rsid w:val="00916D4E"/>
    <w:rsid w:val="00921384"/>
    <w:rsid w:val="00925FF2"/>
    <w:rsid w:val="00930BE6"/>
    <w:rsid w:val="00930D76"/>
    <w:rsid w:val="009319D8"/>
    <w:rsid w:val="00933C0A"/>
    <w:rsid w:val="00933C0D"/>
    <w:rsid w:val="0093403A"/>
    <w:rsid w:val="00943056"/>
    <w:rsid w:val="009432D2"/>
    <w:rsid w:val="00945555"/>
    <w:rsid w:val="00945580"/>
    <w:rsid w:val="00945D67"/>
    <w:rsid w:val="009460FC"/>
    <w:rsid w:val="00946A9F"/>
    <w:rsid w:val="0095003A"/>
    <w:rsid w:val="0095135F"/>
    <w:rsid w:val="00953B1A"/>
    <w:rsid w:val="00956149"/>
    <w:rsid w:val="00960D47"/>
    <w:rsid w:val="0096289E"/>
    <w:rsid w:val="00966175"/>
    <w:rsid w:val="0096619C"/>
    <w:rsid w:val="00967B61"/>
    <w:rsid w:val="00971D50"/>
    <w:rsid w:val="00975BA2"/>
    <w:rsid w:val="00980BC7"/>
    <w:rsid w:val="00981DBD"/>
    <w:rsid w:val="00994132"/>
    <w:rsid w:val="009951F7"/>
    <w:rsid w:val="00997563"/>
    <w:rsid w:val="009A1304"/>
    <w:rsid w:val="009A185C"/>
    <w:rsid w:val="009A470F"/>
    <w:rsid w:val="009A6209"/>
    <w:rsid w:val="009A6FE7"/>
    <w:rsid w:val="009A73CB"/>
    <w:rsid w:val="009B016E"/>
    <w:rsid w:val="009B1B68"/>
    <w:rsid w:val="009B452E"/>
    <w:rsid w:val="009B545C"/>
    <w:rsid w:val="009C054F"/>
    <w:rsid w:val="009C3614"/>
    <w:rsid w:val="009C3D86"/>
    <w:rsid w:val="009C6339"/>
    <w:rsid w:val="009D1A4E"/>
    <w:rsid w:val="009D1D45"/>
    <w:rsid w:val="009D266F"/>
    <w:rsid w:val="009D3282"/>
    <w:rsid w:val="009D399B"/>
    <w:rsid w:val="009D4551"/>
    <w:rsid w:val="009D52AB"/>
    <w:rsid w:val="009E27AF"/>
    <w:rsid w:val="009E2851"/>
    <w:rsid w:val="009E410C"/>
    <w:rsid w:val="009E4573"/>
    <w:rsid w:val="009E4C50"/>
    <w:rsid w:val="009E4ECE"/>
    <w:rsid w:val="009E5F7B"/>
    <w:rsid w:val="009E729B"/>
    <w:rsid w:val="009F02AD"/>
    <w:rsid w:val="009F28A3"/>
    <w:rsid w:val="009F3E9A"/>
    <w:rsid w:val="009F43F3"/>
    <w:rsid w:val="009F46DD"/>
    <w:rsid w:val="009F4728"/>
    <w:rsid w:val="009F59AC"/>
    <w:rsid w:val="009F6254"/>
    <w:rsid w:val="009F792E"/>
    <w:rsid w:val="009F7E22"/>
    <w:rsid w:val="00A00AE9"/>
    <w:rsid w:val="00A00C19"/>
    <w:rsid w:val="00A04372"/>
    <w:rsid w:val="00A13447"/>
    <w:rsid w:val="00A15C42"/>
    <w:rsid w:val="00A16C6F"/>
    <w:rsid w:val="00A17219"/>
    <w:rsid w:val="00A2093D"/>
    <w:rsid w:val="00A20C7E"/>
    <w:rsid w:val="00A22EE5"/>
    <w:rsid w:val="00A23042"/>
    <w:rsid w:val="00A27663"/>
    <w:rsid w:val="00A30B3B"/>
    <w:rsid w:val="00A31E8E"/>
    <w:rsid w:val="00A32A1B"/>
    <w:rsid w:val="00A34026"/>
    <w:rsid w:val="00A37FA9"/>
    <w:rsid w:val="00A40085"/>
    <w:rsid w:val="00A4094F"/>
    <w:rsid w:val="00A410FC"/>
    <w:rsid w:val="00A411AB"/>
    <w:rsid w:val="00A41FE6"/>
    <w:rsid w:val="00A42A74"/>
    <w:rsid w:val="00A45142"/>
    <w:rsid w:val="00A45C19"/>
    <w:rsid w:val="00A46489"/>
    <w:rsid w:val="00A46830"/>
    <w:rsid w:val="00A46F81"/>
    <w:rsid w:val="00A523E2"/>
    <w:rsid w:val="00A5258A"/>
    <w:rsid w:val="00A53CB8"/>
    <w:rsid w:val="00A56C41"/>
    <w:rsid w:val="00A57623"/>
    <w:rsid w:val="00A632D5"/>
    <w:rsid w:val="00A6429F"/>
    <w:rsid w:val="00A672EC"/>
    <w:rsid w:val="00A67873"/>
    <w:rsid w:val="00A70926"/>
    <w:rsid w:val="00A71791"/>
    <w:rsid w:val="00A717DD"/>
    <w:rsid w:val="00A722EA"/>
    <w:rsid w:val="00A72CEA"/>
    <w:rsid w:val="00A7639F"/>
    <w:rsid w:val="00A80359"/>
    <w:rsid w:val="00A80506"/>
    <w:rsid w:val="00A83032"/>
    <w:rsid w:val="00A83A84"/>
    <w:rsid w:val="00A83F8D"/>
    <w:rsid w:val="00A84FE6"/>
    <w:rsid w:val="00A860F0"/>
    <w:rsid w:val="00A90808"/>
    <w:rsid w:val="00A909A6"/>
    <w:rsid w:val="00A92A89"/>
    <w:rsid w:val="00A94E8E"/>
    <w:rsid w:val="00AA0466"/>
    <w:rsid w:val="00AA2E81"/>
    <w:rsid w:val="00AA347B"/>
    <w:rsid w:val="00AA3943"/>
    <w:rsid w:val="00AA57D6"/>
    <w:rsid w:val="00AB0089"/>
    <w:rsid w:val="00AB0D18"/>
    <w:rsid w:val="00AB36FF"/>
    <w:rsid w:val="00AB48A8"/>
    <w:rsid w:val="00AB4EC8"/>
    <w:rsid w:val="00AB759A"/>
    <w:rsid w:val="00AB75B2"/>
    <w:rsid w:val="00AC10E9"/>
    <w:rsid w:val="00AC180E"/>
    <w:rsid w:val="00AC2A16"/>
    <w:rsid w:val="00AC3810"/>
    <w:rsid w:val="00AC517C"/>
    <w:rsid w:val="00AC629D"/>
    <w:rsid w:val="00AD084A"/>
    <w:rsid w:val="00AD0BDC"/>
    <w:rsid w:val="00AD15A8"/>
    <w:rsid w:val="00AD2370"/>
    <w:rsid w:val="00AD3DC6"/>
    <w:rsid w:val="00AD5DBD"/>
    <w:rsid w:val="00AD7AE8"/>
    <w:rsid w:val="00AE4003"/>
    <w:rsid w:val="00AE5567"/>
    <w:rsid w:val="00AF4A93"/>
    <w:rsid w:val="00AF4ECD"/>
    <w:rsid w:val="00AF4F69"/>
    <w:rsid w:val="00AF6AE7"/>
    <w:rsid w:val="00AF7269"/>
    <w:rsid w:val="00AF79C9"/>
    <w:rsid w:val="00B02457"/>
    <w:rsid w:val="00B03596"/>
    <w:rsid w:val="00B036BA"/>
    <w:rsid w:val="00B03847"/>
    <w:rsid w:val="00B05D54"/>
    <w:rsid w:val="00B0641A"/>
    <w:rsid w:val="00B07699"/>
    <w:rsid w:val="00B079E2"/>
    <w:rsid w:val="00B10814"/>
    <w:rsid w:val="00B10FF9"/>
    <w:rsid w:val="00B12A29"/>
    <w:rsid w:val="00B13A9F"/>
    <w:rsid w:val="00B14B4E"/>
    <w:rsid w:val="00B1617E"/>
    <w:rsid w:val="00B175F5"/>
    <w:rsid w:val="00B17D7B"/>
    <w:rsid w:val="00B205E6"/>
    <w:rsid w:val="00B20913"/>
    <w:rsid w:val="00B2137B"/>
    <w:rsid w:val="00B22068"/>
    <w:rsid w:val="00B23647"/>
    <w:rsid w:val="00B265B6"/>
    <w:rsid w:val="00B271A0"/>
    <w:rsid w:val="00B27646"/>
    <w:rsid w:val="00B301CC"/>
    <w:rsid w:val="00B30671"/>
    <w:rsid w:val="00B30D98"/>
    <w:rsid w:val="00B3115B"/>
    <w:rsid w:val="00B32D52"/>
    <w:rsid w:val="00B33B20"/>
    <w:rsid w:val="00B34765"/>
    <w:rsid w:val="00B36987"/>
    <w:rsid w:val="00B37F8D"/>
    <w:rsid w:val="00B4009D"/>
    <w:rsid w:val="00B40F6E"/>
    <w:rsid w:val="00B41C77"/>
    <w:rsid w:val="00B42587"/>
    <w:rsid w:val="00B45766"/>
    <w:rsid w:val="00B47990"/>
    <w:rsid w:val="00B5109A"/>
    <w:rsid w:val="00B52AFF"/>
    <w:rsid w:val="00B53CBD"/>
    <w:rsid w:val="00B54F6B"/>
    <w:rsid w:val="00B54FBC"/>
    <w:rsid w:val="00B55D71"/>
    <w:rsid w:val="00B5612F"/>
    <w:rsid w:val="00B5768C"/>
    <w:rsid w:val="00B57DAB"/>
    <w:rsid w:val="00B608BB"/>
    <w:rsid w:val="00B61F09"/>
    <w:rsid w:val="00B62C7E"/>
    <w:rsid w:val="00B63D5B"/>
    <w:rsid w:val="00B64D72"/>
    <w:rsid w:val="00B64E6B"/>
    <w:rsid w:val="00B6793D"/>
    <w:rsid w:val="00B708C8"/>
    <w:rsid w:val="00B7092A"/>
    <w:rsid w:val="00B71351"/>
    <w:rsid w:val="00B72905"/>
    <w:rsid w:val="00B810EB"/>
    <w:rsid w:val="00B8241D"/>
    <w:rsid w:val="00B8320A"/>
    <w:rsid w:val="00B859BE"/>
    <w:rsid w:val="00B86637"/>
    <w:rsid w:val="00B91CF6"/>
    <w:rsid w:val="00B9219F"/>
    <w:rsid w:val="00B923AF"/>
    <w:rsid w:val="00B92704"/>
    <w:rsid w:val="00B9295E"/>
    <w:rsid w:val="00B97F78"/>
    <w:rsid w:val="00BA15EE"/>
    <w:rsid w:val="00BA4648"/>
    <w:rsid w:val="00BA732D"/>
    <w:rsid w:val="00BB1D20"/>
    <w:rsid w:val="00BB2697"/>
    <w:rsid w:val="00BB4DC8"/>
    <w:rsid w:val="00BC1FF1"/>
    <w:rsid w:val="00BC4782"/>
    <w:rsid w:val="00BC4F8E"/>
    <w:rsid w:val="00BC5D67"/>
    <w:rsid w:val="00BC5E6F"/>
    <w:rsid w:val="00BC6494"/>
    <w:rsid w:val="00BC662A"/>
    <w:rsid w:val="00BC7D5D"/>
    <w:rsid w:val="00BD022F"/>
    <w:rsid w:val="00BD0666"/>
    <w:rsid w:val="00BD2687"/>
    <w:rsid w:val="00BD4F1E"/>
    <w:rsid w:val="00BD5151"/>
    <w:rsid w:val="00BD6A47"/>
    <w:rsid w:val="00BD6AD0"/>
    <w:rsid w:val="00BD7CFF"/>
    <w:rsid w:val="00BE3CFD"/>
    <w:rsid w:val="00BE4517"/>
    <w:rsid w:val="00BE46EA"/>
    <w:rsid w:val="00BE4726"/>
    <w:rsid w:val="00BF05FE"/>
    <w:rsid w:val="00BF44CB"/>
    <w:rsid w:val="00BF6DCF"/>
    <w:rsid w:val="00BF795F"/>
    <w:rsid w:val="00BF7B58"/>
    <w:rsid w:val="00C01511"/>
    <w:rsid w:val="00C0196A"/>
    <w:rsid w:val="00C063C8"/>
    <w:rsid w:val="00C0750D"/>
    <w:rsid w:val="00C1085E"/>
    <w:rsid w:val="00C109AD"/>
    <w:rsid w:val="00C11055"/>
    <w:rsid w:val="00C12352"/>
    <w:rsid w:val="00C151F5"/>
    <w:rsid w:val="00C1573D"/>
    <w:rsid w:val="00C163AA"/>
    <w:rsid w:val="00C16C62"/>
    <w:rsid w:val="00C21C1E"/>
    <w:rsid w:val="00C24DD4"/>
    <w:rsid w:val="00C300F2"/>
    <w:rsid w:val="00C3142A"/>
    <w:rsid w:val="00C32E54"/>
    <w:rsid w:val="00C34BCF"/>
    <w:rsid w:val="00C34E88"/>
    <w:rsid w:val="00C36059"/>
    <w:rsid w:val="00C36FB5"/>
    <w:rsid w:val="00C3729C"/>
    <w:rsid w:val="00C41C81"/>
    <w:rsid w:val="00C433F6"/>
    <w:rsid w:val="00C4609C"/>
    <w:rsid w:val="00C460F5"/>
    <w:rsid w:val="00C46A24"/>
    <w:rsid w:val="00C47FAB"/>
    <w:rsid w:val="00C5335C"/>
    <w:rsid w:val="00C5518C"/>
    <w:rsid w:val="00C55309"/>
    <w:rsid w:val="00C56CBA"/>
    <w:rsid w:val="00C57C87"/>
    <w:rsid w:val="00C57CFD"/>
    <w:rsid w:val="00C6096F"/>
    <w:rsid w:val="00C60977"/>
    <w:rsid w:val="00C60D24"/>
    <w:rsid w:val="00C613A2"/>
    <w:rsid w:val="00C61D58"/>
    <w:rsid w:val="00C62471"/>
    <w:rsid w:val="00C715EC"/>
    <w:rsid w:val="00C730A2"/>
    <w:rsid w:val="00C74EED"/>
    <w:rsid w:val="00C77907"/>
    <w:rsid w:val="00C81E02"/>
    <w:rsid w:val="00C863F6"/>
    <w:rsid w:val="00C87A40"/>
    <w:rsid w:val="00C904CE"/>
    <w:rsid w:val="00C9125C"/>
    <w:rsid w:val="00C9166D"/>
    <w:rsid w:val="00C91C9D"/>
    <w:rsid w:val="00C968FE"/>
    <w:rsid w:val="00CA0326"/>
    <w:rsid w:val="00CA1085"/>
    <w:rsid w:val="00CA11D3"/>
    <w:rsid w:val="00CA2DBA"/>
    <w:rsid w:val="00CA6B3D"/>
    <w:rsid w:val="00CB0007"/>
    <w:rsid w:val="00CB4F62"/>
    <w:rsid w:val="00CB5CC2"/>
    <w:rsid w:val="00CB6101"/>
    <w:rsid w:val="00CB647B"/>
    <w:rsid w:val="00CB69B1"/>
    <w:rsid w:val="00CB7A04"/>
    <w:rsid w:val="00CC0ED9"/>
    <w:rsid w:val="00CC1DAE"/>
    <w:rsid w:val="00CC332E"/>
    <w:rsid w:val="00CC6791"/>
    <w:rsid w:val="00CC688F"/>
    <w:rsid w:val="00CC6D3D"/>
    <w:rsid w:val="00CC7E05"/>
    <w:rsid w:val="00CD1B6A"/>
    <w:rsid w:val="00CD3222"/>
    <w:rsid w:val="00CD3FA2"/>
    <w:rsid w:val="00CD45C1"/>
    <w:rsid w:val="00CD46C2"/>
    <w:rsid w:val="00CD4834"/>
    <w:rsid w:val="00CD7DE6"/>
    <w:rsid w:val="00CE46BB"/>
    <w:rsid w:val="00CE5B60"/>
    <w:rsid w:val="00CE765B"/>
    <w:rsid w:val="00CF11C7"/>
    <w:rsid w:val="00CF205E"/>
    <w:rsid w:val="00CF30E7"/>
    <w:rsid w:val="00CF3579"/>
    <w:rsid w:val="00CF571A"/>
    <w:rsid w:val="00CF66A5"/>
    <w:rsid w:val="00D01BFE"/>
    <w:rsid w:val="00D0523A"/>
    <w:rsid w:val="00D06AEF"/>
    <w:rsid w:val="00D10C14"/>
    <w:rsid w:val="00D113D7"/>
    <w:rsid w:val="00D11FA1"/>
    <w:rsid w:val="00D1434B"/>
    <w:rsid w:val="00D14C85"/>
    <w:rsid w:val="00D15657"/>
    <w:rsid w:val="00D200DC"/>
    <w:rsid w:val="00D203B9"/>
    <w:rsid w:val="00D211C1"/>
    <w:rsid w:val="00D218EB"/>
    <w:rsid w:val="00D21D90"/>
    <w:rsid w:val="00D21D9D"/>
    <w:rsid w:val="00D22B42"/>
    <w:rsid w:val="00D23AE6"/>
    <w:rsid w:val="00D34329"/>
    <w:rsid w:val="00D34438"/>
    <w:rsid w:val="00D34AB9"/>
    <w:rsid w:val="00D35D3A"/>
    <w:rsid w:val="00D35E2F"/>
    <w:rsid w:val="00D375CF"/>
    <w:rsid w:val="00D4012E"/>
    <w:rsid w:val="00D41BB4"/>
    <w:rsid w:val="00D4332C"/>
    <w:rsid w:val="00D4543F"/>
    <w:rsid w:val="00D469B1"/>
    <w:rsid w:val="00D504CE"/>
    <w:rsid w:val="00D512E8"/>
    <w:rsid w:val="00D5421E"/>
    <w:rsid w:val="00D54D2A"/>
    <w:rsid w:val="00D63A91"/>
    <w:rsid w:val="00D66B74"/>
    <w:rsid w:val="00D67684"/>
    <w:rsid w:val="00D712DE"/>
    <w:rsid w:val="00D7214B"/>
    <w:rsid w:val="00D72D16"/>
    <w:rsid w:val="00D7472E"/>
    <w:rsid w:val="00D75D32"/>
    <w:rsid w:val="00D76B4A"/>
    <w:rsid w:val="00D77C12"/>
    <w:rsid w:val="00D80150"/>
    <w:rsid w:val="00D83C10"/>
    <w:rsid w:val="00D84631"/>
    <w:rsid w:val="00D853A3"/>
    <w:rsid w:val="00D865EB"/>
    <w:rsid w:val="00DA4288"/>
    <w:rsid w:val="00DA5184"/>
    <w:rsid w:val="00DA6779"/>
    <w:rsid w:val="00DA7F6E"/>
    <w:rsid w:val="00DB0253"/>
    <w:rsid w:val="00DB247C"/>
    <w:rsid w:val="00DB2B32"/>
    <w:rsid w:val="00DB41D2"/>
    <w:rsid w:val="00DB4433"/>
    <w:rsid w:val="00DB5B7C"/>
    <w:rsid w:val="00DB687B"/>
    <w:rsid w:val="00DB73E6"/>
    <w:rsid w:val="00DC0AE6"/>
    <w:rsid w:val="00DC245C"/>
    <w:rsid w:val="00DC3E9A"/>
    <w:rsid w:val="00DC4017"/>
    <w:rsid w:val="00DC4A49"/>
    <w:rsid w:val="00DC7468"/>
    <w:rsid w:val="00DD3BBD"/>
    <w:rsid w:val="00DD4AE5"/>
    <w:rsid w:val="00DD4F37"/>
    <w:rsid w:val="00DD54BF"/>
    <w:rsid w:val="00DD5541"/>
    <w:rsid w:val="00DD6612"/>
    <w:rsid w:val="00DD6CE7"/>
    <w:rsid w:val="00DD76D6"/>
    <w:rsid w:val="00DD7EC3"/>
    <w:rsid w:val="00DE2412"/>
    <w:rsid w:val="00DE31C8"/>
    <w:rsid w:val="00DE3C62"/>
    <w:rsid w:val="00DE4287"/>
    <w:rsid w:val="00DE56FE"/>
    <w:rsid w:val="00DF16D5"/>
    <w:rsid w:val="00DF1C07"/>
    <w:rsid w:val="00DF335B"/>
    <w:rsid w:val="00DF3759"/>
    <w:rsid w:val="00DF3947"/>
    <w:rsid w:val="00DF3C1F"/>
    <w:rsid w:val="00DF4465"/>
    <w:rsid w:val="00DF741C"/>
    <w:rsid w:val="00E003B7"/>
    <w:rsid w:val="00E03CF5"/>
    <w:rsid w:val="00E03F56"/>
    <w:rsid w:val="00E04746"/>
    <w:rsid w:val="00E051B1"/>
    <w:rsid w:val="00E05B60"/>
    <w:rsid w:val="00E05DA7"/>
    <w:rsid w:val="00E06985"/>
    <w:rsid w:val="00E10D9F"/>
    <w:rsid w:val="00E11FCB"/>
    <w:rsid w:val="00E13622"/>
    <w:rsid w:val="00E13762"/>
    <w:rsid w:val="00E140F9"/>
    <w:rsid w:val="00E15330"/>
    <w:rsid w:val="00E1631A"/>
    <w:rsid w:val="00E16636"/>
    <w:rsid w:val="00E223A0"/>
    <w:rsid w:val="00E2409C"/>
    <w:rsid w:val="00E24882"/>
    <w:rsid w:val="00E25680"/>
    <w:rsid w:val="00E259E4"/>
    <w:rsid w:val="00E2660B"/>
    <w:rsid w:val="00E32A63"/>
    <w:rsid w:val="00E334FE"/>
    <w:rsid w:val="00E35491"/>
    <w:rsid w:val="00E35DC8"/>
    <w:rsid w:val="00E36064"/>
    <w:rsid w:val="00E3753F"/>
    <w:rsid w:val="00E3765B"/>
    <w:rsid w:val="00E37CF3"/>
    <w:rsid w:val="00E433F8"/>
    <w:rsid w:val="00E45157"/>
    <w:rsid w:val="00E45998"/>
    <w:rsid w:val="00E45E4C"/>
    <w:rsid w:val="00E4650D"/>
    <w:rsid w:val="00E46667"/>
    <w:rsid w:val="00E47951"/>
    <w:rsid w:val="00E50619"/>
    <w:rsid w:val="00E54F2D"/>
    <w:rsid w:val="00E571E8"/>
    <w:rsid w:val="00E57B13"/>
    <w:rsid w:val="00E60233"/>
    <w:rsid w:val="00E63842"/>
    <w:rsid w:val="00E647C0"/>
    <w:rsid w:val="00E65A99"/>
    <w:rsid w:val="00E67C8E"/>
    <w:rsid w:val="00E734AF"/>
    <w:rsid w:val="00E77C6C"/>
    <w:rsid w:val="00E77CEB"/>
    <w:rsid w:val="00E801E9"/>
    <w:rsid w:val="00E805AF"/>
    <w:rsid w:val="00E8074B"/>
    <w:rsid w:val="00E81D67"/>
    <w:rsid w:val="00E823BB"/>
    <w:rsid w:val="00E83CF2"/>
    <w:rsid w:val="00E86BE5"/>
    <w:rsid w:val="00E907FC"/>
    <w:rsid w:val="00E90BA3"/>
    <w:rsid w:val="00E90C60"/>
    <w:rsid w:val="00E91864"/>
    <w:rsid w:val="00E91C1D"/>
    <w:rsid w:val="00E9246A"/>
    <w:rsid w:val="00E932C0"/>
    <w:rsid w:val="00E960FD"/>
    <w:rsid w:val="00E96166"/>
    <w:rsid w:val="00EA0566"/>
    <w:rsid w:val="00EA090C"/>
    <w:rsid w:val="00EA3B4F"/>
    <w:rsid w:val="00EA6481"/>
    <w:rsid w:val="00EB08EE"/>
    <w:rsid w:val="00EB4C8D"/>
    <w:rsid w:val="00EB51AC"/>
    <w:rsid w:val="00EB5672"/>
    <w:rsid w:val="00EB78D9"/>
    <w:rsid w:val="00EC0187"/>
    <w:rsid w:val="00EC0345"/>
    <w:rsid w:val="00EC15F6"/>
    <w:rsid w:val="00EC2660"/>
    <w:rsid w:val="00EC2C39"/>
    <w:rsid w:val="00EC3119"/>
    <w:rsid w:val="00EC5395"/>
    <w:rsid w:val="00EC581D"/>
    <w:rsid w:val="00EC6021"/>
    <w:rsid w:val="00ED0A34"/>
    <w:rsid w:val="00ED0EB0"/>
    <w:rsid w:val="00ED1B47"/>
    <w:rsid w:val="00ED3046"/>
    <w:rsid w:val="00ED53A9"/>
    <w:rsid w:val="00EE0953"/>
    <w:rsid w:val="00EE25FD"/>
    <w:rsid w:val="00EE3ECC"/>
    <w:rsid w:val="00EF0C5F"/>
    <w:rsid w:val="00EF1806"/>
    <w:rsid w:val="00EF2748"/>
    <w:rsid w:val="00EF2760"/>
    <w:rsid w:val="00EF2849"/>
    <w:rsid w:val="00EF3EA7"/>
    <w:rsid w:val="00EF5ACF"/>
    <w:rsid w:val="00EF5B29"/>
    <w:rsid w:val="00EF5DA8"/>
    <w:rsid w:val="00EF657B"/>
    <w:rsid w:val="00EF6FE3"/>
    <w:rsid w:val="00EF71F2"/>
    <w:rsid w:val="00F02D87"/>
    <w:rsid w:val="00F034C7"/>
    <w:rsid w:val="00F03507"/>
    <w:rsid w:val="00F037E2"/>
    <w:rsid w:val="00F03D4B"/>
    <w:rsid w:val="00F06DC0"/>
    <w:rsid w:val="00F0783D"/>
    <w:rsid w:val="00F13715"/>
    <w:rsid w:val="00F201BB"/>
    <w:rsid w:val="00F236CA"/>
    <w:rsid w:val="00F2386E"/>
    <w:rsid w:val="00F275A4"/>
    <w:rsid w:val="00F311F7"/>
    <w:rsid w:val="00F33BE3"/>
    <w:rsid w:val="00F33DE3"/>
    <w:rsid w:val="00F37B5B"/>
    <w:rsid w:val="00F45A34"/>
    <w:rsid w:val="00F47751"/>
    <w:rsid w:val="00F47B1F"/>
    <w:rsid w:val="00F51560"/>
    <w:rsid w:val="00F51B52"/>
    <w:rsid w:val="00F51D38"/>
    <w:rsid w:val="00F5339E"/>
    <w:rsid w:val="00F544B7"/>
    <w:rsid w:val="00F606C1"/>
    <w:rsid w:val="00F61231"/>
    <w:rsid w:val="00F61EF4"/>
    <w:rsid w:val="00F62CA9"/>
    <w:rsid w:val="00F63759"/>
    <w:rsid w:val="00F63B6C"/>
    <w:rsid w:val="00F6470E"/>
    <w:rsid w:val="00F6653C"/>
    <w:rsid w:val="00F67328"/>
    <w:rsid w:val="00F71041"/>
    <w:rsid w:val="00F767B1"/>
    <w:rsid w:val="00F8049E"/>
    <w:rsid w:val="00F8509D"/>
    <w:rsid w:val="00F8663F"/>
    <w:rsid w:val="00F869C5"/>
    <w:rsid w:val="00F8796E"/>
    <w:rsid w:val="00F90137"/>
    <w:rsid w:val="00F911A0"/>
    <w:rsid w:val="00F92C91"/>
    <w:rsid w:val="00F92E3C"/>
    <w:rsid w:val="00F932C3"/>
    <w:rsid w:val="00F93326"/>
    <w:rsid w:val="00F954F9"/>
    <w:rsid w:val="00F976A9"/>
    <w:rsid w:val="00F97B67"/>
    <w:rsid w:val="00FA19BA"/>
    <w:rsid w:val="00FA684C"/>
    <w:rsid w:val="00FB3AFD"/>
    <w:rsid w:val="00FB3C5F"/>
    <w:rsid w:val="00FB4836"/>
    <w:rsid w:val="00FB4B29"/>
    <w:rsid w:val="00FC2382"/>
    <w:rsid w:val="00FC5A2A"/>
    <w:rsid w:val="00FC63DA"/>
    <w:rsid w:val="00FC66BF"/>
    <w:rsid w:val="00FD01DA"/>
    <w:rsid w:val="00FD0F18"/>
    <w:rsid w:val="00FD4339"/>
    <w:rsid w:val="00FD51F2"/>
    <w:rsid w:val="00FD6CB1"/>
    <w:rsid w:val="00FE0022"/>
    <w:rsid w:val="00FE5447"/>
    <w:rsid w:val="00FE5E63"/>
    <w:rsid w:val="00FF1554"/>
    <w:rsid w:val="00FF738C"/>
    <w:rsid w:val="00FF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69E1"/>
    <w:pPr>
      <w:spacing w:after="200" w:line="276" w:lineRule="auto"/>
    </w:pPr>
    <w:rPr>
      <w:sz w:val="22"/>
      <w:szCs w:val="22"/>
    </w:rPr>
  </w:style>
  <w:style w:type="paragraph" w:styleId="1">
    <w:name w:val="heading 1"/>
    <w:basedOn w:val="a0"/>
    <w:next w:val="a0"/>
    <w:link w:val="10"/>
    <w:uiPriority w:val="9"/>
    <w:qFormat/>
    <w:rsid w:val="00B7092A"/>
    <w:pPr>
      <w:keepNext/>
      <w:spacing w:after="0" w:line="220" w:lineRule="exact"/>
      <w:jc w:val="center"/>
      <w:outlineLvl w:val="0"/>
    </w:pPr>
    <w:rPr>
      <w:rFonts w:ascii="AG Souvenir" w:hAnsi="AG Souvenir"/>
      <w:b/>
      <w:spacing w:val="38"/>
      <w:sz w:val="28"/>
      <w:szCs w:val="20"/>
    </w:rPr>
  </w:style>
  <w:style w:type="paragraph" w:styleId="2">
    <w:name w:val="heading 2"/>
    <w:basedOn w:val="a0"/>
    <w:next w:val="a0"/>
    <w:link w:val="20"/>
    <w:uiPriority w:val="9"/>
    <w:qFormat/>
    <w:rsid w:val="00B7092A"/>
    <w:pPr>
      <w:keepNext/>
      <w:spacing w:after="0" w:line="240" w:lineRule="auto"/>
      <w:ind w:left="709"/>
      <w:outlineLvl w:val="1"/>
    </w:pPr>
    <w:rPr>
      <w:rFonts w:ascii="Times New Roman" w:hAnsi="Times New Roman"/>
      <w:sz w:val="28"/>
      <w:szCs w:val="20"/>
    </w:rPr>
  </w:style>
  <w:style w:type="paragraph" w:styleId="3">
    <w:name w:val="heading 3"/>
    <w:basedOn w:val="a0"/>
    <w:next w:val="a0"/>
    <w:link w:val="30"/>
    <w:uiPriority w:val="9"/>
    <w:qFormat/>
    <w:rsid w:val="00C5518C"/>
    <w:pPr>
      <w:keepNext/>
      <w:spacing w:after="0" w:line="240" w:lineRule="auto"/>
      <w:jc w:val="both"/>
      <w:outlineLvl w:val="2"/>
    </w:pPr>
    <w:rPr>
      <w:rFonts w:ascii="Times New Roman" w:hAnsi="Times New Roman"/>
      <w:sz w:val="28"/>
      <w:szCs w:val="28"/>
    </w:rPr>
  </w:style>
  <w:style w:type="paragraph" w:styleId="4">
    <w:name w:val="heading 4"/>
    <w:basedOn w:val="a0"/>
    <w:next w:val="a0"/>
    <w:link w:val="40"/>
    <w:uiPriority w:val="9"/>
    <w:qFormat/>
    <w:rsid w:val="00C5518C"/>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uiPriority w:val="9"/>
    <w:qFormat/>
    <w:rsid w:val="00C5518C"/>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uiPriority w:val="9"/>
    <w:qFormat/>
    <w:rsid w:val="00C5518C"/>
    <w:pPr>
      <w:spacing w:before="240" w:after="60" w:line="240" w:lineRule="auto"/>
      <w:outlineLvl w:val="5"/>
    </w:pPr>
    <w:rPr>
      <w:rFonts w:ascii="Times New Roman" w:hAnsi="Times New Roman"/>
      <w:b/>
      <w:bCs/>
    </w:rPr>
  </w:style>
  <w:style w:type="paragraph" w:styleId="7">
    <w:name w:val="heading 7"/>
    <w:basedOn w:val="a0"/>
    <w:next w:val="a0"/>
    <w:link w:val="70"/>
    <w:uiPriority w:val="9"/>
    <w:qFormat/>
    <w:rsid w:val="00C5518C"/>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
    <w:qFormat/>
    <w:rsid w:val="00C5518C"/>
    <w:pPr>
      <w:keepNext/>
      <w:spacing w:after="0" w:line="240" w:lineRule="auto"/>
      <w:outlineLvl w:val="7"/>
    </w:pPr>
    <w:rPr>
      <w:rFonts w:ascii="Times New Roman" w:hAnsi="Times New Roman"/>
      <w:b/>
      <w:bCs/>
      <w:sz w:val="24"/>
      <w:szCs w:val="24"/>
    </w:rPr>
  </w:style>
  <w:style w:type="paragraph" w:styleId="9">
    <w:name w:val="heading 9"/>
    <w:basedOn w:val="a0"/>
    <w:next w:val="a0"/>
    <w:link w:val="90"/>
    <w:uiPriority w:val="9"/>
    <w:qFormat/>
    <w:rsid w:val="00C5518C"/>
    <w:pPr>
      <w:keepNext/>
      <w:spacing w:after="0" w:line="240" w:lineRule="auto"/>
      <w:ind w:left="72"/>
      <w:jc w:val="center"/>
      <w:outlineLvl w:val="8"/>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7092A"/>
    <w:rPr>
      <w:rFonts w:ascii="AG Souvenir" w:hAnsi="AG Souvenir"/>
      <w:b/>
      <w:spacing w:val="38"/>
      <w:sz w:val="28"/>
    </w:rPr>
  </w:style>
  <w:style w:type="character" w:customStyle="1" w:styleId="20">
    <w:name w:val="Заголовок 2 Знак"/>
    <w:link w:val="2"/>
    <w:uiPriority w:val="9"/>
    <w:rsid w:val="00B7092A"/>
    <w:rPr>
      <w:rFonts w:ascii="Times New Roman" w:hAnsi="Times New Roman"/>
      <w:sz w:val="28"/>
    </w:rPr>
  </w:style>
  <w:style w:type="paragraph" w:styleId="a4">
    <w:name w:val="Body Text"/>
    <w:basedOn w:val="a0"/>
    <w:link w:val="a5"/>
    <w:rsid w:val="00B7092A"/>
    <w:pPr>
      <w:spacing w:after="0" w:line="240" w:lineRule="auto"/>
    </w:pPr>
    <w:rPr>
      <w:rFonts w:ascii="Times New Roman" w:hAnsi="Times New Roman"/>
      <w:sz w:val="28"/>
      <w:szCs w:val="20"/>
    </w:rPr>
  </w:style>
  <w:style w:type="character" w:customStyle="1" w:styleId="a5">
    <w:name w:val="Основной текст Знак"/>
    <w:link w:val="a4"/>
    <w:rsid w:val="00B7092A"/>
    <w:rPr>
      <w:rFonts w:ascii="Times New Roman" w:hAnsi="Times New Roman"/>
      <w:sz w:val="28"/>
    </w:rPr>
  </w:style>
  <w:style w:type="paragraph" w:styleId="a6">
    <w:name w:val="Body Text Indent"/>
    <w:basedOn w:val="a0"/>
    <w:link w:val="a7"/>
    <w:rsid w:val="00B7092A"/>
    <w:pPr>
      <w:spacing w:after="0" w:line="240" w:lineRule="auto"/>
      <w:ind w:firstLine="709"/>
      <w:jc w:val="both"/>
    </w:pPr>
    <w:rPr>
      <w:rFonts w:ascii="Times New Roman" w:hAnsi="Times New Roman"/>
      <w:sz w:val="28"/>
      <w:szCs w:val="20"/>
    </w:rPr>
  </w:style>
  <w:style w:type="character" w:customStyle="1" w:styleId="a7">
    <w:name w:val="Основной текст с отступом Знак"/>
    <w:link w:val="a6"/>
    <w:rsid w:val="00B7092A"/>
    <w:rPr>
      <w:rFonts w:ascii="Times New Roman" w:hAnsi="Times New Roman"/>
      <w:sz w:val="28"/>
    </w:rPr>
  </w:style>
  <w:style w:type="paragraph" w:customStyle="1" w:styleId="Postan">
    <w:name w:val="Postan"/>
    <w:basedOn w:val="a0"/>
    <w:rsid w:val="00B7092A"/>
    <w:pPr>
      <w:spacing w:after="0" w:line="240" w:lineRule="auto"/>
      <w:jc w:val="center"/>
    </w:pPr>
    <w:rPr>
      <w:rFonts w:ascii="Times New Roman" w:hAnsi="Times New Roman"/>
      <w:sz w:val="28"/>
      <w:szCs w:val="20"/>
    </w:rPr>
  </w:style>
  <w:style w:type="paragraph" w:styleId="a8">
    <w:name w:val="footer"/>
    <w:basedOn w:val="a0"/>
    <w:link w:val="a9"/>
    <w:uiPriority w:val="99"/>
    <w:rsid w:val="00B7092A"/>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link w:val="a8"/>
    <w:uiPriority w:val="99"/>
    <w:rsid w:val="00B7092A"/>
    <w:rPr>
      <w:rFonts w:ascii="Times New Roman" w:hAnsi="Times New Roman"/>
    </w:rPr>
  </w:style>
  <w:style w:type="paragraph" w:styleId="aa">
    <w:name w:val="header"/>
    <w:basedOn w:val="a0"/>
    <w:link w:val="ab"/>
    <w:uiPriority w:val="99"/>
    <w:rsid w:val="00B7092A"/>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link w:val="aa"/>
    <w:uiPriority w:val="99"/>
    <w:rsid w:val="00B7092A"/>
    <w:rPr>
      <w:rFonts w:ascii="Times New Roman" w:hAnsi="Times New Roman"/>
    </w:rPr>
  </w:style>
  <w:style w:type="character" w:styleId="ac">
    <w:name w:val="page number"/>
    <w:basedOn w:val="a1"/>
    <w:uiPriority w:val="99"/>
    <w:rsid w:val="00B7092A"/>
  </w:style>
  <w:style w:type="paragraph" w:styleId="ad">
    <w:name w:val="Balloon Text"/>
    <w:basedOn w:val="a0"/>
    <w:link w:val="ae"/>
    <w:uiPriority w:val="99"/>
    <w:rsid w:val="00B7092A"/>
    <w:pPr>
      <w:spacing w:after="0" w:line="240" w:lineRule="auto"/>
    </w:pPr>
    <w:rPr>
      <w:rFonts w:ascii="Tahoma" w:hAnsi="Tahoma" w:cs="Tahoma"/>
      <w:sz w:val="16"/>
      <w:szCs w:val="16"/>
    </w:rPr>
  </w:style>
  <w:style w:type="character" w:customStyle="1" w:styleId="ae">
    <w:name w:val="Текст выноски Знак"/>
    <w:link w:val="ad"/>
    <w:uiPriority w:val="99"/>
    <w:rsid w:val="00B7092A"/>
    <w:rPr>
      <w:rFonts w:ascii="Tahoma" w:hAnsi="Tahoma" w:cs="Tahoma"/>
      <w:sz w:val="16"/>
      <w:szCs w:val="16"/>
    </w:rPr>
  </w:style>
  <w:style w:type="paragraph" w:customStyle="1" w:styleId="ConsPlusNormal">
    <w:name w:val="ConsPlusNormal"/>
    <w:link w:val="ConsPlusNormal0"/>
    <w:rsid w:val="00B7092A"/>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B7092A"/>
    <w:pPr>
      <w:widowControl w:val="0"/>
      <w:autoSpaceDE w:val="0"/>
      <w:autoSpaceDN w:val="0"/>
      <w:adjustRightInd w:val="0"/>
    </w:pPr>
    <w:rPr>
      <w:rFonts w:ascii="Courier New" w:hAnsi="Courier New" w:cs="Courier New"/>
    </w:rPr>
  </w:style>
  <w:style w:type="paragraph" w:customStyle="1" w:styleId="ConsPlusTitle">
    <w:name w:val="ConsPlusTitle"/>
    <w:rsid w:val="00B7092A"/>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B7092A"/>
    <w:pPr>
      <w:widowControl w:val="0"/>
      <w:autoSpaceDE w:val="0"/>
      <w:autoSpaceDN w:val="0"/>
      <w:adjustRightInd w:val="0"/>
    </w:pPr>
    <w:rPr>
      <w:rFonts w:ascii="Times New Roman" w:hAnsi="Times New Roman"/>
      <w:sz w:val="28"/>
      <w:szCs w:val="28"/>
    </w:rPr>
  </w:style>
  <w:style w:type="character" w:styleId="af">
    <w:name w:val="Placeholder Text"/>
    <w:uiPriority w:val="99"/>
    <w:semiHidden/>
    <w:rsid w:val="00B7092A"/>
    <w:rPr>
      <w:color w:val="808080"/>
    </w:rPr>
  </w:style>
  <w:style w:type="paragraph" w:styleId="af0">
    <w:name w:val="List Paragraph"/>
    <w:basedOn w:val="a0"/>
    <w:uiPriority w:val="34"/>
    <w:qFormat/>
    <w:rsid w:val="00B7092A"/>
    <w:pPr>
      <w:spacing w:after="0" w:line="240" w:lineRule="auto"/>
      <w:ind w:left="720"/>
      <w:contextualSpacing/>
    </w:pPr>
    <w:rPr>
      <w:rFonts w:ascii="Times New Roman" w:hAnsi="Times New Roman"/>
      <w:sz w:val="20"/>
      <w:szCs w:val="20"/>
    </w:rPr>
  </w:style>
  <w:style w:type="paragraph" w:customStyle="1" w:styleId="af1">
    <w:name w:val="Знак"/>
    <w:basedOn w:val="a0"/>
    <w:rsid w:val="00B7092A"/>
    <w:pPr>
      <w:spacing w:after="160" w:line="240" w:lineRule="exact"/>
    </w:pPr>
    <w:rPr>
      <w:rFonts w:ascii="Verdana" w:hAnsi="Verdana"/>
      <w:sz w:val="24"/>
      <w:szCs w:val="24"/>
      <w:lang w:val="en-US" w:eastAsia="en-US"/>
    </w:rPr>
  </w:style>
  <w:style w:type="paragraph" w:styleId="af2">
    <w:name w:val="Normal (Web)"/>
    <w:basedOn w:val="a0"/>
    <w:uiPriority w:val="99"/>
    <w:unhideWhenUsed/>
    <w:rsid w:val="0009157A"/>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C5518C"/>
    <w:rPr>
      <w:rFonts w:ascii="Times New Roman" w:hAnsi="Times New Roman"/>
      <w:sz w:val="28"/>
      <w:szCs w:val="28"/>
    </w:rPr>
  </w:style>
  <w:style w:type="character" w:customStyle="1" w:styleId="40">
    <w:name w:val="Заголовок 4 Знак"/>
    <w:link w:val="4"/>
    <w:uiPriority w:val="9"/>
    <w:rsid w:val="00C5518C"/>
    <w:rPr>
      <w:rFonts w:ascii="Times New Roman" w:hAnsi="Times New Roman"/>
      <w:b/>
      <w:bCs/>
      <w:sz w:val="28"/>
      <w:szCs w:val="28"/>
    </w:rPr>
  </w:style>
  <w:style w:type="character" w:customStyle="1" w:styleId="50">
    <w:name w:val="Заголовок 5 Знак"/>
    <w:link w:val="5"/>
    <w:uiPriority w:val="9"/>
    <w:rsid w:val="00C5518C"/>
    <w:rPr>
      <w:rFonts w:ascii="Times New Roman" w:hAnsi="Times New Roman"/>
      <w:b/>
      <w:bCs/>
      <w:i/>
      <w:iCs/>
      <w:sz w:val="26"/>
      <w:szCs w:val="26"/>
    </w:rPr>
  </w:style>
  <w:style w:type="character" w:customStyle="1" w:styleId="60">
    <w:name w:val="Заголовок 6 Знак"/>
    <w:link w:val="6"/>
    <w:uiPriority w:val="9"/>
    <w:rsid w:val="00C5518C"/>
    <w:rPr>
      <w:rFonts w:ascii="Times New Roman" w:hAnsi="Times New Roman"/>
      <w:b/>
      <w:bCs/>
      <w:sz w:val="22"/>
      <w:szCs w:val="22"/>
    </w:rPr>
  </w:style>
  <w:style w:type="character" w:customStyle="1" w:styleId="70">
    <w:name w:val="Заголовок 7 Знак"/>
    <w:link w:val="7"/>
    <w:uiPriority w:val="9"/>
    <w:rsid w:val="00C5518C"/>
    <w:rPr>
      <w:rFonts w:ascii="Times New Roman" w:hAnsi="Times New Roman"/>
      <w:sz w:val="24"/>
      <w:szCs w:val="24"/>
    </w:rPr>
  </w:style>
  <w:style w:type="character" w:customStyle="1" w:styleId="80">
    <w:name w:val="Заголовок 8 Знак"/>
    <w:link w:val="8"/>
    <w:uiPriority w:val="9"/>
    <w:rsid w:val="00C5518C"/>
    <w:rPr>
      <w:rFonts w:ascii="Times New Roman" w:hAnsi="Times New Roman"/>
      <w:b/>
      <w:bCs/>
      <w:sz w:val="24"/>
      <w:szCs w:val="24"/>
    </w:rPr>
  </w:style>
  <w:style w:type="character" w:customStyle="1" w:styleId="90">
    <w:name w:val="Заголовок 9 Знак"/>
    <w:link w:val="9"/>
    <w:uiPriority w:val="9"/>
    <w:rsid w:val="00C5518C"/>
    <w:rPr>
      <w:rFonts w:ascii="Times New Roman" w:hAnsi="Times New Roman"/>
      <w:b/>
      <w:bCs/>
      <w:sz w:val="28"/>
      <w:szCs w:val="28"/>
    </w:rPr>
  </w:style>
  <w:style w:type="paragraph" w:customStyle="1" w:styleId="ConsNormal">
    <w:name w:val="ConsNormal"/>
    <w:rsid w:val="00C5518C"/>
    <w:pPr>
      <w:widowControl w:val="0"/>
      <w:autoSpaceDE w:val="0"/>
      <w:autoSpaceDN w:val="0"/>
      <w:adjustRightInd w:val="0"/>
      <w:ind w:firstLine="720"/>
    </w:pPr>
    <w:rPr>
      <w:rFonts w:ascii="Arial" w:hAnsi="Arial" w:cs="Arial"/>
    </w:rPr>
  </w:style>
  <w:style w:type="character" w:styleId="af3">
    <w:name w:val="Hyperlink"/>
    <w:uiPriority w:val="99"/>
    <w:rsid w:val="00C5518C"/>
    <w:rPr>
      <w:rFonts w:ascii="Arial" w:hAnsi="Arial" w:cs="Arial" w:hint="default"/>
      <w:strike w:val="0"/>
      <w:dstrike w:val="0"/>
      <w:color w:val="auto"/>
      <w:sz w:val="20"/>
      <w:szCs w:val="20"/>
      <w:u w:val="none"/>
      <w:effect w:val="none"/>
    </w:rPr>
  </w:style>
  <w:style w:type="character" w:styleId="af4">
    <w:name w:val="FollowedHyperlink"/>
    <w:uiPriority w:val="99"/>
    <w:rsid w:val="00C5518C"/>
    <w:rPr>
      <w:color w:val="800080"/>
      <w:u w:val="single"/>
    </w:rPr>
  </w:style>
  <w:style w:type="character" w:customStyle="1" w:styleId="HTML">
    <w:name w:val="Стандартный HTML Знак"/>
    <w:link w:val="HTML0"/>
    <w:locked/>
    <w:rsid w:val="00C5518C"/>
    <w:rPr>
      <w:rFonts w:ascii="Courier New" w:hAnsi="Courier New" w:cs="Courier New"/>
    </w:rPr>
  </w:style>
  <w:style w:type="paragraph" w:styleId="HTML0">
    <w:name w:val="HTML Preformatted"/>
    <w:basedOn w:val="a0"/>
    <w:link w:val="HTML"/>
    <w:rsid w:val="00C5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1"/>
    <w:uiPriority w:val="99"/>
    <w:rsid w:val="00C5518C"/>
    <w:rPr>
      <w:rFonts w:ascii="Courier New" w:hAnsi="Courier New" w:cs="Courier New"/>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6"/>
    <w:locked/>
    <w:rsid w:val="00C5518C"/>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C5518C"/>
    <w:pPr>
      <w:spacing w:after="0" w:line="240" w:lineRule="auto"/>
    </w:pPr>
    <w:rPr>
      <w:sz w:val="20"/>
      <w:szCs w:val="20"/>
    </w:rPr>
  </w:style>
  <w:style w:type="character" w:customStyle="1" w:styleId="11">
    <w:name w:val="Текст сноски Знак1"/>
    <w:basedOn w:val="a1"/>
    <w:uiPriority w:val="99"/>
    <w:semiHidden/>
    <w:rsid w:val="00C5518C"/>
  </w:style>
  <w:style w:type="paragraph" w:styleId="a">
    <w:name w:val="List Bullet"/>
    <w:basedOn w:val="a0"/>
    <w:autoRedefine/>
    <w:rsid w:val="00C5518C"/>
    <w:pPr>
      <w:numPr>
        <w:numId w:val="2"/>
      </w:numPr>
      <w:spacing w:after="0" w:line="240" w:lineRule="auto"/>
      <w:ind w:left="0" w:firstLine="0"/>
      <w:jc w:val="center"/>
    </w:pPr>
    <w:rPr>
      <w:rFonts w:ascii="Times New Roman" w:hAnsi="Times New Roman"/>
      <w:sz w:val="28"/>
      <w:szCs w:val="28"/>
    </w:rPr>
  </w:style>
  <w:style w:type="character" w:customStyle="1" w:styleId="af7">
    <w:name w:val="Название Знак"/>
    <w:link w:val="af8"/>
    <w:locked/>
    <w:rsid w:val="00C5518C"/>
    <w:rPr>
      <w:rFonts w:ascii="Saloon" w:hAnsi="Saloon" w:cs="Saloon"/>
      <w:spacing w:val="30"/>
      <w:sz w:val="44"/>
      <w:szCs w:val="44"/>
    </w:rPr>
  </w:style>
  <w:style w:type="paragraph" w:styleId="af8">
    <w:name w:val="Title"/>
    <w:basedOn w:val="a0"/>
    <w:link w:val="af7"/>
    <w:qFormat/>
    <w:rsid w:val="00C5518C"/>
    <w:pPr>
      <w:spacing w:after="0" w:line="240" w:lineRule="auto"/>
      <w:jc w:val="center"/>
    </w:pPr>
    <w:rPr>
      <w:rFonts w:ascii="Saloon" w:hAnsi="Saloon" w:cs="Saloon"/>
      <w:spacing w:val="30"/>
      <w:sz w:val="44"/>
      <w:szCs w:val="44"/>
    </w:rPr>
  </w:style>
  <w:style w:type="character" w:customStyle="1" w:styleId="12">
    <w:name w:val="Название Знак1"/>
    <w:rsid w:val="00C5518C"/>
    <w:rPr>
      <w:rFonts w:ascii="Cambria" w:eastAsia="Times New Roman" w:hAnsi="Cambria" w:cs="Times New Roman"/>
      <w:b/>
      <w:bCs/>
      <w:kern w:val="28"/>
      <w:sz w:val="32"/>
      <w:szCs w:val="32"/>
    </w:rPr>
  </w:style>
  <w:style w:type="character" w:customStyle="1" w:styleId="21">
    <w:name w:val="Основной текст 2 Знак"/>
    <w:link w:val="22"/>
    <w:locked/>
    <w:rsid w:val="00C5518C"/>
    <w:rPr>
      <w:sz w:val="24"/>
      <w:szCs w:val="24"/>
    </w:rPr>
  </w:style>
  <w:style w:type="paragraph" w:styleId="22">
    <w:name w:val="Body Text 2"/>
    <w:basedOn w:val="a0"/>
    <w:link w:val="21"/>
    <w:rsid w:val="00C5518C"/>
    <w:pPr>
      <w:widowControl w:val="0"/>
      <w:spacing w:after="0" w:line="240" w:lineRule="auto"/>
      <w:ind w:right="-28"/>
      <w:jc w:val="both"/>
    </w:pPr>
    <w:rPr>
      <w:sz w:val="24"/>
      <w:szCs w:val="24"/>
    </w:rPr>
  </w:style>
  <w:style w:type="character" w:customStyle="1" w:styleId="210">
    <w:name w:val="Основной текст 2 Знак1"/>
    <w:rsid w:val="00C5518C"/>
    <w:rPr>
      <w:sz w:val="22"/>
      <w:szCs w:val="22"/>
    </w:rPr>
  </w:style>
  <w:style w:type="character" w:customStyle="1" w:styleId="31">
    <w:name w:val="Основной текст 3 Знак"/>
    <w:link w:val="32"/>
    <w:locked/>
    <w:rsid w:val="00C5518C"/>
    <w:rPr>
      <w:sz w:val="16"/>
      <w:szCs w:val="16"/>
    </w:rPr>
  </w:style>
  <w:style w:type="paragraph" w:styleId="32">
    <w:name w:val="Body Text 3"/>
    <w:basedOn w:val="a0"/>
    <w:link w:val="31"/>
    <w:rsid w:val="00C5518C"/>
    <w:pPr>
      <w:spacing w:after="120" w:line="240" w:lineRule="auto"/>
    </w:pPr>
    <w:rPr>
      <w:sz w:val="16"/>
      <w:szCs w:val="16"/>
    </w:rPr>
  </w:style>
  <w:style w:type="character" w:customStyle="1" w:styleId="310">
    <w:name w:val="Основной текст 3 Знак1"/>
    <w:rsid w:val="00C5518C"/>
    <w:rPr>
      <w:sz w:val="16"/>
      <w:szCs w:val="16"/>
    </w:rPr>
  </w:style>
  <w:style w:type="character" w:customStyle="1" w:styleId="23">
    <w:name w:val="Основной текст с отступом 2 Знак"/>
    <w:link w:val="24"/>
    <w:locked/>
    <w:rsid w:val="00C5518C"/>
    <w:rPr>
      <w:sz w:val="28"/>
      <w:szCs w:val="28"/>
    </w:rPr>
  </w:style>
  <w:style w:type="paragraph" w:styleId="24">
    <w:name w:val="Body Text Indent 2"/>
    <w:basedOn w:val="a0"/>
    <w:link w:val="23"/>
    <w:rsid w:val="00C5518C"/>
    <w:pPr>
      <w:spacing w:after="0" w:line="240" w:lineRule="auto"/>
      <w:ind w:left="-142"/>
    </w:pPr>
    <w:rPr>
      <w:sz w:val="28"/>
      <w:szCs w:val="28"/>
    </w:rPr>
  </w:style>
  <w:style w:type="character" w:customStyle="1" w:styleId="211">
    <w:name w:val="Основной текст с отступом 2 Знак1"/>
    <w:rsid w:val="00C5518C"/>
    <w:rPr>
      <w:sz w:val="22"/>
      <w:szCs w:val="22"/>
    </w:rPr>
  </w:style>
  <w:style w:type="character" w:customStyle="1" w:styleId="33">
    <w:name w:val="Основной текст с отступом 3 Знак"/>
    <w:link w:val="34"/>
    <w:locked/>
    <w:rsid w:val="00C5518C"/>
    <w:rPr>
      <w:sz w:val="16"/>
      <w:szCs w:val="16"/>
    </w:rPr>
  </w:style>
  <w:style w:type="paragraph" w:styleId="34">
    <w:name w:val="Body Text Indent 3"/>
    <w:basedOn w:val="a0"/>
    <w:link w:val="33"/>
    <w:rsid w:val="00C5518C"/>
    <w:pPr>
      <w:spacing w:after="120" w:line="240" w:lineRule="auto"/>
      <w:ind w:left="283"/>
    </w:pPr>
    <w:rPr>
      <w:sz w:val="16"/>
      <w:szCs w:val="16"/>
    </w:rPr>
  </w:style>
  <w:style w:type="character" w:customStyle="1" w:styleId="311">
    <w:name w:val="Основной текст с отступом 3 Знак1"/>
    <w:rsid w:val="00C5518C"/>
    <w:rPr>
      <w:sz w:val="16"/>
      <w:szCs w:val="16"/>
    </w:rPr>
  </w:style>
  <w:style w:type="paragraph" w:styleId="af9">
    <w:name w:val="Block Text"/>
    <w:basedOn w:val="a0"/>
    <w:rsid w:val="00C5518C"/>
    <w:pPr>
      <w:spacing w:after="0" w:line="240" w:lineRule="auto"/>
      <w:ind w:left="-567" w:right="-766"/>
    </w:pPr>
    <w:rPr>
      <w:rFonts w:ascii="Times New Roman" w:hAnsi="Times New Roman"/>
      <w:sz w:val="28"/>
      <w:szCs w:val="28"/>
    </w:rPr>
  </w:style>
  <w:style w:type="character" w:customStyle="1" w:styleId="afa">
    <w:name w:val="Схема документа Знак"/>
    <w:link w:val="afb"/>
    <w:semiHidden/>
    <w:locked/>
    <w:rsid w:val="00C5518C"/>
    <w:rPr>
      <w:rFonts w:ascii="Tahoma" w:hAnsi="Tahoma" w:cs="Tahoma"/>
      <w:shd w:val="clear" w:color="auto" w:fill="000080"/>
    </w:rPr>
  </w:style>
  <w:style w:type="paragraph" w:styleId="afb">
    <w:name w:val="Document Map"/>
    <w:basedOn w:val="a0"/>
    <w:link w:val="afa"/>
    <w:semiHidden/>
    <w:rsid w:val="00C5518C"/>
    <w:pPr>
      <w:shd w:val="clear" w:color="auto" w:fill="000080"/>
      <w:spacing w:after="0" w:line="240" w:lineRule="auto"/>
    </w:pPr>
    <w:rPr>
      <w:rFonts w:ascii="Tahoma" w:hAnsi="Tahoma" w:cs="Tahoma"/>
      <w:sz w:val="20"/>
      <w:szCs w:val="20"/>
    </w:rPr>
  </w:style>
  <w:style w:type="character" w:customStyle="1" w:styleId="13">
    <w:name w:val="Схема документа Знак1"/>
    <w:rsid w:val="00C5518C"/>
    <w:rPr>
      <w:rFonts w:ascii="Tahoma" w:hAnsi="Tahoma" w:cs="Tahoma"/>
      <w:sz w:val="16"/>
      <w:szCs w:val="16"/>
    </w:rPr>
  </w:style>
  <w:style w:type="character" w:customStyle="1" w:styleId="afc">
    <w:name w:val="Текст Знак"/>
    <w:link w:val="afd"/>
    <w:locked/>
    <w:rsid w:val="00C5518C"/>
    <w:rPr>
      <w:rFonts w:ascii="Courier New" w:hAnsi="Courier New" w:cs="Courier New"/>
    </w:rPr>
  </w:style>
  <w:style w:type="paragraph" w:styleId="afd">
    <w:name w:val="Plain Text"/>
    <w:basedOn w:val="a0"/>
    <w:link w:val="afc"/>
    <w:rsid w:val="00C5518C"/>
    <w:pPr>
      <w:spacing w:after="0" w:line="240" w:lineRule="auto"/>
      <w:jc w:val="both"/>
    </w:pPr>
    <w:rPr>
      <w:rFonts w:ascii="Courier New" w:hAnsi="Courier New" w:cs="Courier New"/>
      <w:sz w:val="20"/>
      <w:szCs w:val="20"/>
    </w:rPr>
  </w:style>
  <w:style w:type="character" w:customStyle="1" w:styleId="14">
    <w:name w:val="Текст Знак1"/>
    <w:rsid w:val="00C5518C"/>
    <w:rPr>
      <w:rFonts w:ascii="Courier New" w:hAnsi="Courier New" w:cs="Courier New"/>
    </w:rPr>
  </w:style>
  <w:style w:type="paragraph" w:customStyle="1" w:styleId="ConsNonformat">
    <w:name w:val="ConsNonformat"/>
    <w:rsid w:val="00C5518C"/>
    <w:pPr>
      <w:widowControl w:val="0"/>
      <w:autoSpaceDE w:val="0"/>
      <w:autoSpaceDN w:val="0"/>
      <w:adjustRightInd w:val="0"/>
    </w:pPr>
    <w:rPr>
      <w:rFonts w:ascii="Courier New" w:hAnsi="Courier New" w:cs="Courier New"/>
    </w:rPr>
  </w:style>
  <w:style w:type="paragraph" w:customStyle="1" w:styleId="ConsTitle">
    <w:name w:val="ConsTitle"/>
    <w:rsid w:val="00C5518C"/>
    <w:pPr>
      <w:widowControl w:val="0"/>
      <w:autoSpaceDE w:val="0"/>
      <w:autoSpaceDN w:val="0"/>
      <w:adjustRightInd w:val="0"/>
    </w:pPr>
    <w:rPr>
      <w:rFonts w:ascii="Arial" w:hAnsi="Arial" w:cs="Arial"/>
      <w:b/>
      <w:bCs/>
    </w:rPr>
  </w:style>
  <w:style w:type="paragraph" w:customStyle="1" w:styleId="afe">
    <w:name w:val="Знак Знак Знак Знак"/>
    <w:basedOn w:val="a0"/>
    <w:rsid w:val="00C5518C"/>
    <w:pPr>
      <w:spacing w:before="100" w:beforeAutospacing="1" w:after="100" w:afterAutospacing="1" w:line="240" w:lineRule="auto"/>
      <w:jc w:val="both"/>
    </w:pPr>
    <w:rPr>
      <w:rFonts w:ascii="Tahoma" w:hAnsi="Tahoma" w:cs="Tahoma"/>
      <w:sz w:val="20"/>
      <w:szCs w:val="20"/>
      <w:lang w:val="en-US" w:eastAsia="en-US"/>
    </w:rPr>
  </w:style>
  <w:style w:type="paragraph" w:customStyle="1" w:styleId="35">
    <w:name w:val="Знак3 Знак Знак Знак"/>
    <w:basedOn w:val="a0"/>
    <w:autoRedefine/>
    <w:rsid w:val="00C5518C"/>
    <w:pPr>
      <w:spacing w:before="100" w:beforeAutospacing="1" w:after="100" w:afterAutospacing="1" w:line="240" w:lineRule="auto"/>
    </w:pPr>
    <w:rPr>
      <w:rFonts w:ascii="Times New Roman" w:hAnsi="Times New Roman"/>
      <w:sz w:val="28"/>
      <w:szCs w:val="28"/>
      <w:lang w:val="en-US" w:eastAsia="en-US"/>
    </w:rPr>
  </w:style>
  <w:style w:type="paragraph" w:customStyle="1" w:styleId="25">
    <w:name w:val="Знак2"/>
    <w:basedOn w:val="a0"/>
    <w:rsid w:val="00C5518C"/>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2 Знак Знак Знак Знак Знак Знак Знак Знак Знак Знак Знак Знак Знак Знак Знак"/>
    <w:basedOn w:val="a0"/>
    <w:rsid w:val="00C5518C"/>
    <w:pPr>
      <w:spacing w:before="100" w:beforeAutospacing="1" w:after="100" w:afterAutospacing="1" w:line="240" w:lineRule="auto"/>
    </w:pPr>
    <w:rPr>
      <w:rFonts w:ascii="Tahoma" w:hAnsi="Tahoma" w:cs="Tahoma"/>
      <w:sz w:val="20"/>
      <w:szCs w:val="20"/>
      <w:lang w:val="en-US" w:eastAsia="en-US"/>
    </w:rPr>
  </w:style>
  <w:style w:type="paragraph" w:customStyle="1" w:styleId="aff">
    <w:name w:val="Знак Знак Знак Знак Знак Знак Знак Знак Знак Знак"/>
    <w:basedOn w:val="a0"/>
    <w:rsid w:val="00C5518C"/>
    <w:pPr>
      <w:spacing w:before="100" w:beforeAutospacing="1" w:after="100" w:afterAutospacing="1" w:line="240" w:lineRule="auto"/>
      <w:jc w:val="both"/>
    </w:pPr>
    <w:rPr>
      <w:rFonts w:ascii="Tahoma" w:hAnsi="Tahoma" w:cs="Tahoma"/>
      <w:sz w:val="20"/>
      <w:szCs w:val="20"/>
      <w:lang w:val="en-US" w:eastAsia="en-US"/>
    </w:rPr>
  </w:style>
  <w:style w:type="paragraph" w:customStyle="1" w:styleId="aff0">
    <w:name w:val="Основной"/>
    <w:basedOn w:val="a0"/>
    <w:rsid w:val="00C5518C"/>
    <w:pPr>
      <w:spacing w:after="20" w:line="360" w:lineRule="auto"/>
      <w:ind w:firstLine="709"/>
      <w:jc w:val="both"/>
    </w:pPr>
    <w:rPr>
      <w:rFonts w:ascii="Times New Roman" w:hAnsi="Times New Roman"/>
      <w:sz w:val="28"/>
      <w:szCs w:val="28"/>
    </w:rPr>
  </w:style>
  <w:style w:type="paragraph" w:customStyle="1" w:styleId="heading">
    <w:name w:val="heading"/>
    <w:basedOn w:val="a0"/>
    <w:rsid w:val="00C5518C"/>
    <w:pPr>
      <w:spacing w:before="240" w:after="100" w:afterAutospacing="1" w:line="240" w:lineRule="auto"/>
      <w:ind w:firstLine="225"/>
    </w:pPr>
    <w:rPr>
      <w:rFonts w:ascii="Verdana" w:hAnsi="Verdana" w:cs="Verdana"/>
      <w:color w:val="000000"/>
      <w:sz w:val="16"/>
      <w:szCs w:val="16"/>
    </w:rPr>
  </w:style>
  <w:style w:type="paragraph" w:customStyle="1" w:styleId="aff1">
    <w:name w:val="Стиль"/>
    <w:rsid w:val="00C5518C"/>
    <w:pPr>
      <w:widowControl w:val="0"/>
      <w:shd w:val="clear" w:color="auto" w:fill="FFFFFF"/>
    </w:pPr>
    <w:rPr>
      <w:rFonts w:ascii="Wingdings" w:hAnsi="Wingdings" w:cs="Wingdings"/>
      <w:spacing w:val="-1"/>
      <w:kern w:val="3276"/>
      <w:position w:val="-1"/>
      <w:sz w:val="24"/>
      <w:szCs w:val="24"/>
    </w:rPr>
  </w:style>
  <w:style w:type="paragraph" w:customStyle="1" w:styleId="aff2">
    <w:name w:val="a"/>
    <w:basedOn w:val="a0"/>
    <w:rsid w:val="00C5518C"/>
    <w:pPr>
      <w:spacing w:before="240" w:after="100" w:afterAutospacing="1" w:line="240" w:lineRule="auto"/>
      <w:ind w:firstLine="225"/>
    </w:pPr>
    <w:rPr>
      <w:rFonts w:ascii="Verdana" w:hAnsi="Verdana" w:cs="Verdana"/>
      <w:color w:val="000000"/>
      <w:sz w:val="16"/>
      <w:szCs w:val="16"/>
    </w:rPr>
  </w:style>
  <w:style w:type="paragraph" w:customStyle="1" w:styleId="section2">
    <w:name w:val="section2"/>
    <w:basedOn w:val="a0"/>
    <w:rsid w:val="00C5518C"/>
    <w:pPr>
      <w:spacing w:before="240" w:after="100" w:afterAutospacing="1" w:line="240" w:lineRule="auto"/>
      <w:ind w:firstLine="225"/>
    </w:pPr>
    <w:rPr>
      <w:rFonts w:ascii="Verdana" w:hAnsi="Verdana" w:cs="Verdana"/>
      <w:color w:val="000000"/>
      <w:sz w:val="16"/>
      <w:szCs w:val="16"/>
    </w:rPr>
  </w:style>
  <w:style w:type="paragraph" w:customStyle="1" w:styleId="consnormal0">
    <w:name w:val="consnormal"/>
    <w:basedOn w:val="a0"/>
    <w:rsid w:val="00C5518C"/>
    <w:pPr>
      <w:spacing w:before="75" w:after="75" w:line="240" w:lineRule="auto"/>
    </w:pPr>
    <w:rPr>
      <w:rFonts w:ascii="Arial" w:eastAsia="Arial Unicode MS" w:hAnsi="Arial" w:cs="Arial"/>
      <w:color w:val="000000"/>
      <w:sz w:val="20"/>
      <w:szCs w:val="20"/>
    </w:rPr>
  </w:style>
  <w:style w:type="paragraph" w:customStyle="1" w:styleId="aff3">
    <w:name w:val="Знак Знак Знак"/>
    <w:basedOn w:val="a0"/>
    <w:rsid w:val="00C5518C"/>
    <w:pPr>
      <w:spacing w:before="100" w:beforeAutospacing="1" w:after="100" w:afterAutospacing="1" w:line="240" w:lineRule="auto"/>
    </w:pPr>
    <w:rPr>
      <w:rFonts w:ascii="Tahoma" w:hAnsi="Tahoma" w:cs="Tahoma"/>
      <w:sz w:val="20"/>
      <w:szCs w:val="20"/>
      <w:lang w:val="en-US" w:eastAsia="en-US"/>
    </w:rPr>
  </w:style>
  <w:style w:type="paragraph" w:customStyle="1" w:styleId="15">
    <w:name w:val="Знак1"/>
    <w:basedOn w:val="a0"/>
    <w:rsid w:val="00C5518C"/>
    <w:pPr>
      <w:spacing w:before="100" w:beforeAutospacing="1" w:after="100" w:afterAutospacing="1" w:line="240" w:lineRule="auto"/>
      <w:jc w:val="both"/>
    </w:pPr>
    <w:rPr>
      <w:rFonts w:ascii="Tahoma" w:hAnsi="Tahoma" w:cs="Tahoma"/>
      <w:sz w:val="20"/>
      <w:szCs w:val="20"/>
      <w:lang w:val="en-US" w:eastAsia="en-US"/>
    </w:rPr>
  </w:style>
  <w:style w:type="paragraph" w:customStyle="1" w:styleId="212">
    <w:name w:val="Знак2 Знак Знак Знак Знак Знак Знак Знак Знак Знак Знак Знак Знак Знак Знак Знак1"/>
    <w:basedOn w:val="a0"/>
    <w:rsid w:val="00C5518C"/>
    <w:pPr>
      <w:spacing w:before="100" w:beforeAutospacing="1" w:after="100" w:afterAutospacing="1" w:line="240" w:lineRule="auto"/>
    </w:pPr>
    <w:rPr>
      <w:rFonts w:ascii="Tahoma" w:hAnsi="Tahoma" w:cs="Tahoma"/>
      <w:sz w:val="20"/>
      <w:szCs w:val="20"/>
      <w:lang w:val="en-US" w:eastAsia="en-US"/>
    </w:rPr>
  </w:style>
  <w:style w:type="paragraph" w:customStyle="1" w:styleId="bodytext">
    <w:name w:val="bodytext"/>
    <w:basedOn w:val="a0"/>
    <w:rsid w:val="00C5518C"/>
    <w:pPr>
      <w:spacing w:before="100" w:beforeAutospacing="1" w:after="100" w:afterAutospacing="1" w:line="240" w:lineRule="auto"/>
    </w:pPr>
    <w:rPr>
      <w:rFonts w:ascii="Times New Roman" w:hAnsi="Times New Roman"/>
      <w:sz w:val="24"/>
      <w:szCs w:val="24"/>
    </w:rPr>
  </w:style>
  <w:style w:type="paragraph" w:customStyle="1" w:styleId="140">
    <w:name w:val="Обычный + 14 пт"/>
    <w:aliases w:val="По ширине,Первая строка:  1,27 см"/>
    <w:basedOn w:val="a0"/>
    <w:rsid w:val="00C5518C"/>
    <w:pPr>
      <w:spacing w:after="0" w:line="240" w:lineRule="auto"/>
      <w:ind w:firstLine="720"/>
      <w:jc w:val="both"/>
    </w:pPr>
    <w:rPr>
      <w:rFonts w:ascii="Times New Roman" w:hAnsi="Times New Roman"/>
      <w:sz w:val="28"/>
      <w:szCs w:val="28"/>
    </w:rPr>
  </w:style>
  <w:style w:type="paragraph" w:customStyle="1" w:styleId="consplusnormal1">
    <w:name w:val="consplusnormal"/>
    <w:basedOn w:val="a0"/>
    <w:rsid w:val="00C5518C"/>
    <w:pPr>
      <w:spacing w:before="100" w:beforeAutospacing="1" w:after="100" w:afterAutospacing="1" w:line="240" w:lineRule="auto"/>
    </w:pPr>
    <w:rPr>
      <w:rFonts w:ascii="Times New Roman" w:hAnsi="Times New Roman"/>
      <w:sz w:val="24"/>
      <w:szCs w:val="24"/>
    </w:rPr>
  </w:style>
  <w:style w:type="paragraph" w:customStyle="1" w:styleId="16">
    <w:name w:val="Знак Знак Знак Знак1"/>
    <w:basedOn w:val="a0"/>
    <w:rsid w:val="00C5518C"/>
    <w:pPr>
      <w:spacing w:before="100" w:beforeAutospacing="1" w:after="100" w:afterAutospacing="1" w:line="240" w:lineRule="auto"/>
      <w:jc w:val="both"/>
    </w:pPr>
    <w:rPr>
      <w:rFonts w:ascii="Tahoma" w:hAnsi="Tahoma" w:cs="Tahoma"/>
      <w:sz w:val="20"/>
      <w:szCs w:val="20"/>
      <w:lang w:val="en-US" w:eastAsia="en-US"/>
    </w:rPr>
  </w:style>
  <w:style w:type="paragraph" w:customStyle="1" w:styleId="17">
    <w:name w:val="Знак Знак Знак Знак Знак Знак Знак Знак Знак Знак1"/>
    <w:basedOn w:val="a0"/>
    <w:rsid w:val="00C5518C"/>
    <w:pPr>
      <w:spacing w:before="100" w:beforeAutospacing="1" w:after="100" w:afterAutospacing="1" w:line="240" w:lineRule="auto"/>
      <w:jc w:val="both"/>
    </w:pPr>
    <w:rPr>
      <w:rFonts w:ascii="Tahoma" w:hAnsi="Tahoma" w:cs="Tahoma"/>
      <w:sz w:val="20"/>
      <w:szCs w:val="20"/>
      <w:lang w:val="en-US" w:eastAsia="en-US"/>
    </w:rPr>
  </w:style>
  <w:style w:type="paragraph" w:customStyle="1" w:styleId="18">
    <w:name w:val="Обычный1"/>
    <w:rsid w:val="00C5518C"/>
    <w:pPr>
      <w:widowControl w:val="0"/>
    </w:pPr>
    <w:rPr>
      <w:rFonts w:ascii="Times New Roman" w:hAnsi="Times New Roman"/>
    </w:rPr>
  </w:style>
  <w:style w:type="paragraph" w:customStyle="1" w:styleId="19">
    <w:name w:val="Знак Знак Знак1"/>
    <w:basedOn w:val="a0"/>
    <w:rsid w:val="00C5518C"/>
    <w:pPr>
      <w:spacing w:before="100" w:beforeAutospacing="1" w:after="100" w:afterAutospacing="1" w:line="240" w:lineRule="auto"/>
    </w:pPr>
    <w:rPr>
      <w:rFonts w:ascii="Tahoma" w:hAnsi="Tahoma" w:cs="Tahoma"/>
      <w:sz w:val="20"/>
      <w:szCs w:val="20"/>
      <w:lang w:val="en-US" w:eastAsia="en-US"/>
    </w:rPr>
  </w:style>
  <w:style w:type="paragraph" w:customStyle="1" w:styleId="text3cl">
    <w:name w:val="text3cl"/>
    <w:basedOn w:val="a0"/>
    <w:rsid w:val="00C5518C"/>
    <w:pPr>
      <w:spacing w:before="144" w:after="288" w:line="240" w:lineRule="auto"/>
    </w:pPr>
    <w:rPr>
      <w:rFonts w:ascii="Times New Roman" w:hAnsi="Times New Roman"/>
      <w:sz w:val="24"/>
      <w:szCs w:val="24"/>
    </w:rPr>
  </w:style>
  <w:style w:type="paragraph" w:customStyle="1" w:styleId="CharChar">
    <w:name w:val="Char Char"/>
    <w:basedOn w:val="a0"/>
    <w:autoRedefine/>
    <w:rsid w:val="00C5518C"/>
    <w:pPr>
      <w:spacing w:after="160" w:line="240" w:lineRule="exact"/>
    </w:pPr>
    <w:rPr>
      <w:rFonts w:ascii="Times New Roman" w:eastAsia="SimSun" w:hAnsi="Times New Roma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5518C"/>
    <w:pPr>
      <w:spacing w:before="100" w:beforeAutospacing="1" w:after="100" w:afterAutospacing="1" w:line="240" w:lineRule="auto"/>
    </w:pPr>
    <w:rPr>
      <w:rFonts w:ascii="Tahoma" w:hAnsi="Tahoma" w:cs="Tahoma"/>
      <w:sz w:val="20"/>
      <w:szCs w:val="20"/>
      <w:lang w:val="en-US" w:eastAsia="en-US"/>
    </w:rPr>
  </w:style>
  <w:style w:type="paragraph" w:styleId="aff4">
    <w:name w:val="No Spacing"/>
    <w:uiPriority w:val="1"/>
    <w:qFormat/>
    <w:rsid w:val="00C5518C"/>
    <w:rPr>
      <w:rFonts w:cs="Calibri"/>
      <w:sz w:val="22"/>
      <w:szCs w:val="22"/>
      <w:lang w:eastAsia="en-US"/>
    </w:rPr>
  </w:style>
  <w:style w:type="paragraph" w:customStyle="1" w:styleId="Arial14125">
    <w:name w:val="Стиль Arial 14 пт По ширине Первая строка:  125 см"/>
    <w:basedOn w:val="a0"/>
    <w:rsid w:val="00C5518C"/>
    <w:pPr>
      <w:widowControl w:val="0"/>
      <w:spacing w:after="0" w:line="240" w:lineRule="auto"/>
      <w:ind w:firstLine="709"/>
      <w:jc w:val="both"/>
    </w:pPr>
    <w:rPr>
      <w:rFonts w:ascii="Arial" w:hAnsi="Arial" w:cs="Arial"/>
      <w:sz w:val="28"/>
      <w:szCs w:val="28"/>
    </w:rPr>
  </w:style>
  <w:style w:type="paragraph" w:customStyle="1" w:styleId="213">
    <w:name w:val="Основной текст 21"/>
    <w:basedOn w:val="a0"/>
    <w:rsid w:val="00C5518C"/>
    <w:pPr>
      <w:widowControl w:val="0"/>
      <w:spacing w:after="0" w:line="240" w:lineRule="auto"/>
      <w:ind w:right="-28"/>
      <w:jc w:val="both"/>
    </w:pPr>
    <w:rPr>
      <w:rFonts w:ascii="Times New Roman" w:hAnsi="Times New Roman"/>
      <w:sz w:val="24"/>
      <w:szCs w:val="24"/>
    </w:rPr>
  </w:style>
  <w:style w:type="character" w:customStyle="1" w:styleId="categorytree1href">
    <w:name w:val="categorytree1href"/>
    <w:rsid w:val="00C5518C"/>
  </w:style>
  <w:style w:type="character" w:customStyle="1" w:styleId="text">
    <w:name w:val="text"/>
    <w:rsid w:val="00C5518C"/>
  </w:style>
  <w:style w:type="numbering" w:customStyle="1" w:styleId="27">
    <w:name w:val="Нет списка2"/>
    <w:next w:val="a3"/>
    <w:uiPriority w:val="99"/>
    <w:semiHidden/>
    <w:unhideWhenUsed/>
    <w:rsid w:val="00C5518C"/>
  </w:style>
  <w:style w:type="table" w:styleId="aff5">
    <w:name w:val="Table Grid"/>
    <w:basedOn w:val="a2"/>
    <w:uiPriority w:val="59"/>
    <w:rsid w:val="00C551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C5518C"/>
    <w:rPr>
      <w:rFonts w:ascii="Courier New" w:hAnsi="Courier New" w:cs="Courier New"/>
      <w:lang w:eastAsia="ar-SA"/>
    </w:rPr>
  </w:style>
  <w:style w:type="character" w:customStyle="1" w:styleId="110">
    <w:name w:val="Заголовок 1 Знак1"/>
    <w:uiPriority w:val="9"/>
    <w:rsid w:val="00C5518C"/>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C5518C"/>
    <w:rPr>
      <w:rFonts w:ascii="Cambria" w:eastAsia="Times New Roman" w:hAnsi="Cambria" w:cs="Times New Roman"/>
      <w:b/>
      <w:bCs/>
      <w:i/>
      <w:iCs/>
      <w:sz w:val="28"/>
      <w:szCs w:val="28"/>
      <w:lang w:eastAsia="ar-SA"/>
    </w:rPr>
  </w:style>
  <w:style w:type="character" w:customStyle="1" w:styleId="312">
    <w:name w:val="Заголовок 3 Знак1"/>
    <w:uiPriority w:val="9"/>
    <w:rsid w:val="00C5518C"/>
    <w:rPr>
      <w:rFonts w:ascii="Cambria" w:eastAsia="Times New Roman" w:hAnsi="Cambria" w:cs="Times New Roman"/>
      <w:b/>
      <w:bCs/>
      <w:sz w:val="26"/>
      <w:szCs w:val="26"/>
      <w:lang w:eastAsia="ar-SA"/>
    </w:rPr>
  </w:style>
  <w:style w:type="character" w:customStyle="1" w:styleId="41">
    <w:name w:val="Заголовок 4 Знак1"/>
    <w:uiPriority w:val="9"/>
    <w:rsid w:val="00C5518C"/>
    <w:rPr>
      <w:rFonts w:ascii="Calibri" w:eastAsia="Times New Roman" w:hAnsi="Calibri" w:cs="Times New Roman"/>
      <w:b/>
      <w:bCs/>
      <w:sz w:val="28"/>
      <w:szCs w:val="28"/>
      <w:lang w:eastAsia="ar-SA"/>
    </w:rPr>
  </w:style>
  <w:style w:type="character" w:customStyle="1" w:styleId="51">
    <w:name w:val="Заголовок 5 Знак1"/>
    <w:uiPriority w:val="9"/>
    <w:rsid w:val="00C5518C"/>
    <w:rPr>
      <w:rFonts w:ascii="Calibri" w:eastAsia="Times New Roman" w:hAnsi="Calibri" w:cs="Times New Roman"/>
      <w:b/>
      <w:bCs/>
      <w:i/>
      <w:iCs/>
      <w:sz w:val="26"/>
      <w:szCs w:val="26"/>
      <w:lang w:eastAsia="ar-SA"/>
    </w:rPr>
  </w:style>
  <w:style w:type="character" w:customStyle="1" w:styleId="61">
    <w:name w:val="Заголовок 6 Знак1"/>
    <w:uiPriority w:val="9"/>
    <w:rsid w:val="00C5518C"/>
    <w:rPr>
      <w:rFonts w:ascii="Calibri" w:eastAsia="Times New Roman" w:hAnsi="Calibri" w:cs="Times New Roman"/>
      <w:b/>
      <w:bCs/>
      <w:sz w:val="22"/>
      <w:szCs w:val="22"/>
      <w:lang w:eastAsia="ar-SA"/>
    </w:rPr>
  </w:style>
  <w:style w:type="character" w:customStyle="1" w:styleId="71">
    <w:name w:val="Заголовок 7 Знак1"/>
    <w:uiPriority w:val="9"/>
    <w:rsid w:val="00C5518C"/>
    <w:rPr>
      <w:rFonts w:ascii="Calibri" w:eastAsia="Times New Roman" w:hAnsi="Calibri" w:cs="Times New Roman"/>
      <w:sz w:val="24"/>
      <w:szCs w:val="24"/>
      <w:lang w:eastAsia="ar-SA"/>
    </w:rPr>
  </w:style>
  <w:style w:type="character" w:customStyle="1" w:styleId="81">
    <w:name w:val="Заголовок 8 Знак1"/>
    <w:uiPriority w:val="9"/>
    <w:rsid w:val="00C5518C"/>
    <w:rPr>
      <w:rFonts w:ascii="Calibri" w:eastAsia="Times New Roman" w:hAnsi="Calibri" w:cs="Times New Roman"/>
      <w:i/>
      <w:iCs/>
      <w:sz w:val="24"/>
      <w:szCs w:val="24"/>
      <w:lang w:eastAsia="ar-SA"/>
    </w:rPr>
  </w:style>
  <w:style w:type="character" w:customStyle="1" w:styleId="91">
    <w:name w:val="Заголовок 9 Знак1"/>
    <w:uiPriority w:val="9"/>
    <w:rsid w:val="00C5518C"/>
    <w:rPr>
      <w:rFonts w:ascii="Cambria" w:eastAsia="Times New Roman" w:hAnsi="Cambria" w:cs="Times New Roman"/>
      <w:sz w:val="22"/>
      <w:szCs w:val="22"/>
      <w:lang w:eastAsia="ar-SA"/>
    </w:rPr>
  </w:style>
  <w:style w:type="character" w:customStyle="1" w:styleId="WW8Num2z0">
    <w:name w:val="WW8Num2z0"/>
    <w:rsid w:val="00C5518C"/>
    <w:rPr>
      <w:color w:val="000000"/>
    </w:rPr>
  </w:style>
  <w:style w:type="character" w:customStyle="1" w:styleId="WW8Num4z0">
    <w:name w:val="WW8Num4z0"/>
    <w:rsid w:val="00C5518C"/>
    <w:rPr>
      <w:color w:val="000000"/>
    </w:rPr>
  </w:style>
  <w:style w:type="character" w:customStyle="1" w:styleId="Absatz-Standardschriftart">
    <w:name w:val="Absatz-Standardschriftart"/>
    <w:rsid w:val="00C5518C"/>
  </w:style>
  <w:style w:type="character" w:customStyle="1" w:styleId="WW-Absatz-Standardschriftart">
    <w:name w:val="WW-Absatz-Standardschriftart"/>
    <w:rsid w:val="00C5518C"/>
  </w:style>
  <w:style w:type="character" w:customStyle="1" w:styleId="WW-Absatz-Standardschriftart1">
    <w:name w:val="WW-Absatz-Standardschriftart1"/>
    <w:rsid w:val="00C5518C"/>
  </w:style>
  <w:style w:type="character" w:customStyle="1" w:styleId="WW-Absatz-Standardschriftart11">
    <w:name w:val="WW-Absatz-Standardschriftart11"/>
    <w:rsid w:val="00C5518C"/>
  </w:style>
  <w:style w:type="character" w:customStyle="1" w:styleId="WW8Num1z0">
    <w:name w:val="WW8Num1z0"/>
    <w:rsid w:val="00C5518C"/>
    <w:rPr>
      <w:rFonts w:ascii="Symbol" w:hAnsi="Symbol"/>
    </w:rPr>
  </w:style>
  <w:style w:type="character" w:customStyle="1" w:styleId="WW8Num6z0">
    <w:name w:val="WW8Num6z0"/>
    <w:rsid w:val="00C5518C"/>
    <w:rPr>
      <w:rFonts w:ascii="Times New Roman" w:hAnsi="Times New Roman"/>
      <w:sz w:val="28"/>
      <w:u w:val="none"/>
    </w:rPr>
  </w:style>
  <w:style w:type="character" w:customStyle="1" w:styleId="WW8Num10z0">
    <w:name w:val="WW8Num10z0"/>
    <w:rsid w:val="00C5518C"/>
    <w:rPr>
      <w:rFonts w:ascii="Symbol" w:hAnsi="Symbol"/>
    </w:rPr>
  </w:style>
  <w:style w:type="character" w:customStyle="1" w:styleId="WW8Num10z1">
    <w:name w:val="WW8Num10z1"/>
    <w:rsid w:val="00C5518C"/>
    <w:rPr>
      <w:rFonts w:ascii="Courier New" w:hAnsi="Courier New"/>
    </w:rPr>
  </w:style>
  <w:style w:type="character" w:customStyle="1" w:styleId="WW8Num10z2">
    <w:name w:val="WW8Num10z2"/>
    <w:rsid w:val="00C5518C"/>
    <w:rPr>
      <w:rFonts w:ascii="Wingdings" w:hAnsi="Wingdings"/>
    </w:rPr>
  </w:style>
  <w:style w:type="character" w:customStyle="1" w:styleId="WW8Num12z0">
    <w:name w:val="WW8Num12z0"/>
    <w:rsid w:val="00C5518C"/>
    <w:rPr>
      <w:rFonts w:ascii="Times New Roman" w:hAnsi="Times New Roman"/>
    </w:rPr>
  </w:style>
  <w:style w:type="character" w:customStyle="1" w:styleId="WW8Num12z1">
    <w:name w:val="WW8Num12z1"/>
    <w:rsid w:val="00C5518C"/>
    <w:rPr>
      <w:rFonts w:ascii="Courier New" w:hAnsi="Courier New"/>
    </w:rPr>
  </w:style>
  <w:style w:type="character" w:customStyle="1" w:styleId="WW8Num12z2">
    <w:name w:val="WW8Num12z2"/>
    <w:rsid w:val="00C5518C"/>
    <w:rPr>
      <w:rFonts w:ascii="Wingdings" w:hAnsi="Wingdings"/>
    </w:rPr>
  </w:style>
  <w:style w:type="character" w:customStyle="1" w:styleId="WW8Num12z3">
    <w:name w:val="WW8Num12z3"/>
    <w:rsid w:val="00C5518C"/>
    <w:rPr>
      <w:rFonts w:ascii="Symbol" w:hAnsi="Symbol"/>
    </w:rPr>
  </w:style>
  <w:style w:type="character" w:customStyle="1" w:styleId="WW8Num16z0">
    <w:name w:val="WW8Num16z0"/>
    <w:rsid w:val="00C5518C"/>
  </w:style>
  <w:style w:type="character" w:customStyle="1" w:styleId="WW8Num22z0">
    <w:name w:val="WW8Num22z0"/>
    <w:rsid w:val="00C5518C"/>
    <w:rPr>
      <w:color w:val="000000"/>
    </w:rPr>
  </w:style>
  <w:style w:type="character" w:customStyle="1" w:styleId="WW8Num23z0">
    <w:name w:val="WW8Num23z0"/>
    <w:rsid w:val="00C5518C"/>
    <w:rPr>
      <w:rFonts w:ascii="Symbol" w:hAnsi="Symbol"/>
    </w:rPr>
  </w:style>
  <w:style w:type="character" w:customStyle="1" w:styleId="WW8Num23z1">
    <w:name w:val="WW8Num23z1"/>
    <w:rsid w:val="00C5518C"/>
    <w:rPr>
      <w:rFonts w:ascii="Courier New" w:hAnsi="Courier New"/>
    </w:rPr>
  </w:style>
  <w:style w:type="character" w:customStyle="1" w:styleId="WW8Num23z2">
    <w:name w:val="WW8Num23z2"/>
    <w:rsid w:val="00C5518C"/>
    <w:rPr>
      <w:rFonts w:ascii="Wingdings" w:hAnsi="Wingdings"/>
    </w:rPr>
  </w:style>
  <w:style w:type="character" w:customStyle="1" w:styleId="1a">
    <w:name w:val="Основной шрифт абзаца1"/>
    <w:rsid w:val="00C5518C"/>
  </w:style>
  <w:style w:type="character" w:styleId="aff6">
    <w:name w:val="line number"/>
    <w:uiPriority w:val="99"/>
    <w:rsid w:val="00C5518C"/>
    <w:rPr>
      <w:rFonts w:cs="Times New Roman"/>
    </w:rPr>
  </w:style>
  <w:style w:type="character" w:customStyle="1" w:styleId="aff7">
    <w:name w:val="Символ сноски"/>
    <w:rsid w:val="00C5518C"/>
    <w:rPr>
      <w:vertAlign w:val="superscript"/>
    </w:rPr>
  </w:style>
  <w:style w:type="character" w:customStyle="1" w:styleId="1b">
    <w:name w:val="Основной текст с отступом Знак1"/>
    <w:rsid w:val="00C5518C"/>
    <w:rPr>
      <w:sz w:val="24"/>
    </w:rPr>
  </w:style>
  <w:style w:type="character" w:customStyle="1" w:styleId="1c">
    <w:name w:val="Нижний колонтитул Знак1"/>
    <w:uiPriority w:val="99"/>
    <w:rsid w:val="00C5518C"/>
    <w:rPr>
      <w:sz w:val="28"/>
    </w:rPr>
  </w:style>
  <w:style w:type="character" w:customStyle="1" w:styleId="1d">
    <w:name w:val="Основной текст Знак1"/>
    <w:rsid w:val="00C5518C"/>
    <w:rPr>
      <w:sz w:val="28"/>
    </w:rPr>
  </w:style>
  <w:style w:type="character" w:customStyle="1" w:styleId="1e">
    <w:name w:val="Текст выноски Знак1"/>
    <w:rsid w:val="00C5518C"/>
    <w:rPr>
      <w:rFonts w:ascii="Tahoma" w:hAnsi="Tahoma"/>
      <w:sz w:val="16"/>
    </w:rPr>
  </w:style>
  <w:style w:type="character" w:customStyle="1" w:styleId="28">
    <w:name w:val="Текст сноски Знак2"/>
    <w:rsid w:val="00C5518C"/>
  </w:style>
  <w:style w:type="paragraph" w:customStyle="1" w:styleId="aff8">
    <w:name w:val="Заголовок"/>
    <w:basedOn w:val="a0"/>
    <w:next w:val="a4"/>
    <w:rsid w:val="00C5518C"/>
    <w:pPr>
      <w:keepNext/>
      <w:spacing w:before="240" w:after="120" w:line="240" w:lineRule="auto"/>
    </w:pPr>
    <w:rPr>
      <w:rFonts w:ascii="Arial" w:eastAsia="Microsoft YaHei" w:hAnsi="Arial" w:cs="Mangal"/>
      <w:sz w:val="28"/>
      <w:szCs w:val="28"/>
      <w:lang w:eastAsia="ar-SA"/>
    </w:rPr>
  </w:style>
  <w:style w:type="character" w:customStyle="1" w:styleId="29">
    <w:name w:val="Основной текст Знак2"/>
    <w:uiPriority w:val="99"/>
    <w:rsid w:val="00C5518C"/>
    <w:rPr>
      <w:lang w:eastAsia="ar-SA"/>
    </w:rPr>
  </w:style>
  <w:style w:type="paragraph" w:styleId="aff9">
    <w:name w:val="List"/>
    <w:basedOn w:val="a4"/>
    <w:uiPriority w:val="99"/>
    <w:rsid w:val="00C5518C"/>
    <w:pPr>
      <w:spacing w:after="120"/>
    </w:pPr>
    <w:rPr>
      <w:rFonts w:cs="Mangal"/>
      <w:sz w:val="20"/>
      <w:lang w:eastAsia="ar-SA"/>
    </w:rPr>
  </w:style>
  <w:style w:type="paragraph" w:customStyle="1" w:styleId="1f">
    <w:name w:val="Название1"/>
    <w:basedOn w:val="a0"/>
    <w:rsid w:val="00C5518C"/>
    <w:pPr>
      <w:suppressLineNumber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0"/>
    <w:rsid w:val="00C5518C"/>
    <w:pPr>
      <w:suppressLineNumbers/>
      <w:spacing w:after="0" w:line="240" w:lineRule="auto"/>
    </w:pPr>
    <w:rPr>
      <w:rFonts w:ascii="Times New Roman" w:hAnsi="Times New Roman" w:cs="Mangal"/>
      <w:sz w:val="20"/>
      <w:szCs w:val="20"/>
      <w:lang w:eastAsia="ar-SA"/>
    </w:rPr>
  </w:style>
  <w:style w:type="paragraph" w:customStyle="1" w:styleId="1f1">
    <w:name w:val="Маркированный список1"/>
    <w:basedOn w:val="a0"/>
    <w:rsid w:val="00C5518C"/>
    <w:pPr>
      <w:spacing w:after="0" w:line="240" w:lineRule="auto"/>
      <w:jc w:val="center"/>
    </w:pPr>
    <w:rPr>
      <w:rFonts w:ascii="Times New Roman" w:hAnsi="Times New Roman"/>
      <w:sz w:val="28"/>
      <w:szCs w:val="20"/>
      <w:lang w:eastAsia="ar-SA"/>
    </w:rPr>
  </w:style>
  <w:style w:type="character" w:customStyle="1" w:styleId="2a">
    <w:name w:val="Нижний колонтитул Знак2"/>
    <w:uiPriority w:val="99"/>
    <w:rsid w:val="00C5518C"/>
    <w:rPr>
      <w:lang w:eastAsia="ar-SA"/>
    </w:rPr>
  </w:style>
  <w:style w:type="character" w:customStyle="1" w:styleId="1f2">
    <w:name w:val="Верхний колонтитул Знак1"/>
    <w:uiPriority w:val="99"/>
    <w:rsid w:val="00C5518C"/>
    <w:rPr>
      <w:lang w:eastAsia="ar-SA"/>
    </w:rPr>
  </w:style>
  <w:style w:type="character" w:customStyle="1" w:styleId="2b">
    <w:name w:val="Текст выноски Знак2"/>
    <w:uiPriority w:val="99"/>
    <w:rsid w:val="00C5518C"/>
    <w:rPr>
      <w:sz w:val="0"/>
      <w:szCs w:val="0"/>
      <w:lang w:eastAsia="ar-SA"/>
    </w:rPr>
  </w:style>
  <w:style w:type="paragraph" w:customStyle="1" w:styleId="215">
    <w:name w:val="Основной текст с отступом 21"/>
    <w:basedOn w:val="a0"/>
    <w:rsid w:val="00C5518C"/>
    <w:pPr>
      <w:spacing w:after="0" w:line="240" w:lineRule="auto"/>
      <w:ind w:left="-142"/>
    </w:pPr>
    <w:rPr>
      <w:rFonts w:ascii="Times New Roman" w:hAnsi="Times New Roman"/>
      <w:sz w:val="28"/>
      <w:szCs w:val="20"/>
      <w:lang w:eastAsia="ar-SA"/>
    </w:rPr>
  </w:style>
  <w:style w:type="paragraph" w:customStyle="1" w:styleId="313">
    <w:name w:val="Основной текст 31"/>
    <w:basedOn w:val="a0"/>
    <w:rsid w:val="00C5518C"/>
    <w:pPr>
      <w:spacing w:after="120" w:line="240" w:lineRule="auto"/>
    </w:pPr>
    <w:rPr>
      <w:rFonts w:ascii="Times New Roman" w:hAnsi="Times New Roman"/>
      <w:sz w:val="16"/>
      <w:szCs w:val="16"/>
      <w:lang w:eastAsia="ar-SA"/>
    </w:rPr>
  </w:style>
  <w:style w:type="character" w:customStyle="1" w:styleId="2c">
    <w:name w:val="Основной текст с отступом Знак2"/>
    <w:uiPriority w:val="99"/>
    <w:rsid w:val="00C5518C"/>
    <w:rPr>
      <w:lang w:eastAsia="ar-SA"/>
    </w:rPr>
  </w:style>
  <w:style w:type="paragraph" w:customStyle="1" w:styleId="Normal1">
    <w:name w:val="Normal1"/>
    <w:rsid w:val="00C5518C"/>
    <w:pPr>
      <w:widowControl w:val="0"/>
      <w:suppressAutoHyphens/>
    </w:pPr>
    <w:rPr>
      <w:rFonts w:ascii="Times New Roman" w:hAnsi="Times New Roman"/>
      <w:lang w:eastAsia="ar-SA"/>
    </w:rPr>
  </w:style>
  <w:style w:type="character" w:customStyle="1" w:styleId="2d">
    <w:name w:val="Название Знак2"/>
    <w:uiPriority w:val="10"/>
    <w:rsid w:val="00C5518C"/>
    <w:rPr>
      <w:rFonts w:ascii="Cambria" w:eastAsia="Times New Roman" w:hAnsi="Cambria" w:cs="Times New Roman"/>
      <w:b/>
      <w:bCs/>
      <w:kern w:val="28"/>
      <w:sz w:val="32"/>
      <w:szCs w:val="32"/>
      <w:lang w:eastAsia="ar-SA"/>
    </w:rPr>
  </w:style>
  <w:style w:type="paragraph" w:styleId="affa">
    <w:name w:val="Subtitle"/>
    <w:basedOn w:val="aff8"/>
    <w:next w:val="a4"/>
    <w:link w:val="affb"/>
    <w:uiPriority w:val="11"/>
    <w:qFormat/>
    <w:rsid w:val="00C5518C"/>
    <w:pPr>
      <w:jc w:val="center"/>
    </w:pPr>
    <w:rPr>
      <w:i/>
      <w:iCs/>
    </w:rPr>
  </w:style>
  <w:style w:type="character" w:customStyle="1" w:styleId="affb">
    <w:name w:val="Подзаголовок Знак"/>
    <w:link w:val="affa"/>
    <w:uiPriority w:val="11"/>
    <w:rsid w:val="00C5518C"/>
    <w:rPr>
      <w:rFonts w:ascii="Arial" w:eastAsia="Microsoft YaHei" w:hAnsi="Arial" w:cs="Mangal"/>
      <w:i/>
      <w:iCs/>
      <w:sz w:val="28"/>
      <w:szCs w:val="28"/>
      <w:lang w:eastAsia="ar-SA"/>
    </w:rPr>
  </w:style>
  <w:style w:type="paragraph" w:customStyle="1" w:styleId="1f3">
    <w:name w:val="Текст1"/>
    <w:basedOn w:val="a0"/>
    <w:rsid w:val="00C5518C"/>
    <w:pPr>
      <w:spacing w:after="0" w:line="240" w:lineRule="auto"/>
      <w:jc w:val="both"/>
    </w:pPr>
    <w:rPr>
      <w:rFonts w:ascii="Courier New" w:hAnsi="Courier New"/>
      <w:sz w:val="20"/>
      <w:szCs w:val="20"/>
      <w:lang w:eastAsia="ar-SA"/>
    </w:rPr>
  </w:style>
  <w:style w:type="paragraph" w:customStyle="1" w:styleId="220">
    <w:name w:val="Основной текст 22"/>
    <w:basedOn w:val="a0"/>
    <w:rsid w:val="00C5518C"/>
    <w:pPr>
      <w:spacing w:after="120" w:line="480" w:lineRule="auto"/>
    </w:pPr>
    <w:rPr>
      <w:rFonts w:ascii="Times New Roman" w:hAnsi="Times New Roman"/>
      <w:sz w:val="28"/>
      <w:szCs w:val="24"/>
      <w:lang w:eastAsia="ar-SA"/>
    </w:rPr>
  </w:style>
  <w:style w:type="paragraph" w:customStyle="1" w:styleId="314">
    <w:name w:val="Основной текст с отступом 31"/>
    <w:basedOn w:val="a0"/>
    <w:rsid w:val="00C5518C"/>
    <w:pPr>
      <w:spacing w:after="120" w:line="240" w:lineRule="auto"/>
      <w:ind w:left="283"/>
    </w:pPr>
    <w:rPr>
      <w:rFonts w:ascii="Times New Roman" w:hAnsi="Times New Roman"/>
      <w:sz w:val="16"/>
      <w:szCs w:val="16"/>
      <w:lang w:eastAsia="ar-SA"/>
    </w:rPr>
  </w:style>
  <w:style w:type="paragraph" w:customStyle="1" w:styleId="1f4">
    <w:name w:val="Цитата1"/>
    <w:basedOn w:val="a0"/>
    <w:rsid w:val="00C5518C"/>
    <w:pPr>
      <w:spacing w:after="0" w:line="240" w:lineRule="auto"/>
      <w:ind w:left="-567" w:right="-766"/>
    </w:pPr>
    <w:rPr>
      <w:rFonts w:ascii="Times New Roman" w:hAnsi="Times New Roman"/>
      <w:sz w:val="28"/>
      <w:szCs w:val="20"/>
      <w:lang w:eastAsia="ar-SA"/>
    </w:rPr>
  </w:style>
  <w:style w:type="paragraph" w:customStyle="1" w:styleId="36">
    <w:name w:val="Знак3"/>
    <w:basedOn w:val="a0"/>
    <w:rsid w:val="00C5518C"/>
    <w:pPr>
      <w:spacing w:before="280" w:after="280" w:line="240" w:lineRule="auto"/>
      <w:jc w:val="both"/>
    </w:pPr>
    <w:rPr>
      <w:rFonts w:ascii="Tahoma" w:hAnsi="Tahoma"/>
      <w:sz w:val="20"/>
      <w:szCs w:val="20"/>
      <w:lang w:val="en-US" w:eastAsia="ar-SA"/>
    </w:rPr>
  </w:style>
  <w:style w:type="paragraph" w:customStyle="1" w:styleId="221">
    <w:name w:val="Знак2 Знак Знак Знак Знак Знак Знак Знак Знак Знак Знак Знак Знак Знак Знак Знак2"/>
    <w:basedOn w:val="a0"/>
    <w:rsid w:val="00C5518C"/>
    <w:pPr>
      <w:spacing w:before="280" w:after="280" w:line="240" w:lineRule="auto"/>
    </w:pPr>
    <w:rPr>
      <w:rFonts w:ascii="Tahoma" w:hAnsi="Tahoma"/>
      <w:sz w:val="20"/>
      <w:szCs w:val="20"/>
      <w:lang w:val="en-US" w:eastAsia="ar-SA"/>
    </w:rPr>
  </w:style>
  <w:style w:type="paragraph" w:customStyle="1" w:styleId="1f5">
    <w:name w:val="Схема документа1"/>
    <w:basedOn w:val="a0"/>
    <w:rsid w:val="00C5518C"/>
    <w:pPr>
      <w:shd w:val="clear" w:color="auto" w:fill="000080"/>
      <w:spacing w:after="0" w:line="240" w:lineRule="auto"/>
    </w:pPr>
    <w:rPr>
      <w:rFonts w:ascii="Tahoma" w:hAnsi="Tahoma"/>
      <w:sz w:val="20"/>
      <w:szCs w:val="20"/>
      <w:lang w:eastAsia="ar-SA"/>
    </w:rPr>
  </w:style>
  <w:style w:type="paragraph" w:customStyle="1" w:styleId="2e">
    <w:name w:val="Знак Знак Знак Знак2"/>
    <w:basedOn w:val="a0"/>
    <w:rsid w:val="00C5518C"/>
    <w:pPr>
      <w:spacing w:before="280" w:after="280" w:line="240" w:lineRule="auto"/>
      <w:jc w:val="both"/>
    </w:pPr>
    <w:rPr>
      <w:rFonts w:ascii="Tahoma" w:hAnsi="Tahoma"/>
      <w:sz w:val="20"/>
      <w:szCs w:val="20"/>
      <w:lang w:val="en-US" w:eastAsia="ar-SA"/>
    </w:rPr>
  </w:style>
  <w:style w:type="paragraph" w:customStyle="1" w:styleId="2f">
    <w:name w:val="Знак Знак Знак Знак Знак Знак Знак Знак Знак Знак2"/>
    <w:basedOn w:val="a0"/>
    <w:rsid w:val="00C5518C"/>
    <w:pPr>
      <w:spacing w:before="280" w:after="280" w:line="240" w:lineRule="auto"/>
      <w:jc w:val="both"/>
    </w:pPr>
    <w:rPr>
      <w:rFonts w:ascii="Tahoma" w:hAnsi="Tahoma"/>
      <w:sz w:val="20"/>
      <w:szCs w:val="20"/>
      <w:lang w:val="en-US" w:eastAsia="ar-SA"/>
    </w:rPr>
  </w:style>
  <w:style w:type="paragraph" w:customStyle="1" w:styleId="2f0">
    <w:name w:val="Знак Знак Знак2"/>
    <w:basedOn w:val="a0"/>
    <w:rsid w:val="00C5518C"/>
    <w:pPr>
      <w:spacing w:before="280" w:after="280" w:line="240" w:lineRule="auto"/>
    </w:pPr>
    <w:rPr>
      <w:rFonts w:ascii="Tahoma" w:hAnsi="Tahoma" w:cs="Tahoma"/>
      <w:sz w:val="20"/>
      <w:szCs w:val="20"/>
      <w:lang w:val="en-US" w:eastAsia="ar-SA"/>
    </w:rPr>
  </w:style>
  <w:style w:type="paragraph" w:customStyle="1" w:styleId="BodyText21">
    <w:name w:val="Body Text 21"/>
    <w:basedOn w:val="a0"/>
    <w:rsid w:val="00C5518C"/>
    <w:pPr>
      <w:widowControl w:val="0"/>
      <w:spacing w:after="0" w:line="240" w:lineRule="auto"/>
      <w:ind w:right="-28"/>
      <w:jc w:val="both"/>
    </w:pPr>
    <w:rPr>
      <w:rFonts w:ascii="Times New Roman" w:hAnsi="Times New Roman"/>
      <w:sz w:val="24"/>
      <w:szCs w:val="20"/>
      <w:lang w:eastAsia="ar-SA"/>
    </w:rPr>
  </w:style>
  <w:style w:type="paragraph" w:customStyle="1" w:styleId="affc">
    <w:name w:val="Содержимое таблицы"/>
    <w:basedOn w:val="a0"/>
    <w:rsid w:val="00C5518C"/>
    <w:pPr>
      <w:suppressLineNumbers/>
      <w:spacing w:after="0" w:line="240" w:lineRule="auto"/>
    </w:pPr>
    <w:rPr>
      <w:rFonts w:ascii="Times New Roman" w:hAnsi="Times New Roman"/>
      <w:sz w:val="20"/>
      <w:szCs w:val="20"/>
      <w:lang w:eastAsia="ar-SA"/>
    </w:rPr>
  </w:style>
  <w:style w:type="paragraph" w:customStyle="1" w:styleId="affd">
    <w:name w:val="Заголовок таблицы"/>
    <w:basedOn w:val="affc"/>
    <w:rsid w:val="00C5518C"/>
    <w:pPr>
      <w:jc w:val="center"/>
    </w:pPr>
    <w:rPr>
      <w:b/>
      <w:bCs/>
    </w:rPr>
  </w:style>
  <w:style w:type="paragraph" w:customStyle="1" w:styleId="Default">
    <w:name w:val="Default"/>
    <w:rsid w:val="00C5518C"/>
    <w:pPr>
      <w:autoSpaceDE w:val="0"/>
      <w:autoSpaceDN w:val="0"/>
      <w:adjustRightInd w:val="0"/>
    </w:pPr>
    <w:rPr>
      <w:rFonts w:ascii="Times New Roman" w:hAnsi="Times New Roman"/>
      <w:color w:val="000000"/>
      <w:sz w:val="24"/>
      <w:szCs w:val="24"/>
    </w:rPr>
  </w:style>
  <w:style w:type="paragraph" w:customStyle="1" w:styleId="ConsPlusDocList">
    <w:name w:val="ConsPlusDocList"/>
    <w:rsid w:val="00C5518C"/>
    <w:pPr>
      <w:widowControl w:val="0"/>
      <w:autoSpaceDE w:val="0"/>
      <w:autoSpaceDN w:val="0"/>
    </w:pPr>
    <w:rPr>
      <w:rFonts w:ascii="Courier New" w:hAnsi="Courier New" w:cs="Courier New"/>
    </w:rPr>
  </w:style>
  <w:style w:type="paragraph" w:customStyle="1" w:styleId="ConsPlusTitlePage">
    <w:name w:val="ConsPlusTitlePage"/>
    <w:rsid w:val="00C5518C"/>
    <w:pPr>
      <w:widowControl w:val="0"/>
      <w:autoSpaceDE w:val="0"/>
      <w:autoSpaceDN w:val="0"/>
    </w:pPr>
    <w:rPr>
      <w:rFonts w:ascii="Tahoma" w:hAnsi="Tahoma" w:cs="Tahoma"/>
    </w:rPr>
  </w:style>
  <w:style w:type="paragraph" w:customStyle="1" w:styleId="ConsPlusJurTerm">
    <w:name w:val="ConsPlusJurTerm"/>
    <w:rsid w:val="00C5518C"/>
    <w:pPr>
      <w:widowControl w:val="0"/>
      <w:autoSpaceDE w:val="0"/>
      <w:autoSpaceDN w:val="0"/>
    </w:pPr>
    <w:rPr>
      <w:rFonts w:ascii="Tahoma" w:hAnsi="Tahoma" w:cs="Tahoma"/>
      <w:sz w:val="26"/>
    </w:rPr>
  </w:style>
  <w:style w:type="character" w:customStyle="1" w:styleId="ConsPlusNormal0">
    <w:name w:val="ConsPlusNormal Знак"/>
    <w:link w:val="ConsPlusNormal"/>
    <w:rsid w:val="00535E70"/>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image" Target="media/image65.wmf"/><Relationship Id="rId84" Type="http://schemas.openxmlformats.org/officeDocument/2006/relationships/image" Target="media/image73.wmf"/><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consultantplus://offline/ref=645500E2C0B098AD27AA0386000DAFBA59610C6061C18DA4D9CE549558D787E0E6BE21391EDDF798x5M5H"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image" Target="media/image68.wmf"/><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0.wmf"/><Relationship Id="rId82" Type="http://schemas.openxmlformats.org/officeDocument/2006/relationships/image" Target="media/image71.wmf"/><Relationship Id="rId90" Type="http://schemas.openxmlformats.org/officeDocument/2006/relationships/footer" Target="footer2.xm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wmf"/><Relationship Id="rId8" Type="http://schemas.openxmlformats.org/officeDocument/2006/relationships/hyperlink" Target="consultantplus://offline/ref=CC953117D2C0A0153C4A6DAFD4A1E4A7527F5AC7F32DD125EE4DF97250AAuBL" TargetMode="External"/><Relationship Id="rId51" Type="http://schemas.openxmlformats.org/officeDocument/2006/relationships/image" Target="media/image40.wmf"/><Relationship Id="rId72" Type="http://schemas.openxmlformats.org/officeDocument/2006/relationships/image" Target="media/image61.wmf"/><Relationship Id="rId80" Type="http://schemas.openxmlformats.org/officeDocument/2006/relationships/image" Target="media/image69.wmf"/><Relationship Id="rId85" Type="http://schemas.openxmlformats.org/officeDocument/2006/relationships/image" Target="media/image74.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83" Type="http://schemas.openxmlformats.org/officeDocument/2006/relationships/image" Target="media/image72.wmf"/><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10" Type="http://schemas.openxmlformats.org/officeDocument/2006/relationships/hyperlink" Target="consultantplus://offline/ref=645500E2C0B098AD27AA0386000DAFBA596F066967CD8DA4D9CE549558D787E0E6BE2139x1MBH" TargetMode="External"/><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image" Target="media/image75.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953117D2C0A0153C4A73A2C2CDBBA2557706CFF22FD37BB512A22F07A2EDF182CE5C1A75565340AD615CAB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5B78-1728-4CDC-9DE7-6A3AC7A5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6437</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43048</CharactersWithSpaces>
  <SharedDoc>false</SharedDoc>
  <HLinks>
    <vt:vector size="30" baseType="variant">
      <vt:variant>
        <vt:i4>3604592</vt:i4>
      </vt:variant>
      <vt:variant>
        <vt:i4>27</vt:i4>
      </vt:variant>
      <vt:variant>
        <vt:i4>0</vt:i4>
      </vt:variant>
      <vt:variant>
        <vt:i4>5</vt:i4>
      </vt:variant>
      <vt:variant>
        <vt:lpwstr/>
      </vt:variant>
      <vt:variant>
        <vt:lpwstr>P71</vt:lpwstr>
      </vt:variant>
      <vt:variant>
        <vt:i4>7077941</vt:i4>
      </vt:variant>
      <vt:variant>
        <vt:i4>9</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6</vt:i4>
      </vt:variant>
      <vt:variant>
        <vt:i4>0</vt:i4>
      </vt:variant>
      <vt:variant>
        <vt:i4>5</vt:i4>
      </vt:variant>
      <vt:variant>
        <vt:lpwstr>consultantplus://offline/ref=645500E2C0B098AD27AA0386000DAFBA596F066967CD8DA4D9CE549558D787E0E6BE2139x1MBH</vt:lpwstr>
      </vt:variant>
      <vt:variant>
        <vt:lpwstr/>
      </vt:variant>
      <vt:variant>
        <vt:i4>5963870</vt:i4>
      </vt:variant>
      <vt:variant>
        <vt:i4>3</vt:i4>
      </vt:variant>
      <vt:variant>
        <vt:i4>0</vt:i4>
      </vt:variant>
      <vt:variant>
        <vt:i4>5</vt:i4>
      </vt:variant>
      <vt:variant>
        <vt:lpwstr>consultantplus://offline/ref=CC953117D2C0A0153C4A73A2C2CDBBA2557706CFF22FD37BB512A22F07A2EDF182CE5C1A75565340AD615CABu8L</vt:lpwstr>
      </vt:variant>
      <vt:variant>
        <vt:lpwstr/>
      </vt:variant>
      <vt:variant>
        <vt:i4>65624</vt:i4>
      </vt:variant>
      <vt:variant>
        <vt:i4>0</vt:i4>
      </vt:variant>
      <vt:variant>
        <vt:i4>0</vt:i4>
      </vt:variant>
      <vt:variant>
        <vt:i4>5</vt:i4>
      </vt:variant>
      <vt:variant>
        <vt:lpwstr>consultantplus://offline/ref=CC953117D2C0A0153C4A6DAFD4A1E4A7527F5AC7F32DD125EE4DF97250AAuBL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cyxou</dc:creator>
  <cp:keywords/>
  <cp:lastModifiedBy>Пользователь</cp:lastModifiedBy>
  <cp:revision>4</cp:revision>
  <cp:lastPrinted>2016-05-16T11:55:00Z</cp:lastPrinted>
  <dcterms:created xsi:type="dcterms:W3CDTF">2016-05-20T11:22:00Z</dcterms:created>
  <dcterms:modified xsi:type="dcterms:W3CDTF">2016-05-20T11:24:00Z</dcterms:modified>
</cp:coreProperties>
</file>