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64" w:rsidRPr="00520364" w:rsidRDefault="00520364" w:rsidP="0052036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20364">
        <w:rPr>
          <w:rFonts w:ascii="Times New Roman" w:hAnsi="Times New Roman"/>
          <w:b/>
          <w:sz w:val="28"/>
          <w:szCs w:val="28"/>
        </w:rPr>
        <w:t>ПРОЕКТ</w:t>
      </w:r>
    </w:p>
    <w:p w:rsidR="00CA3D88" w:rsidRPr="00CC44B0" w:rsidRDefault="00CA3D88" w:rsidP="00CA3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>Финансовое управление города Волгодонска</w:t>
      </w:r>
    </w:p>
    <w:p w:rsidR="00CA3D88" w:rsidRPr="00CC44B0" w:rsidRDefault="00CA3D88" w:rsidP="00CA3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D88" w:rsidRPr="00CC44B0" w:rsidRDefault="00CA3D88" w:rsidP="00CA3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>ПРИКАЗ</w:t>
      </w:r>
    </w:p>
    <w:p w:rsidR="00CA3D88" w:rsidRPr="00CC44B0" w:rsidRDefault="00CA3D88" w:rsidP="00CA3D8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_____</w:t>
      </w:r>
    </w:p>
    <w:p w:rsidR="00CA3D88" w:rsidRPr="00CC44B0" w:rsidRDefault="00CA3D88" w:rsidP="00CA3D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>г</w:t>
      </w:r>
      <w:proofErr w:type="gramStart"/>
      <w:r w:rsidRPr="00CC44B0">
        <w:rPr>
          <w:rFonts w:ascii="Times New Roman" w:hAnsi="Times New Roman"/>
          <w:sz w:val="28"/>
          <w:szCs w:val="28"/>
        </w:rPr>
        <w:t>.В</w:t>
      </w:r>
      <w:proofErr w:type="gramEnd"/>
      <w:r w:rsidRPr="00CC44B0">
        <w:rPr>
          <w:rFonts w:ascii="Times New Roman" w:hAnsi="Times New Roman"/>
          <w:sz w:val="28"/>
          <w:szCs w:val="28"/>
        </w:rPr>
        <w:t>олгодонск</w:t>
      </w:r>
    </w:p>
    <w:p w:rsidR="00CA3D88" w:rsidRPr="00CC44B0" w:rsidRDefault="00CA3D88" w:rsidP="00CA3D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D88" w:rsidRDefault="00CA3D88" w:rsidP="00CA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C" w:rsidRPr="00CC44B0" w:rsidRDefault="008F5C8C" w:rsidP="00CA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D88" w:rsidRPr="00CC44B0" w:rsidRDefault="00CA3D88" w:rsidP="00CA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</w:p>
    <w:p w:rsidR="00CA3D88" w:rsidRPr="00CC44B0" w:rsidRDefault="00CA3D88" w:rsidP="00CA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Финансового управления города </w:t>
      </w:r>
    </w:p>
    <w:p w:rsidR="00CA3D88" w:rsidRPr="00CC44B0" w:rsidRDefault="00CA3D88" w:rsidP="00CA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Волгодонска от 18.05.2016 </w:t>
      </w:r>
    </w:p>
    <w:p w:rsidR="00CA3D88" w:rsidRPr="00CC44B0" w:rsidRDefault="00CA3D88" w:rsidP="00CA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>№33 «Об</w:t>
      </w:r>
      <w:r w:rsidRPr="00CC44B0">
        <w:rPr>
          <w:b/>
          <w:kern w:val="2"/>
          <w:sz w:val="28"/>
          <w:szCs w:val="28"/>
        </w:rPr>
        <w:t xml:space="preserve"> </w:t>
      </w:r>
      <w:r w:rsidRPr="00CC44B0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Pr="00CC44B0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CC44B0">
        <w:rPr>
          <w:rFonts w:ascii="Times New Roman" w:hAnsi="Times New Roman"/>
          <w:sz w:val="28"/>
          <w:szCs w:val="28"/>
        </w:rPr>
        <w:t xml:space="preserve"> </w:t>
      </w:r>
    </w:p>
    <w:p w:rsidR="00CA3D88" w:rsidRPr="00CC44B0" w:rsidRDefault="00CA3D88" w:rsidP="00CA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затрат на обеспечение функций </w:t>
      </w:r>
    </w:p>
    <w:p w:rsidR="00CA3D88" w:rsidRPr="00CC44B0" w:rsidRDefault="00CA3D88" w:rsidP="00CA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Финансового управления города </w:t>
      </w:r>
    </w:p>
    <w:p w:rsidR="00CA3D88" w:rsidRPr="00CC44B0" w:rsidRDefault="00CA3D88" w:rsidP="00CA3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Волгодонска» </w:t>
      </w:r>
    </w:p>
    <w:p w:rsidR="00CA3D88" w:rsidRPr="00CC44B0" w:rsidRDefault="00CA3D88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D88" w:rsidRPr="00CC44B0" w:rsidRDefault="00CA3D88" w:rsidP="00CA3D88">
      <w:pPr>
        <w:pStyle w:val="ConsPlusNormal"/>
        <w:ind w:firstLine="851"/>
        <w:jc w:val="both"/>
      </w:pPr>
      <w:proofErr w:type="gramStart"/>
      <w:r w:rsidRPr="00CC44B0">
        <w:t>В соответствии с частью 5 статьи 19 Федерального закона от 05.04.201</w:t>
      </w:r>
      <w:r w:rsidR="00A87FD1">
        <w:t>3</w:t>
      </w:r>
      <w:r w:rsidRPr="00CC44B0"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proofErr w:type="gramEnd"/>
      <w:r w:rsidRPr="00CC44B0">
        <w:t xml:space="preserve">», </w:t>
      </w:r>
      <w:proofErr w:type="gramStart"/>
      <w:r w:rsidRPr="00CC44B0">
        <w:t xml:space="preserve">постановлением Администрации города Волгодонска от 07.12.2015 №2511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 от 28.12.2015 №2855 «Об утверждении Правил определения нормативных затрат на обеспечение функций муниципальных органов города Волгодонска, в том числе подведомственных им муниципальных казенных учреждений»  </w:t>
      </w:r>
      <w:proofErr w:type="gramEnd"/>
    </w:p>
    <w:p w:rsidR="00CA3D88" w:rsidRPr="00CC44B0" w:rsidRDefault="00CA3D88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>ПРИКАЗЫВАЮ:</w:t>
      </w:r>
    </w:p>
    <w:p w:rsidR="00CA3D88" w:rsidRPr="00CC44B0" w:rsidRDefault="00CA3D88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D88" w:rsidRDefault="00CA3D88" w:rsidP="00CA3D8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>Внести в приказ Финансового управления гор</w:t>
      </w:r>
      <w:r>
        <w:rPr>
          <w:rFonts w:ascii="Times New Roman" w:hAnsi="Times New Roman"/>
          <w:sz w:val="28"/>
          <w:szCs w:val="28"/>
        </w:rPr>
        <w:t xml:space="preserve">ода Волгодонска  от 18.05.2016 </w:t>
      </w:r>
      <w:r w:rsidRPr="00CC44B0">
        <w:rPr>
          <w:rFonts w:ascii="Times New Roman" w:hAnsi="Times New Roman"/>
          <w:sz w:val="28"/>
          <w:szCs w:val="28"/>
        </w:rPr>
        <w:t>№33 «Об</w:t>
      </w:r>
      <w:r w:rsidRPr="00CC44B0">
        <w:rPr>
          <w:b/>
          <w:kern w:val="2"/>
          <w:sz w:val="28"/>
          <w:szCs w:val="28"/>
        </w:rPr>
        <w:t xml:space="preserve"> </w:t>
      </w:r>
      <w:r w:rsidRPr="00CC44B0">
        <w:rPr>
          <w:rFonts w:ascii="Times New Roman" w:hAnsi="Times New Roman"/>
          <w:sz w:val="28"/>
          <w:szCs w:val="28"/>
        </w:rPr>
        <w:t xml:space="preserve">утверждении нормативных затрат на обеспечение функций Финансового управления города Волгодонска»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C44B0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 xml:space="preserve">я: </w:t>
      </w:r>
    </w:p>
    <w:p w:rsidR="00623D28" w:rsidRDefault="002A0F7B" w:rsidP="00CC4CD6">
      <w:pPr>
        <w:pStyle w:val="ConsPlusNormal"/>
        <w:numPr>
          <w:ilvl w:val="1"/>
          <w:numId w:val="1"/>
        </w:numPr>
        <w:ind w:left="0" w:firstLine="851"/>
        <w:jc w:val="both"/>
      </w:pPr>
      <w:r>
        <w:t>Таблицу 6 подпункта 2.2.1. пункта 2.2. раздела 2 приложения «Нормативные затраты на обеспечение функций Финансового управления города Волгодонска» изложить в следующей редакции:</w:t>
      </w:r>
    </w:p>
    <w:p w:rsidR="00CA5598" w:rsidRDefault="00CA5598" w:rsidP="00CA5598">
      <w:pPr>
        <w:pStyle w:val="ConsPlusNormal"/>
        <w:ind w:left="851"/>
        <w:jc w:val="both"/>
      </w:pPr>
    </w:p>
    <w:p w:rsidR="004B15DC" w:rsidRDefault="002A0F7B" w:rsidP="004B15DC">
      <w:pPr>
        <w:pStyle w:val="ConsPlusNormal"/>
        <w:jc w:val="right"/>
      </w:pPr>
      <w:r>
        <w:t>«</w:t>
      </w:r>
      <w:r w:rsidR="004B15DC">
        <w:t>Таблица 6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9"/>
        <w:gridCol w:w="2127"/>
        <w:gridCol w:w="1983"/>
      </w:tblGrid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Количество в год (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.) </w:t>
            </w:r>
          </w:p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звк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Цена </w:t>
            </w:r>
          </w:p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услуги</w:t>
            </w:r>
          </w:p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(не более, руб.)</w:t>
            </w:r>
          </w:p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звк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B15DC" w:rsidTr="008A42EB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lastRenderedPageBreak/>
              <w:t>Заправка картриджей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 xml:space="preserve">CE505A для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2055d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310,00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  <w:lang w:val="en-US"/>
              </w:rPr>
              <w:t>Q</w:t>
            </w:r>
            <w:r>
              <w:rPr>
                <w:rStyle w:val="FontStyle22"/>
                <w:b w:val="0"/>
                <w:sz w:val="28"/>
                <w:szCs w:val="28"/>
              </w:rPr>
              <w:t>7553</w:t>
            </w:r>
            <w:r>
              <w:rPr>
                <w:rStyle w:val="FontStyle22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 для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2015d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310,00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 xml:space="preserve">C4096A для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310,00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 xml:space="preserve">Q5949A для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1320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310,00</w:t>
            </w:r>
          </w:p>
        </w:tc>
      </w:tr>
      <w:tr w:rsidR="004B15DC" w:rsidTr="008A42EB">
        <w:trPr>
          <w:trHeight w:val="301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 xml:space="preserve">C4092A для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1100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310,00</w:t>
            </w:r>
          </w:p>
        </w:tc>
      </w:tr>
      <w:tr w:rsidR="004B15DC" w:rsidRPr="00971006" w:rsidTr="00971006">
        <w:trPr>
          <w:trHeight w:val="675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5DC" w:rsidRPr="00971006" w:rsidRDefault="004B15DC" w:rsidP="008A42EB">
            <w:pPr>
              <w:spacing w:after="0" w:line="240" w:lineRule="auto"/>
              <w:rPr>
                <w:rStyle w:val="FontStyle22"/>
                <w:b w:val="0"/>
                <w:sz w:val="28"/>
                <w:szCs w:val="28"/>
                <w:lang w:val="en-US"/>
              </w:rPr>
            </w:pPr>
            <w:r w:rsidRPr="00971006">
              <w:rPr>
                <w:rStyle w:val="FontStyle22"/>
                <w:b w:val="0"/>
                <w:bCs w:val="0"/>
                <w:sz w:val="28"/>
                <w:szCs w:val="28"/>
                <w:lang w:val="en-US"/>
              </w:rPr>
              <w:t>CF226A</w:t>
            </w:r>
            <w:r w:rsidRPr="00971006">
              <w:rPr>
                <w:rStyle w:val="FontStyle22"/>
                <w:bCs w:val="0"/>
                <w:sz w:val="28"/>
                <w:szCs w:val="28"/>
                <w:lang w:val="en-US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для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принтера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 xml:space="preserve"> HP LaserJet Pro 400 M402dne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5DC" w:rsidRPr="00971006" w:rsidRDefault="00614D63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310,00</w:t>
            </w:r>
          </w:p>
        </w:tc>
      </w:tr>
      <w:tr w:rsidR="004B15DC" w:rsidRPr="00CB59D7" w:rsidTr="00971006">
        <w:trPr>
          <w:trHeight w:val="675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5DC" w:rsidRPr="00971006" w:rsidRDefault="004B15DC" w:rsidP="008A42EB">
            <w:pPr>
              <w:spacing w:after="0" w:line="240" w:lineRule="auto"/>
              <w:rPr>
                <w:rStyle w:val="FontStyle22"/>
                <w:b w:val="0"/>
                <w:bCs w:val="0"/>
                <w:sz w:val="28"/>
                <w:szCs w:val="28"/>
              </w:rPr>
            </w:pP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CF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226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для принтера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HP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LaserJet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Pro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400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M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402</w:t>
            </w:r>
            <w:proofErr w:type="spellStart"/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5DC" w:rsidRPr="00971006" w:rsidRDefault="00EF422E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540,00</w:t>
            </w:r>
          </w:p>
        </w:tc>
      </w:tr>
      <w:tr w:rsidR="004B15DC" w:rsidTr="008A42EB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Восстановление картриджей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 xml:space="preserve">Замена барабана и ракеля картриджа CE505A для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2055d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752,00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DC" w:rsidRDefault="004B15DC" w:rsidP="008A42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барабана и ракеля картриджа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Style w:val="FontStyle22"/>
                <w:b w:val="0"/>
                <w:sz w:val="28"/>
                <w:szCs w:val="28"/>
                <w:lang w:val="en-US"/>
              </w:rPr>
              <w:t>Q</w:t>
            </w:r>
            <w:r>
              <w:rPr>
                <w:rStyle w:val="FontStyle22"/>
                <w:b w:val="0"/>
                <w:sz w:val="28"/>
                <w:szCs w:val="28"/>
              </w:rPr>
              <w:t>7553</w:t>
            </w:r>
            <w:r>
              <w:rPr>
                <w:rStyle w:val="FontStyle22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 для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2015d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752,00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Замена барабана и ракеля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C4096A для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752,00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Замена барабана и ракеля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Q5949A для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1320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752,00</w:t>
            </w:r>
          </w:p>
        </w:tc>
      </w:tr>
      <w:tr w:rsidR="004B15DC" w:rsidTr="008A42EB">
        <w:trPr>
          <w:trHeight w:val="623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Замена барабана и ракеля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C4092A для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1100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752,00</w:t>
            </w:r>
          </w:p>
        </w:tc>
      </w:tr>
      <w:tr w:rsidR="004B15DC" w:rsidRPr="00971006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Замена барабана и ракеля картриджа 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  <w:lang w:val="en-US"/>
              </w:rPr>
              <w:t>CF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</w:rPr>
              <w:t>226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  <w:lang w:val="en-US"/>
              </w:rPr>
              <w:t>A</w:t>
            </w:r>
            <w:r w:rsidRPr="00971006">
              <w:rPr>
                <w:rStyle w:val="FontStyle22"/>
                <w:bCs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для принтера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HP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LaserJet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Pro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400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M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402</w:t>
            </w:r>
            <w:proofErr w:type="spellStart"/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</w:t>
            </w:r>
          </w:p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0C0333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745,00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Замена барабана и ракеля картриджа 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CF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226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для принтера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HP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LaserJet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Pro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400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M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402</w:t>
            </w:r>
            <w:proofErr w:type="spellStart"/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0C0333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745,00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ролика заряда картриджа CE505A принтера HP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2055d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ролика заряда картриджа </w:t>
            </w:r>
            <w:r>
              <w:rPr>
                <w:rStyle w:val="FontStyle22"/>
                <w:b w:val="0"/>
                <w:sz w:val="28"/>
                <w:szCs w:val="28"/>
                <w:lang w:val="en-US"/>
              </w:rPr>
              <w:t>Q</w:t>
            </w:r>
            <w:r>
              <w:rPr>
                <w:rStyle w:val="FontStyle22"/>
                <w:b w:val="0"/>
                <w:sz w:val="28"/>
                <w:szCs w:val="28"/>
              </w:rPr>
              <w:t>7553</w:t>
            </w:r>
            <w:r>
              <w:rPr>
                <w:rStyle w:val="FontStyle22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2015d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ролика заряда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C4096A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Замена ролика заряда картриджа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Q5949A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1320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ролика заряда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C4092A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1100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RPr="00971006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ролика заряда картриджа 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  <w:lang w:val="en-US"/>
              </w:rPr>
              <w:t>CF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</w:rPr>
              <w:t>226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  <w:lang w:val="en-US"/>
              </w:rPr>
              <w:t>A</w:t>
            </w:r>
            <w:r w:rsidRPr="00971006">
              <w:rPr>
                <w:rStyle w:val="FontStyle22"/>
                <w:bCs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для принтера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HP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LaserJet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Pro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400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M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402</w:t>
            </w:r>
            <w:proofErr w:type="spellStart"/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971006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06">
              <w:rPr>
                <w:rFonts w:ascii="Times New Roman" w:hAnsi="Times New Roman"/>
                <w:color w:val="000000"/>
                <w:sz w:val="28"/>
                <w:szCs w:val="28"/>
              </w:rPr>
              <w:t>Замена ролика заряда картриджа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CF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226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для принтера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HP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LaserJet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Pro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400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M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402</w:t>
            </w:r>
            <w:proofErr w:type="spellStart"/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971006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дозирующего лезвия картриджа CE505A принтера HP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2055d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дозирующего лезвия картриджа </w:t>
            </w:r>
            <w:r>
              <w:rPr>
                <w:rStyle w:val="FontStyle22"/>
                <w:b w:val="0"/>
                <w:sz w:val="28"/>
                <w:szCs w:val="28"/>
                <w:lang w:val="en-US"/>
              </w:rPr>
              <w:t>Q</w:t>
            </w:r>
            <w:r>
              <w:rPr>
                <w:rStyle w:val="FontStyle22"/>
                <w:b w:val="0"/>
                <w:sz w:val="28"/>
                <w:szCs w:val="28"/>
              </w:rPr>
              <w:t>7553</w:t>
            </w:r>
            <w:r>
              <w:rPr>
                <w:rStyle w:val="FontStyle22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2015d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дозирующего лезвия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C4096A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Замена дозирующего лезвия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Q5949A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1320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дозирующего лезвия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C4092A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1100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RPr="00971006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дозирующего лезвия картриджа 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  <w:lang w:val="en-US"/>
              </w:rPr>
              <w:t>CF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</w:rPr>
              <w:t>226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  <w:lang w:val="en-US"/>
              </w:rPr>
              <w:t>A</w:t>
            </w:r>
            <w:r w:rsidRPr="00971006">
              <w:rPr>
                <w:rStyle w:val="FontStyle22"/>
                <w:bCs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принтера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HP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LaserJet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Pro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400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M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402</w:t>
            </w:r>
            <w:proofErr w:type="spellStart"/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971006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RPr="00396930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дозирующего лезвия картриджа 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CF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226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принтера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HP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LaserJet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Pro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400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M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402</w:t>
            </w:r>
            <w:proofErr w:type="spellStart"/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396930" w:rsidRDefault="00971006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магнитного вала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CE505A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2055d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Замена магнитного вала картриджа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2"/>
                <w:b w:val="0"/>
                <w:sz w:val="28"/>
                <w:szCs w:val="28"/>
                <w:lang w:val="en-US"/>
              </w:rPr>
              <w:t>Q</w:t>
            </w:r>
            <w:r>
              <w:rPr>
                <w:rStyle w:val="FontStyle22"/>
                <w:b w:val="0"/>
                <w:sz w:val="28"/>
                <w:szCs w:val="28"/>
              </w:rPr>
              <w:t>7553</w:t>
            </w:r>
            <w:r>
              <w:rPr>
                <w:rStyle w:val="FontStyle22"/>
                <w:b w:val="0"/>
                <w:sz w:val="28"/>
                <w:szCs w:val="28"/>
                <w:lang w:val="en-US"/>
              </w:rPr>
              <w:t>A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2015d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магнитного вала картриджа C4096A принтера HP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LaserJet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магнитного вала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Q5949A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1320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магнитного вала картриджа </w:t>
            </w:r>
            <w:r>
              <w:rPr>
                <w:rStyle w:val="FontStyle22"/>
                <w:b w:val="0"/>
                <w:sz w:val="28"/>
                <w:szCs w:val="28"/>
              </w:rPr>
              <w:t xml:space="preserve">C4092A принтера HP </w:t>
            </w:r>
            <w:proofErr w:type="spellStart"/>
            <w:r>
              <w:rPr>
                <w:rStyle w:val="FontStyle22"/>
                <w:b w:val="0"/>
                <w:sz w:val="28"/>
                <w:szCs w:val="28"/>
              </w:rPr>
              <w:t>LaserJet</w:t>
            </w:r>
            <w:proofErr w:type="spellEnd"/>
            <w:r>
              <w:rPr>
                <w:rStyle w:val="FontStyle22"/>
                <w:b w:val="0"/>
                <w:sz w:val="28"/>
                <w:szCs w:val="28"/>
              </w:rPr>
              <w:t xml:space="preserve"> 1100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RPr="00971006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магнитного вала картриджа 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  <w:lang w:val="en-US"/>
              </w:rPr>
              <w:t>CF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</w:rPr>
              <w:t>226</w:t>
            </w:r>
            <w:r w:rsidRPr="00971006">
              <w:rPr>
                <w:rStyle w:val="FontStyle22"/>
                <w:b w:val="0"/>
                <w:bCs w:val="0"/>
                <w:sz w:val="28"/>
                <w:szCs w:val="28"/>
                <w:lang w:val="en-US"/>
              </w:rPr>
              <w:t>A</w:t>
            </w:r>
            <w:r w:rsidRPr="00971006">
              <w:rPr>
                <w:rStyle w:val="FontStyle22"/>
                <w:bCs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принтера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HP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LaserJet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Pro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400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M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402</w:t>
            </w:r>
            <w:proofErr w:type="spellStart"/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971006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</w:p>
        </w:tc>
      </w:tr>
      <w:tr w:rsidR="004B15DC" w:rsidTr="008A42EB"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Замена магнитного вала картриджа 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CF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226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97100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принтера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HP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LaserJet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Pro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 xml:space="preserve"> 400 </w:t>
            </w:r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M</w:t>
            </w:r>
            <w:r w:rsidRPr="00971006">
              <w:rPr>
                <w:rStyle w:val="FontStyle22"/>
                <w:b w:val="0"/>
                <w:sz w:val="28"/>
                <w:szCs w:val="28"/>
              </w:rPr>
              <w:t>402</w:t>
            </w:r>
            <w:proofErr w:type="spellStart"/>
            <w:r w:rsidRPr="00971006">
              <w:rPr>
                <w:rStyle w:val="FontStyle22"/>
                <w:b w:val="0"/>
                <w:sz w:val="28"/>
                <w:szCs w:val="28"/>
                <w:lang w:val="en-US"/>
              </w:rPr>
              <w:t>dne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Pr="00971006" w:rsidRDefault="004B15DC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C" w:rsidRDefault="00971006" w:rsidP="008A42E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300,00</w:t>
            </w:r>
            <w:r w:rsidR="002A0F7B" w:rsidRPr="00971006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623D28" w:rsidRDefault="00623D28" w:rsidP="0012228C">
      <w:pPr>
        <w:pStyle w:val="ConsPlusNormal"/>
        <w:ind w:firstLine="851"/>
        <w:jc w:val="both"/>
      </w:pPr>
    </w:p>
    <w:p w:rsidR="0061649C" w:rsidRDefault="0061649C" w:rsidP="0061649C">
      <w:pPr>
        <w:pStyle w:val="ConsPlusNormal"/>
        <w:numPr>
          <w:ilvl w:val="1"/>
          <w:numId w:val="1"/>
        </w:numPr>
        <w:ind w:left="0" w:firstLine="851"/>
        <w:jc w:val="both"/>
      </w:pPr>
      <w:r>
        <w:t>Таблицу 7 подпункта 2.3.1.</w:t>
      </w:r>
      <w:r w:rsidR="00733967">
        <w:t>1.</w:t>
      </w:r>
      <w:r>
        <w:t xml:space="preserve"> пункта 2.3. раздела 2 приложения «Нормативные затраты на обеспечение функций Финансового управления города Волгодонска» изложить в следующей редакции:</w:t>
      </w:r>
    </w:p>
    <w:p w:rsidR="0061649C" w:rsidRDefault="00733967" w:rsidP="00733967">
      <w:pPr>
        <w:pStyle w:val="ConsPlusNormal"/>
        <w:ind w:left="851"/>
        <w:jc w:val="right"/>
      </w:pPr>
      <w:r>
        <w:t>«Таблица 7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1843"/>
        <w:gridCol w:w="2410"/>
      </w:tblGrid>
      <w:tr w:rsidR="0061649C" w:rsidTr="006164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в год </w:t>
            </w:r>
          </w:p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(не более, руб.)</w:t>
            </w:r>
          </w:p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сспс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1649C" w:rsidTr="0061649C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Справочно-правовая система «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»:  </w:t>
            </w:r>
          </w:p>
        </w:tc>
      </w:tr>
      <w:tr w:rsidR="0061649C" w:rsidTr="006164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Pr="003067E8" w:rsidRDefault="0061649C" w:rsidP="005B05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8">
              <w:rPr>
                <w:rFonts w:ascii="Times New Roman" w:hAnsi="Times New Roman" w:cs="Times New Roman"/>
                <w:sz w:val="24"/>
                <w:szCs w:val="24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 xml:space="preserve"> / Сет./</w:t>
            </w:r>
            <w:proofErr w:type="spellStart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180876,48</w:t>
            </w:r>
          </w:p>
        </w:tc>
      </w:tr>
      <w:tr w:rsidR="0061649C" w:rsidTr="006164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Pr="003067E8" w:rsidRDefault="0061649C" w:rsidP="005B05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СС Деловые бумаги / Сет./</w:t>
            </w:r>
            <w:proofErr w:type="spellStart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15363,16</w:t>
            </w:r>
          </w:p>
        </w:tc>
      </w:tr>
      <w:tr w:rsidR="0061649C" w:rsidTr="006164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Pr="003067E8" w:rsidRDefault="0061649C" w:rsidP="005B05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8"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proofErr w:type="spellStart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КонсультантАрбитраж</w:t>
            </w:r>
            <w:proofErr w:type="spellEnd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 xml:space="preserve">: Арбитражный суд </w:t>
            </w:r>
            <w:proofErr w:type="spellStart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 xml:space="preserve"> округа / Сет./</w:t>
            </w:r>
            <w:proofErr w:type="spellStart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30735,24</w:t>
            </w:r>
          </w:p>
        </w:tc>
      </w:tr>
      <w:tr w:rsidR="0061649C" w:rsidTr="0061649C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Pr="003067E8" w:rsidRDefault="0061649C" w:rsidP="005B05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7E8">
              <w:rPr>
                <w:rFonts w:ascii="Times New Roman" w:hAnsi="Times New Roman" w:cs="Times New Roman"/>
                <w:sz w:val="24"/>
                <w:szCs w:val="24"/>
              </w:rPr>
              <w:t xml:space="preserve">СПС </w:t>
            </w:r>
            <w:proofErr w:type="spellStart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: Ростовский выпуск / Сет./</w:t>
            </w:r>
            <w:proofErr w:type="spellStart"/>
            <w:r w:rsidRPr="003067E8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9C" w:rsidRDefault="0061649C" w:rsidP="005B05D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29431,92</w:t>
            </w:r>
            <w:r w:rsidR="00733967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61649C" w:rsidRDefault="0061649C" w:rsidP="0061649C">
      <w:pPr>
        <w:pStyle w:val="ConsPlusNormal"/>
        <w:jc w:val="both"/>
      </w:pPr>
    </w:p>
    <w:p w:rsidR="0012228C" w:rsidRPr="00A207CD" w:rsidRDefault="0061649C" w:rsidP="00A207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B15DC" w:rsidRPr="00A207CD">
        <w:rPr>
          <w:rFonts w:ascii="Times New Roman" w:hAnsi="Times New Roman"/>
          <w:sz w:val="28"/>
          <w:szCs w:val="28"/>
        </w:rPr>
        <w:t xml:space="preserve">. </w:t>
      </w:r>
      <w:r w:rsidR="0012228C" w:rsidRPr="00A207CD">
        <w:rPr>
          <w:rFonts w:ascii="Times New Roman" w:hAnsi="Times New Roman"/>
          <w:sz w:val="28"/>
          <w:szCs w:val="28"/>
        </w:rPr>
        <w:t xml:space="preserve">Приложение 4 </w:t>
      </w:r>
      <w:r w:rsidR="002A0F7B" w:rsidRPr="00A207CD">
        <w:rPr>
          <w:rFonts w:ascii="Times New Roman" w:hAnsi="Times New Roman"/>
          <w:sz w:val="28"/>
          <w:szCs w:val="28"/>
        </w:rPr>
        <w:t>к н</w:t>
      </w:r>
      <w:r w:rsidR="0012228C" w:rsidRPr="00A207CD">
        <w:rPr>
          <w:rFonts w:ascii="Times New Roman" w:hAnsi="Times New Roman"/>
          <w:sz w:val="28"/>
          <w:szCs w:val="28"/>
        </w:rPr>
        <w:t>ормативны</w:t>
      </w:r>
      <w:r w:rsidR="002A0F7B" w:rsidRPr="00A207CD">
        <w:rPr>
          <w:rFonts w:ascii="Times New Roman" w:hAnsi="Times New Roman"/>
          <w:sz w:val="28"/>
          <w:szCs w:val="28"/>
        </w:rPr>
        <w:t>м</w:t>
      </w:r>
      <w:r w:rsidR="0012228C" w:rsidRPr="00A207CD">
        <w:rPr>
          <w:rFonts w:ascii="Times New Roman" w:hAnsi="Times New Roman"/>
          <w:sz w:val="28"/>
          <w:szCs w:val="28"/>
        </w:rPr>
        <w:t xml:space="preserve"> затрат</w:t>
      </w:r>
      <w:r w:rsidR="002A0F7B" w:rsidRPr="00A207CD">
        <w:rPr>
          <w:rFonts w:ascii="Times New Roman" w:hAnsi="Times New Roman"/>
          <w:sz w:val="28"/>
          <w:szCs w:val="28"/>
        </w:rPr>
        <w:t>ам</w:t>
      </w:r>
      <w:r w:rsidR="00A207CD" w:rsidRPr="00A207CD">
        <w:rPr>
          <w:rFonts w:ascii="Times New Roman" w:hAnsi="Times New Roman"/>
          <w:sz w:val="28"/>
          <w:szCs w:val="28"/>
        </w:rPr>
        <w:t xml:space="preserve"> </w:t>
      </w:r>
      <w:r w:rsidR="0012228C" w:rsidRPr="00A207CD">
        <w:rPr>
          <w:rFonts w:ascii="Times New Roman" w:hAnsi="Times New Roman"/>
          <w:sz w:val="28"/>
          <w:szCs w:val="28"/>
        </w:rPr>
        <w:t xml:space="preserve">на обеспечение функций Финансового управления города Волгодонска </w:t>
      </w:r>
      <w:r w:rsidR="00A207CD">
        <w:rPr>
          <w:rFonts w:ascii="Times New Roman" w:hAnsi="Times New Roman"/>
          <w:sz w:val="28"/>
          <w:szCs w:val="28"/>
        </w:rPr>
        <w:t>изложить</w:t>
      </w:r>
      <w:r w:rsidR="0012228C" w:rsidRPr="00A207CD">
        <w:rPr>
          <w:rFonts w:ascii="Times New Roman" w:hAnsi="Times New Roman"/>
          <w:sz w:val="28"/>
          <w:szCs w:val="28"/>
        </w:rPr>
        <w:t xml:space="preserve"> согласно приложению  к настоящему приказу.</w:t>
      </w:r>
    </w:p>
    <w:p w:rsidR="00CA3D88" w:rsidRPr="0061649C" w:rsidRDefault="00CA3D88" w:rsidP="0061649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1649C">
        <w:rPr>
          <w:sz w:val="28"/>
          <w:szCs w:val="28"/>
        </w:rPr>
        <w:lastRenderedPageBreak/>
        <w:t xml:space="preserve">Ведущему специалисту отдела учета исполнения бюджета  (контрактному управляющему) </w:t>
      </w:r>
      <w:proofErr w:type="spellStart"/>
      <w:r w:rsidRPr="0061649C">
        <w:rPr>
          <w:sz w:val="28"/>
          <w:szCs w:val="28"/>
        </w:rPr>
        <w:t>Шатайловой</w:t>
      </w:r>
      <w:proofErr w:type="spellEnd"/>
      <w:r w:rsidRPr="0061649C">
        <w:rPr>
          <w:sz w:val="28"/>
          <w:szCs w:val="28"/>
        </w:rPr>
        <w:t xml:space="preserve"> Л.П. обеспечить размещение настоящего приказа в единой информационной системе в сфере закупок. </w:t>
      </w:r>
    </w:p>
    <w:p w:rsidR="00CA3D88" w:rsidRPr="00CC44B0" w:rsidRDefault="00665E5D" w:rsidP="00665E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A3D88" w:rsidRPr="00CC44B0">
        <w:rPr>
          <w:rFonts w:ascii="Times New Roman" w:hAnsi="Times New Roman"/>
          <w:sz w:val="28"/>
          <w:szCs w:val="28"/>
        </w:rPr>
        <w:t>Приказ вступает в силу со дня его принятия.</w:t>
      </w:r>
    </w:p>
    <w:p w:rsidR="00CA3D88" w:rsidRDefault="00CA3D88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4.  </w:t>
      </w:r>
      <w:proofErr w:type="gramStart"/>
      <w:r w:rsidRPr="00CC44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44B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B0E10" w:rsidRDefault="00CB0E10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0E10" w:rsidRDefault="00CB0E10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5598" w:rsidRPr="00CC44B0" w:rsidRDefault="00CA5598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3D88" w:rsidRPr="00CC44B0" w:rsidRDefault="00CA3D88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CC44B0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Pr="00CC44B0">
        <w:rPr>
          <w:rFonts w:ascii="Times New Roman" w:hAnsi="Times New Roman"/>
          <w:sz w:val="28"/>
          <w:szCs w:val="28"/>
        </w:rPr>
        <w:t xml:space="preserve"> </w:t>
      </w:r>
    </w:p>
    <w:p w:rsidR="00CA3D88" w:rsidRPr="00CC44B0" w:rsidRDefault="00CA3D88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управления города Волгодонска </w:t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  <w:t>М.А.</w:t>
      </w:r>
      <w:proofErr w:type="gramStart"/>
      <w:r w:rsidRPr="00CC44B0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CA3D88" w:rsidRDefault="00CA3D88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D88" w:rsidRDefault="00CA3D88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D88" w:rsidRPr="00CC44B0" w:rsidRDefault="00CA3D88" w:rsidP="00CA3D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 xml:space="preserve">Проект приказа подготовлен </w:t>
      </w: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>отделом учета исполнения бюджета</w:t>
      </w:r>
    </w:p>
    <w:p w:rsidR="00CA3D88" w:rsidRPr="00CC44B0" w:rsidRDefault="00CA3D88" w:rsidP="00CA3D88">
      <w:pPr>
        <w:spacing w:after="0" w:line="240" w:lineRule="auto"/>
      </w:pPr>
    </w:p>
    <w:p w:rsidR="00CA3D88" w:rsidRDefault="00CA3D88" w:rsidP="00CA3D88">
      <w:pPr>
        <w:spacing w:after="0" w:line="240" w:lineRule="auto"/>
      </w:pPr>
    </w:p>
    <w:p w:rsidR="005C58F1" w:rsidRPr="00CC44B0" w:rsidRDefault="005C58F1" w:rsidP="00CA3D88">
      <w:pPr>
        <w:spacing w:after="0" w:line="240" w:lineRule="auto"/>
      </w:pP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>СОГЛАСОВАНО:</w:t>
      </w: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 xml:space="preserve">Заместитель начальника </w:t>
      </w: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>Финансового управления города Волгодонска</w:t>
      </w: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  <w:t xml:space="preserve">   </w:t>
      </w:r>
      <w:r w:rsidRPr="00CC44B0">
        <w:rPr>
          <w:rFonts w:ascii="Times New Roman" w:hAnsi="Times New Roman"/>
          <w:sz w:val="24"/>
          <w:szCs w:val="24"/>
        </w:rPr>
        <w:tab/>
        <w:t xml:space="preserve">    С.В.Пивоварова</w:t>
      </w:r>
      <w:r w:rsidRPr="00CC44B0">
        <w:rPr>
          <w:rFonts w:ascii="Times New Roman" w:hAnsi="Times New Roman"/>
          <w:sz w:val="24"/>
          <w:szCs w:val="24"/>
        </w:rPr>
        <w:tab/>
      </w: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>Начальник бюджетного отдела</w:t>
      </w: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CC44B0">
        <w:rPr>
          <w:rFonts w:ascii="Times New Roman" w:hAnsi="Times New Roman"/>
          <w:sz w:val="24"/>
          <w:szCs w:val="24"/>
        </w:rPr>
        <w:t>Л.В.Позычанюк</w:t>
      </w:r>
      <w:proofErr w:type="spellEnd"/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>Начальник сектора информатизации</w:t>
      </w: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</w:r>
      <w:r w:rsidRPr="00CC44B0">
        <w:rPr>
          <w:rFonts w:ascii="Times New Roman" w:hAnsi="Times New Roman"/>
          <w:sz w:val="24"/>
          <w:szCs w:val="24"/>
        </w:rPr>
        <w:tab/>
        <w:t xml:space="preserve">    И.</w:t>
      </w:r>
      <w:r>
        <w:rPr>
          <w:rFonts w:ascii="Times New Roman" w:hAnsi="Times New Roman"/>
          <w:sz w:val="24"/>
          <w:szCs w:val="24"/>
        </w:rPr>
        <w:t>Н</w:t>
      </w:r>
      <w:r w:rsidRPr="00CC44B0">
        <w:rPr>
          <w:rFonts w:ascii="Times New Roman" w:hAnsi="Times New Roman"/>
          <w:sz w:val="24"/>
          <w:szCs w:val="24"/>
        </w:rPr>
        <w:t>.Дурнов</w:t>
      </w: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88" w:rsidRPr="00CC44B0" w:rsidRDefault="00CA3D88" w:rsidP="00CA3D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 xml:space="preserve">Главный специалист - юрист  </w:t>
      </w:r>
      <w:r w:rsidRPr="00CC44B0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CA3D88" w:rsidRPr="00CC44B0" w:rsidRDefault="00CA3D88" w:rsidP="00CA3D88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CC44B0">
        <w:rPr>
          <w:rFonts w:ascii="Times New Roman" w:hAnsi="Times New Roman"/>
          <w:sz w:val="24"/>
          <w:szCs w:val="24"/>
        </w:rPr>
        <w:t xml:space="preserve">    Н.А.Дрозденко</w:t>
      </w:r>
    </w:p>
    <w:p w:rsidR="00CA3D88" w:rsidRDefault="00CA3D88" w:rsidP="00CA3D88">
      <w:pPr>
        <w:pStyle w:val="ConsPlusNormal"/>
      </w:pPr>
    </w:p>
    <w:p w:rsidR="00231ADA" w:rsidRDefault="00231ADA"/>
    <w:p w:rsidR="0066020D" w:rsidRDefault="0066020D">
      <w:r>
        <w:br w:type="page"/>
      </w:r>
    </w:p>
    <w:p w:rsidR="0012228C" w:rsidRPr="00CC44B0" w:rsidRDefault="0012228C" w:rsidP="00122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firstLine="5103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lastRenderedPageBreak/>
        <w:t>Приложение к приказу</w:t>
      </w:r>
    </w:p>
    <w:p w:rsidR="0012228C" w:rsidRPr="00CC44B0" w:rsidRDefault="0012228C" w:rsidP="00122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811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</w:p>
    <w:p w:rsidR="0012228C" w:rsidRPr="00CC44B0" w:rsidRDefault="0012228C" w:rsidP="001222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firstLine="510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4B0">
        <w:rPr>
          <w:rFonts w:ascii="Times New Roman" w:hAnsi="Times New Roman"/>
          <w:sz w:val="28"/>
          <w:szCs w:val="28"/>
        </w:rPr>
        <w:t>от_________№</w:t>
      </w:r>
      <w:proofErr w:type="spellEnd"/>
      <w:r w:rsidRPr="00CC44B0">
        <w:rPr>
          <w:rFonts w:ascii="Times New Roman" w:hAnsi="Times New Roman"/>
          <w:sz w:val="28"/>
          <w:szCs w:val="28"/>
        </w:rPr>
        <w:t>______</w:t>
      </w:r>
    </w:p>
    <w:p w:rsidR="0012228C" w:rsidRDefault="0012228C" w:rsidP="00DA0212">
      <w:pPr>
        <w:pStyle w:val="a3"/>
        <w:ind w:left="6372"/>
        <w:rPr>
          <w:sz w:val="28"/>
          <w:szCs w:val="28"/>
        </w:rPr>
      </w:pPr>
    </w:p>
    <w:p w:rsidR="0012228C" w:rsidRDefault="0012228C" w:rsidP="00DA0212">
      <w:pPr>
        <w:pStyle w:val="a3"/>
        <w:ind w:left="6372"/>
        <w:rPr>
          <w:sz w:val="28"/>
          <w:szCs w:val="28"/>
        </w:rPr>
      </w:pPr>
    </w:p>
    <w:p w:rsidR="00DA0212" w:rsidRDefault="00DA0212" w:rsidP="0012228C">
      <w:pPr>
        <w:pStyle w:val="a3"/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A0212" w:rsidRDefault="00DA0212" w:rsidP="0012228C">
      <w:pPr>
        <w:pStyle w:val="a3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нормативным затратам </w:t>
      </w:r>
    </w:p>
    <w:p w:rsidR="00DA0212" w:rsidRDefault="00DA0212" w:rsidP="00DA0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212" w:rsidRDefault="00DA0212" w:rsidP="00DA0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Нормативы, применяемые при расчете затрат на приобретение расходных материалов для принтеров, многофункциональных устройств и копировальных аппаратов (и иной оргтехники)</w:t>
      </w:r>
    </w:p>
    <w:tbl>
      <w:tblPr>
        <w:tblW w:w="9781" w:type="dxa"/>
        <w:tblInd w:w="108" w:type="dxa"/>
        <w:tblLayout w:type="fixed"/>
        <w:tblLook w:val="04A0"/>
      </w:tblPr>
      <w:tblGrid>
        <w:gridCol w:w="3969"/>
        <w:gridCol w:w="2144"/>
        <w:gridCol w:w="2080"/>
        <w:gridCol w:w="1588"/>
      </w:tblGrid>
      <w:tr w:rsidR="00DA0212" w:rsidTr="0066020D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количество принтеров, многофункциональных устройств и копировальных аппаратов (оргтехники) (шт.)</w:t>
            </w:r>
          </w:p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 в год (не более,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(не более), руб.</w:t>
            </w:r>
          </w:p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0212" w:rsidTr="0066020D">
        <w:trPr>
          <w:trHeight w:val="71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 групп должностей муниципальной службы и работников осуществляющих техническое обеспечение деятельности органов местного самоуправления</w:t>
            </w:r>
          </w:p>
        </w:tc>
      </w:tr>
      <w:tr w:rsidR="00DA0212" w:rsidTr="0066020D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12" w:rsidRDefault="00DA0212" w:rsidP="00267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Картридж  для принтера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997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2055</w:t>
            </w:r>
            <w:r w:rsidRPr="0066020D">
              <w:rPr>
                <w:rStyle w:val="FontStyle22"/>
                <w:b w:val="0"/>
                <w:sz w:val="28"/>
                <w:szCs w:val="28"/>
              </w:rPr>
              <w:t>d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7501,00</w:t>
            </w:r>
          </w:p>
        </w:tc>
      </w:tr>
      <w:tr w:rsidR="00DA0212" w:rsidTr="0066020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0212" w:rsidRDefault="00DA0212" w:rsidP="00267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Картридж для принтера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997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Pr="0066020D">
              <w:rPr>
                <w:rStyle w:val="FontStyle22"/>
                <w:b w:val="0"/>
                <w:sz w:val="28"/>
                <w:szCs w:val="28"/>
              </w:rPr>
              <w:t>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8425,00</w:t>
            </w:r>
          </w:p>
        </w:tc>
      </w:tr>
      <w:tr w:rsidR="00DA0212" w:rsidTr="0066020D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12" w:rsidRDefault="00DA0212" w:rsidP="00267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Картридж для принтера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997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11203,00</w:t>
            </w:r>
          </w:p>
        </w:tc>
      </w:tr>
      <w:tr w:rsidR="00DA0212" w:rsidTr="0066020D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12" w:rsidRDefault="00DA0212" w:rsidP="00267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Картридж для принтера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997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8512,00</w:t>
            </w:r>
          </w:p>
        </w:tc>
      </w:tr>
      <w:tr w:rsidR="00DA0212" w:rsidTr="0066020D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12" w:rsidRDefault="00DA0212" w:rsidP="00267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Картридж для принтера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9974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7618,00</w:t>
            </w:r>
          </w:p>
        </w:tc>
      </w:tr>
      <w:tr w:rsidR="0066020D" w:rsidRPr="00ED5195" w:rsidTr="0066020D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0D" w:rsidRPr="00ED5195" w:rsidRDefault="0066020D" w:rsidP="00267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195">
              <w:rPr>
                <w:rFonts w:ascii="Times New Roman" w:hAnsi="Times New Roman"/>
                <w:sz w:val="28"/>
                <w:szCs w:val="28"/>
              </w:rPr>
              <w:t xml:space="preserve">Картридж для принтера </w:t>
            </w:r>
            <w:r w:rsidRPr="00ED5195">
              <w:rPr>
                <w:rStyle w:val="FontStyle22"/>
                <w:b w:val="0"/>
                <w:sz w:val="28"/>
                <w:szCs w:val="28"/>
                <w:lang w:val="en-US"/>
              </w:rPr>
              <w:t>HP</w:t>
            </w:r>
            <w:r w:rsidRPr="00ED5195">
              <w:rPr>
                <w:rStyle w:val="FontStyle22"/>
                <w:b w:val="0"/>
                <w:sz w:val="28"/>
                <w:szCs w:val="28"/>
              </w:rPr>
              <w:t xml:space="preserve"> </w:t>
            </w:r>
            <w:r w:rsidRPr="00ED5195">
              <w:rPr>
                <w:rStyle w:val="FontStyle22"/>
                <w:b w:val="0"/>
                <w:sz w:val="28"/>
                <w:szCs w:val="28"/>
                <w:lang w:val="en-US"/>
              </w:rPr>
              <w:t>LaserJet</w:t>
            </w:r>
            <w:r w:rsidRPr="00ED5195">
              <w:rPr>
                <w:rStyle w:val="FontStyle22"/>
                <w:b w:val="0"/>
                <w:sz w:val="28"/>
                <w:szCs w:val="28"/>
              </w:rPr>
              <w:t xml:space="preserve">  </w:t>
            </w:r>
            <w:r w:rsidRPr="00ED5195">
              <w:rPr>
                <w:rStyle w:val="FontStyle22"/>
                <w:b w:val="0"/>
                <w:sz w:val="28"/>
                <w:szCs w:val="28"/>
                <w:lang w:val="en-US"/>
              </w:rPr>
              <w:t>Pro</w:t>
            </w:r>
            <w:r w:rsidRPr="00ED5195">
              <w:rPr>
                <w:rStyle w:val="FontStyle22"/>
                <w:b w:val="0"/>
                <w:sz w:val="28"/>
                <w:szCs w:val="28"/>
              </w:rPr>
              <w:t xml:space="preserve"> 400 </w:t>
            </w:r>
            <w:r w:rsidRPr="00ED5195">
              <w:rPr>
                <w:rStyle w:val="FontStyle22"/>
                <w:b w:val="0"/>
                <w:sz w:val="28"/>
                <w:szCs w:val="28"/>
                <w:lang w:val="en-US"/>
              </w:rPr>
              <w:t>M</w:t>
            </w:r>
            <w:r w:rsidRPr="00ED5195">
              <w:rPr>
                <w:rStyle w:val="FontStyle22"/>
                <w:b w:val="0"/>
                <w:sz w:val="28"/>
                <w:szCs w:val="28"/>
              </w:rPr>
              <w:t>402</w:t>
            </w:r>
            <w:proofErr w:type="spellStart"/>
            <w:r w:rsidRPr="00ED5195">
              <w:rPr>
                <w:rStyle w:val="FontStyle22"/>
                <w:b w:val="0"/>
                <w:sz w:val="28"/>
                <w:szCs w:val="28"/>
                <w:lang w:val="en-US"/>
              </w:rPr>
              <w:t>dne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020D" w:rsidRPr="00ED5195" w:rsidRDefault="0066020D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51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020D" w:rsidRPr="00ED5195" w:rsidRDefault="00267545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020D" w:rsidRPr="00ED5195" w:rsidRDefault="004F4C74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95">
              <w:rPr>
                <w:rFonts w:ascii="Times New Roman" w:hAnsi="Times New Roman"/>
                <w:sz w:val="28"/>
                <w:szCs w:val="28"/>
              </w:rPr>
              <w:t>3542,00</w:t>
            </w:r>
          </w:p>
        </w:tc>
      </w:tr>
      <w:tr w:rsidR="00F55985" w:rsidTr="0066020D">
        <w:trPr>
          <w:trHeight w:val="3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985" w:rsidRPr="00ED5195" w:rsidRDefault="00F55985" w:rsidP="00F5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5195">
              <w:rPr>
                <w:rFonts w:ascii="Times New Roman" w:hAnsi="Times New Roman"/>
                <w:sz w:val="28"/>
                <w:szCs w:val="28"/>
              </w:rPr>
              <w:t>Драм-картридж</w:t>
            </w:r>
            <w:proofErr w:type="spellEnd"/>
            <w:proofErr w:type="gramEnd"/>
            <w:r w:rsidRPr="00ED5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19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для многофункционального устройства </w:t>
            </w:r>
            <w:proofErr w:type="spellStart"/>
            <w:r w:rsidRPr="00ED519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Panasonic</w:t>
            </w:r>
            <w:proofErr w:type="spellEnd"/>
            <w:r w:rsidRPr="00ED519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KX-MB2030</w:t>
            </w:r>
            <w:r w:rsidRPr="00ED519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Pr="00ED519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5985" w:rsidRPr="00ED5195" w:rsidRDefault="00F55985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5985" w:rsidRPr="00ED5195" w:rsidRDefault="00F55985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55985" w:rsidRPr="00ED5195" w:rsidRDefault="004F4C74" w:rsidP="004F4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195">
              <w:rPr>
                <w:rFonts w:ascii="Times New Roman" w:hAnsi="Times New Roman"/>
                <w:sz w:val="28"/>
                <w:szCs w:val="28"/>
              </w:rPr>
              <w:t>4715,00</w:t>
            </w:r>
          </w:p>
        </w:tc>
      </w:tr>
      <w:tr w:rsidR="00DA0212" w:rsidTr="0066020D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12" w:rsidRDefault="00DA0212" w:rsidP="00267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Тонер-картридж для копировального аппарата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iR2016J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2920,00</w:t>
            </w:r>
          </w:p>
        </w:tc>
      </w:tr>
      <w:tr w:rsidR="00DA0212" w:rsidTr="0066020D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212" w:rsidRDefault="00DA0212" w:rsidP="00267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Тонер – картридж для многофункционального устройства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Panasonic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KX-MB2030RU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A0212" w:rsidRDefault="00DA0212" w:rsidP="00267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1700,00</w:t>
            </w:r>
          </w:p>
        </w:tc>
      </w:tr>
    </w:tbl>
    <w:p w:rsidR="00DA0212" w:rsidRDefault="00DA0212" w:rsidP="00DA02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0212" w:rsidRDefault="00DA0212" w:rsidP="00CC4CD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закупки картриджей, </w:t>
      </w:r>
      <w:r>
        <w:rPr>
          <w:rFonts w:ascii="Times New Roman" w:hAnsi="Times New Roman"/>
          <w:sz w:val="28"/>
          <w:szCs w:val="28"/>
        </w:rPr>
        <w:br/>
        <w:t>не указанных в данном перечне, количество закупаемой продукции определяется исходя из утвержденного норматива на аналогичный вид продукции.</w:t>
      </w:r>
    </w:p>
    <w:p w:rsidR="003C7CBE" w:rsidRDefault="003C7CBE" w:rsidP="003C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7CBE" w:rsidRDefault="003C7CBE" w:rsidP="003C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7CBE" w:rsidRDefault="003C7CBE" w:rsidP="003C7C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7CBE" w:rsidRPr="00CC44B0" w:rsidRDefault="003C7CBE" w:rsidP="003C7C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CC44B0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Pr="00CC44B0">
        <w:rPr>
          <w:rFonts w:ascii="Times New Roman" w:hAnsi="Times New Roman"/>
          <w:sz w:val="28"/>
          <w:szCs w:val="28"/>
        </w:rPr>
        <w:t xml:space="preserve"> </w:t>
      </w:r>
    </w:p>
    <w:p w:rsidR="003C7CBE" w:rsidRPr="00CC44B0" w:rsidRDefault="003C7CBE" w:rsidP="003C7C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4B0">
        <w:rPr>
          <w:rFonts w:ascii="Times New Roman" w:hAnsi="Times New Roman"/>
          <w:sz w:val="28"/>
          <w:szCs w:val="28"/>
        </w:rPr>
        <w:t xml:space="preserve">управления города Волгодонска </w:t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</w:r>
      <w:r w:rsidRPr="00CC44B0">
        <w:rPr>
          <w:rFonts w:ascii="Times New Roman" w:hAnsi="Times New Roman"/>
          <w:sz w:val="28"/>
          <w:szCs w:val="28"/>
        </w:rPr>
        <w:tab/>
        <w:t>М.А.</w:t>
      </w:r>
      <w:proofErr w:type="gramStart"/>
      <w:r w:rsidRPr="00CC44B0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3C7CBE" w:rsidRDefault="003C7CBE" w:rsidP="003C7CB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3C7CBE" w:rsidSect="00015B9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30E"/>
    <w:multiLevelType w:val="multilevel"/>
    <w:tmpl w:val="895C1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EB2657A"/>
    <w:multiLevelType w:val="multilevel"/>
    <w:tmpl w:val="895C1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0212"/>
    <w:rsid w:val="00015B9F"/>
    <w:rsid w:val="000837CE"/>
    <w:rsid w:val="000B731B"/>
    <w:rsid w:val="000C0333"/>
    <w:rsid w:val="00114413"/>
    <w:rsid w:val="0012228C"/>
    <w:rsid w:val="00132C11"/>
    <w:rsid w:val="00136656"/>
    <w:rsid w:val="00145BB3"/>
    <w:rsid w:val="001502A4"/>
    <w:rsid w:val="001C0C22"/>
    <w:rsid w:val="001D6CEE"/>
    <w:rsid w:val="001E405C"/>
    <w:rsid w:val="00231ADA"/>
    <w:rsid w:val="00267545"/>
    <w:rsid w:val="00274D3C"/>
    <w:rsid w:val="002A0F7B"/>
    <w:rsid w:val="002A70D8"/>
    <w:rsid w:val="002F027F"/>
    <w:rsid w:val="00396930"/>
    <w:rsid w:val="003C7CBE"/>
    <w:rsid w:val="003D5CC7"/>
    <w:rsid w:val="00425F55"/>
    <w:rsid w:val="00445E05"/>
    <w:rsid w:val="00495299"/>
    <w:rsid w:val="004B15DC"/>
    <w:rsid w:val="004F4C74"/>
    <w:rsid w:val="00520364"/>
    <w:rsid w:val="005B5FFB"/>
    <w:rsid w:val="005C150F"/>
    <w:rsid w:val="005C58F1"/>
    <w:rsid w:val="005C6699"/>
    <w:rsid w:val="00614D63"/>
    <w:rsid w:val="0061649C"/>
    <w:rsid w:val="00623D28"/>
    <w:rsid w:val="0062464A"/>
    <w:rsid w:val="0066020D"/>
    <w:rsid w:val="00665E5D"/>
    <w:rsid w:val="006C3B3B"/>
    <w:rsid w:val="006D637C"/>
    <w:rsid w:val="007213D3"/>
    <w:rsid w:val="00733967"/>
    <w:rsid w:val="007B3DA6"/>
    <w:rsid w:val="007C40D5"/>
    <w:rsid w:val="007E09B8"/>
    <w:rsid w:val="008112D8"/>
    <w:rsid w:val="00822F68"/>
    <w:rsid w:val="008D46C3"/>
    <w:rsid w:val="008F0093"/>
    <w:rsid w:val="008F5C8C"/>
    <w:rsid w:val="00927BFA"/>
    <w:rsid w:val="00971006"/>
    <w:rsid w:val="00A207CD"/>
    <w:rsid w:val="00A25EDB"/>
    <w:rsid w:val="00A87FD1"/>
    <w:rsid w:val="00A916A4"/>
    <w:rsid w:val="00AA1CBD"/>
    <w:rsid w:val="00AA2F74"/>
    <w:rsid w:val="00AB13B2"/>
    <w:rsid w:val="00B1032E"/>
    <w:rsid w:val="00B178CC"/>
    <w:rsid w:val="00B42FED"/>
    <w:rsid w:val="00B7589B"/>
    <w:rsid w:val="00B92A56"/>
    <w:rsid w:val="00B94B4F"/>
    <w:rsid w:val="00BC2C3D"/>
    <w:rsid w:val="00BE0B3B"/>
    <w:rsid w:val="00BE2953"/>
    <w:rsid w:val="00C10195"/>
    <w:rsid w:val="00C2610E"/>
    <w:rsid w:val="00CA3D88"/>
    <w:rsid w:val="00CA5598"/>
    <w:rsid w:val="00CB0E10"/>
    <w:rsid w:val="00CB2655"/>
    <w:rsid w:val="00CB2B46"/>
    <w:rsid w:val="00CB59D7"/>
    <w:rsid w:val="00CC4CD6"/>
    <w:rsid w:val="00CE1A53"/>
    <w:rsid w:val="00D27C79"/>
    <w:rsid w:val="00D27E00"/>
    <w:rsid w:val="00D56D68"/>
    <w:rsid w:val="00DA0212"/>
    <w:rsid w:val="00DE6415"/>
    <w:rsid w:val="00E00FA0"/>
    <w:rsid w:val="00E05697"/>
    <w:rsid w:val="00E34825"/>
    <w:rsid w:val="00E61FE7"/>
    <w:rsid w:val="00E90ACA"/>
    <w:rsid w:val="00E94808"/>
    <w:rsid w:val="00EA4C21"/>
    <w:rsid w:val="00EB42AE"/>
    <w:rsid w:val="00ED5195"/>
    <w:rsid w:val="00EF422E"/>
    <w:rsid w:val="00F13C0B"/>
    <w:rsid w:val="00F5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A0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DA02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uiPriority w:val="99"/>
    <w:rsid w:val="00DA021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A021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616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EF6C-EA5E-4C31-96A6-E90FE80A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Rodin</cp:lastModifiedBy>
  <cp:revision>82</cp:revision>
  <cp:lastPrinted>2017-11-03T11:22:00Z</cp:lastPrinted>
  <dcterms:created xsi:type="dcterms:W3CDTF">2017-10-24T14:07:00Z</dcterms:created>
  <dcterms:modified xsi:type="dcterms:W3CDTF">2017-11-03T12:51:00Z</dcterms:modified>
</cp:coreProperties>
</file>