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55" w:rsidRPr="00255755" w:rsidRDefault="00255755" w:rsidP="002557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5755">
        <w:rPr>
          <w:rFonts w:ascii="Times New Roman" w:eastAsia="Times New Roman" w:hAnsi="Times New Roman" w:cs="Times New Roman"/>
          <w:b/>
          <w:bCs/>
          <w:sz w:val="36"/>
          <w:szCs w:val="36"/>
          <w:lang w:eastAsia="ru-RU"/>
        </w:rPr>
        <w:t xml:space="preserve">Распоряжение Правительства Ростовской области от 06.10.2011 № 10 </w:t>
      </w:r>
    </w:p>
    <w:p w:rsidR="00255755" w:rsidRPr="00255755" w:rsidRDefault="00255755" w:rsidP="002557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5755">
        <w:rPr>
          <w:rFonts w:ascii="Times New Roman" w:eastAsia="Times New Roman" w:hAnsi="Times New Roman" w:cs="Times New Roman"/>
          <w:b/>
          <w:bCs/>
          <w:sz w:val="27"/>
          <w:szCs w:val="27"/>
          <w:lang w:eastAsia="ru-RU"/>
        </w:rPr>
        <w:t>Об автоматизированном банке данных продукции производителей Ростовской области</w:t>
      </w:r>
    </w:p>
    <w:p w:rsidR="00255755" w:rsidRPr="00255755" w:rsidRDefault="00255755" w:rsidP="00255755">
      <w:pPr>
        <w:spacing w:after="0" w:line="240" w:lineRule="auto"/>
        <w:ind w:firstLine="708"/>
        <w:jc w:val="both"/>
        <w:rPr>
          <w:rFonts w:ascii="Times New Roman" w:eastAsia="Times New Roman" w:hAnsi="Times New Roman" w:cs="Times New Roman"/>
          <w:sz w:val="24"/>
          <w:szCs w:val="24"/>
          <w:lang w:eastAsia="ru-RU"/>
        </w:rPr>
      </w:pPr>
      <w:proofErr w:type="gramStart"/>
      <w:r w:rsidRPr="00255755">
        <w:rPr>
          <w:rFonts w:ascii="Times New Roman" w:eastAsia="Times New Roman" w:hAnsi="Times New Roman" w:cs="Times New Roman"/>
          <w:sz w:val="24"/>
          <w:szCs w:val="24"/>
          <w:lang w:eastAsia="ru-RU"/>
        </w:rPr>
        <w:t>В целях реализации постановления Правительства Российской Федерации от 02.06.2001 № 436 «О создании и введении в действие федерального каталога продукции для федеральных государственных нужд», эффективного использования средств областного бюджета при размещении заказов на поставки товаров, выполнение работ, оказание услуг для государственных нужд,  расширения возможностей участия производителей Ростовской области в размещении заказов для государственных нужд и стимулирования такого участия, развития добросовестной конкуренции</w:t>
      </w:r>
      <w:proofErr w:type="gramEnd"/>
      <w:r w:rsidRPr="00255755">
        <w:rPr>
          <w:rFonts w:ascii="Times New Roman" w:eastAsia="Times New Roman" w:hAnsi="Times New Roman" w:cs="Times New Roman"/>
          <w:sz w:val="24"/>
          <w:szCs w:val="24"/>
          <w:lang w:eastAsia="ru-RU"/>
        </w:rPr>
        <w:t>, а также для создания регионального банка данных продукции производителей Ростовской области на основе каталожных листов продукции:</w:t>
      </w:r>
    </w:p>
    <w:p w:rsidR="00255755" w:rsidRDefault="00255755" w:rsidP="00255755">
      <w:pPr>
        <w:spacing w:after="0" w:line="240" w:lineRule="auto"/>
        <w:ind w:firstLine="708"/>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1. Рекомендовать:</w:t>
      </w:r>
    </w:p>
    <w:p w:rsidR="00255755" w:rsidRDefault="00255755" w:rsidP="00255755">
      <w:pPr>
        <w:spacing w:after="0" w:line="240" w:lineRule="auto"/>
        <w:ind w:firstLine="708"/>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1.1. Федеральному бюджетному учреждению «Ростовский центр стандартизации, метрологии и сертификации» (далее – ФБУ «Ростовский ЦСМ») (Красавин А.В.):</w:t>
      </w:r>
    </w:p>
    <w:p w:rsidR="00255755" w:rsidRPr="00255755" w:rsidRDefault="00255755" w:rsidP="00255755">
      <w:pPr>
        <w:spacing w:after="0" w:line="240" w:lineRule="auto"/>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продолжить работу по формированию регионального банка данных на основе каталожных листов продукции;</w:t>
      </w:r>
    </w:p>
    <w:p w:rsidR="00255755" w:rsidRPr="00255755" w:rsidRDefault="00255755" w:rsidP="00255755">
      <w:pPr>
        <w:spacing w:after="0" w:line="240" w:lineRule="auto"/>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оказывать методическую помощь предприятиям – производителям продукции по правильному заполнению реквизитов каталожных листов продукции при осуществлении их учетной регистрации.</w:t>
      </w:r>
    </w:p>
    <w:p w:rsidR="00255755" w:rsidRPr="00255755" w:rsidRDefault="00255755" w:rsidP="00255755">
      <w:pPr>
        <w:spacing w:after="0" w:line="240" w:lineRule="auto"/>
        <w:ind w:firstLine="708"/>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1.2. Руководителям предприятий – производителей продукции, независимо от форм собственности:</w:t>
      </w:r>
    </w:p>
    <w:p w:rsidR="00255755" w:rsidRPr="00255755" w:rsidRDefault="00255755" w:rsidP="00255755">
      <w:pPr>
        <w:spacing w:after="0" w:line="240" w:lineRule="auto"/>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при разработке технических условий и стандартов организаций обеспечить отражение требований технических регламентов к продукции, процессам производства, эксплуатации, хранения, перевозки, реализации и утилизации и согласование их с ФБУ «Ростовский ЦСМ»;</w:t>
      </w:r>
    </w:p>
    <w:p w:rsidR="00255755" w:rsidRPr="00255755" w:rsidRDefault="00255755" w:rsidP="00255755">
      <w:pPr>
        <w:spacing w:after="0" w:line="240" w:lineRule="auto"/>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организовать представление в ФБУ «Ростовский ЦСМ» информации о выпускаемой продукции в виде стандартных каталожных листов.</w:t>
      </w:r>
    </w:p>
    <w:p w:rsidR="00255755" w:rsidRPr="00255755" w:rsidRDefault="00255755" w:rsidP="00255755">
      <w:pPr>
        <w:spacing w:after="0" w:line="240" w:lineRule="auto"/>
        <w:ind w:firstLine="708"/>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1.3. Главам администраций городских округов и муниципальных районов Ростовской области проводить разъяснительную работу на предприятиях области о целесообразности предоставления информации о выпускаемой продукции в виде стандартных каталожных листов в ФБУ «Ростовский ЦСМ».</w:t>
      </w:r>
    </w:p>
    <w:p w:rsidR="00255755" w:rsidRPr="00255755" w:rsidRDefault="00255755" w:rsidP="00255755">
      <w:pPr>
        <w:spacing w:after="0" w:line="240" w:lineRule="auto"/>
        <w:ind w:firstLine="708"/>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2. </w:t>
      </w:r>
      <w:proofErr w:type="gramStart"/>
      <w:r w:rsidRPr="00255755">
        <w:rPr>
          <w:rFonts w:ascii="Times New Roman" w:eastAsia="Times New Roman" w:hAnsi="Times New Roman" w:cs="Times New Roman"/>
          <w:sz w:val="24"/>
          <w:szCs w:val="24"/>
          <w:lang w:eastAsia="ru-RU"/>
        </w:rPr>
        <w:t xml:space="preserve">Департаменту потребительского рынка Ростовской области (Иванов А.Н.) в рамках реализации Областной долгосрочной целевой программы «Защита прав потребителей в Ростовской области» на 2011 – 2013 годы» предусмотреть размещение специального раздела на </w:t>
      </w:r>
      <w:proofErr w:type="spellStart"/>
      <w:r w:rsidRPr="00255755">
        <w:rPr>
          <w:rFonts w:ascii="Times New Roman" w:eastAsia="Times New Roman" w:hAnsi="Times New Roman" w:cs="Times New Roman"/>
          <w:sz w:val="24"/>
          <w:szCs w:val="24"/>
          <w:lang w:eastAsia="ru-RU"/>
        </w:rPr>
        <w:t>Интернет-портале</w:t>
      </w:r>
      <w:proofErr w:type="spellEnd"/>
      <w:r w:rsidRPr="00255755">
        <w:rPr>
          <w:rFonts w:ascii="Times New Roman" w:eastAsia="Times New Roman" w:hAnsi="Times New Roman" w:cs="Times New Roman"/>
          <w:sz w:val="24"/>
          <w:szCs w:val="24"/>
          <w:lang w:eastAsia="ru-RU"/>
        </w:rPr>
        <w:t xml:space="preserve"> «Защита прав потребителей» (</w:t>
      </w:r>
      <w:proofErr w:type="spellStart"/>
      <w:r w:rsidRPr="00255755">
        <w:rPr>
          <w:rFonts w:ascii="Times New Roman" w:eastAsia="Times New Roman" w:hAnsi="Times New Roman" w:cs="Times New Roman"/>
          <w:sz w:val="24"/>
          <w:szCs w:val="24"/>
          <w:lang w:eastAsia="ru-RU"/>
        </w:rPr>
        <w:t>www.zppdon.ru</w:t>
      </w:r>
      <w:proofErr w:type="spellEnd"/>
      <w:r w:rsidRPr="00255755">
        <w:rPr>
          <w:rFonts w:ascii="Times New Roman" w:eastAsia="Times New Roman" w:hAnsi="Times New Roman" w:cs="Times New Roman"/>
          <w:sz w:val="24"/>
          <w:szCs w:val="24"/>
          <w:lang w:eastAsia="ru-RU"/>
        </w:rPr>
        <w:t>), обеспечивающего создание автоматизированного банка данных продукции производителей Ростовской области, на основе банка данных, указанного в пункте 1 настоящего распоряжения.</w:t>
      </w:r>
      <w:proofErr w:type="gramEnd"/>
    </w:p>
    <w:p w:rsidR="00255755" w:rsidRPr="00255755" w:rsidRDefault="00255755" w:rsidP="00255755">
      <w:pPr>
        <w:spacing w:after="0" w:line="240" w:lineRule="auto"/>
        <w:ind w:firstLine="708"/>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3. </w:t>
      </w:r>
      <w:proofErr w:type="gramStart"/>
      <w:r w:rsidRPr="00255755">
        <w:rPr>
          <w:rFonts w:ascii="Times New Roman" w:eastAsia="Times New Roman" w:hAnsi="Times New Roman" w:cs="Times New Roman"/>
          <w:sz w:val="24"/>
          <w:szCs w:val="24"/>
          <w:lang w:eastAsia="ru-RU"/>
        </w:rPr>
        <w:t>Контроль за</w:t>
      </w:r>
      <w:proofErr w:type="gramEnd"/>
      <w:r w:rsidRPr="00255755">
        <w:rPr>
          <w:rFonts w:ascii="Times New Roman" w:eastAsia="Times New Roman" w:hAnsi="Times New Roman" w:cs="Times New Roman"/>
          <w:sz w:val="24"/>
          <w:szCs w:val="24"/>
          <w:lang w:eastAsia="ru-RU"/>
        </w:rPr>
        <w:t xml:space="preserve"> исполнением распоряжения возложить на директора департамента потребительского рынка Ростовской области Иванова А.Н.</w:t>
      </w:r>
    </w:p>
    <w:p w:rsidR="00255755" w:rsidRDefault="00255755" w:rsidP="00255755">
      <w:pPr>
        <w:spacing w:after="0" w:line="240" w:lineRule="auto"/>
        <w:jc w:val="both"/>
        <w:rPr>
          <w:rFonts w:ascii="Times New Roman" w:eastAsia="Times New Roman" w:hAnsi="Times New Roman" w:cs="Times New Roman"/>
          <w:sz w:val="24"/>
          <w:szCs w:val="24"/>
          <w:lang w:eastAsia="ru-RU"/>
        </w:rPr>
      </w:pPr>
    </w:p>
    <w:p w:rsidR="00255755" w:rsidRDefault="00255755" w:rsidP="00255755">
      <w:pPr>
        <w:spacing w:after="0" w:line="240" w:lineRule="auto"/>
        <w:jc w:val="both"/>
        <w:rPr>
          <w:rFonts w:ascii="Times New Roman" w:eastAsia="Times New Roman" w:hAnsi="Times New Roman" w:cs="Times New Roman"/>
          <w:sz w:val="24"/>
          <w:szCs w:val="24"/>
          <w:lang w:eastAsia="ru-RU"/>
        </w:rPr>
      </w:pPr>
    </w:p>
    <w:p w:rsidR="00255755" w:rsidRDefault="00255755" w:rsidP="00255755">
      <w:pPr>
        <w:spacing w:after="0" w:line="240" w:lineRule="auto"/>
        <w:jc w:val="both"/>
        <w:rPr>
          <w:rFonts w:ascii="Times New Roman" w:eastAsia="Times New Roman" w:hAnsi="Times New Roman" w:cs="Times New Roman"/>
          <w:sz w:val="24"/>
          <w:szCs w:val="24"/>
          <w:lang w:eastAsia="ru-RU"/>
        </w:rPr>
      </w:pPr>
    </w:p>
    <w:p w:rsidR="00255755" w:rsidRPr="00255755" w:rsidRDefault="00255755" w:rsidP="00255755">
      <w:pPr>
        <w:spacing w:after="0" w:line="240" w:lineRule="auto"/>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sz w:val="24"/>
          <w:szCs w:val="24"/>
          <w:lang w:eastAsia="ru-RU"/>
        </w:rPr>
        <w:t xml:space="preserve">Губернатор Ростовской области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55755">
        <w:rPr>
          <w:rFonts w:ascii="Times New Roman" w:eastAsia="Times New Roman" w:hAnsi="Times New Roman" w:cs="Times New Roman"/>
          <w:sz w:val="24"/>
          <w:szCs w:val="24"/>
          <w:lang w:eastAsia="ru-RU"/>
        </w:rPr>
        <w:t xml:space="preserve">В.Ю. </w:t>
      </w:r>
      <w:proofErr w:type="gramStart"/>
      <w:r w:rsidRPr="00255755">
        <w:rPr>
          <w:rFonts w:ascii="Times New Roman" w:eastAsia="Times New Roman" w:hAnsi="Times New Roman" w:cs="Times New Roman"/>
          <w:sz w:val="24"/>
          <w:szCs w:val="24"/>
          <w:lang w:eastAsia="ru-RU"/>
        </w:rPr>
        <w:t>Голубев</w:t>
      </w:r>
      <w:proofErr w:type="gramEnd"/>
    </w:p>
    <w:p w:rsidR="00255755" w:rsidRPr="00255755" w:rsidRDefault="00255755" w:rsidP="002557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755">
        <w:rPr>
          <w:rFonts w:ascii="Times New Roman" w:eastAsia="Times New Roman" w:hAnsi="Times New Roman" w:cs="Times New Roman"/>
          <w:i/>
          <w:iCs/>
          <w:sz w:val="24"/>
          <w:szCs w:val="24"/>
          <w:lang w:eastAsia="ru-RU"/>
        </w:rPr>
        <w:t>Распоряжение вносит департамент потребительского рынка Ростовской области</w:t>
      </w:r>
    </w:p>
    <w:p w:rsidR="00F75F17" w:rsidRPr="00255755" w:rsidRDefault="00F75F17" w:rsidP="00255755">
      <w:pPr>
        <w:jc w:val="both"/>
      </w:pPr>
    </w:p>
    <w:sectPr w:rsidR="00F75F17" w:rsidRPr="00255755" w:rsidSect="0025575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55755"/>
    <w:rsid w:val="00255755"/>
    <w:rsid w:val="00F7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17"/>
  </w:style>
  <w:style w:type="paragraph" w:styleId="2">
    <w:name w:val="heading 2"/>
    <w:basedOn w:val="a"/>
    <w:link w:val="20"/>
    <w:uiPriority w:val="9"/>
    <w:qFormat/>
    <w:rsid w:val="002557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57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57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575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5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5755"/>
    <w:rPr>
      <w:color w:val="0000FF"/>
      <w:u w:val="single"/>
    </w:rPr>
  </w:style>
  <w:style w:type="character" w:styleId="a5">
    <w:name w:val="Emphasis"/>
    <w:basedOn w:val="a0"/>
    <w:uiPriority w:val="20"/>
    <w:qFormat/>
    <w:rsid w:val="00255755"/>
    <w:rPr>
      <w:i/>
      <w:iCs/>
    </w:rPr>
  </w:style>
  <w:style w:type="paragraph" w:styleId="a6">
    <w:name w:val="Balloon Text"/>
    <w:basedOn w:val="a"/>
    <w:link w:val="a7"/>
    <w:uiPriority w:val="99"/>
    <w:semiHidden/>
    <w:unhideWhenUsed/>
    <w:rsid w:val="002557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5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999376">
      <w:bodyDiv w:val="1"/>
      <w:marLeft w:val="0"/>
      <w:marRight w:val="0"/>
      <w:marTop w:val="0"/>
      <w:marBottom w:val="0"/>
      <w:divBdr>
        <w:top w:val="none" w:sz="0" w:space="0" w:color="auto"/>
        <w:left w:val="none" w:sz="0" w:space="0" w:color="auto"/>
        <w:bottom w:val="none" w:sz="0" w:space="0" w:color="auto"/>
        <w:right w:val="none" w:sz="0" w:space="0" w:color="auto"/>
      </w:divBdr>
      <w:divsChild>
        <w:div w:id="2041201568">
          <w:marLeft w:val="0"/>
          <w:marRight w:val="0"/>
          <w:marTop w:val="0"/>
          <w:marBottom w:val="0"/>
          <w:divBdr>
            <w:top w:val="none" w:sz="0" w:space="0" w:color="auto"/>
            <w:left w:val="none" w:sz="0" w:space="0" w:color="auto"/>
            <w:bottom w:val="none" w:sz="0" w:space="0" w:color="auto"/>
            <w:right w:val="none" w:sz="0" w:space="0" w:color="auto"/>
          </w:divBdr>
          <w:divsChild>
            <w:div w:id="6580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2350</Characters>
  <Application>Microsoft Office Word</Application>
  <DocSecurity>0</DocSecurity>
  <Lines>19</Lines>
  <Paragraphs>5</Paragraphs>
  <ScaleCrop>false</ScaleCrop>
  <Company>Microsoft</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Eurova</dc:creator>
  <cp:keywords/>
  <dc:description/>
  <cp:lastModifiedBy>Eurova</cp:lastModifiedBy>
  <cp:revision>1</cp:revision>
  <dcterms:created xsi:type="dcterms:W3CDTF">2014-11-10T07:19:00Z</dcterms:created>
  <dcterms:modified xsi:type="dcterms:W3CDTF">2014-11-10T07:24:00Z</dcterms:modified>
</cp:coreProperties>
</file>