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0" w:rsidRPr="007A7081" w:rsidRDefault="007773A0" w:rsidP="00353716">
      <w:pPr>
        <w:rPr>
          <w:sz w:val="27"/>
          <w:szCs w:val="27"/>
        </w:rPr>
      </w:pPr>
      <w:r>
        <w:rPr>
          <w:sz w:val="27"/>
          <w:szCs w:val="27"/>
        </w:rPr>
        <w:t>Перечень имущества,</w:t>
      </w:r>
      <w:r w:rsidR="00353716">
        <w:rPr>
          <w:sz w:val="27"/>
          <w:szCs w:val="27"/>
        </w:rPr>
        <w:t xml:space="preserve"> </w:t>
      </w:r>
      <w:r w:rsidRPr="007A7081">
        <w:rPr>
          <w:sz w:val="27"/>
          <w:szCs w:val="27"/>
        </w:rPr>
        <w:t xml:space="preserve">выставляемого на проводимые </w:t>
      </w:r>
      <w:r>
        <w:rPr>
          <w:sz w:val="27"/>
          <w:szCs w:val="27"/>
        </w:rPr>
        <w:t>23</w:t>
      </w:r>
      <w:r w:rsidRPr="007A7081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7A7081">
        <w:rPr>
          <w:sz w:val="27"/>
          <w:szCs w:val="27"/>
        </w:rPr>
        <w:t>.201</w:t>
      </w:r>
      <w:r>
        <w:rPr>
          <w:sz w:val="27"/>
          <w:szCs w:val="27"/>
        </w:rPr>
        <w:t>3 года аукционные торги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403"/>
        <w:gridCol w:w="1984"/>
        <w:gridCol w:w="1843"/>
        <w:gridCol w:w="846"/>
        <w:gridCol w:w="1138"/>
      </w:tblGrid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ло-та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  <w: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  <w:r>
              <w:t>Вид использования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7773A0" w:rsidRDefault="007773A0" w:rsidP="003A1A93">
            <w:pPr>
              <w:ind w:left="-80" w:right="-75"/>
              <w:jc w:val="center"/>
            </w:pPr>
            <w:proofErr w:type="spellStart"/>
            <w:r>
              <w:t>щадь</w:t>
            </w:r>
            <w:proofErr w:type="spellEnd"/>
            <w:r>
              <w:t xml:space="preserve">, </w:t>
            </w:r>
          </w:p>
          <w:p w:rsidR="007773A0" w:rsidRDefault="007773A0" w:rsidP="003A1A93">
            <w:pPr>
              <w:ind w:left="-80" w:right="-75"/>
              <w:jc w:val="center"/>
            </w:pPr>
            <w:r>
              <w:t>кв. 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  <w:r>
              <w:t>Сумма годовой арендной платы, без учета НДС, руб.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Pr="00D21A13" w:rsidRDefault="007773A0" w:rsidP="003A1A93">
            <w:pPr>
              <w:ind w:left="-80" w:right="-75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A0" w:rsidRDefault="007773A0" w:rsidP="003A1A93">
            <w:pPr>
              <w:ind w:left="-80" w:right="-75"/>
              <w:jc w:val="center"/>
            </w:pP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Жуковское шоссе, в р-не остановочного комплекса «</w:t>
            </w:r>
            <w:proofErr w:type="spellStart"/>
            <w:r>
              <w:t>Атоммаш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Жуковское шоссе, в районе ТЭЦ-2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д.20а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пер. </w:t>
            </w:r>
            <w:proofErr w:type="gramStart"/>
            <w:r>
              <w:t>Западный</w:t>
            </w:r>
            <w:proofErr w:type="gramEnd"/>
            <w:r>
              <w:t>, в районе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Строителей, в районе д.12/15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К. Маркса,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DD60B8" w:rsidRDefault="007773A0" w:rsidP="003A1A93">
            <w:pPr>
              <w:ind w:left="-80" w:right="-75"/>
              <w:jc w:val="center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, в районе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, в районе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, в районе д.99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spellStart"/>
            <w:r>
              <w:t>Думенко</w:t>
            </w:r>
            <w:proofErr w:type="spellEnd"/>
            <w:r>
              <w:t>, в районе д.19а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30 лет Победы, в районе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в районе ГСК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в районе путепровода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Ленина, в районе д.106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Романовское шоссе, в районе остановочного комплекса ВОЭЗ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Цимлянское шоссе, в районе д.44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Цимлянское шоссе, в районе остановочного комплекса «Летний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Гагарина, в районе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Гагарина, в районе д.46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Гагарина, в районе д.75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  <w:p w:rsidR="007773A0" w:rsidRDefault="007773A0" w:rsidP="003A1A93">
            <w:pPr>
              <w:ind w:left="-80" w:right="-75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д.17/15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д.42а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Строителей, в районе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</w:t>
            </w:r>
            <w:r>
              <w:lastRenderedPageBreak/>
              <w:t>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lastRenderedPageBreak/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lastRenderedPageBreak/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Строителей, в районе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Строителей, в районе д.14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Строителей, в районе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Строителей, в районе д.41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Курчатова,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М. Кошевого,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Академика Королева, в районе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Академика Королева, в районе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Мира, в районе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Ленина, в районе д.30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Ленина, в районе д.45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М. Горького, в районе д.143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lastRenderedPageBreak/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М. Горького, в районе д.190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30 лет Победы, в районе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30 лет Победы, в районе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Морская</w:t>
            </w:r>
            <w:proofErr w:type="gram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вокзала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Морская</w:t>
            </w:r>
            <w:proofErr w:type="gramEnd"/>
            <w:r>
              <w:t>, в районе д.116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Территория городского пляжа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Бетонная вторая, в районе поста ГАИ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 xml:space="preserve">ул. </w:t>
            </w:r>
            <w:proofErr w:type="gramStart"/>
            <w:r>
              <w:t>Индустриальная</w:t>
            </w:r>
            <w:proofErr w:type="gramEnd"/>
            <w:r>
              <w:t>, в районе ВЗМЭО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пр. Курчатова, в районе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аттракционная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Ленина, в районе д.56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аттракционная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Энтузиастов, в районе д.17/15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аттракционная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Ленина, в районе д.49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249100</w:t>
            </w:r>
          </w:p>
        </w:tc>
      </w:tr>
      <w:tr w:rsidR="007773A0" w:rsidTr="003A1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</w:pPr>
            <w:r>
              <w:t>ул. М. Кошевого,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C00820" w:rsidRDefault="007773A0" w:rsidP="003A1A93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торговая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Default="007773A0" w:rsidP="003A1A93">
            <w:pPr>
              <w:ind w:left="-80" w:right="-75"/>
              <w:jc w:val="center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A0" w:rsidRPr="00977007" w:rsidRDefault="007773A0" w:rsidP="003A1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132500</w:t>
            </w:r>
          </w:p>
        </w:tc>
      </w:tr>
    </w:tbl>
    <w:p w:rsidR="007773A0" w:rsidRDefault="007773A0" w:rsidP="007773A0">
      <w:pPr>
        <w:jc w:val="both"/>
        <w:rPr>
          <w:sz w:val="27"/>
          <w:szCs w:val="27"/>
        </w:rPr>
      </w:pPr>
    </w:p>
    <w:p w:rsidR="00360982" w:rsidRDefault="00360982"/>
    <w:sectPr w:rsidR="0036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3A0"/>
    <w:rsid w:val="00353716"/>
    <w:rsid w:val="00360982"/>
    <w:rsid w:val="0077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3</cp:revision>
  <dcterms:created xsi:type="dcterms:W3CDTF">2013-03-27T05:27:00Z</dcterms:created>
  <dcterms:modified xsi:type="dcterms:W3CDTF">2013-03-27T05:27:00Z</dcterms:modified>
</cp:coreProperties>
</file>